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6024" w:rsidRPr="003176DA" w:rsidRDefault="00AD0627" w:rsidP="00A85416">
      <w:pPr>
        <w:spacing w:line="360" w:lineRule="auto"/>
        <w:jc w:val="both"/>
        <w:rPr>
          <w:rFonts w:asciiTheme="minorBidi" w:hAnsiTheme="minorBidi"/>
          <w:b/>
          <w:bCs/>
          <w:sz w:val="24"/>
          <w:szCs w:val="24"/>
        </w:rPr>
      </w:pPr>
      <w:r w:rsidRPr="003176DA">
        <w:rPr>
          <w:rFonts w:asciiTheme="minorBidi" w:hAnsiTheme="minorBidi"/>
          <w:b/>
          <w:bCs/>
          <w:sz w:val="24"/>
          <w:szCs w:val="24"/>
        </w:rPr>
        <w:t xml:space="preserve">Part 5 </w:t>
      </w:r>
    </w:p>
    <w:p w:rsidR="00644B7C" w:rsidRPr="003176DA" w:rsidRDefault="00644B7C" w:rsidP="00A85416">
      <w:pPr>
        <w:spacing w:line="360" w:lineRule="auto"/>
        <w:jc w:val="both"/>
        <w:rPr>
          <w:rFonts w:asciiTheme="minorBidi" w:hAnsiTheme="minorBidi"/>
          <w:b/>
          <w:bCs/>
          <w:sz w:val="24"/>
          <w:szCs w:val="24"/>
        </w:rPr>
      </w:pPr>
    </w:p>
    <w:p w:rsidR="00644B7C" w:rsidRPr="003176DA" w:rsidRDefault="00644B7C" w:rsidP="00A85416">
      <w:pPr>
        <w:spacing w:line="360" w:lineRule="auto"/>
        <w:jc w:val="both"/>
        <w:rPr>
          <w:rFonts w:asciiTheme="minorBidi" w:hAnsiTheme="minorBidi"/>
          <w:b/>
          <w:bCs/>
          <w:sz w:val="24"/>
          <w:szCs w:val="24"/>
        </w:rPr>
      </w:pPr>
      <w:r w:rsidRPr="003176DA">
        <w:rPr>
          <w:rFonts w:asciiTheme="minorBidi" w:hAnsiTheme="minorBidi"/>
          <w:b/>
          <w:bCs/>
          <w:sz w:val="24"/>
          <w:szCs w:val="24"/>
        </w:rPr>
        <w:t>Report for Managing Director</w:t>
      </w:r>
    </w:p>
    <w:p w:rsidR="00E91368" w:rsidRPr="003176DA" w:rsidRDefault="00E91368" w:rsidP="00A85416">
      <w:pPr>
        <w:spacing w:line="360" w:lineRule="auto"/>
        <w:jc w:val="both"/>
        <w:rPr>
          <w:rFonts w:asciiTheme="minorBidi" w:hAnsiTheme="minorBidi"/>
          <w:b/>
          <w:bCs/>
          <w:sz w:val="24"/>
          <w:szCs w:val="24"/>
        </w:rPr>
      </w:pPr>
    </w:p>
    <w:p w:rsidR="00E91368" w:rsidRPr="003176DA" w:rsidRDefault="00E91368" w:rsidP="00A85416">
      <w:pPr>
        <w:spacing w:line="360" w:lineRule="auto"/>
        <w:jc w:val="both"/>
        <w:rPr>
          <w:rFonts w:asciiTheme="minorBidi" w:hAnsiTheme="minorBidi"/>
          <w:b/>
          <w:bCs/>
          <w:sz w:val="24"/>
          <w:szCs w:val="24"/>
        </w:rPr>
      </w:pPr>
      <w:r w:rsidRPr="003176DA">
        <w:rPr>
          <w:rFonts w:asciiTheme="minorBidi" w:hAnsiTheme="minorBidi"/>
          <w:b/>
          <w:bCs/>
          <w:sz w:val="24"/>
          <w:szCs w:val="24"/>
        </w:rPr>
        <w:t>Introduction</w:t>
      </w:r>
    </w:p>
    <w:p w:rsidR="00EF79C0" w:rsidRDefault="00EF79C0" w:rsidP="00A85416">
      <w:pPr>
        <w:spacing w:line="360" w:lineRule="auto"/>
        <w:jc w:val="both"/>
        <w:rPr>
          <w:rFonts w:asciiTheme="minorBidi" w:hAnsiTheme="minorBidi"/>
          <w:sz w:val="24"/>
          <w:szCs w:val="24"/>
        </w:rPr>
      </w:pPr>
      <w:r w:rsidRPr="00EF79C0">
        <w:rPr>
          <w:rFonts w:asciiTheme="minorBidi" w:hAnsiTheme="minorBidi"/>
          <w:sz w:val="24"/>
          <w:szCs w:val="24"/>
        </w:rPr>
        <w:t xml:space="preserve">Travel Portal, one of England's most reliable transport companies, switched to paper. This system handles logistics and ticket sales. An organization-wide electronic system shift is imminent to centralize and simplify agent-based transactions and internal processes. The company will benefit from improved operating efficiency. </w:t>
      </w:r>
    </w:p>
    <w:p w:rsidR="00A87714" w:rsidRPr="003176DA" w:rsidRDefault="009E5EA3" w:rsidP="00A85416">
      <w:pPr>
        <w:spacing w:line="360" w:lineRule="auto"/>
        <w:jc w:val="both"/>
        <w:rPr>
          <w:rFonts w:asciiTheme="minorBidi" w:hAnsiTheme="minorBidi"/>
          <w:b/>
          <w:bCs/>
          <w:sz w:val="24"/>
          <w:szCs w:val="24"/>
          <w:u w:val="single"/>
        </w:rPr>
      </w:pPr>
      <w:r w:rsidRPr="003176DA">
        <w:rPr>
          <w:rFonts w:asciiTheme="minorBidi" w:hAnsiTheme="minorBidi"/>
          <w:b/>
          <w:bCs/>
          <w:sz w:val="24"/>
          <w:szCs w:val="24"/>
          <w:u w:val="single"/>
        </w:rPr>
        <w:t xml:space="preserve">Professional Consideration </w:t>
      </w:r>
    </w:p>
    <w:p w:rsidR="00B56B22" w:rsidRDefault="00B56B22" w:rsidP="00603BDB">
      <w:pPr>
        <w:spacing w:line="360" w:lineRule="auto"/>
        <w:ind w:left="360"/>
        <w:jc w:val="both"/>
        <w:rPr>
          <w:rFonts w:asciiTheme="minorBidi" w:hAnsiTheme="minorBidi"/>
          <w:sz w:val="24"/>
          <w:szCs w:val="24"/>
        </w:rPr>
      </w:pPr>
      <w:r w:rsidRPr="00B56B22">
        <w:rPr>
          <w:rFonts w:asciiTheme="minorBidi" w:hAnsiTheme="minorBidi"/>
          <w:sz w:val="24"/>
          <w:szCs w:val="24"/>
        </w:rPr>
        <w:t xml:space="preserve">Upgrades to computer systems are thought to improve operational efficiency and customer service. Real-time data tracking will help Travel Portal make better judgements and offer new services, which is in keeping with its mission of providing excellent passenger experiences. </w:t>
      </w:r>
    </w:p>
    <w:p w:rsidR="00EB0598" w:rsidRPr="00603BDB" w:rsidRDefault="00EB0598" w:rsidP="00603BDB">
      <w:pPr>
        <w:spacing w:line="360" w:lineRule="auto"/>
        <w:ind w:left="360"/>
        <w:jc w:val="both"/>
        <w:rPr>
          <w:rFonts w:asciiTheme="minorBidi" w:hAnsiTheme="minorBidi"/>
          <w:b/>
          <w:bCs/>
          <w:sz w:val="24"/>
          <w:szCs w:val="24"/>
          <w:u w:val="single"/>
        </w:rPr>
      </w:pPr>
      <w:r w:rsidRPr="00603BDB">
        <w:rPr>
          <w:rFonts w:asciiTheme="minorBidi" w:hAnsiTheme="minorBidi"/>
          <w:b/>
          <w:bCs/>
          <w:sz w:val="24"/>
          <w:szCs w:val="24"/>
          <w:u w:val="single"/>
        </w:rPr>
        <w:t>Operational Effectiveness Amplification</w:t>
      </w:r>
    </w:p>
    <w:p w:rsidR="006F658E" w:rsidRDefault="00325942" w:rsidP="00603BDB">
      <w:pPr>
        <w:spacing w:line="360" w:lineRule="auto"/>
        <w:ind w:left="360"/>
        <w:jc w:val="both"/>
        <w:rPr>
          <w:rFonts w:asciiTheme="minorBidi" w:hAnsiTheme="minorBidi"/>
          <w:sz w:val="24"/>
          <w:szCs w:val="24"/>
        </w:rPr>
      </w:pPr>
      <w:r w:rsidRPr="00325942">
        <w:rPr>
          <w:rFonts w:asciiTheme="minorBidi" w:hAnsiTheme="minorBidi"/>
          <w:sz w:val="24"/>
          <w:szCs w:val="24"/>
        </w:rPr>
        <w:t xml:space="preserve">The switch from paper to computer will make Travel Portal's workplace more pleasant. Integrated data management and process </w:t>
      </w:r>
      <w:r w:rsidR="00CC4932" w:rsidRPr="00325942">
        <w:rPr>
          <w:rFonts w:asciiTheme="minorBidi" w:hAnsiTheme="minorBidi"/>
          <w:sz w:val="24"/>
          <w:szCs w:val="24"/>
        </w:rPr>
        <w:t>optimization</w:t>
      </w:r>
      <w:r w:rsidRPr="00325942">
        <w:rPr>
          <w:rFonts w:asciiTheme="minorBidi" w:hAnsiTheme="minorBidi"/>
          <w:sz w:val="24"/>
          <w:szCs w:val="24"/>
        </w:rPr>
        <w:t xml:space="preserve"> will streamline internal processes and decrease operational bottlenecks. </w:t>
      </w:r>
      <w:r w:rsidR="006F658E" w:rsidRPr="006F658E">
        <w:rPr>
          <w:rFonts w:asciiTheme="minorBidi" w:hAnsiTheme="minorBidi"/>
          <w:sz w:val="24"/>
          <w:szCs w:val="24"/>
        </w:rPr>
        <w:t xml:space="preserve"> </w:t>
      </w:r>
    </w:p>
    <w:p w:rsidR="00C2450C" w:rsidRPr="00603BDB" w:rsidRDefault="00C2450C" w:rsidP="00603BDB">
      <w:pPr>
        <w:spacing w:line="360" w:lineRule="auto"/>
        <w:ind w:left="360"/>
        <w:jc w:val="both"/>
        <w:rPr>
          <w:rFonts w:asciiTheme="minorBidi" w:hAnsiTheme="minorBidi"/>
          <w:b/>
          <w:bCs/>
          <w:sz w:val="24"/>
          <w:szCs w:val="24"/>
          <w:u w:val="single"/>
        </w:rPr>
      </w:pPr>
      <w:r w:rsidRPr="00603BDB">
        <w:rPr>
          <w:rFonts w:asciiTheme="minorBidi" w:hAnsiTheme="minorBidi"/>
          <w:b/>
          <w:bCs/>
          <w:sz w:val="24"/>
          <w:szCs w:val="24"/>
          <w:u w:val="single"/>
        </w:rPr>
        <w:t xml:space="preserve">Empowering Real Time Data Tracking </w:t>
      </w:r>
    </w:p>
    <w:p w:rsidR="00EF79C0" w:rsidRDefault="00CC4932" w:rsidP="00603BDB">
      <w:pPr>
        <w:spacing w:line="360" w:lineRule="auto"/>
        <w:ind w:left="360"/>
        <w:jc w:val="both"/>
        <w:rPr>
          <w:rFonts w:asciiTheme="minorBidi" w:hAnsiTheme="minorBidi"/>
          <w:sz w:val="24"/>
          <w:szCs w:val="24"/>
        </w:rPr>
      </w:pPr>
      <w:r w:rsidRPr="00CC4932">
        <w:rPr>
          <w:rFonts w:asciiTheme="minorBidi" w:hAnsiTheme="minorBidi"/>
          <w:sz w:val="24"/>
          <w:szCs w:val="24"/>
        </w:rPr>
        <w:t>Travel Portal's data tracking will change with the adoption of a computerized system. This alteration is the travel website's responsibility. Managers may better understand consumer preferences, service consumption trends, and ticket sales with real-time data analytics and reporting systems.</w:t>
      </w:r>
    </w:p>
    <w:p w:rsidR="00CC4932" w:rsidRDefault="00CC4932" w:rsidP="00603BDB">
      <w:pPr>
        <w:spacing w:line="360" w:lineRule="auto"/>
        <w:ind w:left="360"/>
        <w:jc w:val="both"/>
        <w:rPr>
          <w:rFonts w:asciiTheme="minorBidi" w:hAnsiTheme="minorBidi"/>
          <w:sz w:val="24"/>
          <w:szCs w:val="24"/>
        </w:rPr>
      </w:pPr>
    </w:p>
    <w:p w:rsidR="00CC4932" w:rsidRDefault="00CC4932" w:rsidP="00603BDB">
      <w:pPr>
        <w:spacing w:line="360" w:lineRule="auto"/>
        <w:ind w:left="360"/>
        <w:jc w:val="both"/>
        <w:rPr>
          <w:rFonts w:asciiTheme="minorBidi" w:hAnsiTheme="minorBidi"/>
          <w:sz w:val="24"/>
          <w:szCs w:val="24"/>
        </w:rPr>
      </w:pPr>
    </w:p>
    <w:p w:rsidR="00EF79C0" w:rsidRDefault="00EF79C0" w:rsidP="00603BDB">
      <w:pPr>
        <w:spacing w:line="360" w:lineRule="auto"/>
        <w:ind w:left="360"/>
        <w:jc w:val="both"/>
        <w:rPr>
          <w:rFonts w:asciiTheme="minorBidi" w:hAnsiTheme="minorBidi"/>
          <w:sz w:val="24"/>
          <w:szCs w:val="24"/>
        </w:rPr>
      </w:pPr>
    </w:p>
    <w:p w:rsidR="00316D10" w:rsidRPr="00603BDB" w:rsidRDefault="00316D10" w:rsidP="00603BDB">
      <w:pPr>
        <w:spacing w:line="360" w:lineRule="auto"/>
        <w:ind w:left="360"/>
        <w:jc w:val="both"/>
        <w:rPr>
          <w:rFonts w:asciiTheme="minorBidi" w:hAnsiTheme="minorBidi"/>
          <w:b/>
          <w:bCs/>
          <w:sz w:val="24"/>
          <w:szCs w:val="24"/>
          <w:u w:val="single"/>
        </w:rPr>
      </w:pPr>
      <w:r w:rsidRPr="00603BDB">
        <w:rPr>
          <w:rFonts w:asciiTheme="minorBidi" w:hAnsiTheme="minorBidi"/>
          <w:b/>
          <w:bCs/>
          <w:sz w:val="24"/>
          <w:szCs w:val="24"/>
          <w:u w:val="single"/>
        </w:rPr>
        <w:lastRenderedPageBreak/>
        <w:t xml:space="preserve">Aligning with Passenger Centric Service Values </w:t>
      </w:r>
    </w:p>
    <w:p w:rsidR="00C97BED" w:rsidRPr="00A85416" w:rsidRDefault="00CC4932" w:rsidP="00C97BED">
      <w:pPr>
        <w:spacing w:line="360" w:lineRule="auto"/>
        <w:jc w:val="both"/>
        <w:rPr>
          <w:rFonts w:asciiTheme="minorBidi" w:hAnsiTheme="minorBidi"/>
          <w:sz w:val="24"/>
          <w:szCs w:val="24"/>
        </w:rPr>
      </w:pPr>
      <w:r w:rsidRPr="00CC4932">
        <w:rPr>
          <w:rFonts w:asciiTheme="minorBidi" w:hAnsiTheme="minorBidi"/>
          <w:sz w:val="24"/>
          <w:szCs w:val="24"/>
        </w:rPr>
        <w:t>With a computer-based approach, passengers can now receive proactive responses to their demands. Using real-time data tracking, guests can ensure their trips are fun and hassle-free. This also ensures proactive service changes.</w:t>
      </w:r>
    </w:p>
    <w:p w:rsidR="004B5577" w:rsidRPr="00603BDB" w:rsidRDefault="004B5577" w:rsidP="00603BDB">
      <w:pPr>
        <w:spacing w:line="360" w:lineRule="auto"/>
        <w:ind w:left="360"/>
        <w:jc w:val="both"/>
        <w:rPr>
          <w:rFonts w:asciiTheme="minorBidi" w:hAnsiTheme="minorBidi"/>
          <w:b/>
          <w:bCs/>
          <w:sz w:val="24"/>
          <w:szCs w:val="24"/>
          <w:u w:val="single"/>
        </w:rPr>
      </w:pPr>
      <w:r w:rsidRPr="00603BDB">
        <w:rPr>
          <w:rFonts w:asciiTheme="minorBidi" w:hAnsiTheme="minorBidi"/>
          <w:b/>
          <w:bCs/>
          <w:sz w:val="24"/>
          <w:szCs w:val="24"/>
          <w:u w:val="single"/>
        </w:rPr>
        <w:t xml:space="preserve">Fostering a Culture of Continuous Improvement </w:t>
      </w:r>
    </w:p>
    <w:p w:rsidR="00604353" w:rsidRDefault="00604353" w:rsidP="00A85416">
      <w:pPr>
        <w:spacing w:line="360" w:lineRule="auto"/>
        <w:jc w:val="both"/>
        <w:rPr>
          <w:rFonts w:asciiTheme="minorBidi" w:hAnsiTheme="minorBidi"/>
          <w:sz w:val="24"/>
          <w:szCs w:val="24"/>
        </w:rPr>
      </w:pPr>
      <w:r w:rsidRPr="00604353">
        <w:rPr>
          <w:rFonts w:asciiTheme="minorBidi" w:hAnsiTheme="minorBidi"/>
          <w:sz w:val="24"/>
          <w:szCs w:val="24"/>
        </w:rPr>
        <w:t>Travel Portal's proactive use of technological advances shows that it is ready to adapt its business procedures to the changing travel market. Because of this decision, Travel Portal could lead the transportation sector. Due to this choice, the organization is better prepared for future innovation and adaptation activities.</w:t>
      </w:r>
    </w:p>
    <w:p w:rsidR="00EE16D7" w:rsidRDefault="00EE16D7" w:rsidP="00A85416">
      <w:pPr>
        <w:spacing w:line="360" w:lineRule="auto"/>
        <w:jc w:val="both"/>
        <w:rPr>
          <w:rFonts w:asciiTheme="minorBidi" w:hAnsiTheme="minorBidi"/>
          <w:sz w:val="24"/>
          <w:szCs w:val="24"/>
        </w:rPr>
      </w:pPr>
    </w:p>
    <w:p w:rsidR="00CA5C37" w:rsidRPr="00EE16D7" w:rsidRDefault="00945F32" w:rsidP="00EE16D7">
      <w:pPr>
        <w:spacing w:line="360" w:lineRule="auto"/>
        <w:jc w:val="both"/>
        <w:rPr>
          <w:rFonts w:asciiTheme="minorBidi" w:hAnsiTheme="minorBidi"/>
          <w:b/>
          <w:bCs/>
          <w:sz w:val="24"/>
          <w:szCs w:val="24"/>
        </w:rPr>
      </w:pPr>
      <w:r w:rsidRPr="007B0430">
        <w:rPr>
          <w:rFonts w:asciiTheme="minorBidi" w:hAnsiTheme="minorBidi"/>
          <w:b/>
          <w:bCs/>
          <w:sz w:val="24"/>
          <w:szCs w:val="24"/>
        </w:rPr>
        <w:t>Legal Implications</w:t>
      </w:r>
    </w:p>
    <w:p w:rsidR="0056325D" w:rsidRPr="00EE16D7" w:rsidRDefault="00194F05" w:rsidP="00EE16D7">
      <w:pPr>
        <w:pStyle w:val="ListParagraph"/>
        <w:numPr>
          <w:ilvl w:val="0"/>
          <w:numId w:val="2"/>
        </w:numPr>
        <w:spacing w:line="360" w:lineRule="auto"/>
        <w:jc w:val="both"/>
        <w:rPr>
          <w:rFonts w:asciiTheme="minorBidi" w:hAnsiTheme="minorBidi"/>
          <w:b/>
          <w:bCs/>
          <w:sz w:val="24"/>
          <w:szCs w:val="24"/>
          <w:u w:val="single"/>
        </w:rPr>
      </w:pPr>
      <w:r w:rsidRPr="007B0430">
        <w:rPr>
          <w:rFonts w:asciiTheme="minorBidi" w:hAnsiTheme="minorBidi"/>
          <w:b/>
          <w:bCs/>
          <w:sz w:val="24"/>
          <w:szCs w:val="24"/>
          <w:u w:val="single"/>
        </w:rPr>
        <w:t>Data Privacy and Protection</w:t>
      </w:r>
    </w:p>
    <w:p w:rsidR="00EE16D7" w:rsidRPr="00EE16D7" w:rsidRDefault="00EE16D7" w:rsidP="00EE16D7">
      <w:pPr>
        <w:spacing w:line="360" w:lineRule="auto"/>
        <w:ind w:left="360"/>
        <w:jc w:val="both"/>
        <w:rPr>
          <w:rFonts w:asciiTheme="minorBidi" w:hAnsiTheme="minorBidi"/>
          <w:b/>
          <w:bCs/>
          <w:sz w:val="24"/>
          <w:szCs w:val="24"/>
          <w:u w:val="single"/>
        </w:rPr>
      </w:pPr>
      <w:r w:rsidRPr="00EE16D7">
        <w:rPr>
          <w:rFonts w:asciiTheme="minorBidi" w:hAnsiTheme="minorBidi"/>
          <w:sz w:val="24"/>
          <w:szCs w:val="24"/>
        </w:rPr>
        <w:t>During the changeover, strict adherence to the General Data Protection Regulation (GDPR) is needed to secure passenger data and financial activities. Protecting sensitive data and ensuring compliance requires strong access restrictions and encryption.</w:t>
      </w:r>
    </w:p>
    <w:p w:rsidR="00223D9C" w:rsidRPr="00EE16D7" w:rsidRDefault="00CA5C37" w:rsidP="00EE16D7">
      <w:pPr>
        <w:pStyle w:val="ListParagraph"/>
        <w:numPr>
          <w:ilvl w:val="0"/>
          <w:numId w:val="2"/>
        </w:numPr>
        <w:spacing w:line="360" w:lineRule="auto"/>
        <w:jc w:val="both"/>
        <w:rPr>
          <w:rFonts w:asciiTheme="minorBidi" w:hAnsiTheme="minorBidi"/>
          <w:b/>
          <w:bCs/>
          <w:sz w:val="24"/>
          <w:szCs w:val="24"/>
          <w:u w:val="single"/>
        </w:rPr>
      </w:pPr>
      <w:r w:rsidRPr="007B0430">
        <w:rPr>
          <w:rFonts w:asciiTheme="minorBidi" w:hAnsiTheme="minorBidi"/>
          <w:b/>
          <w:bCs/>
          <w:sz w:val="24"/>
          <w:szCs w:val="24"/>
          <w:u w:val="single"/>
        </w:rPr>
        <w:t>Regulatory Compliance</w:t>
      </w:r>
    </w:p>
    <w:p w:rsidR="003A6B26" w:rsidRDefault="003A6B26" w:rsidP="004D16A8">
      <w:pPr>
        <w:spacing w:line="360" w:lineRule="auto"/>
        <w:jc w:val="both"/>
        <w:rPr>
          <w:rFonts w:asciiTheme="minorBidi" w:hAnsiTheme="minorBidi"/>
          <w:sz w:val="24"/>
          <w:szCs w:val="24"/>
        </w:rPr>
      </w:pPr>
      <w:r w:rsidRPr="003A6B26">
        <w:rPr>
          <w:rFonts w:asciiTheme="minorBidi" w:hAnsiTheme="minorBidi"/>
          <w:sz w:val="24"/>
          <w:szCs w:val="24"/>
        </w:rPr>
        <w:t xml:space="preserve">Compliance with transportation standards that govern data administration, ticket sales, and vehicle scheduling is crucial to avoid legal concerns during or after the system transfer. The rule is </w:t>
      </w:r>
      <w:r w:rsidR="004D16A8">
        <w:rPr>
          <w:rFonts w:asciiTheme="minorBidi" w:hAnsiTheme="minorBidi"/>
          <w:sz w:val="24"/>
          <w:szCs w:val="24"/>
        </w:rPr>
        <w:t>not breakable</w:t>
      </w:r>
      <w:r w:rsidRPr="003A6B26">
        <w:rPr>
          <w:rFonts w:asciiTheme="minorBidi" w:hAnsiTheme="minorBidi"/>
          <w:sz w:val="24"/>
          <w:szCs w:val="24"/>
        </w:rPr>
        <w:t>.</w:t>
      </w:r>
    </w:p>
    <w:p w:rsidR="00EE6C3A" w:rsidRPr="00AD5440" w:rsidRDefault="00EE6C3A" w:rsidP="00A85416">
      <w:pPr>
        <w:spacing w:line="360" w:lineRule="auto"/>
        <w:jc w:val="both"/>
        <w:rPr>
          <w:rFonts w:asciiTheme="minorBidi" w:hAnsiTheme="minorBidi"/>
          <w:b/>
          <w:bCs/>
          <w:sz w:val="24"/>
          <w:szCs w:val="24"/>
        </w:rPr>
      </w:pPr>
      <w:r w:rsidRPr="00AD5440">
        <w:rPr>
          <w:rFonts w:asciiTheme="minorBidi" w:hAnsiTheme="minorBidi"/>
          <w:b/>
          <w:bCs/>
          <w:sz w:val="24"/>
          <w:szCs w:val="24"/>
        </w:rPr>
        <w:t xml:space="preserve">Ethnical Issues </w:t>
      </w:r>
    </w:p>
    <w:p w:rsidR="00902E97" w:rsidRPr="00AD5440" w:rsidRDefault="00EE6C3A" w:rsidP="00AD5440">
      <w:pPr>
        <w:pStyle w:val="ListParagraph"/>
        <w:numPr>
          <w:ilvl w:val="0"/>
          <w:numId w:val="2"/>
        </w:numPr>
        <w:spacing w:line="360" w:lineRule="auto"/>
        <w:jc w:val="both"/>
        <w:rPr>
          <w:rFonts w:asciiTheme="minorBidi" w:hAnsiTheme="minorBidi"/>
          <w:b/>
          <w:bCs/>
          <w:sz w:val="24"/>
          <w:szCs w:val="24"/>
          <w:u w:val="single"/>
        </w:rPr>
      </w:pPr>
      <w:r w:rsidRPr="00AD5440">
        <w:rPr>
          <w:rFonts w:asciiTheme="minorBidi" w:hAnsiTheme="minorBidi"/>
          <w:b/>
          <w:bCs/>
          <w:sz w:val="24"/>
          <w:szCs w:val="24"/>
          <w:u w:val="single"/>
        </w:rPr>
        <w:t>Fair Ticket Allocation</w:t>
      </w:r>
    </w:p>
    <w:p w:rsidR="00505409" w:rsidRDefault="00B923C2" w:rsidP="00A85416">
      <w:pPr>
        <w:spacing w:line="360" w:lineRule="auto"/>
        <w:jc w:val="both"/>
        <w:rPr>
          <w:rFonts w:asciiTheme="minorBidi" w:hAnsiTheme="minorBidi"/>
          <w:sz w:val="24"/>
          <w:szCs w:val="24"/>
        </w:rPr>
      </w:pPr>
      <w:r w:rsidRPr="00B923C2">
        <w:rPr>
          <w:rFonts w:asciiTheme="minorBidi" w:hAnsiTheme="minorBidi"/>
          <w:sz w:val="24"/>
          <w:szCs w:val="24"/>
        </w:rPr>
        <w:t xml:space="preserve">Maintaining consistency in first-come, first-served agent appointments is important. This approach should be followed regularly and open discussion regarding services </w:t>
      </w:r>
      <w:r w:rsidR="00502355" w:rsidRPr="00B923C2">
        <w:rPr>
          <w:rFonts w:asciiTheme="minorBidi" w:hAnsiTheme="minorBidi"/>
          <w:sz w:val="24"/>
          <w:szCs w:val="24"/>
        </w:rPr>
        <w:t>availability</w:t>
      </w:r>
      <w:r w:rsidRPr="00B923C2">
        <w:rPr>
          <w:rFonts w:asciiTheme="minorBidi" w:hAnsiTheme="minorBidi"/>
          <w:sz w:val="24"/>
          <w:szCs w:val="24"/>
        </w:rPr>
        <w:t xml:space="preserve"> and upgrades can ensure ethical standards.</w:t>
      </w:r>
    </w:p>
    <w:p w:rsidR="00502355" w:rsidRDefault="00502355" w:rsidP="00A85416">
      <w:pPr>
        <w:spacing w:line="360" w:lineRule="auto"/>
        <w:jc w:val="both"/>
        <w:rPr>
          <w:rFonts w:asciiTheme="minorBidi" w:hAnsiTheme="minorBidi"/>
          <w:sz w:val="24"/>
          <w:szCs w:val="24"/>
        </w:rPr>
      </w:pPr>
    </w:p>
    <w:p w:rsidR="00722681" w:rsidRPr="00AD5440" w:rsidRDefault="00722681" w:rsidP="00A85416">
      <w:pPr>
        <w:spacing w:line="360" w:lineRule="auto"/>
        <w:jc w:val="both"/>
        <w:rPr>
          <w:rFonts w:asciiTheme="minorBidi" w:hAnsiTheme="minorBidi"/>
          <w:b/>
          <w:bCs/>
          <w:sz w:val="24"/>
          <w:szCs w:val="24"/>
        </w:rPr>
      </w:pPr>
      <w:r w:rsidRPr="00AD5440">
        <w:rPr>
          <w:rFonts w:asciiTheme="minorBidi" w:hAnsiTheme="minorBidi"/>
          <w:b/>
          <w:bCs/>
          <w:sz w:val="24"/>
          <w:szCs w:val="24"/>
        </w:rPr>
        <w:lastRenderedPageBreak/>
        <w:t xml:space="preserve">Security Concerns </w:t>
      </w:r>
    </w:p>
    <w:p w:rsidR="007C2E59" w:rsidRPr="007C2E59" w:rsidRDefault="00A833E4" w:rsidP="007C2E59">
      <w:pPr>
        <w:pStyle w:val="ListParagraph"/>
        <w:numPr>
          <w:ilvl w:val="0"/>
          <w:numId w:val="2"/>
        </w:numPr>
        <w:spacing w:line="360" w:lineRule="auto"/>
        <w:jc w:val="both"/>
        <w:rPr>
          <w:rFonts w:asciiTheme="minorBidi" w:hAnsiTheme="minorBidi"/>
          <w:b/>
          <w:bCs/>
          <w:sz w:val="24"/>
          <w:szCs w:val="24"/>
          <w:u w:val="single"/>
        </w:rPr>
      </w:pPr>
      <w:r w:rsidRPr="00AD5440">
        <w:rPr>
          <w:rFonts w:asciiTheme="minorBidi" w:hAnsiTheme="minorBidi"/>
          <w:b/>
          <w:bCs/>
          <w:sz w:val="24"/>
          <w:szCs w:val="24"/>
          <w:u w:val="single"/>
        </w:rPr>
        <w:t xml:space="preserve">Cybersecurity Issues </w:t>
      </w:r>
    </w:p>
    <w:p w:rsidR="00502355" w:rsidRPr="00502355" w:rsidRDefault="00502355" w:rsidP="00502355">
      <w:pPr>
        <w:pStyle w:val="ListParagraph"/>
        <w:numPr>
          <w:ilvl w:val="0"/>
          <w:numId w:val="2"/>
        </w:numPr>
        <w:spacing w:line="360" w:lineRule="auto"/>
        <w:jc w:val="both"/>
        <w:rPr>
          <w:rFonts w:asciiTheme="minorBidi" w:hAnsiTheme="minorBidi"/>
          <w:b/>
          <w:bCs/>
          <w:sz w:val="24"/>
          <w:szCs w:val="24"/>
          <w:u w:val="single"/>
        </w:rPr>
      </w:pPr>
      <w:r w:rsidRPr="00502355">
        <w:rPr>
          <w:rFonts w:asciiTheme="minorBidi" w:hAnsiTheme="minorBidi"/>
          <w:sz w:val="24"/>
          <w:szCs w:val="24"/>
        </w:rPr>
        <w:t>In safeguarding future data breaches, stringent cybersecurity protocols are imperative. Regular system audits and data backups are essential practices to uphold consumer trust and ensure data integrity.</w:t>
      </w:r>
    </w:p>
    <w:p w:rsidR="00945F32" w:rsidRPr="00AD5440" w:rsidRDefault="004F62D4" w:rsidP="00502355">
      <w:pPr>
        <w:pStyle w:val="ListParagraph"/>
        <w:numPr>
          <w:ilvl w:val="0"/>
          <w:numId w:val="2"/>
        </w:numPr>
        <w:spacing w:line="360" w:lineRule="auto"/>
        <w:jc w:val="both"/>
        <w:rPr>
          <w:rFonts w:asciiTheme="minorBidi" w:hAnsiTheme="minorBidi"/>
          <w:b/>
          <w:bCs/>
          <w:sz w:val="24"/>
          <w:szCs w:val="24"/>
          <w:u w:val="single"/>
        </w:rPr>
      </w:pPr>
      <w:r w:rsidRPr="00AD5440">
        <w:rPr>
          <w:rFonts w:asciiTheme="minorBidi" w:hAnsiTheme="minorBidi"/>
          <w:b/>
          <w:bCs/>
          <w:sz w:val="24"/>
          <w:szCs w:val="24"/>
          <w:u w:val="single"/>
        </w:rPr>
        <w:t xml:space="preserve">Proactive Measures for Sensitive Data </w:t>
      </w:r>
    </w:p>
    <w:p w:rsidR="00F63D1F" w:rsidRPr="00F63D1F" w:rsidRDefault="00F63D1F" w:rsidP="00F63D1F">
      <w:pPr>
        <w:pStyle w:val="ListParagraph"/>
        <w:spacing w:line="360" w:lineRule="auto"/>
        <w:jc w:val="both"/>
        <w:rPr>
          <w:rFonts w:asciiTheme="minorBidi" w:hAnsiTheme="minorBidi"/>
          <w:sz w:val="24"/>
          <w:szCs w:val="24"/>
        </w:rPr>
      </w:pPr>
      <w:bookmarkStart w:id="0" w:name="_GoBack"/>
      <w:bookmarkEnd w:id="0"/>
      <w:r w:rsidRPr="00F63D1F">
        <w:rPr>
          <w:rFonts w:asciiTheme="minorBidi" w:hAnsiTheme="minorBidi"/>
          <w:sz w:val="24"/>
          <w:szCs w:val="24"/>
        </w:rPr>
        <w:t xml:space="preserve">Cybersecurity must be </w:t>
      </w:r>
      <w:r w:rsidRPr="00F63D1F">
        <w:rPr>
          <w:rFonts w:asciiTheme="minorBidi" w:hAnsiTheme="minorBidi"/>
          <w:sz w:val="24"/>
          <w:szCs w:val="24"/>
        </w:rPr>
        <w:t>prioritized</w:t>
      </w:r>
      <w:r w:rsidRPr="00F63D1F">
        <w:rPr>
          <w:rFonts w:asciiTheme="minorBidi" w:hAnsiTheme="minorBidi"/>
          <w:sz w:val="24"/>
          <w:szCs w:val="24"/>
        </w:rPr>
        <w:t xml:space="preserve"> as the Travel Portal becomes more </w:t>
      </w:r>
      <w:r w:rsidRPr="00F63D1F">
        <w:rPr>
          <w:rFonts w:asciiTheme="minorBidi" w:hAnsiTheme="minorBidi"/>
          <w:sz w:val="24"/>
          <w:szCs w:val="24"/>
        </w:rPr>
        <w:t>computerized</w:t>
      </w:r>
      <w:r w:rsidRPr="00F63D1F">
        <w:rPr>
          <w:rFonts w:asciiTheme="minorBidi" w:hAnsiTheme="minorBidi"/>
          <w:sz w:val="24"/>
          <w:szCs w:val="24"/>
        </w:rPr>
        <w:t>. Protecting sensitive passenger data requires rigorous access controls, frequent system audits, solid backup procedures, and effective encryption technology. These processes, along with cybersecurity best practices and staff incident response training, improve data integrity, reduce security risks, and demonstrate Travel Portal's commitment to client data and uninterrupted service during this technological disruption.</w:t>
      </w:r>
    </w:p>
    <w:p w:rsidR="0008361F" w:rsidRPr="00F63D1F" w:rsidRDefault="005A4DB7" w:rsidP="00F63D1F">
      <w:pPr>
        <w:pStyle w:val="ListParagraph"/>
        <w:numPr>
          <w:ilvl w:val="0"/>
          <w:numId w:val="2"/>
        </w:numPr>
        <w:spacing w:line="360" w:lineRule="auto"/>
        <w:jc w:val="both"/>
        <w:rPr>
          <w:rFonts w:asciiTheme="minorBidi" w:hAnsiTheme="minorBidi"/>
          <w:sz w:val="24"/>
          <w:szCs w:val="24"/>
        </w:rPr>
      </w:pPr>
      <w:r w:rsidRPr="00F63D1F">
        <w:rPr>
          <w:rFonts w:asciiTheme="minorBidi" w:hAnsiTheme="minorBidi"/>
          <w:b/>
          <w:bCs/>
          <w:sz w:val="24"/>
          <w:szCs w:val="24"/>
          <w:u w:val="single"/>
        </w:rPr>
        <w:t xml:space="preserve">Training and Awareness Initiative </w:t>
      </w:r>
    </w:p>
    <w:p w:rsidR="00BE1273" w:rsidRDefault="00963C3D" w:rsidP="00A85416">
      <w:pPr>
        <w:spacing w:line="360" w:lineRule="auto"/>
        <w:jc w:val="both"/>
        <w:rPr>
          <w:rFonts w:asciiTheme="minorBidi" w:hAnsiTheme="minorBidi"/>
          <w:sz w:val="24"/>
          <w:szCs w:val="24"/>
        </w:rPr>
      </w:pPr>
      <w:r w:rsidRPr="00963C3D">
        <w:rPr>
          <w:rFonts w:asciiTheme="minorBidi" w:hAnsiTheme="minorBidi"/>
          <w:sz w:val="24"/>
          <w:szCs w:val="24"/>
        </w:rPr>
        <w:t>Travel Portal's digital assets are protected throughout system migrations due to comprehensive cybersecurity training on phishing detection, threat awareness, and secure standards. This training also improves staff concentration. If a security breach occurs, a well-developed and regularly evaluated incident response plan allows for coordinated and quick action. Since the technique allows quick action, this is true. Knowing reporting, containment, and recovery strategies helps speed up reactions, reduce damage, and ensure regulatory compliance.</w:t>
      </w:r>
    </w:p>
    <w:p w:rsidR="00BE1273" w:rsidRDefault="00BE1273" w:rsidP="00A85416">
      <w:pPr>
        <w:spacing w:line="360" w:lineRule="auto"/>
        <w:jc w:val="both"/>
        <w:rPr>
          <w:rFonts w:asciiTheme="minorBidi" w:hAnsiTheme="minorBidi"/>
          <w:sz w:val="24"/>
          <w:szCs w:val="24"/>
        </w:rPr>
      </w:pPr>
    </w:p>
    <w:p w:rsidR="00BE1273" w:rsidRDefault="00BE1273" w:rsidP="00A85416">
      <w:pPr>
        <w:spacing w:line="360" w:lineRule="auto"/>
        <w:jc w:val="both"/>
        <w:rPr>
          <w:rFonts w:asciiTheme="minorBidi" w:hAnsiTheme="minorBidi"/>
          <w:sz w:val="24"/>
          <w:szCs w:val="24"/>
        </w:rPr>
      </w:pPr>
    </w:p>
    <w:p w:rsidR="00BE1273" w:rsidRDefault="00BE1273" w:rsidP="00A85416">
      <w:pPr>
        <w:spacing w:line="360" w:lineRule="auto"/>
        <w:jc w:val="both"/>
        <w:rPr>
          <w:rFonts w:asciiTheme="minorBidi" w:hAnsiTheme="minorBidi"/>
          <w:sz w:val="24"/>
          <w:szCs w:val="24"/>
        </w:rPr>
      </w:pPr>
    </w:p>
    <w:p w:rsidR="00BE1273" w:rsidRDefault="00BE1273" w:rsidP="00A85416">
      <w:pPr>
        <w:spacing w:line="360" w:lineRule="auto"/>
        <w:jc w:val="both"/>
        <w:rPr>
          <w:rFonts w:asciiTheme="minorBidi" w:hAnsiTheme="minorBidi"/>
          <w:sz w:val="24"/>
          <w:szCs w:val="24"/>
        </w:rPr>
      </w:pPr>
    </w:p>
    <w:p w:rsidR="00BE1273" w:rsidRDefault="00BE1273" w:rsidP="00A85416">
      <w:pPr>
        <w:spacing w:line="360" w:lineRule="auto"/>
        <w:jc w:val="both"/>
        <w:rPr>
          <w:rFonts w:asciiTheme="minorBidi" w:hAnsiTheme="minorBidi"/>
          <w:sz w:val="24"/>
          <w:szCs w:val="24"/>
        </w:rPr>
      </w:pPr>
    </w:p>
    <w:p w:rsidR="00BE1273" w:rsidRDefault="00BE1273" w:rsidP="00A85416">
      <w:pPr>
        <w:spacing w:line="360" w:lineRule="auto"/>
        <w:jc w:val="both"/>
        <w:rPr>
          <w:rFonts w:asciiTheme="minorBidi" w:hAnsiTheme="minorBidi"/>
          <w:sz w:val="24"/>
          <w:szCs w:val="24"/>
        </w:rPr>
      </w:pPr>
    </w:p>
    <w:p w:rsidR="00BE1273" w:rsidRDefault="00BE1273" w:rsidP="00A85416">
      <w:pPr>
        <w:spacing w:line="360" w:lineRule="auto"/>
        <w:jc w:val="both"/>
        <w:rPr>
          <w:rFonts w:asciiTheme="minorBidi" w:hAnsiTheme="minorBidi"/>
          <w:sz w:val="24"/>
          <w:szCs w:val="24"/>
        </w:rPr>
      </w:pPr>
    </w:p>
    <w:p w:rsidR="008E380D" w:rsidRPr="005C15AD" w:rsidRDefault="008E380D" w:rsidP="00A85416">
      <w:pPr>
        <w:spacing w:line="360" w:lineRule="auto"/>
        <w:jc w:val="both"/>
        <w:rPr>
          <w:rFonts w:asciiTheme="minorBidi" w:hAnsiTheme="minorBidi"/>
          <w:b/>
          <w:bCs/>
          <w:sz w:val="24"/>
          <w:szCs w:val="24"/>
        </w:rPr>
      </w:pPr>
      <w:r w:rsidRPr="005C15AD">
        <w:rPr>
          <w:rFonts w:asciiTheme="minorBidi" w:hAnsiTheme="minorBidi"/>
          <w:b/>
          <w:bCs/>
          <w:sz w:val="24"/>
          <w:szCs w:val="24"/>
        </w:rPr>
        <w:lastRenderedPageBreak/>
        <w:t>Recommendations</w:t>
      </w:r>
    </w:p>
    <w:p w:rsidR="002272F8" w:rsidRPr="005C15AD" w:rsidRDefault="002272F8" w:rsidP="005C15AD">
      <w:pPr>
        <w:pStyle w:val="ListParagraph"/>
        <w:numPr>
          <w:ilvl w:val="0"/>
          <w:numId w:val="2"/>
        </w:numPr>
        <w:spacing w:line="360" w:lineRule="auto"/>
        <w:jc w:val="both"/>
        <w:rPr>
          <w:rFonts w:asciiTheme="minorBidi" w:hAnsiTheme="minorBidi"/>
          <w:b/>
          <w:bCs/>
          <w:sz w:val="24"/>
          <w:szCs w:val="24"/>
          <w:u w:val="single"/>
        </w:rPr>
      </w:pPr>
      <w:r w:rsidRPr="005C15AD">
        <w:rPr>
          <w:rFonts w:asciiTheme="minorBidi" w:hAnsiTheme="minorBidi"/>
          <w:b/>
          <w:bCs/>
          <w:sz w:val="24"/>
          <w:szCs w:val="24"/>
          <w:u w:val="single"/>
        </w:rPr>
        <w:t>Database Restructuring</w:t>
      </w:r>
    </w:p>
    <w:p w:rsidR="00BE1273" w:rsidRPr="00A85416" w:rsidRDefault="00505409" w:rsidP="00BE1273">
      <w:pPr>
        <w:spacing w:line="360" w:lineRule="auto"/>
        <w:jc w:val="both"/>
        <w:rPr>
          <w:rFonts w:asciiTheme="minorBidi" w:hAnsiTheme="minorBidi"/>
          <w:sz w:val="24"/>
          <w:szCs w:val="24"/>
        </w:rPr>
      </w:pPr>
      <w:r w:rsidRPr="00505409">
        <w:rPr>
          <w:rFonts w:asciiTheme="minorBidi" w:hAnsiTheme="minorBidi"/>
          <w:sz w:val="24"/>
          <w:szCs w:val="24"/>
        </w:rPr>
        <w:t>A well-organized database with tables for Service, Ticket, Route, and Stop will simplify data management for services, ticket sales, routes, and food selections.</w:t>
      </w:r>
    </w:p>
    <w:p w:rsidR="004814D0" w:rsidRPr="005C15AD" w:rsidRDefault="004814D0" w:rsidP="005C15AD">
      <w:pPr>
        <w:pStyle w:val="ListParagraph"/>
        <w:numPr>
          <w:ilvl w:val="0"/>
          <w:numId w:val="2"/>
        </w:numPr>
        <w:spacing w:line="360" w:lineRule="auto"/>
        <w:jc w:val="both"/>
        <w:rPr>
          <w:rFonts w:asciiTheme="minorBidi" w:hAnsiTheme="minorBidi"/>
          <w:b/>
          <w:bCs/>
          <w:sz w:val="24"/>
          <w:szCs w:val="24"/>
          <w:u w:val="single"/>
        </w:rPr>
      </w:pPr>
      <w:r w:rsidRPr="005C15AD">
        <w:rPr>
          <w:rFonts w:asciiTheme="minorBidi" w:hAnsiTheme="minorBidi"/>
          <w:b/>
          <w:bCs/>
          <w:sz w:val="24"/>
          <w:szCs w:val="24"/>
          <w:u w:val="single"/>
        </w:rPr>
        <w:t>Object Types and Nested Tables</w:t>
      </w:r>
    </w:p>
    <w:p w:rsidR="00462F16" w:rsidRPr="00462F16" w:rsidRDefault="00462F16" w:rsidP="00462F16">
      <w:pPr>
        <w:spacing w:line="360" w:lineRule="auto"/>
        <w:ind w:left="360"/>
        <w:jc w:val="both"/>
        <w:rPr>
          <w:rFonts w:asciiTheme="minorBidi" w:hAnsiTheme="minorBidi"/>
          <w:b/>
          <w:bCs/>
          <w:sz w:val="24"/>
          <w:szCs w:val="24"/>
          <w:u w:val="single"/>
        </w:rPr>
      </w:pPr>
      <w:r w:rsidRPr="00462F16">
        <w:rPr>
          <w:rFonts w:asciiTheme="minorBidi" w:hAnsiTheme="minorBidi"/>
          <w:sz w:val="24"/>
          <w:szCs w:val="24"/>
        </w:rPr>
        <w:t>The ticket and service entities' database should use Object Types and Nested Tables to protect data integrity and streamline ticket sales and service management.</w:t>
      </w:r>
    </w:p>
    <w:p w:rsidR="00B44D79" w:rsidRPr="00462F16" w:rsidRDefault="00693CD6" w:rsidP="00462F16">
      <w:pPr>
        <w:pStyle w:val="ListParagraph"/>
        <w:numPr>
          <w:ilvl w:val="0"/>
          <w:numId w:val="2"/>
        </w:numPr>
        <w:spacing w:line="360" w:lineRule="auto"/>
        <w:jc w:val="both"/>
        <w:rPr>
          <w:rFonts w:asciiTheme="minorBidi" w:hAnsiTheme="minorBidi"/>
          <w:b/>
          <w:bCs/>
          <w:sz w:val="24"/>
          <w:szCs w:val="24"/>
          <w:u w:val="single"/>
        </w:rPr>
      </w:pPr>
      <w:r w:rsidRPr="00462F16">
        <w:rPr>
          <w:rFonts w:asciiTheme="minorBidi" w:hAnsiTheme="minorBidi"/>
          <w:b/>
          <w:bCs/>
          <w:sz w:val="24"/>
          <w:szCs w:val="24"/>
          <w:u w:val="single"/>
        </w:rPr>
        <w:t>MongoDB Collection Integration</w:t>
      </w:r>
    </w:p>
    <w:p w:rsidR="00F65829" w:rsidRDefault="00F65829" w:rsidP="00B44D79">
      <w:pPr>
        <w:spacing w:line="360" w:lineRule="auto"/>
        <w:ind w:left="360"/>
        <w:jc w:val="both"/>
        <w:rPr>
          <w:rFonts w:asciiTheme="minorBidi" w:hAnsiTheme="minorBidi"/>
          <w:sz w:val="24"/>
          <w:szCs w:val="24"/>
        </w:rPr>
      </w:pPr>
      <w:r w:rsidRPr="00F65829">
        <w:rPr>
          <w:rFonts w:asciiTheme="minorBidi" w:hAnsiTheme="minorBidi"/>
          <w:sz w:val="24"/>
          <w:szCs w:val="24"/>
        </w:rPr>
        <w:t>Considering MongoDB collections for clients and tickets is vital for scalable and adaptable data management. This might provide an efficient and effective ticket purchase tracking system.</w:t>
      </w:r>
    </w:p>
    <w:p w:rsidR="00737B7B" w:rsidRPr="00B44D79" w:rsidRDefault="00737B7B" w:rsidP="00B44D79">
      <w:pPr>
        <w:spacing w:line="360" w:lineRule="auto"/>
        <w:ind w:left="360"/>
        <w:jc w:val="both"/>
        <w:rPr>
          <w:rFonts w:asciiTheme="minorBidi" w:hAnsiTheme="minorBidi"/>
          <w:b/>
          <w:bCs/>
          <w:sz w:val="24"/>
          <w:szCs w:val="24"/>
          <w:u w:val="single"/>
        </w:rPr>
      </w:pPr>
      <w:r w:rsidRPr="00B44D79">
        <w:rPr>
          <w:rFonts w:asciiTheme="minorBidi" w:hAnsiTheme="minorBidi"/>
          <w:b/>
          <w:bCs/>
          <w:sz w:val="24"/>
          <w:szCs w:val="24"/>
          <w:u w:val="single"/>
        </w:rPr>
        <w:t>Compliance Measures and Security Protocols</w:t>
      </w:r>
    </w:p>
    <w:p w:rsidR="00A3426E" w:rsidRPr="00A3426E" w:rsidRDefault="00A3426E" w:rsidP="00A3426E">
      <w:pPr>
        <w:spacing w:line="360" w:lineRule="auto"/>
        <w:ind w:left="360"/>
        <w:jc w:val="both"/>
        <w:rPr>
          <w:rFonts w:asciiTheme="minorBidi" w:hAnsiTheme="minorBidi"/>
          <w:b/>
          <w:bCs/>
          <w:sz w:val="24"/>
          <w:szCs w:val="24"/>
          <w:u w:val="single"/>
        </w:rPr>
      </w:pPr>
      <w:r w:rsidRPr="00A3426E">
        <w:rPr>
          <w:rFonts w:asciiTheme="minorBidi" w:hAnsiTheme="minorBidi"/>
          <w:sz w:val="24"/>
          <w:szCs w:val="24"/>
        </w:rPr>
        <w:t>Effective encryption and access limitations are essential for GDPR compliance. The EU's new data protection rule is called "GDPR". This reduces the risk of security breaches during and after system relocation. Routine security updates and worker education will reduce this.</w:t>
      </w:r>
    </w:p>
    <w:p w:rsidR="006A1376" w:rsidRPr="005C15AD" w:rsidRDefault="006A1376" w:rsidP="00A3426E">
      <w:pPr>
        <w:pStyle w:val="ListParagraph"/>
        <w:numPr>
          <w:ilvl w:val="0"/>
          <w:numId w:val="2"/>
        </w:numPr>
        <w:spacing w:line="360" w:lineRule="auto"/>
        <w:jc w:val="both"/>
        <w:rPr>
          <w:rFonts w:asciiTheme="minorBidi" w:hAnsiTheme="minorBidi"/>
          <w:b/>
          <w:bCs/>
          <w:sz w:val="24"/>
          <w:szCs w:val="24"/>
          <w:u w:val="single"/>
        </w:rPr>
      </w:pPr>
      <w:r w:rsidRPr="005C15AD">
        <w:rPr>
          <w:rFonts w:asciiTheme="minorBidi" w:hAnsiTheme="minorBidi"/>
          <w:b/>
          <w:bCs/>
          <w:sz w:val="24"/>
          <w:szCs w:val="24"/>
          <w:u w:val="single"/>
        </w:rPr>
        <w:t xml:space="preserve">Mobile Application Development </w:t>
      </w:r>
    </w:p>
    <w:p w:rsidR="002E754C" w:rsidRPr="002E754C" w:rsidRDefault="002E754C" w:rsidP="002E754C">
      <w:pPr>
        <w:spacing w:line="360" w:lineRule="auto"/>
        <w:ind w:left="360"/>
        <w:jc w:val="both"/>
        <w:rPr>
          <w:rFonts w:asciiTheme="minorBidi" w:hAnsiTheme="minorBidi"/>
          <w:b/>
          <w:bCs/>
          <w:sz w:val="24"/>
          <w:szCs w:val="24"/>
          <w:u w:val="single"/>
        </w:rPr>
      </w:pPr>
      <w:r w:rsidRPr="002E754C">
        <w:rPr>
          <w:rFonts w:asciiTheme="minorBidi" w:hAnsiTheme="minorBidi"/>
          <w:sz w:val="24"/>
          <w:szCs w:val="24"/>
        </w:rPr>
        <w:t>A simple smartphone app that lets users buy tickets and get service updates can make things more accessible, convenient, and exciting for passengers. This system simplifies ticket purchases and delivers real-time service information, helping travelers make educated selections. This innovation lets passengers make judgements without taking their hands off the wheel.</w:t>
      </w:r>
    </w:p>
    <w:p w:rsidR="00302530" w:rsidRPr="002E754C" w:rsidRDefault="00302530" w:rsidP="002E754C">
      <w:pPr>
        <w:pStyle w:val="ListParagraph"/>
        <w:numPr>
          <w:ilvl w:val="0"/>
          <w:numId w:val="2"/>
        </w:numPr>
        <w:spacing w:line="360" w:lineRule="auto"/>
        <w:jc w:val="both"/>
        <w:rPr>
          <w:rFonts w:asciiTheme="minorBidi" w:hAnsiTheme="minorBidi"/>
          <w:b/>
          <w:bCs/>
          <w:sz w:val="24"/>
          <w:szCs w:val="24"/>
          <w:u w:val="single"/>
        </w:rPr>
      </w:pPr>
      <w:r w:rsidRPr="002E754C">
        <w:rPr>
          <w:rFonts w:asciiTheme="minorBidi" w:hAnsiTheme="minorBidi"/>
          <w:b/>
          <w:bCs/>
          <w:sz w:val="24"/>
          <w:szCs w:val="24"/>
          <w:u w:val="single"/>
        </w:rPr>
        <w:t>Customer Relationship Management (CRM) Integration</w:t>
      </w:r>
    </w:p>
    <w:p w:rsidR="00845253" w:rsidRPr="00BE1273" w:rsidRDefault="00EB339D" w:rsidP="00BE1273">
      <w:pPr>
        <w:spacing w:line="360" w:lineRule="auto"/>
        <w:jc w:val="both"/>
        <w:rPr>
          <w:rFonts w:asciiTheme="minorBidi" w:hAnsiTheme="minorBidi"/>
          <w:sz w:val="24"/>
          <w:szCs w:val="24"/>
        </w:rPr>
      </w:pPr>
      <w:r w:rsidRPr="00EB339D">
        <w:rPr>
          <w:rFonts w:asciiTheme="minorBidi" w:hAnsiTheme="minorBidi"/>
          <w:sz w:val="24"/>
          <w:szCs w:val="24"/>
        </w:rPr>
        <w:t xml:space="preserve">A strong customer relationship management (CRM) system will help Travel Portal maintain and assess customer relationships. Thus, client satisfaction will rise and marketing will be more targeted. This integration allows quick and effective responses to </w:t>
      </w:r>
      <w:r w:rsidRPr="00EB339D">
        <w:rPr>
          <w:rFonts w:asciiTheme="minorBidi" w:hAnsiTheme="minorBidi"/>
          <w:sz w:val="24"/>
          <w:szCs w:val="24"/>
        </w:rPr>
        <w:lastRenderedPageBreak/>
        <w:t>inquiries, comments, and complaints. This strategy improves communication channels, or engagement paths.</w:t>
      </w:r>
    </w:p>
    <w:p w:rsidR="0038473D" w:rsidRPr="005C15AD" w:rsidRDefault="0038473D" w:rsidP="005C15AD">
      <w:pPr>
        <w:pStyle w:val="ListParagraph"/>
        <w:numPr>
          <w:ilvl w:val="0"/>
          <w:numId w:val="2"/>
        </w:numPr>
        <w:spacing w:line="360" w:lineRule="auto"/>
        <w:jc w:val="both"/>
        <w:rPr>
          <w:rFonts w:asciiTheme="minorBidi" w:hAnsiTheme="minorBidi"/>
          <w:b/>
          <w:bCs/>
          <w:sz w:val="24"/>
          <w:szCs w:val="24"/>
          <w:u w:val="single"/>
        </w:rPr>
      </w:pPr>
      <w:r w:rsidRPr="005C15AD">
        <w:rPr>
          <w:rFonts w:asciiTheme="minorBidi" w:hAnsiTheme="minorBidi"/>
          <w:b/>
          <w:bCs/>
          <w:sz w:val="24"/>
          <w:szCs w:val="24"/>
          <w:u w:val="single"/>
        </w:rPr>
        <w:t>Collaboration with Ethnical Hacker</w:t>
      </w:r>
    </w:p>
    <w:p w:rsidR="005C15AD" w:rsidRPr="00A85416" w:rsidRDefault="00EB339D" w:rsidP="00A85416">
      <w:pPr>
        <w:spacing w:line="360" w:lineRule="auto"/>
        <w:jc w:val="both"/>
        <w:rPr>
          <w:rFonts w:asciiTheme="minorBidi" w:hAnsiTheme="minorBidi"/>
          <w:sz w:val="24"/>
          <w:szCs w:val="24"/>
        </w:rPr>
      </w:pPr>
      <w:r w:rsidRPr="00EB339D">
        <w:rPr>
          <w:rFonts w:asciiTheme="minorBidi" w:hAnsiTheme="minorBidi"/>
          <w:sz w:val="24"/>
          <w:szCs w:val="24"/>
        </w:rPr>
        <w:t>Travel Portal improves their cybersecurity by hiring ethical hackers to perform security audits and penetration tests. This team of specialists protects the system from future attacks by proactively finding secu</w:t>
      </w:r>
      <w:r>
        <w:rPr>
          <w:rFonts w:asciiTheme="minorBidi" w:hAnsiTheme="minorBidi"/>
          <w:sz w:val="24"/>
          <w:szCs w:val="24"/>
        </w:rPr>
        <w:t>rity gaps and providing updates</w:t>
      </w:r>
      <w:r w:rsidR="00845253" w:rsidRPr="00845253">
        <w:rPr>
          <w:rFonts w:asciiTheme="minorBidi" w:hAnsiTheme="minorBidi"/>
          <w:sz w:val="24"/>
          <w:szCs w:val="24"/>
        </w:rPr>
        <w:t>.</w:t>
      </w:r>
    </w:p>
    <w:p w:rsidR="00652AA3" w:rsidRPr="005C15AD" w:rsidRDefault="00652AA3" w:rsidP="005C15AD">
      <w:pPr>
        <w:spacing w:line="360" w:lineRule="auto"/>
        <w:jc w:val="both"/>
        <w:rPr>
          <w:rFonts w:asciiTheme="minorBidi" w:hAnsiTheme="minorBidi"/>
          <w:b/>
          <w:bCs/>
          <w:sz w:val="24"/>
          <w:szCs w:val="24"/>
        </w:rPr>
      </w:pPr>
      <w:r w:rsidRPr="005C15AD">
        <w:rPr>
          <w:rFonts w:asciiTheme="minorBidi" w:hAnsiTheme="minorBidi"/>
          <w:b/>
          <w:bCs/>
          <w:sz w:val="24"/>
          <w:szCs w:val="24"/>
        </w:rPr>
        <w:t>Conclusion</w:t>
      </w:r>
    </w:p>
    <w:p w:rsidR="00945F32" w:rsidRPr="00A85416" w:rsidRDefault="00A4039F" w:rsidP="00A4039F">
      <w:pPr>
        <w:spacing w:line="360" w:lineRule="auto"/>
        <w:jc w:val="both"/>
        <w:rPr>
          <w:rFonts w:asciiTheme="minorBidi" w:hAnsiTheme="minorBidi"/>
          <w:sz w:val="24"/>
          <w:szCs w:val="24"/>
        </w:rPr>
      </w:pPr>
      <w:r w:rsidRPr="00A4039F">
        <w:rPr>
          <w:rFonts w:asciiTheme="minorBidi" w:hAnsiTheme="minorBidi"/>
          <w:sz w:val="24"/>
          <w:szCs w:val="24"/>
        </w:rPr>
        <w:t>A computer-based approach could improve Travel Portal's operating efficiency and client service. However, a successful and compatible implementation requires extreme caution in professional, legal, ethical, and security matters.</w:t>
      </w:r>
    </w:p>
    <w:sectPr w:rsidR="00945F32" w:rsidRPr="00A854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C26CF8"/>
    <w:multiLevelType w:val="hybridMultilevel"/>
    <w:tmpl w:val="D14E523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6C0E06"/>
    <w:multiLevelType w:val="hybridMultilevel"/>
    <w:tmpl w:val="9516D5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0627"/>
    <w:rsid w:val="00027045"/>
    <w:rsid w:val="0008361F"/>
    <w:rsid w:val="000914FE"/>
    <w:rsid w:val="000B6844"/>
    <w:rsid w:val="000D074A"/>
    <w:rsid w:val="001534D5"/>
    <w:rsid w:val="00194F05"/>
    <w:rsid w:val="001D779E"/>
    <w:rsid w:val="00223D9C"/>
    <w:rsid w:val="002272F8"/>
    <w:rsid w:val="00293929"/>
    <w:rsid w:val="002D20C9"/>
    <w:rsid w:val="002E754C"/>
    <w:rsid w:val="00302530"/>
    <w:rsid w:val="00316D10"/>
    <w:rsid w:val="003176DA"/>
    <w:rsid w:val="00325942"/>
    <w:rsid w:val="003762D7"/>
    <w:rsid w:val="0038473D"/>
    <w:rsid w:val="003A6B26"/>
    <w:rsid w:val="003E20AB"/>
    <w:rsid w:val="00407E33"/>
    <w:rsid w:val="00451BA6"/>
    <w:rsid w:val="00462F16"/>
    <w:rsid w:val="004814D0"/>
    <w:rsid w:val="00484275"/>
    <w:rsid w:val="00491A2A"/>
    <w:rsid w:val="004B5577"/>
    <w:rsid w:val="004D16A8"/>
    <w:rsid w:val="004F030C"/>
    <w:rsid w:val="004F62D4"/>
    <w:rsid w:val="00502355"/>
    <w:rsid w:val="00505409"/>
    <w:rsid w:val="00527914"/>
    <w:rsid w:val="0056325D"/>
    <w:rsid w:val="005A4DB7"/>
    <w:rsid w:val="005C15AD"/>
    <w:rsid w:val="005F5E78"/>
    <w:rsid w:val="00603BDB"/>
    <w:rsid w:val="00604353"/>
    <w:rsid w:val="00644B7C"/>
    <w:rsid w:val="00652AA3"/>
    <w:rsid w:val="00693CD6"/>
    <w:rsid w:val="006A1376"/>
    <w:rsid w:val="006F0F8C"/>
    <w:rsid w:val="006F658E"/>
    <w:rsid w:val="00722681"/>
    <w:rsid w:val="00737B7B"/>
    <w:rsid w:val="00794BF4"/>
    <w:rsid w:val="007B0430"/>
    <w:rsid w:val="007C2E59"/>
    <w:rsid w:val="00845253"/>
    <w:rsid w:val="00891BC6"/>
    <w:rsid w:val="008A0204"/>
    <w:rsid w:val="008A4805"/>
    <w:rsid w:val="008E380D"/>
    <w:rsid w:val="00901CC9"/>
    <w:rsid w:val="00902E97"/>
    <w:rsid w:val="009165B1"/>
    <w:rsid w:val="009338C9"/>
    <w:rsid w:val="00945F32"/>
    <w:rsid w:val="00963C3D"/>
    <w:rsid w:val="00970F9F"/>
    <w:rsid w:val="009B1EB6"/>
    <w:rsid w:val="009C539C"/>
    <w:rsid w:val="009E4302"/>
    <w:rsid w:val="009E5EA3"/>
    <w:rsid w:val="009F4EA2"/>
    <w:rsid w:val="00A0432E"/>
    <w:rsid w:val="00A060F3"/>
    <w:rsid w:val="00A17261"/>
    <w:rsid w:val="00A22CFA"/>
    <w:rsid w:val="00A3426E"/>
    <w:rsid w:val="00A4039F"/>
    <w:rsid w:val="00A57AB3"/>
    <w:rsid w:val="00A833E4"/>
    <w:rsid w:val="00A85416"/>
    <w:rsid w:val="00A87714"/>
    <w:rsid w:val="00AD0627"/>
    <w:rsid w:val="00AD5440"/>
    <w:rsid w:val="00AF12DA"/>
    <w:rsid w:val="00B44D79"/>
    <w:rsid w:val="00B56B22"/>
    <w:rsid w:val="00B923C2"/>
    <w:rsid w:val="00BE1273"/>
    <w:rsid w:val="00C1655D"/>
    <w:rsid w:val="00C2450C"/>
    <w:rsid w:val="00C97BED"/>
    <w:rsid w:val="00CA5C37"/>
    <w:rsid w:val="00CC11AD"/>
    <w:rsid w:val="00CC4932"/>
    <w:rsid w:val="00D83691"/>
    <w:rsid w:val="00DC324E"/>
    <w:rsid w:val="00DC6146"/>
    <w:rsid w:val="00E0165B"/>
    <w:rsid w:val="00E8028B"/>
    <w:rsid w:val="00E91368"/>
    <w:rsid w:val="00EB0598"/>
    <w:rsid w:val="00EB339D"/>
    <w:rsid w:val="00EC6024"/>
    <w:rsid w:val="00EE16D7"/>
    <w:rsid w:val="00EE6C3A"/>
    <w:rsid w:val="00EF79C0"/>
    <w:rsid w:val="00F63D1F"/>
    <w:rsid w:val="00F65829"/>
    <w:rsid w:val="00FC055B"/>
    <w:rsid w:val="00FC5E38"/>
    <w:rsid w:val="00FF0A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B59AD"/>
  <w15:chartTrackingRefBased/>
  <w15:docId w15:val="{F946EC6B-D57E-4B06-A218-E95CB7211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76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5</Pages>
  <Words>947</Words>
  <Characters>5403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116</cp:revision>
  <dcterms:created xsi:type="dcterms:W3CDTF">2023-12-12T21:13:00Z</dcterms:created>
  <dcterms:modified xsi:type="dcterms:W3CDTF">2023-12-13T12:54:00Z</dcterms:modified>
</cp:coreProperties>
</file>