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D68F" w14:textId="77777777" w:rsidR="00375D61" w:rsidRPr="009B13C6" w:rsidRDefault="00375D61" w:rsidP="00375D61">
      <w:pPr>
        <w:rPr>
          <w:lang w:val="en-US"/>
        </w:rPr>
      </w:pPr>
      <w:r>
        <w:rPr>
          <w:lang w:val="en-US"/>
        </w:rPr>
        <w:t xml:space="preserve">Fatima </w:t>
      </w:r>
      <w:proofErr w:type="spellStart"/>
      <w:r>
        <w:rPr>
          <w:lang w:val="en-US"/>
        </w:rPr>
        <w:t>Omolabake</w:t>
      </w:r>
      <w:proofErr w:type="spellEnd"/>
      <w:r>
        <w:rPr>
          <w:lang w:val="en-US"/>
        </w:rPr>
        <w:t xml:space="preserve"> Agunbiade is transitioning from Human Resources and Admin to Software </w:t>
      </w:r>
      <w:proofErr w:type="gramStart"/>
      <w:r>
        <w:rPr>
          <w:lang w:val="en-US"/>
        </w:rPr>
        <w:t>Tester</w:t>
      </w:r>
      <w:proofErr w:type="gramEnd"/>
      <w:r>
        <w:rPr>
          <w:lang w:val="en-US"/>
        </w:rPr>
        <w:t xml:space="preserve"> and she is currently rounding up her three months internship with Testify Limited. Watch out for her success journey.</w:t>
      </w:r>
    </w:p>
    <w:p w14:paraId="1542B088" w14:textId="77777777" w:rsidR="00375D61" w:rsidRDefault="00375D61"/>
    <w:sectPr w:rsidR="0037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61"/>
    <w:rsid w:val="003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BB1C"/>
  <w15:chartTrackingRefBased/>
  <w15:docId w15:val="{55BA094D-3285-4D90-8677-A297BB7D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D61"/>
    <w:rPr>
      <w:lang w:val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Agunbiade</dc:creator>
  <cp:keywords/>
  <dc:description/>
  <cp:lastModifiedBy>Fatima Agunbiade</cp:lastModifiedBy>
  <cp:revision>1</cp:revision>
  <dcterms:created xsi:type="dcterms:W3CDTF">2023-04-12T13:40:00Z</dcterms:created>
  <dcterms:modified xsi:type="dcterms:W3CDTF">2023-04-12T13:42:00Z</dcterms:modified>
</cp:coreProperties>
</file>