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F7B9" w14:textId="77777777" w:rsidR="006C4294" w:rsidRDefault="006C4294" w:rsidP="006C4294">
      <w:pPr>
        <w:spacing w:after="0"/>
        <w:jc w:val="right"/>
      </w:pPr>
      <w:r>
        <w:rPr>
          <w:noProof/>
        </w:rPr>
        <w:drawing>
          <wp:inline distT="0" distB="0" distL="0" distR="0" wp14:anchorId="3C5FDD2E" wp14:editId="55093565">
            <wp:extent cx="983990" cy="553482"/>
            <wp:effectExtent l="0" t="0" r="0" b="0"/>
            <wp:docPr id="1281483096" name="Picture 1" descr="Vives Hogeschool | medi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ves Hogeschool | mediar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10000" cy="568112"/>
                    </a:xfrm>
                    <a:prstGeom prst="rect">
                      <a:avLst/>
                    </a:prstGeom>
                    <a:noFill/>
                    <a:ln>
                      <a:noFill/>
                    </a:ln>
                  </pic:spPr>
                </pic:pic>
              </a:graphicData>
            </a:graphic>
          </wp:inline>
        </w:drawing>
      </w:r>
      <w:r w:rsidRPr="005A38D5">
        <w:t xml:space="preserve"> </w:t>
      </w:r>
      <w:r>
        <w:rPr>
          <w:noProof/>
        </w:rPr>
        <w:drawing>
          <wp:inline distT="0" distB="0" distL="0" distR="0" wp14:anchorId="6D0FB601" wp14:editId="0EC627DF">
            <wp:extent cx="1809750" cy="561233"/>
            <wp:effectExtent l="0" t="0" r="0" b="0"/>
            <wp:docPr id="1167506747" name="Picture 2" descr="International water research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tional water research institu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6490" cy="572627"/>
                    </a:xfrm>
                    <a:prstGeom prst="rect">
                      <a:avLst/>
                    </a:prstGeom>
                    <a:noFill/>
                    <a:ln>
                      <a:noFill/>
                    </a:ln>
                  </pic:spPr>
                </pic:pic>
              </a:graphicData>
            </a:graphic>
          </wp:inline>
        </w:drawing>
      </w:r>
    </w:p>
    <w:p w14:paraId="729C5FF3" w14:textId="77777777" w:rsidR="006C4294" w:rsidRDefault="006C4294" w:rsidP="006C4294">
      <w:pPr>
        <w:spacing w:after="0"/>
        <w:jc w:val="center"/>
        <w:rPr>
          <w:b/>
          <w:bCs/>
          <w:sz w:val="28"/>
          <w:szCs w:val="28"/>
        </w:rPr>
      </w:pPr>
    </w:p>
    <w:p w14:paraId="7419F545" w14:textId="6C496C62" w:rsidR="006C4294" w:rsidRDefault="00D273A5" w:rsidP="006C4294">
      <w:pPr>
        <w:spacing w:after="0"/>
        <w:jc w:val="center"/>
        <w:rPr>
          <w:b/>
          <w:bCs/>
          <w:sz w:val="28"/>
          <w:szCs w:val="28"/>
        </w:rPr>
      </w:pPr>
      <w:r>
        <w:rPr>
          <w:b/>
          <w:bCs/>
          <w:sz w:val="28"/>
          <w:szCs w:val="28"/>
        </w:rPr>
        <w:t>Week Report – Week 2</w:t>
      </w:r>
    </w:p>
    <w:p w14:paraId="45D528BD" w14:textId="77777777" w:rsidR="00737932" w:rsidRDefault="00737932" w:rsidP="006C4294">
      <w:pPr>
        <w:spacing w:after="0"/>
        <w:jc w:val="center"/>
        <w:rPr>
          <w:b/>
          <w:bCs/>
          <w:sz w:val="28"/>
          <w:szCs w:val="28"/>
        </w:rPr>
      </w:pPr>
    </w:p>
    <w:p w14:paraId="2113FD94" w14:textId="77777777" w:rsidR="00737932" w:rsidRPr="005A38D5" w:rsidRDefault="00737932" w:rsidP="006C4294">
      <w:pPr>
        <w:spacing w:after="0"/>
        <w:jc w:val="center"/>
        <w:rPr>
          <w:b/>
          <w:bCs/>
          <w:sz w:val="28"/>
          <w:szCs w:val="28"/>
        </w:rPr>
      </w:pPr>
    </w:p>
    <w:p w14:paraId="04E6B607" w14:textId="77777777" w:rsidR="006C4294" w:rsidRDefault="006C4294" w:rsidP="006C4294">
      <w:pPr>
        <w:spacing w:after="0"/>
        <w:jc w:val="both"/>
        <w:rPr>
          <w:i/>
          <w:iCs/>
          <w:color w:val="000000" w:themeColor="text1"/>
        </w:rPr>
      </w:pPr>
      <w:r w:rsidRPr="005B7402">
        <w:rPr>
          <w:b/>
          <w:bCs/>
          <w:color w:val="000000" w:themeColor="text1"/>
        </w:rPr>
        <w:t>Student</w:t>
      </w:r>
      <w:r w:rsidRPr="005D79D7">
        <w:rPr>
          <w:color w:val="000000" w:themeColor="text1"/>
        </w:rPr>
        <w:t xml:space="preserve">: </w:t>
      </w:r>
      <w:r w:rsidRPr="005D79D7">
        <w:rPr>
          <w:i/>
          <w:iCs/>
          <w:color w:val="000000" w:themeColor="text1"/>
        </w:rPr>
        <w:t>Fatima Hajji</w:t>
      </w:r>
    </w:p>
    <w:p w14:paraId="21E1D5DB" w14:textId="77777777" w:rsidR="006C4294" w:rsidRDefault="006C4294" w:rsidP="006C4294">
      <w:pPr>
        <w:spacing w:after="0"/>
        <w:jc w:val="both"/>
        <w:rPr>
          <w:color w:val="000000" w:themeColor="text1"/>
        </w:rPr>
      </w:pPr>
      <w:r>
        <w:rPr>
          <w:color w:val="000000" w:themeColor="text1"/>
        </w:rPr>
        <w:t xml:space="preserve">Email: </w:t>
      </w:r>
    </w:p>
    <w:p w14:paraId="6FD5E595" w14:textId="77777777" w:rsidR="006C4294" w:rsidRDefault="006C4294" w:rsidP="006C4294">
      <w:pPr>
        <w:pStyle w:val="ListParagraph"/>
        <w:numPr>
          <w:ilvl w:val="0"/>
          <w:numId w:val="2"/>
        </w:numPr>
        <w:spacing w:after="0"/>
        <w:jc w:val="both"/>
        <w:rPr>
          <w:color w:val="000000" w:themeColor="text1"/>
        </w:rPr>
      </w:pPr>
      <w:hyperlink r:id="rId7" w:history="1">
        <w:r w:rsidRPr="00ED77FD">
          <w:rPr>
            <w:rStyle w:val="Hyperlink"/>
          </w:rPr>
          <w:t>fatima</w:t>
        </w:r>
        <w:r w:rsidRPr="00ED77FD">
          <w:rPr>
            <w:rStyle w:val="Hyperlink"/>
            <w:lang w:bidi="ar-MA"/>
          </w:rPr>
          <w:t>.hajji@student.vives.be</w:t>
        </w:r>
      </w:hyperlink>
    </w:p>
    <w:p w14:paraId="7BD579B7" w14:textId="77777777" w:rsidR="006C4294" w:rsidRPr="00A06E53" w:rsidRDefault="006C4294" w:rsidP="006C4294">
      <w:pPr>
        <w:pStyle w:val="ListParagraph"/>
        <w:numPr>
          <w:ilvl w:val="0"/>
          <w:numId w:val="2"/>
        </w:numPr>
        <w:spacing w:after="0"/>
        <w:jc w:val="both"/>
        <w:rPr>
          <w:color w:val="000000" w:themeColor="text1"/>
        </w:rPr>
      </w:pPr>
      <w:hyperlink r:id="rId8" w:history="1">
        <w:r w:rsidRPr="00ED77FD">
          <w:rPr>
            <w:rStyle w:val="Hyperlink"/>
          </w:rPr>
          <w:t>Fatima.HAJJI-EXT@um6p.ma</w:t>
        </w:r>
      </w:hyperlink>
    </w:p>
    <w:p w14:paraId="47AB5399" w14:textId="48D78762" w:rsidR="006C4294" w:rsidRPr="004E5053" w:rsidRDefault="006C4294" w:rsidP="006C4294">
      <w:pPr>
        <w:spacing w:after="0"/>
        <w:jc w:val="both"/>
        <w:rPr>
          <w:color w:val="000000" w:themeColor="text1"/>
          <w:rtl/>
          <w:lang w:bidi="ar-MA"/>
        </w:rPr>
      </w:pPr>
      <w:r w:rsidRPr="004E5053">
        <w:rPr>
          <w:color w:val="000000" w:themeColor="text1"/>
          <w:lang w:bidi="ar-MA"/>
        </w:rPr>
        <w:t>Phone: +212709173444</w:t>
      </w:r>
    </w:p>
    <w:p w14:paraId="12B2E0A3" w14:textId="77777777" w:rsidR="006C4294" w:rsidRPr="004E5053" w:rsidRDefault="006C4294" w:rsidP="006C4294">
      <w:pPr>
        <w:spacing w:after="0"/>
        <w:jc w:val="both"/>
        <w:rPr>
          <w:rFonts w:hint="cs"/>
          <w:color w:val="000000" w:themeColor="text1"/>
          <w:rtl/>
          <w:lang w:bidi="ar-MA"/>
        </w:rPr>
      </w:pPr>
    </w:p>
    <w:p w14:paraId="73608EB3" w14:textId="77777777" w:rsidR="006C4294" w:rsidRDefault="006C4294" w:rsidP="006C4294">
      <w:pPr>
        <w:spacing w:after="0"/>
        <w:jc w:val="both"/>
        <w:rPr>
          <w:i/>
          <w:iCs/>
          <w:color w:val="000000" w:themeColor="text1"/>
        </w:rPr>
      </w:pPr>
      <w:r w:rsidRPr="00C42974">
        <w:rPr>
          <w:b/>
          <w:bCs/>
          <w:color w:val="000000" w:themeColor="text1"/>
        </w:rPr>
        <w:t>Host Institution:</w:t>
      </w:r>
      <w:r w:rsidRPr="005D79D7">
        <w:rPr>
          <w:color w:val="000000" w:themeColor="text1"/>
        </w:rPr>
        <w:t xml:space="preserve"> </w:t>
      </w:r>
      <w:r w:rsidRPr="00C42974">
        <w:rPr>
          <w:i/>
          <w:iCs/>
          <w:color w:val="000000" w:themeColor="text1"/>
        </w:rPr>
        <w:t>International Water Research Institute (IWRI),</w:t>
      </w:r>
    </w:p>
    <w:p w14:paraId="5A4F5FCA" w14:textId="77777777" w:rsidR="006C4294" w:rsidRDefault="006C4294" w:rsidP="006C4294">
      <w:pPr>
        <w:spacing w:after="0"/>
        <w:jc w:val="both"/>
        <w:rPr>
          <w:i/>
          <w:iCs/>
          <w:color w:val="000000" w:themeColor="text1"/>
        </w:rPr>
      </w:pPr>
      <w:r w:rsidRPr="00C42974">
        <w:rPr>
          <w:i/>
          <w:iCs/>
          <w:color w:val="000000" w:themeColor="text1"/>
        </w:rPr>
        <w:t>Mohammed VI Polytechnic University (UM6P)</w:t>
      </w:r>
    </w:p>
    <w:p w14:paraId="321A9E7A" w14:textId="77777777" w:rsidR="006C4294" w:rsidRPr="00C42974" w:rsidRDefault="006C4294" w:rsidP="006C4294">
      <w:pPr>
        <w:spacing w:after="0"/>
        <w:jc w:val="both"/>
        <w:rPr>
          <w:color w:val="000000" w:themeColor="text1"/>
        </w:rPr>
      </w:pPr>
      <w:r w:rsidRPr="00C42974">
        <w:rPr>
          <w:color w:val="000000" w:themeColor="text1"/>
        </w:rPr>
        <w:t xml:space="preserve">Address: </w:t>
      </w:r>
      <w:proofErr w:type="spellStart"/>
      <w:r w:rsidRPr="00C42974">
        <w:rPr>
          <w:color w:val="000000" w:themeColor="text1"/>
        </w:rPr>
        <w:t>Benguerir</w:t>
      </w:r>
      <w:proofErr w:type="spellEnd"/>
      <w:r w:rsidRPr="00C42974">
        <w:rPr>
          <w:color w:val="000000" w:themeColor="text1"/>
        </w:rPr>
        <w:t>, Morocco</w:t>
      </w:r>
    </w:p>
    <w:p w14:paraId="423E7CD8" w14:textId="77777777" w:rsidR="006C4294" w:rsidRPr="005D79D7" w:rsidRDefault="006C4294" w:rsidP="006C4294">
      <w:pPr>
        <w:spacing w:after="0"/>
        <w:jc w:val="both"/>
        <w:rPr>
          <w:color w:val="000000" w:themeColor="text1"/>
        </w:rPr>
      </w:pPr>
    </w:p>
    <w:p w14:paraId="72485218" w14:textId="77777777" w:rsidR="006C4294" w:rsidRPr="00C42974" w:rsidRDefault="006C4294" w:rsidP="006C4294">
      <w:pPr>
        <w:spacing w:after="0"/>
        <w:jc w:val="both"/>
        <w:rPr>
          <w:b/>
          <w:bCs/>
          <w:color w:val="000000" w:themeColor="text1"/>
        </w:rPr>
      </w:pPr>
      <w:r w:rsidRPr="00C42974">
        <w:rPr>
          <w:b/>
          <w:bCs/>
          <w:color w:val="000000" w:themeColor="text1"/>
        </w:rPr>
        <w:t>Local Supervisors:</w:t>
      </w:r>
    </w:p>
    <w:p w14:paraId="5B824493" w14:textId="77777777" w:rsidR="006C4294" w:rsidRDefault="006C4294" w:rsidP="006C4294">
      <w:pPr>
        <w:spacing w:after="0"/>
        <w:jc w:val="both"/>
        <w:rPr>
          <w:color w:val="000000" w:themeColor="text1"/>
        </w:rPr>
      </w:pPr>
      <w:r w:rsidRPr="00AE1EC0">
        <w:rPr>
          <w:color w:val="000000" w:themeColor="text1"/>
        </w:rPr>
        <w:t>Prof. Dr.</w:t>
      </w:r>
      <w:r>
        <w:rPr>
          <w:color w:val="000000" w:themeColor="text1"/>
        </w:rPr>
        <w:t xml:space="preserve"> </w:t>
      </w:r>
      <w:r w:rsidRPr="00C42974">
        <w:rPr>
          <w:color w:val="000000" w:themeColor="text1"/>
        </w:rPr>
        <w:t>Yassin Ait Brahim</w:t>
      </w:r>
    </w:p>
    <w:p w14:paraId="2F8D9DEF" w14:textId="77777777" w:rsidR="006C4294" w:rsidRPr="00C42974" w:rsidRDefault="006C4294" w:rsidP="006C4294">
      <w:pPr>
        <w:spacing w:after="0"/>
        <w:jc w:val="both"/>
        <w:rPr>
          <w:color w:val="000000" w:themeColor="text1"/>
        </w:rPr>
      </w:pPr>
      <w:r w:rsidRPr="00AE1EC0">
        <w:rPr>
          <w:color w:val="000000" w:themeColor="text1"/>
        </w:rPr>
        <w:t>Prof. Dr.</w:t>
      </w:r>
      <w:r>
        <w:rPr>
          <w:color w:val="000000" w:themeColor="text1"/>
        </w:rPr>
        <w:t xml:space="preserve"> </w:t>
      </w:r>
      <w:r w:rsidRPr="00C42974">
        <w:rPr>
          <w:color w:val="000000" w:themeColor="text1"/>
        </w:rPr>
        <w:t xml:space="preserve">Ismail </w:t>
      </w:r>
      <w:proofErr w:type="spellStart"/>
      <w:r w:rsidRPr="00C42974">
        <w:rPr>
          <w:color w:val="000000" w:themeColor="text1"/>
        </w:rPr>
        <w:t>Karaoui</w:t>
      </w:r>
      <w:proofErr w:type="spellEnd"/>
    </w:p>
    <w:p w14:paraId="66F0AE31" w14:textId="77777777" w:rsidR="006C4294" w:rsidRPr="00C42974" w:rsidRDefault="006C4294" w:rsidP="006C4294">
      <w:pPr>
        <w:spacing w:after="0"/>
        <w:jc w:val="both"/>
        <w:rPr>
          <w:color w:val="000000" w:themeColor="text1"/>
        </w:rPr>
      </w:pPr>
      <w:r w:rsidRPr="00C42974">
        <w:rPr>
          <w:color w:val="000000" w:themeColor="text1"/>
        </w:rPr>
        <w:t xml:space="preserve">Dr. </w:t>
      </w:r>
      <w:proofErr w:type="spellStart"/>
      <w:r w:rsidRPr="00C42974">
        <w:rPr>
          <w:color w:val="000000" w:themeColor="text1"/>
        </w:rPr>
        <w:t>Athmane</w:t>
      </w:r>
      <w:proofErr w:type="spellEnd"/>
      <w:r w:rsidRPr="00C42974">
        <w:rPr>
          <w:color w:val="000000" w:themeColor="text1"/>
        </w:rPr>
        <w:t xml:space="preserve"> </w:t>
      </w:r>
      <w:proofErr w:type="spellStart"/>
      <w:r w:rsidRPr="00C42974">
        <w:rPr>
          <w:color w:val="000000" w:themeColor="text1"/>
        </w:rPr>
        <w:t>Khettouch</w:t>
      </w:r>
      <w:proofErr w:type="spellEnd"/>
    </w:p>
    <w:p w14:paraId="3A577BDF" w14:textId="77777777" w:rsidR="006C4294" w:rsidRPr="00C42974" w:rsidRDefault="006C4294" w:rsidP="006C4294">
      <w:pPr>
        <w:spacing w:after="0"/>
        <w:jc w:val="both"/>
        <w:rPr>
          <w:color w:val="000000" w:themeColor="text1"/>
        </w:rPr>
      </w:pPr>
    </w:p>
    <w:p w14:paraId="4937ED55" w14:textId="77777777" w:rsidR="006C4294" w:rsidRPr="00C42974" w:rsidRDefault="006C4294" w:rsidP="006C4294">
      <w:pPr>
        <w:spacing w:after="0"/>
        <w:jc w:val="both"/>
        <w:rPr>
          <w:b/>
          <w:bCs/>
          <w:color w:val="000000" w:themeColor="text1"/>
        </w:rPr>
      </w:pPr>
      <w:r w:rsidRPr="00C42974">
        <w:rPr>
          <w:b/>
          <w:bCs/>
          <w:color w:val="000000" w:themeColor="text1"/>
        </w:rPr>
        <w:t>Academic Supervisor (VIVES):</w:t>
      </w:r>
    </w:p>
    <w:p w14:paraId="0198AF1F" w14:textId="77777777" w:rsidR="006C4294" w:rsidRDefault="006C4294" w:rsidP="006C4294">
      <w:pPr>
        <w:spacing w:after="0"/>
        <w:jc w:val="both"/>
        <w:rPr>
          <w:color w:val="000000" w:themeColor="text1"/>
        </w:rPr>
      </w:pPr>
      <w:r w:rsidRPr="00C42974">
        <w:rPr>
          <w:color w:val="000000" w:themeColor="text1"/>
        </w:rPr>
        <w:t xml:space="preserve">Dr. Andy </w:t>
      </w:r>
      <w:proofErr w:type="spellStart"/>
      <w:r w:rsidRPr="00C42974">
        <w:rPr>
          <w:color w:val="000000" w:themeColor="text1"/>
        </w:rPr>
        <w:t>Louwyck</w:t>
      </w:r>
      <w:proofErr w:type="spellEnd"/>
    </w:p>
    <w:p w14:paraId="5982F88D" w14:textId="77777777" w:rsidR="006C4294" w:rsidRPr="00C42974" w:rsidRDefault="006C4294" w:rsidP="006C4294">
      <w:pPr>
        <w:spacing w:after="0"/>
        <w:jc w:val="both"/>
        <w:rPr>
          <w:color w:val="000000" w:themeColor="text1"/>
        </w:rPr>
      </w:pPr>
    </w:p>
    <w:p w14:paraId="01B5F40A" w14:textId="5D3FFEE5" w:rsidR="006C4294" w:rsidRDefault="006C4294" w:rsidP="006C4294">
      <w:pPr>
        <w:spacing w:after="0"/>
        <w:jc w:val="both"/>
        <w:rPr>
          <w:color w:val="000000" w:themeColor="text1"/>
        </w:rPr>
      </w:pPr>
      <w:r w:rsidRPr="00093526">
        <w:rPr>
          <w:b/>
          <w:bCs/>
          <w:color w:val="000000" w:themeColor="text1"/>
        </w:rPr>
        <w:t>Date</w:t>
      </w:r>
      <w:r w:rsidRPr="00093526">
        <w:rPr>
          <w:color w:val="000000" w:themeColor="text1"/>
        </w:rPr>
        <w:t xml:space="preserve">: </w:t>
      </w:r>
      <w:r w:rsidR="00D273A5">
        <w:rPr>
          <w:color w:val="000000" w:themeColor="text1"/>
        </w:rPr>
        <w:t>1</w:t>
      </w:r>
      <w:r>
        <w:rPr>
          <w:color w:val="000000" w:themeColor="text1"/>
        </w:rPr>
        <w:t>3/02/2026</w:t>
      </w:r>
    </w:p>
    <w:p w14:paraId="77C67E7E" w14:textId="77777777" w:rsidR="00D273A5" w:rsidRDefault="00D273A5" w:rsidP="006C4294">
      <w:pPr>
        <w:spacing w:after="0"/>
        <w:jc w:val="both"/>
        <w:rPr>
          <w:color w:val="000000" w:themeColor="text1"/>
        </w:rPr>
      </w:pPr>
    </w:p>
    <w:p w14:paraId="468250CB" w14:textId="77777777" w:rsidR="00D273A5" w:rsidRDefault="00D273A5" w:rsidP="006C4294">
      <w:pPr>
        <w:spacing w:after="0"/>
        <w:jc w:val="both"/>
        <w:rPr>
          <w:color w:val="000000" w:themeColor="text1"/>
        </w:rPr>
      </w:pPr>
    </w:p>
    <w:p w14:paraId="2A0C6F8D" w14:textId="77777777" w:rsidR="00D273A5" w:rsidRDefault="00D273A5" w:rsidP="006C4294">
      <w:pPr>
        <w:spacing w:after="0"/>
        <w:jc w:val="both"/>
        <w:rPr>
          <w:color w:val="000000" w:themeColor="text1"/>
        </w:rPr>
      </w:pPr>
    </w:p>
    <w:p w14:paraId="00DBD5F8" w14:textId="77777777" w:rsidR="00D273A5" w:rsidRDefault="00D273A5" w:rsidP="006C4294">
      <w:pPr>
        <w:spacing w:after="0"/>
        <w:jc w:val="both"/>
        <w:rPr>
          <w:color w:val="000000" w:themeColor="text1"/>
        </w:rPr>
      </w:pPr>
    </w:p>
    <w:p w14:paraId="44AD3273" w14:textId="77777777" w:rsidR="00D273A5" w:rsidRDefault="00D273A5" w:rsidP="006C4294">
      <w:pPr>
        <w:spacing w:after="0"/>
        <w:jc w:val="both"/>
        <w:rPr>
          <w:color w:val="000000" w:themeColor="text1"/>
        </w:rPr>
      </w:pPr>
    </w:p>
    <w:p w14:paraId="02296837" w14:textId="77777777" w:rsidR="00D273A5" w:rsidRDefault="00D273A5" w:rsidP="006C4294">
      <w:pPr>
        <w:spacing w:after="0"/>
        <w:jc w:val="both"/>
        <w:rPr>
          <w:color w:val="000000" w:themeColor="text1"/>
        </w:rPr>
      </w:pPr>
    </w:p>
    <w:p w14:paraId="6BA1F9F7" w14:textId="77777777" w:rsidR="00D273A5" w:rsidRDefault="00D273A5" w:rsidP="006C4294">
      <w:pPr>
        <w:spacing w:after="0"/>
        <w:jc w:val="both"/>
        <w:rPr>
          <w:color w:val="000000" w:themeColor="text1"/>
        </w:rPr>
      </w:pPr>
    </w:p>
    <w:p w14:paraId="46A3C093" w14:textId="77777777" w:rsidR="00D273A5" w:rsidRDefault="00D273A5" w:rsidP="006C4294">
      <w:pPr>
        <w:spacing w:after="0"/>
        <w:jc w:val="both"/>
        <w:rPr>
          <w:color w:val="000000" w:themeColor="text1"/>
        </w:rPr>
      </w:pPr>
    </w:p>
    <w:p w14:paraId="3EF27F46" w14:textId="77777777" w:rsidR="00D273A5" w:rsidRDefault="00D273A5" w:rsidP="006C4294">
      <w:pPr>
        <w:spacing w:after="0"/>
        <w:jc w:val="both"/>
        <w:rPr>
          <w:color w:val="000000" w:themeColor="text1"/>
        </w:rPr>
      </w:pPr>
    </w:p>
    <w:p w14:paraId="67A0EBA0" w14:textId="77777777" w:rsidR="009730B3" w:rsidRDefault="009730B3" w:rsidP="006C4294">
      <w:pPr>
        <w:spacing w:after="0"/>
        <w:jc w:val="both"/>
        <w:rPr>
          <w:color w:val="000000" w:themeColor="text1"/>
        </w:rPr>
      </w:pPr>
    </w:p>
    <w:p w14:paraId="1EDB1849" w14:textId="77777777" w:rsidR="00D273A5" w:rsidRDefault="00D273A5" w:rsidP="006C4294">
      <w:pPr>
        <w:spacing w:after="0"/>
        <w:jc w:val="both"/>
        <w:rPr>
          <w:color w:val="000000" w:themeColor="text1"/>
        </w:rPr>
      </w:pPr>
    </w:p>
    <w:p w14:paraId="576E5AAC" w14:textId="77777777" w:rsidR="00D273A5" w:rsidRDefault="00D273A5" w:rsidP="006C4294">
      <w:pPr>
        <w:spacing w:after="0"/>
        <w:jc w:val="both"/>
        <w:rPr>
          <w:color w:val="000000" w:themeColor="text1"/>
        </w:rPr>
      </w:pPr>
    </w:p>
    <w:p w14:paraId="76B61A4E" w14:textId="77777777" w:rsidR="00D273A5" w:rsidRDefault="00D273A5" w:rsidP="006C4294">
      <w:pPr>
        <w:spacing w:after="0"/>
        <w:jc w:val="both"/>
        <w:rPr>
          <w:color w:val="000000" w:themeColor="text1"/>
        </w:rPr>
      </w:pPr>
    </w:p>
    <w:p w14:paraId="29829897" w14:textId="77777777" w:rsidR="00D273A5" w:rsidRDefault="00D273A5" w:rsidP="006C4294">
      <w:pPr>
        <w:spacing w:after="0"/>
        <w:jc w:val="both"/>
        <w:rPr>
          <w:color w:val="000000" w:themeColor="text1"/>
        </w:rPr>
      </w:pPr>
    </w:p>
    <w:p w14:paraId="1FB54437" w14:textId="77777777" w:rsidR="00D273A5" w:rsidRDefault="00D273A5" w:rsidP="006C4294">
      <w:pPr>
        <w:spacing w:after="0"/>
        <w:jc w:val="both"/>
        <w:rPr>
          <w:color w:val="000000" w:themeColor="text1"/>
        </w:rPr>
      </w:pPr>
    </w:p>
    <w:p w14:paraId="0630BB33" w14:textId="77777777" w:rsidR="00D273A5" w:rsidRDefault="00D273A5" w:rsidP="006C4294">
      <w:pPr>
        <w:spacing w:after="0"/>
        <w:jc w:val="both"/>
        <w:rPr>
          <w:color w:val="000000" w:themeColor="text1"/>
        </w:rPr>
      </w:pPr>
    </w:p>
    <w:p w14:paraId="52991A1C" w14:textId="77777777" w:rsidR="00D273A5" w:rsidRDefault="00D273A5" w:rsidP="006C4294">
      <w:pPr>
        <w:spacing w:after="0"/>
        <w:jc w:val="both"/>
        <w:rPr>
          <w:color w:val="000000" w:themeColor="text1"/>
        </w:rPr>
      </w:pPr>
    </w:p>
    <w:p w14:paraId="43BE049C" w14:textId="77777777" w:rsidR="00D273A5" w:rsidRDefault="00D273A5" w:rsidP="006C4294">
      <w:pPr>
        <w:spacing w:after="0"/>
        <w:jc w:val="both"/>
        <w:rPr>
          <w:color w:val="000000" w:themeColor="text1"/>
        </w:rPr>
      </w:pPr>
    </w:p>
    <w:p w14:paraId="4EC27579" w14:textId="77777777" w:rsidR="00D273A5" w:rsidRDefault="00D273A5" w:rsidP="006C4294">
      <w:pPr>
        <w:spacing w:after="0"/>
        <w:jc w:val="both"/>
        <w:rPr>
          <w:color w:val="000000" w:themeColor="text1"/>
        </w:rPr>
      </w:pPr>
    </w:p>
    <w:p w14:paraId="73A426E2" w14:textId="77777777" w:rsidR="009730B3" w:rsidRDefault="009730B3" w:rsidP="006C4294">
      <w:pPr>
        <w:spacing w:after="0"/>
        <w:jc w:val="both"/>
        <w:rPr>
          <w:color w:val="000000" w:themeColor="text1"/>
        </w:rPr>
      </w:pPr>
    </w:p>
    <w:p w14:paraId="751C875D" w14:textId="77777777" w:rsidR="00D273A5" w:rsidRDefault="00D273A5" w:rsidP="006C4294">
      <w:pPr>
        <w:spacing w:after="0"/>
        <w:jc w:val="both"/>
        <w:rPr>
          <w:color w:val="000000" w:themeColor="text1"/>
        </w:rPr>
      </w:pPr>
    </w:p>
    <w:p w14:paraId="2966AA3A" w14:textId="2FFDC95E" w:rsidR="00583FFE" w:rsidRPr="00583FFE" w:rsidRDefault="00583FFE" w:rsidP="00583FFE">
      <w:pPr>
        <w:pStyle w:val="ListParagraph"/>
        <w:numPr>
          <w:ilvl w:val="0"/>
          <w:numId w:val="4"/>
        </w:numPr>
        <w:spacing w:after="0"/>
        <w:rPr>
          <w:b/>
          <w:bCs/>
          <w:color w:val="000000" w:themeColor="text1"/>
        </w:rPr>
      </w:pPr>
      <w:r w:rsidRPr="00583FFE">
        <w:rPr>
          <w:b/>
          <w:bCs/>
          <w:color w:val="000000" w:themeColor="text1"/>
        </w:rPr>
        <w:lastRenderedPageBreak/>
        <w:t>Meetings and Coordination</w:t>
      </w:r>
    </w:p>
    <w:p w14:paraId="5F66362A" w14:textId="77777777" w:rsidR="00D22894" w:rsidRPr="00D22894" w:rsidRDefault="00335065" w:rsidP="00D22894">
      <w:pPr>
        <w:spacing w:after="0"/>
        <w:rPr>
          <w:color w:val="000000" w:themeColor="text1"/>
        </w:rPr>
      </w:pPr>
      <w:r w:rsidRPr="00335065">
        <w:rPr>
          <w:color w:val="000000" w:themeColor="text1"/>
        </w:rPr>
        <w:t xml:space="preserve">This week, I had meetings with my local supervisors </w:t>
      </w:r>
      <w:r w:rsidR="00D22894" w:rsidRPr="00D22894">
        <w:rPr>
          <w:color w:val="000000" w:themeColor="text1"/>
        </w:rPr>
        <w:t>to further develop the Plan of Approach and to better understand the technical framework of the internship.</w:t>
      </w:r>
    </w:p>
    <w:p w14:paraId="6F38CA96" w14:textId="77777777" w:rsidR="00D22894" w:rsidRPr="00D22894" w:rsidRDefault="00D22894" w:rsidP="00D22894">
      <w:pPr>
        <w:spacing w:after="0"/>
        <w:rPr>
          <w:color w:val="000000" w:themeColor="text1"/>
        </w:rPr>
      </w:pPr>
    </w:p>
    <w:p w14:paraId="767FF921" w14:textId="4ED15E67" w:rsidR="00D22894" w:rsidRDefault="00D22894" w:rsidP="004F2741">
      <w:pPr>
        <w:spacing w:after="0"/>
        <w:rPr>
          <w:color w:val="000000" w:themeColor="text1"/>
        </w:rPr>
      </w:pPr>
      <w:r w:rsidRPr="00D22894">
        <w:rPr>
          <w:color w:val="000000" w:themeColor="text1"/>
        </w:rPr>
        <w:t>The main objective of these meetings was to become familiar with the use of reanalysis datasets in water management. We discussed how reanalysis products provide structured access to hydroclimatic variables involved in the water budget,</w:t>
      </w:r>
      <w:r w:rsidR="004F2741" w:rsidRPr="004F2741">
        <w:t xml:space="preserve"> </w:t>
      </w:r>
      <w:r w:rsidR="004F2741" w:rsidRPr="004F2741">
        <w:rPr>
          <w:color w:val="000000" w:themeColor="text1"/>
        </w:rPr>
        <w:t>such as precipitation, evapotranspiration, soil moisture, runoff, and other water balance components</w:t>
      </w:r>
      <w:r>
        <w:rPr>
          <w:color w:val="000000" w:themeColor="text1"/>
        </w:rPr>
        <w:t>.</w:t>
      </w:r>
    </w:p>
    <w:p w14:paraId="48F5A25D" w14:textId="77777777" w:rsidR="00D22894" w:rsidRDefault="00D22894" w:rsidP="00D22894">
      <w:pPr>
        <w:spacing w:after="0"/>
        <w:rPr>
          <w:color w:val="000000" w:themeColor="text1"/>
        </w:rPr>
      </w:pPr>
    </w:p>
    <w:p w14:paraId="633B37EB" w14:textId="77777777" w:rsidR="008C267A" w:rsidRDefault="008C267A" w:rsidP="008C267A">
      <w:pPr>
        <w:spacing w:after="0"/>
        <w:rPr>
          <w:color w:val="000000" w:themeColor="text1"/>
          <w:lang w:val="en-BE"/>
        </w:rPr>
      </w:pPr>
      <w:r w:rsidRPr="008C267A">
        <w:rPr>
          <w:color w:val="000000" w:themeColor="text1"/>
          <w:lang w:val="en-BE"/>
        </w:rPr>
        <w:t>In addition, we discussed:</w:t>
      </w:r>
    </w:p>
    <w:p w14:paraId="2FDE9E02" w14:textId="77777777" w:rsidR="008C267A" w:rsidRDefault="008C267A" w:rsidP="008C267A">
      <w:pPr>
        <w:pStyle w:val="ListParagraph"/>
        <w:numPr>
          <w:ilvl w:val="0"/>
          <w:numId w:val="5"/>
        </w:numPr>
        <w:spacing w:after="0"/>
        <w:rPr>
          <w:color w:val="000000" w:themeColor="text1"/>
          <w:lang w:val="en-BE"/>
        </w:rPr>
      </w:pPr>
      <w:r w:rsidRPr="008C267A">
        <w:rPr>
          <w:color w:val="000000" w:themeColor="text1"/>
          <w:lang w:val="en-BE"/>
        </w:rPr>
        <w:t>The main sources of hydroclimatic data (reanalysis products such as ERA5)</w:t>
      </w:r>
    </w:p>
    <w:p w14:paraId="204C18F1" w14:textId="77777777" w:rsidR="0053633F" w:rsidRDefault="008C267A" w:rsidP="0053633F">
      <w:pPr>
        <w:pStyle w:val="ListParagraph"/>
        <w:numPr>
          <w:ilvl w:val="0"/>
          <w:numId w:val="5"/>
        </w:numPr>
        <w:spacing w:after="0"/>
        <w:rPr>
          <w:color w:val="000000" w:themeColor="text1"/>
          <w:lang w:val="en-BE"/>
        </w:rPr>
      </w:pPr>
      <w:r w:rsidRPr="008C267A">
        <w:rPr>
          <w:color w:val="000000" w:themeColor="text1"/>
          <w:lang w:val="en-BE"/>
        </w:rPr>
        <w:t>Accessing and processing data through platforms like Google Earth Engine</w:t>
      </w:r>
    </w:p>
    <w:p w14:paraId="558CEA0E" w14:textId="77777777" w:rsidR="0053633F" w:rsidRDefault="008C267A" w:rsidP="0053633F">
      <w:pPr>
        <w:pStyle w:val="ListParagraph"/>
        <w:numPr>
          <w:ilvl w:val="0"/>
          <w:numId w:val="5"/>
        </w:numPr>
        <w:spacing w:after="0"/>
        <w:rPr>
          <w:color w:val="000000" w:themeColor="text1"/>
          <w:lang w:val="en-BE"/>
        </w:rPr>
      </w:pPr>
      <w:r w:rsidRPr="0053633F">
        <w:rPr>
          <w:color w:val="000000" w:themeColor="text1"/>
          <w:lang w:val="en-BE"/>
        </w:rPr>
        <w:t>The future use of QGIS for spatial visualization once the study area is confirmed</w:t>
      </w:r>
    </w:p>
    <w:p w14:paraId="20240971" w14:textId="511F6BE2" w:rsidR="008C267A" w:rsidRPr="0053633F" w:rsidRDefault="008C267A" w:rsidP="0053633F">
      <w:pPr>
        <w:pStyle w:val="ListParagraph"/>
        <w:numPr>
          <w:ilvl w:val="0"/>
          <w:numId w:val="5"/>
        </w:numPr>
        <w:spacing w:after="0"/>
        <w:rPr>
          <w:color w:val="000000" w:themeColor="text1"/>
          <w:lang w:val="en-BE"/>
        </w:rPr>
      </w:pPr>
      <w:r w:rsidRPr="0053633F">
        <w:rPr>
          <w:color w:val="000000" w:themeColor="text1"/>
          <w:lang w:val="en-BE"/>
        </w:rPr>
        <w:t>The importance of spatial and temporal resolution and its impact on data interpretation and modelling</w:t>
      </w:r>
      <w:r w:rsidR="00CD5ADC">
        <w:rPr>
          <w:color w:val="000000" w:themeColor="text1"/>
          <w:lang w:val="en-BE"/>
        </w:rPr>
        <w:t>.</w:t>
      </w:r>
    </w:p>
    <w:p w14:paraId="0C423DA6" w14:textId="4E75FAC7" w:rsidR="008C267A" w:rsidRPr="008C267A" w:rsidRDefault="00DA43AE" w:rsidP="008C267A">
      <w:pPr>
        <w:spacing w:after="0"/>
        <w:rPr>
          <w:color w:val="000000" w:themeColor="text1"/>
          <w:lang w:val="en-BE"/>
        </w:rPr>
      </w:pPr>
      <w:r w:rsidRPr="00DA43AE">
        <w:rPr>
          <w:color w:val="000000" w:themeColor="text1"/>
          <w:lang w:val="en-BE"/>
        </w:rPr>
        <w:t>These discussions helped clarify the methodological direction and technical framework of the project.</w:t>
      </w:r>
    </w:p>
    <w:p w14:paraId="6741CFA2" w14:textId="77777777" w:rsidR="00D22894" w:rsidRDefault="00D22894" w:rsidP="009B44EA">
      <w:pPr>
        <w:spacing w:after="0"/>
        <w:rPr>
          <w:color w:val="000000" w:themeColor="text1"/>
        </w:rPr>
      </w:pPr>
    </w:p>
    <w:p w14:paraId="6E622124" w14:textId="26856A0A" w:rsidR="00583FFE" w:rsidRPr="00D22894" w:rsidRDefault="00583FFE" w:rsidP="00D22894">
      <w:pPr>
        <w:pStyle w:val="ListParagraph"/>
        <w:numPr>
          <w:ilvl w:val="0"/>
          <w:numId w:val="4"/>
        </w:numPr>
        <w:spacing w:after="0"/>
        <w:rPr>
          <w:b/>
          <w:bCs/>
          <w:color w:val="000000" w:themeColor="text1"/>
        </w:rPr>
      </w:pPr>
      <w:r w:rsidRPr="00D22894">
        <w:rPr>
          <w:b/>
          <w:bCs/>
          <w:color w:val="000000" w:themeColor="text1"/>
        </w:rPr>
        <w:t>Development of the Plan of Approach</w:t>
      </w:r>
    </w:p>
    <w:p w14:paraId="7782B4E3" w14:textId="77777777" w:rsidR="00C330CF" w:rsidRPr="00C330CF" w:rsidRDefault="00C330CF" w:rsidP="00C330CF">
      <w:pPr>
        <w:spacing w:after="0"/>
        <w:rPr>
          <w:color w:val="000000" w:themeColor="text1"/>
          <w:lang w:val="en-BE"/>
        </w:rPr>
      </w:pPr>
      <w:r w:rsidRPr="00C330CF">
        <w:rPr>
          <w:color w:val="000000" w:themeColor="text1"/>
          <w:lang w:val="en-BE"/>
        </w:rPr>
        <w:t>I continued refining and structuring the Plan of Approach, focusing on clearly defining the objectives, scope, risk analysis, and overall planning.</w:t>
      </w:r>
    </w:p>
    <w:p w14:paraId="3A4EFF18" w14:textId="77777777" w:rsidR="00C330CF" w:rsidRDefault="00C330CF" w:rsidP="00C330CF">
      <w:pPr>
        <w:spacing w:after="0"/>
        <w:rPr>
          <w:color w:val="000000" w:themeColor="text1"/>
          <w:lang w:val="en-BE"/>
        </w:rPr>
      </w:pPr>
    </w:p>
    <w:p w14:paraId="30EC4B99" w14:textId="56232F6D" w:rsidR="00C330CF" w:rsidRDefault="003446A3" w:rsidP="00C330CF">
      <w:pPr>
        <w:spacing w:after="0"/>
        <w:rPr>
          <w:color w:val="000000" w:themeColor="text1"/>
          <w:lang w:val="en-BE"/>
        </w:rPr>
      </w:pPr>
      <w:r w:rsidRPr="003446A3">
        <w:rPr>
          <w:color w:val="000000" w:themeColor="text1"/>
          <w:lang w:val="en-BE"/>
        </w:rPr>
        <w:t>Special attention was given to</w:t>
      </w:r>
      <w:r w:rsidR="00C330CF" w:rsidRPr="00C330CF">
        <w:rPr>
          <w:color w:val="000000" w:themeColor="text1"/>
          <w:lang w:val="en-BE"/>
        </w:rPr>
        <w:t>:</w:t>
      </w:r>
    </w:p>
    <w:p w14:paraId="05B951FB" w14:textId="77777777" w:rsidR="00C330CF" w:rsidRDefault="00C330CF" w:rsidP="00C330CF">
      <w:pPr>
        <w:pStyle w:val="ListParagraph"/>
        <w:numPr>
          <w:ilvl w:val="0"/>
          <w:numId w:val="6"/>
        </w:numPr>
        <w:spacing w:after="0"/>
        <w:rPr>
          <w:color w:val="000000" w:themeColor="text1"/>
          <w:lang w:val="en-BE"/>
        </w:rPr>
      </w:pPr>
      <w:r w:rsidRPr="00C330CF">
        <w:rPr>
          <w:color w:val="000000" w:themeColor="text1"/>
          <w:lang w:val="en-BE"/>
        </w:rPr>
        <w:t>The role of hydroclimatic data in water management</w:t>
      </w:r>
    </w:p>
    <w:p w14:paraId="5CC1FF88" w14:textId="77777777" w:rsidR="00C330CF" w:rsidRDefault="00C330CF" w:rsidP="00C330CF">
      <w:pPr>
        <w:pStyle w:val="ListParagraph"/>
        <w:numPr>
          <w:ilvl w:val="0"/>
          <w:numId w:val="6"/>
        </w:numPr>
        <w:spacing w:after="0"/>
        <w:rPr>
          <w:color w:val="000000" w:themeColor="text1"/>
          <w:lang w:val="en-BE"/>
        </w:rPr>
      </w:pPr>
      <w:r w:rsidRPr="00C330CF">
        <w:rPr>
          <w:color w:val="000000" w:themeColor="text1"/>
          <w:lang w:val="en-BE"/>
        </w:rPr>
        <w:t>Understanding the different components of the water balance</w:t>
      </w:r>
    </w:p>
    <w:p w14:paraId="4E9D259E" w14:textId="77777777" w:rsidR="00C330CF" w:rsidRDefault="00C330CF" w:rsidP="00C330CF">
      <w:pPr>
        <w:pStyle w:val="ListParagraph"/>
        <w:numPr>
          <w:ilvl w:val="0"/>
          <w:numId w:val="6"/>
        </w:numPr>
        <w:spacing w:after="0"/>
        <w:rPr>
          <w:color w:val="000000" w:themeColor="text1"/>
          <w:lang w:val="en-BE"/>
        </w:rPr>
      </w:pPr>
      <w:r w:rsidRPr="00C330CF">
        <w:rPr>
          <w:color w:val="000000" w:themeColor="text1"/>
          <w:lang w:val="en-BE"/>
        </w:rPr>
        <w:t>Defining reliable sources for hydroclimatic data (reanalysis datasets)</w:t>
      </w:r>
    </w:p>
    <w:p w14:paraId="45010179" w14:textId="176D13CC" w:rsidR="00C330CF" w:rsidRPr="00C330CF" w:rsidRDefault="00C330CF" w:rsidP="00C330CF">
      <w:pPr>
        <w:pStyle w:val="ListParagraph"/>
        <w:numPr>
          <w:ilvl w:val="0"/>
          <w:numId w:val="6"/>
        </w:numPr>
        <w:spacing w:after="0"/>
        <w:rPr>
          <w:color w:val="000000" w:themeColor="text1"/>
          <w:lang w:val="en-BE"/>
        </w:rPr>
      </w:pPr>
      <w:r w:rsidRPr="00C330CF">
        <w:rPr>
          <w:color w:val="000000" w:themeColor="text1"/>
          <w:lang w:val="en-BE"/>
        </w:rPr>
        <w:t>Structuring access to data through platforms such as Google Earth Engine</w:t>
      </w:r>
    </w:p>
    <w:p w14:paraId="10E7D1D8" w14:textId="77777777" w:rsidR="00C330CF" w:rsidRDefault="00C330CF" w:rsidP="00C330CF">
      <w:pPr>
        <w:spacing w:after="0"/>
        <w:rPr>
          <w:color w:val="000000" w:themeColor="text1"/>
          <w:lang w:val="en-BE"/>
        </w:rPr>
      </w:pPr>
    </w:p>
    <w:p w14:paraId="037956D8" w14:textId="3EFD27AC" w:rsidR="009D25DA" w:rsidRPr="00C330CF" w:rsidRDefault="00C330CF" w:rsidP="00C330CF">
      <w:pPr>
        <w:spacing w:after="0"/>
        <w:rPr>
          <w:color w:val="000000" w:themeColor="text1"/>
          <w:lang w:val="en-BE"/>
        </w:rPr>
      </w:pPr>
      <w:r w:rsidRPr="00C330CF">
        <w:rPr>
          <w:color w:val="000000" w:themeColor="text1"/>
          <w:lang w:val="en-BE"/>
        </w:rPr>
        <w:t>The document is currently being finalized and will be submitted for feedback next week.</w:t>
      </w:r>
    </w:p>
    <w:p w14:paraId="572BE7C0" w14:textId="77777777" w:rsidR="009A194F" w:rsidRPr="00583FFE" w:rsidRDefault="009A194F" w:rsidP="008F3985">
      <w:pPr>
        <w:spacing w:after="0"/>
        <w:rPr>
          <w:color w:val="000000" w:themeColor="text1"/>
        </w:rPr>
      </w:pPr>
    </w:p>
    <w:p w14:paraId="1C4B7FCF" w14:textId="28F661A9" w:rsidR="00583FFE" w:rsidRPr="00583FFE" w:rsidRDefault="00583FFE" w:rsidP="00583FFE">
      <w:pPr>
        <w:pStyle w:val="ListParagraph"/>
        <w:numPr>
          <w:ilvl w:val="0"/>
          <w:numId w:val="4"/>
        </w:numPr>
        <w:spacing w:after="0"/>
        <w:rPr>
          <w:b/>
          <w:bCs/>
          <w:color w:val="000000" w:themeColor="text1"/>
        </w:rPr>
      </w:pPr>
      <w:r w:rsidRPr="00583FFE">
        <w:rPr>
          <w:b/>
          <w:bCs/>
          <w:color w:val="000000" w:themeColor="text1"/>
        </w:rPr>
        <w:t>Technical Preparation – Climatic Variable Benchmarking</w:t>
      </w:r>
    </w:p>
    <w:p w14:paraId="5B272299" w14:textId="77777777" w:rsidR="00A519F7" w:rsidRPr="00A519F7" w:rsidRDefault="00A519F7" w:rsidP="00A519F7">
      <w:pPr>
        <w:spacing w:after="0"/>
        <w:rPr>
          <w:color w:val="000000" w:themeColor="text1"/>
          <w:lang w:val="en-BE"/>
        </w:rPr>
      </w:pPr>
      <w:r w:rsidRPr="00A519F7">
        <w:rPr>
          <w:color w:val="000000" w:themeColor="text1"/>
          <w:lang w:val="en-BE"/>
        </w:rPr>
        <w:t>I continued identifying and benchmarking relevant climatic variables to be used as model inputs. The selection is based on:</w:t>
      </w:r>
    </w:p>
    <w:p w14:paraId="411EE5C0" w14:textId="77777777" w:rsidR="00A519F7" w:rsidRDefault="00A519F7" w:rsidP="00A519F7">
      <w:pPr>
        <w:pStyle w:val="ListParagraph"/>
        <w:numPr>
          <w:ilvl w:val="0"/>
          <w:numId w:val="7"/>
        </w:numPr>
        <w:spacing w:after="0"/>
        <w:rPr>
          <w:color w:val="000000" w:themeColor="text1"/>
          <w:lang w:val="en-BE"/>
        </w:rPr>
      </w:pPr>
      <w:r w:rsidRPr="00A519F7">
        <w:rPr>
          <w:color w:val="000000" w:themeColor="text1"/>
          <w:lang w:val="en-BE"/>
        </w:rPr>
        <w:t>Their physical role in the water balance equation</w:t>
      </w:r>
    </w:p>
    <w:p w14:paraId="375E6187" w14:textId="77777777" w:rsidR="00A519F7" w:rsidRDefault="00A519F7" w:rsidP="00A519F7">
      <w:pPr>
        <w:pStyle w:val="ListParagraph"/>
        <w:numPr>
          <w:ilvl w:val="0"/>
          <w:numId w:val="7"/>
        </w:numPr>
        <w:spacing w:after="0"/>
        <w:rPr>
          <w:color w:val="000000" w:themeColor="text1"/>
          <w:lang w:val="en-BE"/>
        </w:rPr>
      </w:pPr>
      <w:r w:rsidRPr="00A519F7">
        <w:rPr>
          <w:color w:val="000000" w:themeColor="text1"/>
          <w:lang w:val="en-BE"/>
        </w:rPr>
        <w:t>Availability within ERA5 datasets</w:t>
      </w:r>
    </w:p>
    <w:p w14:paraId="6EE3D256" w14:textId="1B3ABC81" w:rsidR="00A519F7" w:rsidRDefault="00A519F7" w:rsidP="00A519F7">
      <w:pPr>
        <w:pStyle w:val="ListParagraph"/>
        <w:numPr>
          <w:ilvl w:val="0"/>
          <w:numId w:val="7"/>
        </w:numPr>
        <w:spacing w:after="0"/>
        <w:rPr>
          <w:color w:val="000000" w:themeColor="text1"/>
          <w:lang w:val="en-BE"/>
        </w:rPr>
      </w:pPr>
      <w:r w:rsidRPr="00A519F7">
        <w:rPr>
          <w:color w:val="000000" w:themeColor="text1"/>
          <w:lang w:val="en-BE"/>
        </w:rPr>
        <w:t>Relevance for hydroclimatic and isotopic processes</w:t>
      </w:r>
    </w:p>
    <w:p w14:paraId="7C09EFCB" w14:textId="77777777" w:rsidR="00A519F7" w:rsidRPr="00A519F7" w:rsidRDefault="00A519F7" w:rsidP="00A519F7">
      <w:pPr>
        <w:pStyle w:val="ListParagraph"/>
        <w:spacing w:after="0"/>
        <w:rPr>
          <w:color w:val="000000" w:themeColor="text1"/>
          <w:lang w:val="en-BE"/>
        </w:rPr>
      </w:pPr>
    </w:p>
    <w:p w14:paraId="2E9B73EA" w14:textId="3A0D7829" w:rsidR="00583FFE" w:rsidRDefault="00A519F7" w:rsidP="00A519F7">
      <w:pPr>
        <w:spacing w:after="0"/>
        <w:rPr>
          <w:color w:val="000000" w:themeColor="text1"/>
          <w:lang w:val="en-BE"/>
        </w:rPr>
      </w:pPr>
      <w:r w:rsidRPr="00A519F7">
        <w:rPr>
          <w:color w:val="000000" w:themeColor="text1"/>
          <w:lang w:val="en-BE"/>
        </w:rPr>
        <w:t>This step will support the final definition of the modelling framework.</w:t>
      </w:r>
    </w:p>
    <w:p w14:paraId="353A3BAB" w14:textId="77777777" w:rsidR="00A519F7" w:rsidRPr="00A519F7" w:rsidRDefault="00A519F7" w:rsidP="00A519F7">
      <w:pPr>
        <w:spacing w:after="0"/>
        <w:rPr>
          <w:color w:val="000000" w:themeColor="text1"/>
          <w:lang w:val="en-BE"/>
        </w:rPr>
      </w:pPr>
    </w:p>
    <w:p w14:paraId="1CBAA70F" w14:textId="177C6D20" w:rsidR="00583FFE" w:rsidRPr="00583FFE" w:rsidRDefault="00583FFE" w:rsidP="00583FFE">
      <w:pPr>
        <w:pStyle w:val="ListParagraph"/>
        <w:numPr>
          <w:ilvl w:val="0"/>
          <w:numId w:val="4"/>
        </w:numPr>
        <w:spacing w:after="0"/>
        <w:rPr>
          <w:b/>
          <w:bCs/>
          <w:color w:val="000000" w:themeColor="text1"/>
        </w:rPr>
      </w:pPr>
      <w:r w:rsidRPr="00583FFE">
        <w:rPr>
          <w:b/>
          <w:bCs/>
          <w:color w:val="000000" w:themeColor="text1"/>
        </w:rPr>
        <w:t>Planning for Next Week</w:t>
      </w:r>
    </w:p>
    <w:p w14:paraId="46080CA3" w14:textId="77777777" w:rsidR="00583FFE" w:rsidRDefault="00583FFE" w:rsidP="00583FFE">
      <w:pPr>
        <w:pStyle w:val="ListParagraph"/>
        <w:numPr>
          <w:ilvl w:val="0"/>
          <w:numId w:val="3"/>
        </w:numPr>
        <w:spacing w:after="0"/>
        <w:rPr>
          <w:color w:val="000000" w:themeColor="text1"/>
        </w:rPr>
      </w:pPr>
      <w:r w:rsidRPr="00583FFE">
        <w:rPr>
          <w:color w:val="000000" w:themeColor="text1"/>
        </w:rPr>
        <w:t>Submit the Plan of Approach for feedback</w:t>
      </w:r>
    </w:p>
    <w:p w14:paraId="17AC61DE" w14:textId="721E86E5" w:rsidR="00912E43" w:rsidRDefault="004641CE" w:rsidP="0017095D">
      <w:pPr>
        <w:pStyle w:val="ListParagraph"/>
        <w:numPr>
          <w:ilvl w:val="0"/>
          <w:numId w:val="3"/>
        </w:numPr>
        <w:spacing w:after="0"/>
        <w:rPr>
          <w:color w:val="000000" w:themeColor="text1"/>
        </w:rPr>
      </w:pPr>
      <w:r w:rsidRPr="00912E43">
        <w:rPr>
          <w:color w:val="000000" w:themeColor="text1"/>
        </w:rPr>
        <w:t>Attend a m</w:t>
      </w:r>
      <w:r w:rsidR="002504FD" w:rsidRPr="00912E43">
        <w:rPr>
          <w:color w:val="000000" w:themeColor="text1"/>
        </w:rPr>
        <w:t xml:space="preserve">eeting </w:t>
      </w:r>
      <w:r w:rsidR="00C362A7">
        <w:rPr>
          <w:color w:val="000000" w:themeColor="text1"/>
        </w:rPr>
        <w:t xml:space="preserve">on Tuesday with the </w:t>
      </w:r>
      <w:r w:rsidR="006160B8">
        <w:rPr>
          <w:color w:val="000000" w:themeColor="text1"/>
        </w:rPr>
        <w:t>local supervisors</w:t>
      </w:r>
      <w:r w:rsidR="00912E43" w:rsidRPr="00912E43">
        <w:rPr>
          <w:color w:val="000000" w:themeColor="text1"/>
        </w:rPr>
        <w:t xml:space="preserve"> to discuss the use of hydroclimatic data, AI applications in water science, and the definition of the study area</w:t>
      </w:r>
    </w:p>
    <w:p w14:paraId="103BDF07" w14:textId="2A996D22" w:rsidR="0017095D" w:rsidRPr="00912E43" w:rsidRDefault="0017095D" w:rsidP="0017095D">
      <w:pPr>
        <w:pStyle w:val="ListParagraph"/>
        <w:numPr>
          <w:ilvl w:val="0"/>
          <w:numId w:val="3"/>
        </w:numPr>
        <w:spacing w:after="0"/>
        <w:rPr>
          <w:color w:val="000000" w:themeColor="text1"/>
        </w:rPr>
      </w:pPr>
      <w:r w:rsidRPr="00912E43">
        <w:rPr>
          <w:color w:val="000000" w:themeColor="text1"/>
        </w:rPr>
        <w:t>Schedule a meeting with all supervisors to discuss the Plan of Approach</w:t>
      </w:r>
      <w:r w:rsidR="00965C44">
        <w:rPr>
          <w:color w:val="000000" w:themeColor="text1"/>
        </w:rPr>
        <w:t xml:space="preserve"> </w:t>
      </w:r>
      <w:r w:rsidR="00C362A7">
        <w:rPr>
          <w:color w:val="000000" w:themeColor="text1"/>
        </w:rPr>
        <w:t>(Frid</w:t>
      </w:r>
      <w:r w:rsidR="00965C44">
        <w:rPr>
          <w:color w:val="000000" w:themeColor="text1"/>
        </w:rPr>
        <w:t>ay)</w:t>
      </w:r>
    </w:p>
    <w:p w14:paraId="4907B546" w14:textId="365355A9" w:rsidR="00583FFE" w:rsidRDefault="003A55F6" w:rsidP="0017095D">
      <w:pPr>
        <w:pStyle w:val="ListParagraph"/>
        <w:numPr>
          <w:ilvl w:val="0"/>
          <w:numId w:val="3"/>
        </w:numPr>
        <w:spacing w:after="0"/>
        <w:rPr>
          <w:color w:val="000000" w:themeColor="text1"/>
        </w:rPr>
      </w:pPr>
      <w:r w:rsidRPr="003A55F6">
        <w:rPr>
          <w:color w:val="000000" w:themeColor="text1"/>
        </w:rPr>
        <w:t>Finalize the shortlist of climatic variables</w:t>
      </w:r>
    </w:p>
    <w:p w14:paraId="30DC9E58" w14:textId="3B6C6912" w:rsidR="00D273A5" w:rsidRPr="00583FFE" w:rsidRDefault="00583FFE" w:rsidP="00583FFE">
      <w:pPr>
        <w:pStyle w:val="ListParagraph"/>
        <w:numPr>
          <w:ilvl w:val="0"/>
          <w:numId w:val="3"/>
        </w:numPr>
        <w:spacing w:after="0"/>
        <w:rPr>
          <w:color w:val="000000" w:themeColor="text1"/>
        </w:rPr>
      </w:pPr>
      <w:r w:rsidRPr="00583FFE">
        <w:rPr>
          <w:color w:val="000000" w:themeColor="text1"/>
        </w:rPr>
        <w:t>Prepare for structured ERA5 data extraction</w:t>
      </w:r>
    </w:p>
    <w:p w14:paraId="3524481F" w14:textId="19D50AA9" w:rsidR="004D786D" w:rsidRDefault="00A816D8">
      <w:r>
        <w:t xml:space="preserve"> </w:t>
      </w:r>
    </w:p>
    <w:sectPr w:rsidR="004D7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E35"/>
    <w:multiLevelType w:val="hybridMultilevel"/>
    <w:tmpl w:val="16B0CA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487CE3"/>
    <w:multiLevelType w:val="hybridMultilevel"/>
    <w:tmpl w:val="3E7453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5D4251"/>
    <w:multiLevelType w:val="hybridMultilevel"/>
    <w:tmpl w:val="9B440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952369C"/>
    <w:multiLevelType w:val="hybridMultilevel"/>
    <w:tmpl w:val="70E209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2765882"/>
    <w:multiLevelType w:val="hybridMultilevel"/>
    <w:tmpl w:val="29528FEE"/>
    <w:lvl w:ilvl="0" w:tplc="F57C50F4">
      <w:start w:val="5"/>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FD11322"/>
    <w:multiLevelType w:val="hybridMultilevel"/>
    <w:tmpl w:val="88F83A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D1349D"/>
    <w:multiLevelType w:val="hybridMultilevel"/>
    <w:tmpl w:val="F2322F0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32715935">
    <w:abstractNumId w:val="6"/>
  </w:num>
  <w:num w:numId="2" w16cid:durableId="1215003235">
    <w:abstractNumId w:val="4"/>
  </w:num>
  <w:num w:numId="3" w16cid:durableId="1156067168">
    <w:abstractNumId w:val="3"/>
  </w:num>
  <w:num w:numId="4" w16cid:durableId="1527524713">
    <w:abstractNumId w:val="1"/>
  </w:num>
  <w:num w:numId="5" w16cid:durableId="1093665787">
    <w:abstractNumId w:val="5"/>
  </w:num>
  <w:num w:numId="6" w16cid:durableId="1861048816">
    <w:abstractNumId w:val="0"/>
  </w:num>
  <w:num w:numId="7" w16cid:durableId="1956937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312"/>
    <w:rsid w:val="00074B65"/>
    <w:rsid w:val="000B5F76"/>
    <w:rsid w:val="000D2567"/>
    <w:rsid w:val="0012533E"/>
    <w:rsid w:val="0017095D"/>
    <w:rsid w:val="00197B61"/>
    <w:rsid w:val="001D03CA"/>
    <w:rsid w:val="001F03D8"/>
    <w:rsid w:val="00211CB9"/>
    <w:rsid w:val="002504FD"/>
    <w:rsid w:val="00265AF7"/>
    <w:rsid w:val="002D7102"/>
    <w:rsid w:val="00335065"/>
    <w:rsid w:val="003446A3"/>
    <w:rsid w:val="00386002"/>
    <w:rsid w:val="003A55F6"/>
    <w:rsid w:val="004124A9"/>
    <w:rsid w:val="00417BA2"/>
    <w:rsid w:val="004641CE"/>
    <w:rsid w:val="004A2B78"/>
    <w:rsid w:val="004C0F45"/>
    <w:rsid w:val="004D786D"/>
    <w:rsid w:val="004F2741"/>
    <w:rsid w:val="0052017F"/>
    <w:rsid w:val="0053633F"/>
    <w:rsid w:val="00537F5B"/>
    <w:rsid w:val="005839A0"/>
    <w:rsid w:val="00583FFE"/>
    <w:rsid w:val="005A5CF6"/>
    <w:rsid w:val="005E0186"/>
    <w:rsid w:val="006160B8"/>
    <w:rsid w:val="00677FE6"/>
    <w:rsid w:val="006915FA"/>
    <w:rsid w:val="00697BE6"/>
    <w:rsid w:val="006C4294"/>
    <w:rsid w:val="006C7A0A"/>
    <w:rsid w:val="00737932"/>
    <w:rsid w:val="0074104F"/>
    <w:rsid w:val="0074205D"/>
    <w:rsid w:val="007844C3"/>
    <w:rsid w:val="007C26D5"/>
    <w:rsid w:val="00800C7D"/>
    <w:rsid w:val="008239E8"/>
    <w:rsid w:val="00856BCE"/>
    <w:rsid w:val="008C267A"/>
    <w:rsid w:val="008D0ECE"/>
    <w:rsid w:val="008F3012"/>
    <w:rsid w:val="008F3985"/>
    <w:rsid w:val="00912E43"/>
    <w:rsid w:val="009424DE"/>
    <w:rsid w:val="00964808"/>
    <w:rsid w:val="00965C44"/>
    <w:rsid w:val="009730B3"/>
    <w:rsid w:val="009805C8"/>
    <w:rsid w:val="009912AE"/>
    <w:rsid w:val="00995075"/>
    <w:rsid w:val="00995626"/>
    <w:rsid w:val="009A194F"/>
    <w:rsid w:val="009B005A"/>
    <w:rsid w:val="009B44EA"/>
    <w:rsid w:val="009D25DA"/>
    <w:rsid w:val="00A3624D"/>
    <w:rsid w:val="00A4481F"/>
    <w:rsid w:val="00A519F7"/>
    <w:rsid w:val="00A816D8"/>
    <w:rsid w:val="00B04796"/>
    <w:rsid w:val="00B20F49"/>
    <w:rsid w:val="00B465F3"/>
    <w:rsid w:val="00B50A75"/>
    <w:rsid w:val="00B93219"/>
    <w:rsid w:val="00B9758A"/>
    <w:rsid w:val="00BD690E"/>
    <w:rsid w:val="00C23D50"/>
    <w:rsid w:val="00C330CF"/>
    <w:rsid w:val="00C33698"/>
    <w:rsid w:val="00C362A7"/>
    <w:rsid w:val="00C45942"/>
    <w:rsid w:val="00C52F54"/>
    <w:rsid w:val="00C70C3F"/>
    <w:rsid w:val="00CB6D91"/>
    <w:rsid w:val="00CD5ADC"/>
    <w:rsid w:val="00D11278"/>
    <w:rsid w:val="00D17A9C"/>
    <w:rsid w:val="00D22894"/>
    <w:rsid w:val="00D273A5"/>
    <w:rsid w:val="00D71B9C"/>
    <w:rsid w:val="00D97C52"/>
    <w:rsid w:val="00DA2C06"/>
    <w:rsid w:val="00DA43AE"/>
    <w:rsid w:val="00DB364C"/>
    <w:rsid w:val="00DD3892"/>
    <w:rsid w:val="00E270D0"/>
    <w:rsid w:val="00E419CC"/>
    <w:rsid w:val="00EF4312"/>
    <w:rsid w:val="00F67C7E"/>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E2D4"/>
  <w15:chartTrackingRefBased/>
  <w15:docId w15:val="{9A3A891B-6FF3-465F-8CE6-7426AF95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294"/>
    <w:rPr>
      <w:kern w:val="0"/>
      <w14:ligatures w14:val="none"/>
    </w:rPr>
  </w:style>
  <w:style w:type="paragraph" w:styleId="Heading1">
    <w:name w:val="heading 1"/>
    <w:basedOn w:val="Normal"/>
    <w:next w:val="Normal"/>
    <w:link w:val="Heading1Char"/>
    <w:uiPriority w:val="9"/>
    <w:qFormat/>
    <w:rsid w:val="00EF4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312"/>
    <w:rPr>
      <w:rFonts w:eastAsiaTheme="majorEastAsia" w:cstheme="majorBidi"/>
      <w:color w:val="272727" w:themeColor="text1" w:themeTint="D8"/>
    </w:rPr>
  </w:style>
  <w:style w:type="paragraph" w:styleId="Title">
    <w:name w:val="Title"/>
    <w:basedOn w:val="Normal"/>
    <w:next w:val="Normal"/>
    <w:link w:val="TitleChar"/>
    <w:uiPriority w:val="10"/>
    <w:qFormat/>
    <w:rsid w:val="00EF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312"/>
    <w:pPr>
      <w:spacing w:before="160"/>
      <w:jc w:val="center"/>
    </w:pPr>
    <w:rPr>
      <w:i/>
      <w:iCs/>
      <w:color w:val="404040" w:themeColor="text1" w:themeTint="BF"/>
    </w:rPr>
  </w:style>
  <w:style w:type="character" w:customStyle="1" w:styleId="QuoteChar">
    <w:name w:val="Quote Char"/>
    <w:basedOn w:val="DefaultParagraphFont"/>
    <w:link w:val="Quote"/>
    <w:uiPriority w:val="29"/>
    <w:rsid w:val="00EF4312"/>
    <w:rPr>
      <w:i/>
      <w:iCs/>
      <w:color w:val="404040" w:themeColor="text1" w:themeTint="BF"/>
    </w:rPr>
  </w:style>
  <w:style w:type="paragraph" w:styleId="ListParagraph">
    <w:name w:val="List Paragraph"/>
    <w:basedOn w:val="Normal"/>
    <w:uiPriority w:val="34"/>
    <w:qFormat/>
    <w:rsid w:val="00EF4312"/>
    <w:pPr>
      <w:ind w:left="720"/>
      <w:contextualSpacing/>
    </w:pPr>
  </w:style>
  <w:style w:type="character" w:styleId="IntenseEmphasis">
    <w:name w:val="Intense Emphasis"/>
    <w:basedOn w:val="DefaultParagraphFont"/>
    <w:uiPriority w:val="21"/>
    <w:qFormat/>
    <w:rsid w:val="00EF4312"/>
    <w:rPr>
      <w:i/>
      <w:iCs/>
      <w:color w:val="0F4761" w:themeColor="accent1" w:themeShade="BF"/>
    </w:rPr>
  </w:style>
  <w:style w:type="paragraph" w:styleId="IntenseQuote">
    <w:name w:val="Intense Quote"/>
    <w:basedOn w:val="Normal"/>
    <w:next w:val="Normal"/>
    <w:link w:val="IntenseQuoteChar"/>
    <w:uiPriority w:val="30"/>
    <w:qFormat/>
    <w:rsid w:val="00EF4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312"/>
    <w:rPr>
      <w:i/>
      <w:iCs/>
      <w:color w:val="0F4761" w:themeColor="accent1" w:themeShade="BF"/>
    </w:rPr>
  </w:style>
  <w:style w:type="character" w:styleId="IntenseReference">
    <w:name w:val="Intense Reference"/>
    <w:basedOn w:val="DefaultParagraphFont"/>
    <w:uiPriority w:val="32"/>
    <w:qFormat/>
    <w:rsid w:val="00EF4312"/>
    <w:rPr>
      <w:b/>
      <w:bCs/>
      <w:smallCaps/>
      <w:color w:val="0F4761" w:themeColor="accent1" w:themeShade="BF"/>
      <w:spacing w:val="5"/>
    </w:rPr>
  </w:style>
  <w:style w:type="character" w:styleId="Hyperlink">
    <w:name w:val="Hyperlink"/>
    <w:basedOn w:val="DefaultParagraphFont"/>
    <w:uiPriority w:val="99"/>
    <w:unhideWhenUsed/>
    <w:rsid w:val="006C42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tima.HAJJI-EXT@um6p.ma" TargetMode="External"/><Relationship Id="rId3" Type="http://schemas.openxmlformats.org/officeDocument/2006/relationships/settings" Target="settings.xml"/><Relationship Id="rId7" Type="http://schemas.openxmlformats.org/officeDocument/2006/relationships/hyperlink" Target="mailto:fatima.hajji@student.vives.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Hajji</dc:creator>
  <cp:keywords/>
  <dc:description/>
  <cp:lastModifiedBy>Fatima Hajji</cp:lastModifiedBy>
  <cp:revision>91</cp:revision>
  <dcterms:created xsi:type="dcterms:W3CDTF">2026-02-13T12:13:00Z</dcterms:created>
  <dcterms:modified xsi:type="dcterms:W3CDTF">2026-02-13T19:09:00Z</dcterms:modified>
</cp:coreProperties>
</file>