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39CDD777"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A32AAE">
              <w:rPr>
                <w:rFonts w:asciiTheme="minorHAnsi" w:hAnsiTheme="minorHAnsi" w:cstheme="minorHAnsi"/>
                <w:color w:val="auto"/>
                <w:sz w:val="28"/>
                <w:szCs w:val="28"/>
              </w:rPr>
              <w:t>Alaa Mostafa</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064F4104"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A32AAE">
              <w:rPr>
                <w:rFonts w:asciiTheme="minorHAnsi" w:hAnsiTheme="minorHAnsi" w:cstheme="minorHAnsi"/>
                <w:color w:val="auto"/>
                <w:sz w:val="28"/>
                <w:szCs w:val="28"/>
              </w:rPr>
              <w:t>16/12/24</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7637984"/>
      <w:r w:rsidRPr="1E064045">
        <w:rPr>
          <w:rFonts w:asciiTheme="minorHAnsi" w:hAnsiTheme="minorHAnsi" w:cstheme="minorBidi"/>
        </w:rPr>
        <w:t>Day 1</w:t>
      </w:r>
      <w:r w:rsidR="32C86453" w:rsidRPr="1E064045">
        <w:rPr>
          <w:rFonts w:asciiTheme="minorHAnsi" w:hAnsiTheme="minorHAnsi" w:cstheme="minorBidi"/>
        </w:rPr>
        <w:t xml:space="preserve">: </w:t>
      </w:r>
      <w:bookmarkStart w:id="1" w:name="_Toc168490834"/>
      <w:r w:rsidR="00D0614B" w:rsidRPr="1E064045">
        <w:rPr>
          <w:rFonts w:asciiTheme="minorHAnsi" w:hAnsiTheme="minorHAnsi" w:cstheme="minorBidi"/>
        </w:rPr>
        <w:t>Task 1</w:t>
      </w:r>
      <w:bookmarkEnd w:id="0"/>
      <w:bookmarkEnd w:id="1"/>
    </w:p>
    <w:p w14:paraId="1AF27404" w14:textId="77777777" w:rsidR="00D7779F" w:rsidRDefault="00D7779F" w:rsidP="00D7779F"/>
    <w:p w14:paraId="097C47E1" w14:textId="65CBB952" w:rsidR="00D7779F" w:rsidRDefault="00D7779F" w:rsidP="00D7779F">
      <w:r>
        <w:t xml:space="preserve">Please complete the below boxes on commons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42ADC11E" w14:textId="77777777" w:rsidR="00A859C7" w:rsidRDefault="00F01E98" w:rsidP="00C926A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01E98">
              <w:rPr>
                <w:rFonts w:asciiTheme="minorHAnsi" w:hAnsiTheme="minorHAnsi" w:cstheme="minorHAnsi"/>
                <w:sz w:val="22"/>
                <w:szCs w:val="22"/>
              </w:rPr>
              <w:t>The Data Protection Act is a law that controls how personal information is collected, stored, used, and shared. It ensures organisations handle people’s data safely</w:t>
            </w:r>
          </w:p>
          <w:p w14:paraId="4D8E7121" w14:textId="056B4BFE" w:rsidR="00F01E98" w:rsidRPr="00F01E98" w:rsidRDefault="00F01E98" w:rsidP="00F01E9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01E98">
              <w:rPr>
                <w:rStyle w:val="ANSWERS"/>
                <w:rFonts w:asciiTheme="minorHAnsi" w:hAnsiTheme="minorHAnsi" w:cstheme="minorHAnsi"/>
                <w:sz w:val="22"/>
                <w:szCs w:val="22"/>
              </w:rPr>
              <w:t xml:space="preserve">It’s important because </w:t>
            </w:r>
            <w:r w:rsidRPr="00F01E98">
              <w:rPr>
                <w:rFonts w:asciiTheme="minorHAnsi" w:hAnsiTheme="minorHAnsi" w:cstheme="minorHAnsi"/>
                <w:sz w:val="22"/>
                <w:szCs w:val="22"/>
              </w:rPr>
              <w:t>it</w:t>
            </w:r>
            <w:r w:rsidRPr="00F01E98">
              <w:rPr>
                <w:rFonts w:asciiTheme="minorHAnsi" w:hAnsiTheme="minorHAnsi" w:cstheme="minorHAnsi"/>
                <w:sz w:val="22"/>
                <w:szCs w:val="22"/>
              </w:rPr>
              <w:t xml:space="preserve"> protects individual</w:t>
            </w:r>
            <w:r>
              <w:rPr>
                <w:rFonts w:asciiTheme="minorHAnsi" w:hAnsiTheme="minorHAnsi" w:cstheme="minorHAnsi"/>
                <w:sz w:val="22"/>
                <w:szCs w:val="22"/>
              </w:rPr>
              <w:t>’</w:t>
            </w:r>
            <w:r w:rsidRPr="00F01E98">
              <w:rPr>
                <w:rFonts w:asciiTheme="minorHAnsi" w:hAnsiTheme="minorHAnsi" w:cstheme="minorHAnsi"/>
                <w:sz w:val="22"/>
                <w:szCs w:val="22"/>
              </w:rPr>
              <w:t>s privacy and prevents their personal information from being misused, lost, or accessed without permission.</w:t>
            </w:r>
          </w:p>
          <w:p w14:paraId="664F4A4A" w14:textId="0409122F" w:rsidR="00F01E98" w:rsidRDefault="00F01E98" w:rsidP="00F01E9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01E98">
              <w:rPr>
                <w:rFonts w:asciiTheme="minorHAnsi" w:hAnsiTheme="minorHAnsi" w:cstheme="minorHAnsi"/>
                <w:sz w:val="22"/>
                <w:szCs w:val="22"/>
              </w:rPr>
              <w:lastRenderedPageBreak/>
              <w:t xml:space="preserve">A </w:t>
            </w:r>
            <w:proofErr w:type="gramStart"/>
            <w:r w:rsidRPr="00F01E98">
              <w:rPr>
                <w:rFonts w:asciiTheme="minorHAnsi" w:hAnsiTheme="minorHAnsi" w:cstheme="minorHAnsi"/>
                <w:sz w:val="22"/>
                <w:szCs w:val="22"/>
              </w:rPr>
              <w:t>real world</w:t>
            </w:r>
            <w:proofErr w:type="gramEnd"/>
            <w:r w:rsidRPr="00F01E98">
              <w:rPr>
                <w:rFonts w:asciiTheme="minorHAnsi" w:hAnsiTheme="minorHAnsi" w:cstheme="minorHAnsi"/>
                <w:sz w:val="22"/>
                <w:szCs w:val="22"/>
              </w:rPr>
              <w:t xml:space="preserve"> example is </w:t>
            </w:r>
            <w:r w:rsidR="00F2355F">
              <w:rPr>
                <w:rFonts w:asciiTheme="minorHAnsi" w:hAnsiTheme="minorHAnsi" w:cstheme="minorHAnsi"/>
                <w:sz w:val="22"/>
                <w:szCs w:val="22"/>
              </w:rPr>
              <w:t xml:space="preserve">if a </w:t>
            </w:r>
            <w:r w:rsidR="00F2355F" w:rsidRPr="00F2355F">
              <w:rPr>
                <w:rFonts w:asciiTheme="minorHAnsi" w:hAnsiTheme="minorHAnsi" w:cstheme="minorHAnsi"/>
                <w:sz w:val="22"/>
                <w:szCs w:val="22"/>
              </w:rPr>
              <w:t>doctor’s office keeps patient records on a computer. Under the Data Protection Act, the staff must keep this information secure, only share it with authorised people (like another doctor or hospital), and not</w:t>
            </w:r>
            <w:r w:rsidR="00F2355F" w:rsidRPr="00F2355F">
              <w:rPr>
                <w:rFonts w:asciiTheme="minorHAnsi" w:hAnsiTheme="minorHAnsi" w:cstheme="minorHAnsi"/>
                <w:b/>
                <w:bCs/>
                <w:sz w:val="22"/>
                <w:szCs w:val="22"/>
              </w:rPr>
              <w:t xml:space="preserve"> </w:t>
            </w:r>
            <w:r w:rsidR="00F2355F" w:rsidRPr="00F2355F">
              <w:rPr>
                <w:rFonts w:asciiTheme="minorHAnsi" w:hAnsiTheme="minorHAnsi" w:cstheme="minorHAnsi"/>
                <w:sz w:val="22"/>
                <w:szCs w:val="22"/>
              </w:rPr>
              <w:t>leave files where anyone can see them. If they shared patient details without permission, it would break the law.</w:t>
            </w:r>
          </w:p>
          <w:p w14:paraId="3CE5268D" w14:textId="4CFC30CE" w:rsidR="00F01E98" w:rsidRDefault="00F01E98" w:rsidP="00F01E9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 xml:space="preserve">It impacts working with data by setting </w:t>
            </w:r>
            <w:r w:rsidRPr="00F01E98">
              <w:rPr>
                <w:rFonts w:asciiTheme="minorHAnsi" w:hAnsiTheme="minorHAnsi" w:cstheme="minorHAnsi"/>
                <w:sz w:val="22"/>
                <w:szCs w:val="22"/>
              </w:rPr>
              <w:t xml:space="preserve">strict rules on how data </w:t>
            </w:r>
            <w:r>
              <w:rPr>
                <w:rFonts w:asciiTheme="minorHAnsi" w:hAnsiTheme="minorHAnsi" w:cstheme="minorHAnsi"/>
                <w:sz w:val="22"/>
                <w:szCs w:val="22"/>
              </w:rPr>
              <w:t>can be</w:t>
            </w:r>
            <w:r w:rsidRPr="00F01E98">
              <w:rPr>
                <w:rFonts w:asciiTheme="minorHAnsi" w:hAnsiTheme="minorHAnsi" w:cstheme="minorHAnsi"/>
                <w:sz w:val="22"/>
                <w:szCs w:val="22"/>
              </w:rPr>
              <w:t xml:space="preserve"> collected, processed, stored, and deleted. You can only use customer data for the purpose it was originally collected for.</w:t>
            </w:r>
          </w:p>
          <w:p w14:paraId="3BFDBF77" w14:textId="314A3FC8" w:rsidR="00F01E98" w:rsidRPr="00F01E98" w:rsidRDefault="00F01E98"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2"/>
                <w:szCs w:val="22"/>
              </w:rPr>
            </w:pPr>
            <w:r w:rsidRPr="00F01E98">
              <w:rPr>
                <w:rStyle w:val="ANSWERS"/>
                <w:rFonts w:asciiTheme="minorHAnsi" w:hAnsiTheme="minorHAnsi" w:cstheme="minorHAnsi"/>
                <w:sz w:val="22"/>
                <w:szCs w:val="22"/>
              </w:rPr>
              <w:t>If breached y</w:t>
            </w:r>
            <w:r w:rsidRPr="00F01E98">
              <w:rPr>
                <w:rFonts w:asciiTheme="minorHAnsi" w:hAnsiTheme="minorHAnsi" w:cstheme="minorHAnsi"/>
                <w:color w:val="000000"/>
                <w:sz w:val="22"/>
                <w:szCs w:val="22"/>
              </w:rPr>
              <w:t>our organisation could face fines, legal action, and loss of customer trust. Employees could also face disciplinary action or dismissal.</w:t>
            </w:r>
          </w:p>
        </w:tc>
      </w:tr>
      <w:tr w:rsidR="00D7779F" w:rsidRPr="00312DC5" w14:paraId="2E8303B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tcW w:w="7790" w:type="dxa"/>
          </w:tcPr>
          <w:p w14:paraId="0544FB52" w14:textId="77777777" w:rsidR="0047515B" w:rsidRDefault="0047515B" w:rsidP="00F01E9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p w14:paraId="3E371DE2" w14:textId="0612409A" w:rsidR="00F01E98" w:rsidRPr="00F01E98" w:rsidRDefault="00F01E98" w:rsidP="00F01E9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01E98">
              <w:rPr>
                <w:rFonts w:asciiTheme="minorHAnsi" w:hAnsiTheme="minorHAnsi" w:cstheme="minorHAnsi"/>
                <w:sz w:val="22"/>
                <w:szCs w:val="22"/>
              </w:rPr>
              <w:t>GDPR is a set of EU-wide rules that control how organisations collect, use, store, and protect personal data. The UK follows these rules through the UK GDPR.</w:t>
            </w:r>
          </w:p>
          <w:p w14:paraId="63823AB8" w14:textId="72F079F5" w:rsidR="00F01E98" w:rsidRPr="00F01E98" w:rsidRDefault="00F01E98" w:rsidP="00F01E98">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 xml:space="preserve">It’s important because </w:t>
            </w:r>
            <w:r w:rsidRPr="00F01E98">
              <w:rPr>
                <w:rFonts w:asciiTheme="minorHAnsi" w:hAnsiTheme="minorHAnsi" w:cstheme="minorHAnsi"/>
                <w:sz w:val="22"/>
                <w:szCs w:val="22"/>
              </w:rPr>
              <w:t>it</w:t>
            </w:r>
            <w:r w:rsidRPr="00F01E98">
              <w:rPr>
                <w:rFonts w:asciiTheme="minorHAnsi" w:hAnsiTheme="minorHAnsi" w:cstheme="minorHAnsi"/>
                <w:sz w:val="22"/>
                <w:szCs w:val="22"/>
              </w:rPr>
              <w:t xml:space="preserve"> gives individuals strong rights over their data and ensures organisations handle personal information safely, legally, and transparently.</w:t>
            </w:r>
          </w:p>
          <w:p w14:paraId="7047F02A" w14:textId="77777777" w:rsidR="00F2355F" w:rsidRDefault="00F2355F" w:rsidP="0047515B">
            <w:pPr>
              <w:spacing w:before="24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2355F">
              <w:rPr>
                <w:rFonts w:asciiTheme="minorHAnsi" w:hAnsiTheme="minorHAnsi" w:cstheme="minorHAnsi"/>
                <w:sz w:val="22"/>
                <w:szCs w:val="22"/>
              </w:rPr>
              <w:t>A</w:t>
            </w:r>
            <w:r>
              <w:rPr>
                <w:rFonts w:asciiTheme="minorHAnsi" w:hAnsiTheme="minorHAnsi" w:cstheme="minorHAnsi"/>
                <w:sz w:val="22"/>
                <w:szCs w:val="22"/>
              </w:rPr>
              <w:t xml:space="preserve">n example of this is a </w:t>
            </w:r>
            <w:r w:rsidRPr="00F2355F">
              <w:rPr>
                <w:rFonts w:asciiTheme="minorHAnsi" w:hAnsiTheme="minorHAnsi" w:cstheme="minorHAnsi"/>
                <w:sz w:val="22"/>
                <w:szCs w:val="22"/>
              </w:rPr>
              <w:t>coffee shop collects customer email addresses to send newsletters. Under GDPR, they must ask customers for clear consent before adding them to the mailing list. Customers also have the right to ask for their data to be deleted at any time. If the coffee shop ignores this, they could face fines for breaking GDPR rules.</w:t>
            </w:r>
          </w:p>
          <w:p w14:paraId="249A6382" w14:textId="3FD52DB9" w:rsidR="0047515B" w:rsidRDefault="00F01E98" w:rsidP="0047515B">
            <w:pPr>
              <w:spacing w:before="24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01E98">
              <w:rPr>
                <w:rFonts w:asciiTheme="minorHAnsi" w:hAnsiTheme="minorHAnsi" w:cstheme="minorHAnsi"/>
                <w:sz w:val="22"/>
                <w:szCs w:val="22"/>
              </w:rPr>
              <w:br/>
            </w:r>
            <w:r w:rsidR="0047515B">
              <w:rPr>
                <w:rFonts w:asciiTheme="minorHAnsi" w:hAnsiTheme="minorHAnsi" w:cstheme="minorHAnsi"/>
                <w:sz w:val="22"/>
                <w:szCs w:val="22"/>
              </w:rPr>
              <w:t>It impacts data as y</w:t>
            </w:r>
            <w:r w:rsidRPr="00F01E98">
              <w:rPr>
                <w:rFonts w:asciiTheme="minorHAnsi" w:hAnsiTheme="minorHAnsi" w:cstheme="minorHAnsi"/>
                <w:sz w:val="22"/>
                <w:szCs w:val="22"/>
              </w:rPr>
              <w:t>ou must have a valid reason (lawful basis) for using customer data, keep it secure, minimise the data you collect, and only keep it for as long as necessary.</w:t>
            </w:r>
          </w:p>
          <w:p w14:paraId="4B59C77A" w14:textId="0709F8CC" w:rsidR="00F01E98" w:rsidRPr="00F01E98" w:rsidRDefault="00F01E98" w:rsidP="0047515B">
            <w:pPr>
              <w:spacing w:before="240"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01E98">
              <w:rPr>
                <w:rFonts w:asciiTheme="minorHAnsi" w:hAnsiTheme="minorHAnsi" w:cstheme="minorHAnsi"/>
                <w:sz w:val="22"/>
                <w:szCs w:val="22"/>
              </w:rPr>
              <w:br/>
            </w:r>
            <w:r w:rsidR="0047515B">
              <w:rPr>
                <w:rFonts w:asciiTheme="minorHAnsi" w:hAnsiTheme="minorHAnsi" w:cstheme="minorHAnsi"/>
                <w:sz w:val="22"/>
                <w:szCs w:val="22"/>
              </w:rPr>
              <w:t>If b</w:t>
            </w:r>
            <w:r w:rsidRPr="00F01E98">
              <w:rPr>
                <w:rFonts w:asciiTheme="minorHAnsi" w:hAnsiTheme="minorHAnsi" w:cstheme="minorHAnsi"/>
                <w:sz w:val="22"/>
                <w:szCs w:val="22"/>
              </w:rPr>
              <w:t>reache</w:t>
            </w:r>
            <w:r w:rsidR="0047515B">
              <w:rPr>
                <w:rFonts w:asciiTheme="minorHAnsi" w:hAnsiTheme="minorHAnsi" w:cstheme="minorHAnsi"/>
                <w:sz w:val="22"/>
                <w:szCs w:val="22"/>
              </w:rPr>
              <w:t>d it</w:t>
            </w:r>
            <w:r w:rsidRPr="00F01E98">
              <w:rPr>
                <w:rFonts w:asciiTheme="minorHAnsi" w:hAnsiTheme="minorHAnsi" w:cstheme="minorHAnsi"/>
                <w:sz w:val="22"/>
                <w:szCs w:val="22"/>
              </w:rPr>
              <w:t xml:space="preserve"> can result in</w:t>
            </w:r>
            <w:r w:rsidR="0047515B">
              <w:rPr>
                <w:rFonts w:asciiTheme="minorHAnsi" w:hAnsiTheme="minorHAnsi" w:cstheme="minorHAnsi"/>
                <w:sz w:val="22"/>
                <w:szCs w:val="22"/>
              </w:rPr>
              <w:t xml:space="preserve"> </w:t>
            </w:r>
            <w:r w:rsidRPr="00F01E98">
              <w:rPr>
                <w:rFonts w:asciiTheme="minorHAnsi" w:hAnsiTheme="minorHAnsi" w:cstheme="minorHAnsi"/>
                <w:sz w:val="22"/>
                <w:szCs w:val="22"/>
              </w:rPr>
              <w:t>large fines, legal consequences, investigations by the ICO, reputational damage, and loss of customer trust.</w:t>
            </w:r>
          </w:p>
          <w:p w14:paraId="0B6B4D59" w14:textId="77777777" w:rsidR="00D7779F" w:rsidRPr="00312DC5" w:rsidRDefault="00D7779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12DC5" w14:paraId="6D791F68"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tcW w:w="7790" w:type="dxa"/>
          </w:tcPr>
          <w:p w14:paraId="564EB0C9" w14:textId="77777777" w:rsidR="0047515B" w:rsidRDefault="0047515B" w:rsidP="0047515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7515B">
              <w:rPr>
                <w:rFonts w:asciiTheme="minorHAnsi" w:hAnsiTheme="minorHAnsi" w:cstheme="minorHAnsi"/>
                <w:sz w:val="22"/>
                <w:szCs w:val="22"/>
              </w:rPr>
              <w:t>The Freedom of Information Act is a law that gives the public the right to request information held by public authorities, such as government departments, councils, schools, and the NHS.</w:t>
            </w:r>
          </w:p>
          <w:p w14:paraId="713AC758" w14:textId="65F07F40" w:rsidR="0047515B" w:rsidRPr="0047515B" w:rsidRDefault="0047515B" w:rsidP="0047515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7515B">
              <w:rPr>
                <w:rFonts w:asciiTheme="minorHAnsi" w:hAnsiTheme="minorHAnsi" w:cstheme="minorHAnsi"/>
                <w:sz w:val="22"/>
                <w:szCs w:val="22"/>
              </w:rPr>
              <w:br/>
              <w:t xml:space="preserve">It </w:t>
            </w:r>
            <w:r>
              <w:rPr>
                <w:rFonts w:asciiTheme="minorHAnsi" w:hAnsiTheme="minorHAnsi" w:cstheme="minorHAnsi"/>
                <w:sz w:val="22"/>
                <w:szCs w:val="22"/>
              </w:rPr>
              <w:t xml:space="preserve">is important because it </w:t>
            </w:r>
            <w:r w:rsidRPr="0047515B">
              <w:rPr>
                <w:rFonts w:asciiTheme="minorHAnsi" w:hAnsiTheme="minorHAnsi" w:cstheme="minorHAnsi"/>
                <w:sz w:val="22"/>
                <w:szCs w:val="22"/>
              </w:rPr>
              <w:t>promotes transparency and accountability by allowing people to see how public organisations make decisions and use public money.</w:t>
            </w:r>
          </w:p>
          <w:p w14:paraId="76FE76F9" w14:textId="4DD16600" w:rsidR="0047515B" w:rsidRPr="0047515B" w:rsidRDefault="0047515B" w:rsidP="0047515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7515B">
              <w:rPr>
                <w:rFonts w:asciiTheme="minorHAnsi" w:hAnsiTheme="minorHAnsi" w:cstheme="minorHAnsi"/>
                <w:sz w:val="22"/>
                <w:szCs w:val="22"/>
              </w:rPr>
              <w:br/>
            </w:r>
            <w:r>
              <w:rPr>
                <w:rFonts w:asciiTheme="minorHAnsi" w:hAnsiTheme="minorHAnsi" w:cstheme="minorHAnsi"/>
                <w:sz w:val="22"/>
                <w:szCs w:val="22"/>
              </w:rPr>
              <w:t xml:space="preserve">An example of this is if a </w:t>
            </w:r>
            <w:r w:rsidRPr="0047515B">
              <w:rPr>
                <w:rFonts w:asciiTheme="minorHAnsi" w:hAnsiTheme="minorHAnsi" w:cstheme="minorHAnsi"/>
                <w:sz w:val="22"/>
                <w:szCs w:val="22"/>
              </w:rPr>
              <w:t xml:space="preserve">local resident wants to know how much their council spent on repairing a nearby road. They send </w:t>
            </w:r>
            <w:proofErr w:type="gramStart"/>
            <w:r w:rsidRPr="0047515B">
              <w:rPr>
                <w:rFonts w:asciiTheme="minorHAnsi" w:hAnsiTheme="minorHAnsi" w:cstheme="minorHAnsi"/>
                <w:sz w:val="22"/>
                <w:szCs w:val="22"/>
              </w:rPr>
              <w:t>an</w:t>
            </w:r>
            <w:proofErr w:type="gramEnd"/>
            <w:r w:rsidRPr="0047515B">
              <w:rPr>
                <w:rFonts w:asciiTheme="minorHAnsi" w:hAnsiTheme="minorHAnsi" w:cstheme="minorHAnsi"/>
                <w:sz w:val="22"/>
                <w:szCs w:val="22"/>
              </w:rPr>
              <w:t xml:space="preserve"> </w:t>
            </w:r>
            <w:r>
              <w:rPr>
                <w:rFonts w:asciiTheme="minorHAnsi" w:hAnsiTheme="minorHAnsi" w:cstheme="minorHAnsi"/>
                <w:sz w:val="22"/>
                <w:szCs w:val="22"/>
              </w:rPr>
              <w:t>freedom of information (FOI)</w:t>
            </w:r>
            <w:r w:rsidRPr="0047515B">
              <w:rPr>
                <w:rFonts w:asciiTheme="minorHAnsi" w:hAnsiTheme="minorHAnsi" w:cstheme="minorHAnsi"/>
                <w:sz w:val="22"/>
                <w:szCs w:val="22"/>
              </w:rPr>
              <w:t xml:space="preserve"> request to the council asking for the costs. The council checks the records and then replies within 20 working days, giving the total amount spent. They share this information because it’s not personal, confidential, or sensitive.</w:t>
            </w:r>
          </w:p>
          <w:p w14:paraId="1190943F" w14:textId="14A7CE9E" w:rsidR="00F2355F" w:rsidRPr="00F2355F" w:rsidRDefault="0047515B" w:rsidP="00F2355F">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7515B">
              <w:rPr>
                <w:rFonts w:asciiTheme="minorHAnsi" w:hAnsiTheme="minorHAnsi" w:cstheme="minorHAnsi"/>
                <w:sz w:val="22"/>
                <w:szCs w:val="22"/>
              </w:rPr>
              <w:br/>
            </w:r>
            <w:r w:rsidR="00F2355F" w:rsidRPr="00F2355F">
              <w:rPr>
                <w:rFonts w:asciiTheme="minorHAnsi" w:hAnsiTheme="minorHAnsi" w:cstheme="minorHAnsi"/>
                <w:sz w:val="22"/>
                <w:szCs w:val="22"/>
              </w:rPr>
              <w:t xml:space="preserve">If you work in a council office and someone sends an FOI request asking for the </w:t>
            </w:r>
            <w:r w:rsidR="00F2355F" w:rsidRPr="00F2355F">
              <w:rPr>
                <w:rFonts w:asciiTheme="minorHAnsi" w:hAnsiTheme="minorHAnsi" w:cstheme="minorHAnsi"/>
                <w:sz w:val="22"/>
                <w:szCs w:val="22"/>
              </w:rPr>
              <w:lastRenderedPageBreak/>
              <w:t>number of complaints made about a local park, you must search your organisation’s records, gather the relevant information, and prepare it for release.</w:t>
            </w:r>
            <w:r w:rsidR="00F2355F" w:rsidRPr="00F2355F">
              <w:rPr>
                <w:rFonts w:asciiTheme="minorHAnsi" w:hAnsiTheme="minorHAnsi" w:cstheme="minorHAnsi"/>
                <w:sz w:val="22"/>
                <w:szCs w:val="22"/>
              </w:rPr>
              <w:br/>
              <w:t>While doing this, you must remove any personal details (like names, phone numbers, or addresses) so that only the non-personal information is shared. This ensures you follow the FOI Act </w:t>
            </w:r>
            <w:r w:rsidR="00F2355F">
              <w:rPr>
                <w:rFonts w:asciiTheme="minorHAnsi" w:hAnsiTheme="minorHAnsi" w:cstheme="minorHAnsi"/>
                <w:sz w:val="22"/>
                <w:szCs w:val="22"/>
              </w:rPr>
              <w:t xml:space="preserve">and </w:t>
            </w:r>
            <w:r w:rsidR="00F2355F" w:rsidRPr="00F2355F">
              <w:rPr>
                <w:rFonts w:asciiTheme="minorHAnsi" w:hAnsiTheme="minorHAnsi" w:cstheme="minorHAnsi"/>
                <w:sz w:val="22"/>
                <w:szCs w:val="22"/>
              </w:rPr>
              <w:t>protect people’s privacy.</w:t>
            </w:r>
          </w:p>
          <w:p w14:paraId="4702747D" w14:textId="1A9D4298" w:rsidR="0047515B" w:rsidRPr="0047515B" w:rsidRDefault="0047515B" w:rsidP="0047515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7515B">
              <w:rPr>
                <w:rFonts w:asciiTheme="minorHAnsi" w:hAnsiTheme="minorHAnsi" w:cstheme="minorHAnsi"/>
                <w:sz w:val="22"/>
                <w:szCs w:val="22"/>
              </w:rPr>
              <w:br/>
            </w:r>
            <w:r w:rsidR="00F2355F">
              <w:rPr>
                <w:rFonts w:asciiTheme="minorHAnsi" w:hAnsiTheme="minorHAnsi" w:cstheme="minorHAnsi"/>
                <w:sz w:val="22"/>
                <w:szCs w:val="22"/>
              </w:rPr>
              <w:t xml:space="preserve">If breached It </w:t>
            </w:r>
            <w:r w:rsidRPr="0047515B">
              <w:rPr>
                <w:rFonts w:asciiTheme="minorHAnsi" w:hAnsiTheme="minorHAnsi" w:cstheme="minorHAnsi"/>
                <w:sz w:val="22"/>
                <w:szCs w:val="22"/>
              </w:rPr>
              <w:t>can lead to complaints to the Information Commissioner’s Office (ICO), enforcement action, reputational damage, and potential legal consequences for the organisation.</w:t>
            </w:r>
          </w:p>
          <w:p w14:paraId="4857DAFE" w14:textId="77777777" w:rsidR="00D7779F" w:rsidRPr="00312DC5" w:rsidRDefault="00D7779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12DC5" w14:paraId="308BF8D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Computer Misuse Act</w:t>
            </w:r>
          </w:p>
        </w:tc>
        <w:tc>
          <w:tcPr>
            <w:tcW w:w="7790" w:type="dxa"/>
          </w:tcPr>
          <w:p w14:paraId="4A967693" w14:textId="77777777" w:rsidR="00F2355F" w:rsidRDefault="00F2355F" w:rsidP="00F2355F">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2355F">
              <w:rPr>
                <w:rFonts w:asciiTheme="minorHAnsi" w:hAnsiTheme="minorHAnsi" w:cstheme="minorHAnsi"/>
                <w:sz w:val="22"/>
                <w:szCs w:val="22"/>
              </w:rPr>
              <w:br/>
            </w:r>
            <w:r>
              <w:rPr>
                <w:rFonts w:asciiTheme="minorHAnsi" w:hAnsiTheme="minorHAnsi" w:cstheme="minorHAnsi"/>
                <w:sz w:val="22"/>
                <w:szCs w:val="22"/>
              </w:rPr>
              <w:t>The Computer Misuse Act is a</w:t>
            </w:r>
            <w:r w:rsidRPr="00F2355F">
              <w:rPr>
                <w:rFonts w:asciiTheme="minorHAnsi" w:hAnsiTheme="minorHAnsi" w:cstheme="minorHAnsi"/>
                <w:sz w:val="22"/>
                <w:szCs w:val="22"/>
              </w:rPr>
              <w:t xml:space="preserve"> law that protects computers and digital systems from unauthorised access, hacking, and malicious activity.</w:t>
            </w:r>
          </w:p>
          <w:p w14:paraId="2B713971" w14:textId="1C176800" w:rsidR="00F2355F" w:rsidRPr="00F2355F" w:rsidRDefault="00F2355F" w:rsidP="00F2355F">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2355F">
              <w:rPr>
                <w:rFonts w:asciiTheme="minorHAnsi" w:hAnsiTheme="minorHAnsi" w:cstheme="minorHAnsi"/>
                <w:sz w:val="22"/>
                <w:szCs w:val="22"/>
              </w:rPr>
              <w:br/>
              <w:t>It</w:t>
            </w:r>
            <w:r>
              <w:rPr>
                <w:rFonts w:asciiTheme="minorHAnsi" w:hAnsiTheme="minorHAnsi" w:cstheme="minorHAnsi"/>
                <w:sz w:val="22"/>
                <w:szCs w:val="22"/>
              </w:rPr>
              <w:t xml:space="preserve"> is important because it</w:t>
            </w:r>
            <w:r w:rsidRPr="00F2355F">
              <w:rPr>
                <w:rFonts w:asciiTheme="minorHAnsi" w:hAnsiTheme="minorHAnsi" w:cstheme="minorHAnsi"/>
                <w:sz w:val="22"/>
                <w:szCs w:val="22"/>
              </w:rPr>
              <w:t xml:space="preserve"> helps prevent cybercrime, protects sensitive information, and ensures computer systems are used safely and legally.</w:t>
            </w:r>
          </w:p>
          <w:p w14:paraId="763AD180" w14:textId="7E61E563" w:rsidR="00F2355F" w:rsidRDefault="00F2355F" w:rsidP="00F2355F">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2355F">
              <w:rPr>
                <w:rFonts w:asciiTheme="minorHAnsi" w:hAnsiTheme="minorHAnsi" w:cstheme="minorHAnsi"/>
                <w:sz w:val="22"/>
                <w:szCs w:val="22"/>
              </w:rPr>
              <w:br/>
            </w:r>
            <w:r>
              <w:rPr>
                <w:rFonts w:asciiTheme="minorHAnsi" w:hAnsiTheme="minorHAnsi" w:cstheme="minorHAnsi"/>
                <w:sz w:val="22"/>
                <w:szCs w:val="22"/>
              </w:rPr>
              <w:t xml:space="preserve">An example is if </w:t>
            </w:r>
            <w:r w:rsidRPr="00F2355F">
              <w:rPr>
                <w:rFonts w:asciiTheme="minorHAnsi" w:hAnsiTheme="minorHAnsi" w:cstheme="minorHAnsi"/>
                <w:sz w:val="22"/>
                <w:szCs w:val="22"/>
              </w:rPr>
              <w:t>you work in an office, and a colleague leaves their computer logged in. You decide to open their files without asking. Even if you don’t steal anything, this is illegal under the Computer Misuse Act because you accessed their computer without permission.</w:t>
            </w:r>
          </w:p>
          <w:p w14:paraId="16BA72E5" w14:textId="1C371252" w:rsidR="00F2355F" w:rsidRPr="00F2355F" w:rsidRDefault="00F2355F" w:rsidP="00F2355F">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2355F">
              <w:rPr>
                <w:rFonts w:asciiTheme="minorHAnsi" w:hAnsiTheme="minorHAnsi" w:cstheme="minorHAnsi"/>
                <w:sz w:val="22"/>
                <w:szCs w:val="22"/>
              </w:rPr>
              <w:br/>
              <w:t>You must only access and modify data you are authorised to use. All passwords and security measures must be respected, and you must not attempt to bypass systems or security protocols.</w:t>
            </w:r>
          </w:p>
          <w:p w14:paraId="09D68945" w14:textId="60010411" w:rsidR="00F2355F" w:rsidRPr="00F2355F" w:rsidRDefault="00F2355F" w:rsidP="00F2355F">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2355F">
              <w:rPr>
                <w:rFonts w:asciiTheme="minorHAnsi" w:hAnsiTheme="minorHAnsi" w:cstheme="minorHAnsi"/>
                <w:sz w:val="22"/>
                <w:szCs w:val="22"/>
              </w:rPr>
              <w:br/>
            </w:r>
            <w:r>
              <w:rPr>
                <w:rFonts w:asciiTheme="minorHAnsi" w:hAnsiTheme="minorHAnsi" w:cstheme="minorHAnsi"/>
                <w:sz w:val="22"/>
                <w:szCs w:val="22"/>
              </w:rPr>
              <w:t>If breached it</w:t>
            </w:r>
            <w:r w:rsidRPr="00F2355F">
              <w:rPr>
                <w:rFonts w:asciiTheme="minorHAnsi" w:hAnsiTheme="minorHAnsi" w:cstheme="minorHAnsi"/>
                <w:sz w:val="22"/>
                <w:szCs w:val="22"/>
              </w:rPr>
              <w:t xml:space="preserve"> can lead to criminal charges, fines, or even imprisonment. Organisations could also suffer data breaches, loss of trust, and legal consequences.</w:t>
            </w:r>
          </w:p>
          <w:p w14:paraId="326A3BFC" w14:textId="77777777" w:rsidR="00D7779F" w:rsidRPr="00312DC5" w:rsidRDefault="00D7779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1B8011B4" w14:textId="77777777" w:rsidR="008239D0" w:rsidRPr="00312DC5" w:rsidRDefault="008239D0" w:rsidP="00D0614B">
      <w:pPr>
        <w:pStyle w:val="Heading1"/>
        <w:rPr>
          <w:rFonts w:asciiTheme="minorHAnsi" w:hAnsiTheme="minorHAnsi" w:cstheme="minorHAnsi"/>
        </w:rPr>
      </w:pPr>
    </w:p>
    <w:p w14:paraId="43FA3608" w14:textId="152F6E92" w:rsidR="1DF0360D" w:rsidRDefault="1DF0360D" w:rsidP="1E064045">
      <w:pPr>
        <w:pStyle w:val="Heading1"/>
        <w:rPr>
          <w:rFonts w:asciiTheme="minorHAnsi" w:hAnsiTheme="minorHAnsi" w:cstheme="minorBidi"/>
        </w:rPr>
      </w:pPr>
      <w:bookmarkStart w:id="2" w:name="_Toc1634060488"/>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2"/>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93C72C2" w:rsidR="52819800" w:rsidRDefault="52819800" w:rsidP="1E064045">
      <w:pPr>
        <w:pStyle w:val="ListParagraph"/>
        <w:numPr>
          <w:ilvl w:val="0"/>
          <w:numId w:val="4"/>
        </w:numPr>
      </w:pPr>
      <w:r>
        <w:t>In the sheet ‘</w:t>
      </w:r>
      <w:proofErr w:type="spellStart"/>
      <w:r>
        <w:t>retail_sales_dataset</w:t>
      </w:r>
      <w:proofErr w:type="spellEnd"/>
      <w:r>
        <w:t xml:space="preserve">’ add all available data between columns A –J into a </w:t>
      </w:r>
      <w:r w:rsidR="20992D50">
        <w:t>‘table’</w:t>
      </w:r>
    </w:p>
    <w:p w14:paraId="48D085E8" w14:textId="14DB4D6C" w:rsidR="20992D50" w:rsidRDefault="20992D50" w:rsidP="1E064045">
      <w:pPr>
        <w:pStyle w:val="ListParagraph"/>
        <w:numPr>
          <w:ilvl w:val="0"/>
          <w:numId w:val="4"/>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14:paraId="3CDF978A" w14:textId="2166F167" w:rsidR="20992D50" w:rsidRDefault="20992D50" w:rsidP="1E064045">
      <w:pPr>
        <w:pStyle w:val="ListParagraph"/>
        <w:numPr>
          <w:ilvl w:val="0"/>
          <w:numId w:val="4"/>
        </w:numPr>
      </w:pPr>
      <w:r>
        <w:t xml:space="preserve">Using the ‘SUM’ function, </w:t>
      </w:r>
      <w:r w:rsidR="05B4EE46">
        <w:t>show me the commission total in cell ‘L10’</w:t>
      </w:r>
    </w:p>
    <w:p w14:paraId="49314D67" w14:textId="037CECE5" w:rsidR="2C84AC98" w:rsidRDefault="2C84AC98" w:rsidP="1E064045">
      <w:pPr>
        <w:pStyle w:val="ListParagraph"/>
        <w:numPr>
          <w:ilvl w:val="0"/>
          <w:numId w:val="4"/>
        </w:numPr>
      </w:pPr>
      <w:r>
        <w:t>Using the ‘AVERAGE’ function, show me the average commission in cell ‘L11’</w:t>
      </w:r>
    </w:p>
    <w:p w14:paraId="7FA45B99" w14:textId="19E01C35" w:rsidR="1E064045" w:rsidRDefault="1E064045"/>
    <w:tbl>
      <w:tblPr>
        <w:tblStyle w:val="Activity1"/>
        <w:tblW w:w="0" w:type="auto"/>
        <w:tblLook w:val="04A0" w:firstRow="1" w:lastRow="0" w:firstColumn="1" w:lastColumn="0" w:noHBand="0" w:noVBand="1"/>
      </w:tblPr>
      <w:tblGrid>
        <w:gridCol w:w="889"/>
        <w:gridCol w:w="8739"/>
      </w:tblGrid>
      <w:tr w:rsidR="1E064045" w14:paraId="554279D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lastRenderedPageBreak/>
              <w:t>Print screen 1</w:t>
            </w:r>
          </w:p>
        </w:tc>
        <w:tc>
          <w:tcPr>
            <w:tcW w:w="7580" w:type="dxa"/>
          </w:tcPr>
          <w:p w14:paraId="247DCC87" w14:textId="12C9A601" w:rsidR="1E064045" w:rsidRDefault="008D6E9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D6E96">
              <w:rPr>
                <w:rStyle w:val="ANSWERS"/>
                <w:rFonts w:asciiTheme="minorHAnsi" w:hAnsiTheme="minorHAnsi" w:cstheme="minorBidi"/>
                <w:sz w:val="28"/>
                <w:szCs w:val="28"/>
              </w:rPr>
              <w:drawing>
                <wp:inline distT="0" distB="0" distL="0" distR="0" wp14:anchorId="5CF23061" wp14:editId="5236E609">
                  <wp:extent cx="6120130" cy="1398905"/>
                  <wp:effectExtent l="0" t="0" r="1270" b="0"/>
                  <wp:docPr id="135467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74336" name=""/>
                          <pic:cNvPicPr/>
                        </pic:nvPicPr>
                        <pic:blipFill>
                          <a:blip r:embed="rId11"/>
                          <a:stretch>
                            <a:fillRect/>
                          </a:stretch>
                        </pic:blipFill>
                        <pic:spPr>
                          <a:xfrm>
                            <a:off x="0" y="0"/>
                            <a:ext cx="6120130" cy="1398905"/>
                          </a:xfrm>
                          <a:prstGeom prst="rect">
                            <a:avLst/>
                          </a:prstGeom>
                        </pic:spPr>
                      </pic:pic>
                    </a:graphicData>
                  </a:graphic>
                </wp:inline>
              </w:drawing>
            </w:r>
          </w:p>
        </w:tc>
      </w:tr>
      <w:tr w:rsidR="1E064045" w14:paraId="3B4A757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F035EF4" w14:textId="70108F97" w:rsidR="1E064045" w:rsidRDefault="008D6E96"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D6E96">
              <w:rPr>
                <w:rStyle w:val="ANSWERS"/>
                <w:rFonts w:asciiTheme="minorHAnsi" w:hAnsiTheme="minorHAnsi" w:cstheme="minorBidi"/>
                <w:sz w:val="28"/>
                <w:szCs w:val="28"/>
              </w:rPr>
              <w:drawing>
                <wp:inline distT="0" distB="0" distL="0" distR="0" wp14:anchorId="46617EEE" wp14:editId="3B313B6B">
                  <wp:extent cx="1257300" cy="3302000"/>
                  <wp:effectExtent l="0" t="0" r="0" b="0"/>
                  <wp:docPr id="40003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34784" name=""/>
                          <pic:cNvPicPr/>
                        </pic:nvPicPr>
                        <pic:blipFill>
                          <a:blip r:embed="rId12"/>
                          <a:stretch>
                            <a:fillRect/>
                          </a:stretch>
                        </pic:blipFill>
                        <pic:spPr>
                          <a:xfrm>
                            <a:off x="0" y="0"/>
                            <a:ext cx="1257300" cy="3302000"/>
                          </a:xfrm>
                          <a:prstGeom prst="rect">
                            <a:avLst/>
                          </a:prstGeom>
                        </pic:spPr>
                      </pic:pic>
                    </a:graphicData>
                  </a:graphic>
                </wp:inline>
              </w:drawing>
            </w:r>
          </w:p>
        </w:tc>
      </w:tr>
      <w:tr w:rsidR="1E064045" w14:paraId="004E171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56985F30" w14:textId="7E008B4A" w:rsidR="1E064045" w:rsidRDefault="008D6E96"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D6E96">
              <w:rPr>
                <w:rStyle w:val="ANSWERS"/>
                <w:rFonts w:asciiTheme="minorHAnsi" w:hAnsiTheme="minorHAnsi" w:cstheme="minorBidi"/>
                <w:sz w:val="28"/>
                <w:szCs w:val="28"/>
              </w:rPr>
              <w:drawing>
                <wp:inline distT="0" distB="0" distL="0" distR="0" wp14:anchorId="75EC9CE7" wp14:editId="114C2FE6">
                  <wp:extent cx="6120130" cy="1025525"/>
                  <wp:effectExtent l="0" t="0" r="1270" b="3175"/>
                  <wp:docPr id="7869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822" name=""/>
                          <pic:cNvPicPr/>
                        </pic:nvPicPr>
                        <pic:blipFill>
                          <a:blip r:embed="rId13"/>
                          <a:stretch>
                            <a:fillRect/>
                          </a:stretch>
                        </pic:blipFill>
                        <pic:spPr>
                          <a:xfrm>
                            <a:off x="0" y="0"/>
                            <a:ext cx="6120130" cy="1025525"/>
                          </a:xfrm>
                          <a:prstGeom prst="rect">
                            <a:avLst/>
                          </a:prstGeom>
                        </pic:spPr>
                      </pic:pic>
                    </a:graphicData>
                  </a:graphic>
                </wp:inline>
              </w:drawing>
            </w:r>
          </w:p>
        </w:tc>
      </w:tr>
      <w:tr w:rsidR="1E064045" w14:paraId="739B75C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t>Print screen 4</w:t>
            </w:r>
          </w:p>
        </w:tc>
        <w:tc>
          <w:tcPr>
            <w:tcW w:w="7580" w:type="dxa"/>
          </w:tcPr>
          <w:p w14:paraId="14142B81" w14:textId="2BD14538" w:rsidR="1E064045" w:rsidRDefault="008D6E96"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D6E96">
              <w:rPr>
                <w:rStyle w:val="ANSWERS"/>
                <w:rFonts w:asciiTheme="minorHAnsi" w:hAnsiTheme="minorHAnsi" w:cstheme="minorBidi"/>
                <w:sz w:val="28"/>
                <w:szCs w:val="28"/>
              </w:rPr>
              <w:drawing>
                <wp:inline distT="0" distB="0" distL="0" distR="0" wp14:anchorId="16593AE1" wp14:editId="783492CA">
                  <wp:extent cx="6120130" cy="1092835"/>
                  <wp:effectExtent l="0" t="0" r="1270" b="0"/>
                  <wp:docPr id="134546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9720" name=""/>
                          <pic:cNvPicPr/>
                        </pic:nvPicPr>
                        <pic:blipFill>
                          <a:blip r:embed="rId14"/>
                          <a:stretch>
                            <a:fillRect/>
                          </a:stretch>
                        </pic:blipFill>
                        <pic:spPr>
                          <a:xfrm>
                            <a:off x="0" y="0"/>
                            <a:ext cx="6120130" cy="1092835"/>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65B95C02"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3" w:name="_Toc152114794"/>
      <w:r>
        <w:rPr>
          <w:rFonts w:asciiTheme="minorHAnsi" w:hAnsiTheme="minorHAnsi" w:cstheme="minorBidi"/>
        </w:rPr>
        <w:br w:type="page"/>
      </w:r>
    </w:p>
    <w:p w14:paraId="54A940DB" w14:textId="42AC43FF" w:rsidR="00A77E0E" w:rsidRDefault="33BDBE70" w:rsidP="1E064045">
      <w:pPr>
        <w:pStyle w:val="Heading1"/>
        <w:rPr>
          <w:rFonts w:asciiTheme="minorHAnsi" w:hAnsiTheme="minorHAnsi" w:cstheme="minorBidi"/>
        </w:rPr>
      </w:pPr>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3"/>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14:paraId="4844D8B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lastRenderedPageBreak/>
              <w:t>Print screen 1</w:t>
            </w:r>
          </w:p>
        </w:tc>
        <w:tc>
          <w:tcPr>
            <w:tcW w:w="7580" w:type="dxa"/>
          </w:tcPr>
          <w:p w14:paraId="4BA5B71D" w14:textId="6905AAF3" w:rsidR="1E064045" w:rsidRDefault="007C33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C33D1">
              <w:rPr>
                <w:rStyle w:val="ANSWERS"/>
                <w:rFonts w:asciiTheme="minorHAnsi" w:hAnsiTheme="minorHAnsi" w:cstheme="minorBidi"/>
                <w:sz w:val="28"/>
                <w:szCs w:val="28"/>
              </w:rPr>
              <w:drawing>
                <wp:inline distT="0" distB="0" distL="0" distR="0" wp14:anchorId="6B2462BC" wp14:editId="6DECC3A6">
                  <wp:extent cx="889000" cy="2514600"/>
                  <wp:effectExtent l="0" t="0" r="0" b="0"/>
                  <wp:docPr id="7092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75584" name=""/>
                          <pic:cNvPicPr/>
                        </pic:nvPicPr>
                        <pic:blipFill>
                          <a:blip r:embed="rId16"/>
                          <a:stretch>
                            <a:fillRect/>
                          </a:stretch>
                        </pic:blipFill>
                        <pic:spPr>
                          <a:xfrm>
                            <a:off x="0" y="0"/>
                            <a:ext cx="889000" cy="2514600"/>
                          </a:xfrm>
                          <a:prstGeom prst="rect">
                            <a:avLst/>
                          </a:prstGeom>
                        </pic:spPr>
                      </pic:pic>
                    </a:graphicData>
                  </a:graphic>
                </wp:inline>
              </w:drawing>
            </w:r>
            <w:r>
              <w:rPr>
                <w:noProof/>
                <w14:ligatures w14:val="standardContextual"/>
              </w:rPr>
              <w:t xml:space="preserve"> </w:t>
            </w:r>
            <w:r w:rsidRPr="007C33D1">
              <w:rPr>
                <w:rStyle w:val="ANSWERS"/>
                <w:rFonts w:asciiTheme="minorHAnsi" w:hAnsiTheme="minorHAnsi" w:cstheme="minorBidi"/>
                <w:sz w:val="28"/>
                <w:szCs w:val="28"/>
              </w:rPr>
              <w:drawing>
                <wp:inline distT="0" distB="0" distL="0" distR="0" wp14:anchorId="0249EBB0" wp14:editId="68E379D4">
                  <wp:extent cx="863600" cy="2489200"/>
                  <wp:effectExtent l="0" t="0" r="0" b="0"/>
                  <wp:docPr id="689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0137" name=""/>
                          <pic:cNvPicPr/>
                        </pic:nvPicPr>
                        <pic:blipFill>
                          <a:blip r:embed="rId17"/>
                          <a:stretch>
                            <a:fillRect/>
                          </a:stretch>
                        </pic:blipFill>
                        <pic:spPr>
                          <a:xfrm>
                            <a:off x="0" y="0"/>
                            <a:ext cx="863600" cy="2489200"/>
                          </a:xfrm>
                          <a:prstGeom prst="rect">
                            <a:avLst/>
                          </a:prstGeom>
                        </pic:spPr>
                      </pic:pic>
                    </a:graphicData>
                  </a:graphic>
                </wp:inline>
              </w:drawing>
            </w:r>
            <w:r>
              <w:rPr>
                <w:noProof/>
                <w14:ligatures w14:val="standardContextual"/>
              </w:rPr>
              <w:t xml:space="preserve"> </w:t>
            </w:r>
            <w:r w:rsidRPr="007C33D1">
              <w:rPr>
                <w:noProof/>
                <w14:ligatures w14:val="standardContextual"/>
              </w:rPr>
              <w:drawing>
                <wp:inline distT="0" distB="0" distL="0" distR="0" wp14:anchorId="1543DFFB" wp14:editId="67F453F5">
                  <wp:extent cx="889000" cy="2552700"/>
                  <wp:effectExtent l="0" t="0" r="0" b="0"/>
                  <wp:docPr id="137717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7708" name=""/>
                          <pic:cNvPicPr/>
                        </pic:nvPicPr>
                        <pic:blipFill>
                          <a:blip r:embed="rId18"/>
                          <a:stretch>
                            <a:fillRect/>
                          </a:stretch>
                        </pic:blipFill>
                        <pic:spPr>
                          <a:xfrm>
                            <a:off x="0" y="0"/>
                            <a:ext cx="889000" cy="2552700"/>
                          </a:xfrm>
                          <a:prstGeom prst="rect">
                            <a:avLst/>
                          </a:prstGeom>
                        </pic:spPr>
                      </pic:pic>
                    </a:graphicData>
                  </a:graphic>
                </wp:inline>
              </w:drawing>
            </w:r>
            <w:r>
              <w:rPr>
                <w:noProof/>
                <w14:ligatures w14:val="standardContextual"/>
              </w:rPr>
              <w:t xml:space="preserve"> </w:t>
            </w:r>
            <w:r w:rsidRPr="007C33D1">
              <w:rPr>
                <w:noProof/>
                <w14:ligatures w14:val="standardContextual"/>
              </w:rPr>
              <w:drawing>
                <wp:inline distT="0" distB="0" distL="0" distR="0" wp14:anchorId="77D021FC" wp14:editId="06B4BA62">
                  <wp:extent cx="825500" cy="2527300"/>
                  <wp:effectExtent l="0" t="0" r="0" b="0"/>
                  <wp:docPr id="19989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0514" name=""/>
                          <pic:cNvPicPr/>
                        </pic:nvPicPr>
                        <pic:blipFill>
                          <a:blip r:embed="rId19"/>
                          <a:stretch>
                            <a:fillRect/>
                          </a:stretch>
                        </pic:blipFill>
                        <pic:spPr>
                          <a:xfrm>
                            <a:off x="0" y="0"/>
                            <a:ext cx="825500" cy="2527300"/>
                          </a:xfrm>
                          <a:prstGeom prst="rect">
                            <a:avLst/>
                          </a:prstGeom>
                        </pic:spPr>
                      </pic:pic>
                    </a:graphicData>
                  </a:graphic>
                </wp:inline>
              </w:drawing>
            </w:r>
            <w:r>
              <w:rPr>
                <w:noProof/>
                <w14:ligatures w14:val="standardContextual"/>
              </w:rPr>
              <w:t xml:space="preserve"> </w:t>
            </w:r>
            <w:r w:rsidRPr="007C33D1">
              <w:rPr>
                <w:noProof/>
                <w14:ligatures w14:val="standardContextual"/>
              </w:rPr>
              <w:drawing>
                <wp:inline distT="0" distB="0" distL="0" distR="0" wp14:anchorId="461EA84B" wp14:editId="212B0F21">
                  <wp:extent cx="965200" cy="2540000"/>
                  <wp:effectExtent l="0" t="0" r="0" b="0"/>
                  <wp:docPr id="69271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5126" name=""/>
                          <pic:cNvPicPr/>
                        </pic:nvPicPr>
                        <pic:blipFill>
                          <a:blip r:embed="rId20"/>
                          <a:stretch>
                            <a:fillRect/>
                          </a:stretch>
                        </pic:blipFill>
                        <pic:spPr>
                          <a:xfrm>
                            <a:off x="0" y="0"/>
                            <a:ext cx="965200" cy="2540000"/>
                          </a:xfrm>
                          <a:prstGeom prst="rect">
                            <a:avLst/>
                          </a:prstGeom>
                        </pic:spPr>
                      </pic:pic>
                    </a:graphicData>
                  </a:graphic>
                </wp:inline>
              </w:drawing>
            </w:r>
            <w:r>
              <w:rPr>
                <w:noProof/>
                <w14:ligatures w14:val="standardContextual"/>
              </w:rPr>
              <w:t xml:space="preserve"> </w:t>
            </w:r>
            <w:r w:rsidRPr="007C33D1">
              <w:rPr>
                <w:noProof/>
                <w14:ligatures w14:val="standardContextual"/>
              </w:rPr>
              <w:drawing>
                <wp:inline distT="0" distB="0" distL="0" distR="0" wp14:anchorId="31327128" wp14:editId="772BDE8C">
                  <wp:extent cx="825500" cy="2514600"/>
                  <wp:effectExtent l="0" t="0" r="0" b="0"/>
                  <wp:docPr id="176553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38408" name=""/>
                          <pic:cNvPicPr/>
                        </pic:nvPicPr>
                        <pic:blipFill>
                          <a:blip r:embed="rId21"/>
                          <a:stretch>
                            <a:fillRect/>
                          </a:stretch>
                        </pic:blipFill>
                        <pic:spPr>
                          <a:xfrm>
                            <a:off x="0" y="0"/>
                            <a:ext cx="825500" cy="2514600"/>
                          </a:xfrm>
                          <a:prstGeom prst="rect">
                            <a:avLst/>
                          </a:prstGeom>
                        </pic:spPr>
                      </pic:pic>
                    </a:graphicData>
                  </a:graphic>
                </wp:inline>
              </w:drawing>
            </w: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43BC9464"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4" w:name="_Toc257844391"/>
      <w:r>
        <w:rPr>
          <w:rFonts w:asciiTheme="minorHAnsi" w:hAnsiTheme="minorHAnsi" w:cstheme="minorBidi"/>
        </w:rPr>
        <w:br w:type="page"/>
      </w:r>
    </w:p>
    <w:p w14:paraId="1872F59A" w14:textId="130BB8C8" w:rsidR="00A77E0E" w:rsidRDefault="00868CB3" w:rsidP="1E064045">
      <w:pPr>
        <w:pStyle w:val="Heading1"/>
        <w:rPr>
          <w:rFonts w:asciiTheme="minorHAnsi" w:hAnsiTheme="minorHAnsi" w:cstheme="minorBidi"/>
        </w:rPr>
      </w:pPr>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889"/>
        <w:gridCol w:w="8739"/>
      </w:tblGrid>
      <w:tr w:rsidR="1E064045" w14:paraId="19F6CB9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30042AF5" w14:textId="0D16AB88" w:rsidR="1E064045" w:rsidRDefault="0063430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34300">
              <w:rPr>
                <w:rStyle w:val="ANSWERS"/>
                <w:rFonts w:asciiTheme="minorHAnsi" w:hAnsiTheme="minorHAnsi" w:cstheme="minorBidi"/>
                <w:sz w:val="28"/>
                <w:szCs w:val="28"/>
              </w:rPr>
              <w:drawing>
                <wp:inline distT="0" distB="0" distL="0" distR="0" wp14:anchorId="39BF4977" wp14:editId="7A721D07">
                  <wp:extent cx="6120130" cy="4009390"/>
                  <wp:effectExtent l="0" t="0" r="1270" b="3810"/>
                  <wp:docPr id="50414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48055" name=""/>
                          <pic:cNvPicPr/>
                        </pic:nvPicPr>
                        <pic:blipFill>
                          <a:blip r:embed="rId22"/>
                          <a:stretch>
                            <a:fillRect/>
                          </a:stretch>
                        </pic:blipFill>
                        <pic:spPr>
                          <a:xfrm>
                            <a:off x="0" y="0"/>
                            <a:ext cx="6120130" cy="4009390"/>
                          </a:xfrm>
                          <a:prstGeom prst="rect">
                            <a:avLst/>
                          </a:prstGeom>
                        </pic:spPr>
                      </pic:pic>
                    </a:graphicData>
                  </a:graphic>
                </wp:inline>
              </w:drawing>
            </w:r>
          </w:p>
        </w:tc>
      </w:tr>
    </w:tbl>
    <w:p w14:paraId="337E4D85" w14:textId="6ABD386E" w:rsidR="00A77E0E" w:rsidRDefault="00A77E0E" w:rsidP="1E064045"/>
    <w:p w14:paraId="7EDF5A73" w14:textId="77777777" w:rsidR="007E5FE0" w:rsidRDefault="007E5FE0">
      <w:pPr>
        <w:spacing w:after="160" w:line="259" w:lineRule="auto"/>
        <w:rPr>
          <w:rFonts w:asciiTheme="minorHAnsi" w:eastAsiaTheme="majorEastAsia" w:hAnsiTheme="minorHAnsi" w:cstheme="minorBidi"/>
          <w:color w:val="2F5496" w:themeColor="accent1" w:themeShade="BF"/>
          <w:sz w:val="32"/>
          <w:szCs w:val="32"/>
        </w:rPr>
      </w:pPr>
      <w:bookmarkStart w:id="5" w:name="_Toc1014152162"/>
      <w:r>
        <w:rPr>
          <w:rFonts w:asciiTheme="minorHAnsi" w:hAnsiTheme="minorHAnsi" w:cstheme="minorBidi"/>
        </w:rPr>
        <w:br w:type="page"/>
      </w:r>
    </w:p>
    <w:p w14:paraId="5E737833" w14:textId="5304EC05" w:rsidR="00A77E0E" w:rsidRDefault="134E583B" w:rsidP="1E064045">
      <w:pPr>
        <w:pStyle w:val="Heading1"/>
        <w:rPr>
          <w:rFonts w:asciiTheme="minorHAnsi" w:hAnsiTheme="minorHAnsi" w:cstheme="minorBidi"/>
        </w:rPr>
      </w:pPr>
      <w:r w:rsidRPr="1E064045">
        <w:rPr>
          <w:rFonts w:asciiTheme="minorHAnsi" w:hAnsiTheme="minorHAnsi" w:cstheme="minorBidi"/>
        </w:rPr>
        <w:lastRenderedPageBreak/>
        <w:t>Day 3: Task 1</w:t>
      </w:r>
      <w:bookmarkEnd w:id="5"/>
    </w:p>
    <w:p w14:paraId="3661FF0F" w14:textId="464B140E" w:rsidR="00A77E0E" w:rsidRDefault="00A77E0E" w:rsidP="1E064045"/>
    <w:p w14:paraId="18166956" w14:textId="5224F58D" w:rsidR="00A77E0E" w:rsidRDefault="688D5337" w:rsidP="1E064045">
      <w:r>
        <w:t>Please download the dataset ‘Day_3_Task_1_Bike_Sales_Pivot_Lab.xlsx’</w:t>
      </w:r>
      <w:r w:rsidR="00663E49">
        <w:t xml:space="preserve"> and the lab instructions</w:t>
      </w:r>
      <w:r>
        <w:t>.</w:t>
      </w:r>
    </w:p>
    <w:p w14:paraId="3F625BC7" w14:textId="2BF4AA3F" w:rsidR="00A77E0E" w:rsidRDefault="00A77E0E" w:rsidP="1E064045"/>
    <w:p w14:paraId="113B3D4D" w14:textId="183886FB" w:rsidR="00A77E0E" w:rsidRDefault="2354EE57" w:rsidP="1E064045">
      <w:r>
        <w:t xml:space="preserve">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336"/>
        <w:gridCol w:w="8292"/>
      </w:tblGrid>
      <w:tr w:rsidR="1E064045"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710DA9FF" w:rsidR="1E064045" w:rsidRDefault="00232BB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32BB1">
              <w:rPr>
                <w:rStyle w:val="ANSWERS"/>
                <w:rFonts w:asciiTheme="minorHAnsi" w:hAnsiTheme="minorHAnsi" w:cstheme="minorBidi"/>
                <w:sz w:val="28"/>
                <w:szCs w:val="28"/>
              </w:rPr>
              <w:drawing>
                <wp:inline distT="0" distB="0" distL="0" distR="0" wp14:anchorId="343F7E18" wp14:editId="02D52C20">
                  <wp:extent cx="6120130" cy="4952365"/>
                  <wp:effectExtent l="0" t="0" r="1270" b="635"/>
                  <wp:docPr id="150322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21429" name=""/>
                          <pic:cNvPicPr/>
                        </pic:nvPicPr>
                        <pic:blipFill>
                          <a:blip r:embed="rId23"/>
                          <a:stretch>
                            <a:fillRect/>
                          </a:stretch>
                        </pic:blipFill>
                        <pic:spPr>
                          <a:xfrm>
                            <a:off x="0" y="0"/>
                            <a:ext cx="6120130" cy="4952365"/>
                          </a:xfrm>
                          <a:prstGeom prst="rect">
                            <a:avLst/>
                          </a:prstGeom>
                        </pic:spPr>
                      </pic:pic>
                    </a:graphicData>
                  </a:graphic>
                </wp:inline>
              </w:drawing>
            </w:r>
          </w:p>
        </w:tc>
      </w:tr>
      <w:tr w:rsidR="1E064045"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2EA22C67" w:rsidR="1E064045" w:rsidRDefault="0042161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Female and male adults (35-64)</w:t>
            </w:r>
          </w:p>
        </w:tc>
      </w:tr>
      <w:tr w:rsidR="1E064045"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lastRenderedPageBreak/>
              <w:t>What country has sales in all markets?</w:t>
            </w:r>
          </w:p>
        </w:tc>
        <w:tc>
          <w:tcPr>
            <w:tcW w:w="6868" w:type="dxa"/>
          </w:tcPr>
          <w:p w14:paraId="1E5556FA" w14:textId="5241B8BF" w:rsidR="1E064045" w:rsidRDefault="0042161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Australia and United Kingdom </w:t>
            </w:r>
          </w:p>
        </w:tc>
      </w:tr>
      <w:tr w:rsidR="1E064045"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06744417" w14:textId="1D8B1C9F" w:rsidR="1E064045" w:rsidRDefault="0042161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Young adults (25-34) in Australia, Canada, France and </w:t>
            </w:r>
            <w:proofErr w:type="gramStart"/>
            <w:r>
              <w:rPr>
                <w:rStyle w:val="ANSWERS"/>
                <w:rFonts w:asciiTheme="minorHAnsi" w:hAnsiTheme="minorHAnsi" w:cstheme="minorBidi"/>
                <w:sz w:val="28"/>
                <w:szCs w:val="28"/>
              </w:rPr>
              <w:t>United kingdom</w:t>
            </w:r>
            <w:proofErr w:type="gramEnd"/>
          </w:p>
        </w:tc>
      </w:tr>
      <w:tr w:rsidR="1E064045"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026A257" w14:textId="710085FC"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7327D7"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6" w:name="_Toc1498274088"/>
      <w:r>
        <w:rPr>
          <w:rFonts w:asciiTheme="minorHAnsi" w:hAnsiTheme="minorHAnsi" w:cstheme="minorBidi"/>
        </w:rPr>
        <w:br w:type="page"/>
      </w:r>
    </w:p>
    <w:p w14:paraId="75E9764C" w14:textId="3495A1F6" w:rsidR="00A77E0E" w:rsidRDefault="52FFA7EA" w:rsidP="1E064045">
      <w:pPr>
        <w:pStyle w:val="Heading1"/>
        <w:rPr>
          <w:rFonts w:asciiTheme="minorHAnsi" w:hAnsiTheme="minorHAnsi" w:cstheme="minorBidi"/>
        </w:rPr>
      </w:pPr>
      <w:r w:rsidRPr="1E064045">
        <w:rPr>
          <w:rFonts w:asciiTheme="minorHAnsi" w:hAnsiTheme="minorHAnsi" w:cstheme="minorBidi"/>
        </w:rPr>
        <w:lastRenderedPageBreak/>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7" w:name="_Toc1056274673"/>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782776295"/>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365195726"/>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0" w:name="_Toc48567190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1865"/>
        <w:gridCol w:w="7763"/>
      </w:tblGrid>
      <w:tr w:rsidR="00124350"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1A450DEC" w:rsidR="1E064045" w:rsidRDefault="0012435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24350">
              <w:rPr>
                <w:rStyle w:val="ANSWERS"/>
                <w:rFonts w:asciiTheme="minorHAnsi" w:hAnsiTheme="minorHAnsi" w:cstheme="minorBidi"/>
                <w:sz w:val="28"/>
                <w:szCs w:val="28"/>
              </w:rPr>
              <w:drawing>
                <wp:inline distT="0" distB="0" distL="0" distR="0" wp14:anchorId="6633DC0B" wp14:editId="4C12456F">
                  <wp:extent cx="3405985" cy="1828800"/>
                  <wp:effectExtent l="0" t="0" r="0" b="0"/>
                  <wp:docPr id="132299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92351" name=""/>
                          <pic:cNvPicPr/>
                        </pic:nvPicPr>
                        <pic:blipFill>
                          <a:blip r:embed="rId24"/>
                          <a:stretch>
                            <a:fillRect/>
                          </a:stretch>
                        </pic:blipFill>
                        <pic:spPr>
                          <a:xfrm>
                            <a:off x="0" y="0"/>
                            <a:ext cx="3423730" cy="1838328"/>
                          </a:xfrm>
                          <a:prstGeom prst="rect">
                            <a:avLst/>
                          </a:prstGeom>
                        </pic:spPr>
                      </pic:pic>
                    </a:graphicData>
                  </a:graphic>
                </wp:inline>
              </w:drawing>
            </w:r>
          </w:p>
          <w:p w14:paraId="264BC0CB" w14:textId="19CD1A5E" w:rsidR="1E064045" w:rsidRDefault="0012435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24350">
              <w:rPr>
                <w:rStyle w:val="ANSWERS"/>
                <w:rFonts w:asciiTheme="minorHAnsi" w:hAnsiTheme="minorHAnsi" w:cstheme="minorBidi"/>
                <w:sz w:val="28"/>
                <w:szCs w:val="28"/>
              </w:rPr>
              <w:drawing>
                <wp:inline distT="0" distB="0" distL="0" distR="0" wp14:anchorId="6C795373" wp14:editId="29192AE1">
                  <wp:extent cx="4792436" cy="1451513"/>
                  <wp:effectExtent l="0" t="0" r="0" b="0"/>
                  <wp:docPr id="55846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62016" name=""/>
                          <pic:cNvPicPr/>
                        </pic:nvPicPr>
                        <pic:blipFill>
                          <a:blip r:embed="rId25"/>
                          <a:stretch>
                            <a:fillRect/>
                          </a:stretch>
                        </pic:blipFill>
                        <pic:spPr>
                          <a:xfrm>
                            <a:off x="0" y="0"/>
                            <a:ext cx="4812042" cy="1457451"/>
                          </a:xfrm>
                          <a:prstGeom prst="rect">
                            <a:avLst/>
                          </a:prstGeom>
                        </pic:spPr>
                      </pic:pic>
                    </a:graphicData>
                  </a:graphic>
                </wp:inline>
              </w:drawing>
            </w: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29FC6B9B"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1" w:name="_Toc1856180793"/>
      <w:r>
        <w:rPr>
          <w:rFonts w:asciiTheme="minorHAnsi" w:hAnsiTheme="minorHAnsi" w:cstheme="minorBidi"/>
        </w:rPr>
        <w:br w:type="page"/>
      </w:r>
    </w:p>
    <w:p w14:paraId="7B134285" w14:textId="3BCC5C44" w:rsidR="00A77E0E" w:rsidRDefault="52D800C3" w:rsidP="1E064045">
      <w:pPr>
        <w:pStyle w:val="Heading1"/>
        <w:rPr>
          <w:rFonts w:asciiTheme="minorHAnsi" w:hAnsiTheme="minorHAnsi" w:cstheme="minorBidi"/>
        </w:rPr>
      </w:pPr>
      <w:r w:rsidRPr="1E064045">
        <w:rPr>
          <w:rFonts w:asciiTheme="minorHAnsi" w:hAnsiTheme="minorHAnsi" w:cstheme="minorBidi"/>
        </w:rPr>
        <w:lastRenderedPageBreak/>
        <w:t>Day 3: Task 3</w:t>
      </w:r>
      <w:bookmarkEnd w:id="11"/>
    </w:p>
    <w:p w14:paraId="422A4660" w14:textId="464B140E" w:rsidR="00A77E0E" w:rsidRDefault="00A77E0E" w:rsidP="1E064045"/>
    <w:p w14:paraId="2D4402D9" w14:textId="49FDB307" w:rsidR="00A77E0E" w:rsidRDefault="52D800C3" w:rsidP="1E064045">
      <w:r>
        <w:t xml:space="preserve">Please download the dataset ‘Day_3_Task_3_Bike_Sales_Visualisations_Lab.xlsx’ </w:t>
      </w:r>
      <w:r w:rsidR="00106B51">
        <w:t xml:space="preserve">and the </w:t>
      </w:r>
      <w:proofErr w:type="spellStart"/>
      <w:r w:rsidR="00106B51">
        <w:t>t</w:t>
      </w:r>
      <w:r>
        <w:t>he</w:t>
      </w:r>
      <w:proofErr w:type="spellEnd"/>
      <w:r>
        <w:t xml:space="preserve"> lab instructions</w:t>
      </w:r>
      <w:r w:rsidR="00106B51">
        <w:t xml:space="preserve">. </w:t>
      </w:r>
      <w:r>
        <w:t xml:space="preserve">Do </w:t>
      </w:r>
      <w:bookmarkStart w:id="12" w:name="_Int_tKaPifoX"/>
      <w:r>
        <w:t>not worry</w:t>
      </w:r>
      <w:bookmarkEnd w:id="12"/>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532EA983" w:rsidR="1E064045" w:rsidRDefault="00890AE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90AE8">
              <w:rPr>
                <w:rStyle w:val="ANSWERS"/>
                <w:rFonts w:asciiTheme="minorHAnsi" w:hAnsiTheme="minorHAnsi" w:cstheme="minorBidi"/>
                <w:sz w:val="28"/>
                <w:szCs w:val="28"/>
              </w:rPr>
              <w:drawing>
                <wp:inline distT="0" distB="0" distL="0" distR="0" wp14:anchorId="31678205" wp14:editId="51713C2A">
                  <wp:extent cx="2538101" cy="2587225"/>
                  <wp:effectExtent l="0" t="0" r="1905" b="3810"/>
                  <wp:docPr id="58573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35677" name=""/>
                          <pic:cNvPicPr/>
                        </pic:nvPicPr>
                        <pic:blipFill>
                          <a:blip r:embed="rId26"/>
                          <a:stretch>
                            <a:fillRect/>
                          </a:stretch>
                        </pic:blipFill>
                        <pic:spPr>
                          <a:xfrm>
                            <a:off x="0" y="0"/>
                            <a:ext cx="2544761" cy="2594014"/>
                          </a:xfrm>
                          <a:prstGeom prst="rect">
                            <a:avLst/>
                          </a:prstGeom>
                        </pic:spPr>
                      </pic:pic>
                    </a:graphicData>
                  </a:graphic>
                </wp:inline>
              </w:drawing>
            </w:r>
            <w:r>
              <w:rPr>
                <w:noProof/>
                <w14:ligatures w14:val="standardContextual"/>
              </w:rPr>
              <w:t xml:space="preserve"> </w:t>
            </w:r>
            <w:r w:rsidRPr="00890AE8">
              <w:rPr>
                <w:rStyle w:val="ANSWERS"/>
                <w:rFonts w:asciiTheme="minorHAnsi" w:hAnsiTheme="minorHAnsi" w:cstheme="minorBidi"/>
                <w:sz w:val="28"/>
                <w:szCs w:val="28"/>
              </w:rPr>
              <w:drawing>
                <wp:inline distT="0" distB="0" distL="0" distR="0" wp14:anchorId="52443DC8" wp14:editId="2031969F">
                  <wp:extent cx="2367185" cy="2546132"/>
                  <wp:effectExtent l="0" t="0" r="0" b="0"/>
                  <wp:docPr id="54795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54373" name=""/>
                          <pic:cNvPicPr/>
                        </pic:nvPicPr>
                        <pic:blipFill>
                          <a:blip r:embed="rId27"/>
                          <a:stretch>
                            <a:fillRect/>
                          </a:stretch>
                        </pic:blipFill>
                        <pic:spPr>
                          <a:xfrm>
                            <a:off x="0" y="0"/>
                            <a:ext cx="2390277" cy="2570970"/>
                          </a:xfrm>
                          <a:prstGeom prst="rect">
                            <a:avLst/>
                          </a:prstGeom>
                        </pic:spPr>
                      </pic:pic>
                    </a:graphicData>
                  </a:graphic>
                </wp:inline>
              </w:drawing>
            </w:r>
          </w:p>
          <w:p w14:paraId="4FD27349" w14:textId="4DB0D85F" w:rsidR="1E064045" w:rsidRDefault="00890AE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90AE8">
              <w:rPr>
                <w:rStyle w:val="ANSWERS"/>
                <w:rFonts w:asciiTheme="minorHAnsi" w:hAnsiTheme="minorHAnsi" w:cstheme="minorBidi"/>
                <w:sz w:val="28"/>
                <w:szCs w:val="28"/>
              </w:rPr>
              <w:lastRenderedPageBreak/>
              <w:drawing>
                <wp:inline distT="0" distB="0" distL="0" distR="0" wp14:anchorId="14699818" wp14:editId="35781C2F">
                  <wp:extent cx="2769155" cy="2632104"/>
                  <wp:effectExtent l="0" t="0" r="0" b="0"/>
                  <wp:docPr id="126332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28301" name=""/>
                          <pic:cNvPicPr/>
                        </pic:nvPicPr>
                        <pic:blipFill>
                          <a:blip r:embed="rId28"/>
                          <a:stretch>
                            <a:fillRect/>
                          </a:stretch>
                        </pic:blipFill>
                        <pic:spPr>
                          <a:xfrm>
                            <a:off x="0" y="0"/>
                            <a:ext cx="2791820" cy="2653647"/>
                          </a:xfrm>
                          <a:prstGeom prst="rect">
                            <a:avLst/>
                          </a:prstGeom>
                        </pic:spPr>
                      </pic:pic>
                    </a:graphicData>
                  </a:graphic>
                </wp:inline>
              </w:drawing>
            </w: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51EDAF9"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3" w:name="_Toc381189142"/>
      <w:r>
        <w:rPr>
          <w:rFonts w:asciiTheme="minorHAnsi" w:hAnsiTheme="minorHAnsi" w:cstheme="minorBidi"/>
        </w:rPr>
        <w:br w:type="page"/>
      </w:r>
    </w:p>
    <w:p w14:paraId="2A97360B" w14:textId="53B8D70C" w:rsidR="00A77E0E" w:rsidRDefault="21B6DDE4" w:rsidP="1E064045">
      <w:pPr>
        <w:pStyle w:val="Heading1"/>
        <w:rPr>
          <w:rFonts w:asciiTheme="minorHAnsi" w:hAnsiTheme="minorHAnsi" w:cstheme="minorBidi"/>
        </w:rPr>
      </w:pPr>
      <w:r w:rsidRPr="1E064045">
        <w:rPr>
          <w:rFonts w:asciiTheme="minorHAnsi" w:hAnsiTheme="minorHAnsi" w:cstheme="minorBidi"/>
        </w:rPr>
        <w:lastRenderedPageBreak/>
        <w:t>Day 4: Task 1</w:t>
      </w:r>
      <w:bookmarkEnd w:id="13"/>
    </w:p>
    <w:p w14:paraId="5A76B743" w14:textId="1D53DCF6" w:rsidR="00A77E0E" w:rsidRDefault="00A77E0E" w:rsidP="1E064045"/>
    <w:p w14:paraId="7D1EC63E" w14:textId="1B7A37E3" w:rsidR="00A77E0E" w:rsidRDefault="21B6DDE4" w:rsidP="1E064045">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14:paraId="1978BB76" w14:textId="5614B113" w:rsidR="00A77E0E" w:rsidRDefault="00A77E0E" w:rsidP="1E064045"/>
    <w:p w14:paraId="03A7321C" w14:textId="21968A38" w:rsidR="00A77E0E" w:rsidRDefault="5A820F05" w:rsidP="1E064045">
      <w:r>
        <w:t>Conduct research and complete the below questions:</w:t>
      </w:r>
    </w:p>
    <w:p w14:paraId="6271F98F" w14:textId="5D0F72DB"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6A273100"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3F2A190F"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49A8C0" w14:textId="3E921223" w:rsidR="1E064045" w:rsidRPr="009A3FDD" w:rsidRDefault="009A3FD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9A3FDD">
              <w:rPr>
                <w:rFonts w:asciiTheme="minorHAnsi" w:hAnsiTheme="minorHAnsi" w:cstheme="minorBidi"/>
              </w:rPr>
              <w:t>Define a clear key message and align it with the business priorities. Use c</w:t>
            </w:r>
            <w:r>
              <w:rPr>
                <w:rFonts w:asciiTheme="minorHAnsi" w:hAnsiTheme="minorHAnsi" w:cstheme="minorBidi"/>
              </w:rPr>
              <w:t>l</w:t>
            </w:r>
            <w:r>
              <w:t>ear</w:t>
            </w:r>
            <w:r w:rsidRPr="009A3FDD">
              <w:rPr>
                <w:rFonts w:asciiTheme="minorHAnsi" w:hAnsiTheme="minorHAnsi" w:cstheme="minorBidi"/>
              </w:rPr>
              <w:t xml:space="preserve"> visuals</w:t>
            </w:r>
            <w:r>
              <w:rPr>
                <w:rFonts w:asciiTheme="minorHAnsi" w:hAnsiTheme="minorHAnsi" w:cstheme="minorBidi"/>
              </w:rPr>
              <w:t xml:space="preserve"> </w:t>
            </w:r>
            <w:r>
              <w:t>(charts)</w:t>
            </w:r>
            <w:r w:rsidRPr="009A3FDD">
              <w:rPr>
                <w:rFonts w:asciiTheme="minorHAnsi" w:hAnsiTheme="minorHAnsi" w:cstheme="minorBidi"/>
              </w:rPr>
              <w:t xml:space="preserve"> for clarity. Measure the financial impact and propose scenarios.</w:t>
            </w:r>
          </w:p>
          <w:p w14:paraId="10850F3D"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11672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B93F8F"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67F61BA"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7CF4BABC"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918115"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A000FF" w14:textId="708ADAFA" w:rsidR="1E064045" w:rsidRPr="009A3FDD" w:rsidRDefault="009A3FD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9A3FDD">
              <w:rPr>
                <w:rStyle w:val="ANSWERS"/>
                <w:rFonts w:asciiTheme="minorHAnsi" w:hAnsiTheme="minorHAnsi" w:cstheme="minorBidi"/>
                <w:szCs w:val="24"/>
              </w:rPr>
              <w:t>I would use, Excel</w:t>
            </w:r>
            <w:r>
              <w:rPr>
                <w:rStyle w:val="ANSWERS"/>
                <w:rFonts w:asciiTheme="minorHAnsi" w:hAnsiTheme="minorHAnsi" w:cstheme="minorBidi"/>
                <w:szCs w:val="24"/>
              </w:rPr>
              <w:t xml:space="preserve"> </w:t>
            </w:r>
            <w:r w:rsidRPr="009A3FDD">
              <w:rPr>
                <w:rFonts w:asciiTheme="minorHAnsi" w:hAnsiTheme="minorHAnsi" w:cstheme="minorBidi"/>
              </w:rPr>
              <w:t>to create PivotTables and charts</w:t>
            </w:r>
            <w:r>
              <w:rPr>
                <w:rFonts w:asciiTheme="minorHAnsi" w:hAnsiTheme="minorHAnsi" w:cstheme="minorBidi"/>
              </w:rPr>
              <w:t>.</w:t>
            </w:r>
            <w:r w:rsidRPr="009A3FDD">
              <w:rPr>
                <w:rStyle w:val="ANSWERS"/>
                <w:rFonts w:asciiTheme="minorHAnsi" w:hAnsiTheme="minorHAnsi" w:cstheme="minorBidi"/>
                <w:szCs w:val="24"/>
              </w:rPr>
              <w:t xml:space="preserve"> PowerBI </w:t>
            </w:r>
            <w:r w:rsidRPr="009A3FDD">
              <w:rPr>
                <w:rFonts w:asciiTheme="minorHAnsi" w:hAnsiTheme="minorHAnsi" w:cstheme="minorBidi"/>
              </w:rPr>
              <w:t>to create an interactive dashboard</w:t>
            </w:r>
            <w:r>
              <w:rPr>
                <w:rFonts w:asciiTheme="minorHAnsi" w:hAnsiTheme="minorHAnsi" w:cstheme="minorBidi"/>
              </w:rPr>
              <w:t xml:space="preserve"> </w:t>
            </w:r>
            <w:r w:rsidRPr="009A3FDD">
              <w:rPr>
                <w:rStyle w:val="ANSWERS"/>
                <w:rFonts w:asciiTheme="minorHAnsi" w:hAnsiTheme="minorHAnsi" w:cstheme="minorBidi"/>
                <w:szCs w:val="24"/>
              </w:rPr>
              <w:t xml:space="preserve">and PowerPoint </w:t>
            </w:r>
          </w:p>
          <w:p w14:paraId="3AA53C6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75D2B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41DAB35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Default="4DF1FE46" w:rsidP="1E064045">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14:paraId="3A3D720E"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9C5E74" w14:textId="1C1BB22C" w:rsidR="1E064045" w:rsidRPr="009A3FDD" w:rsidRDefault="009A3FD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9A3FDD">
              <w:rPr>
                <w:rFonts w:asciiTheme="minorHAnsi" w:hAnsiTheme="minorHAnsi" w:cstheme="minorBidi"/>
              </w:rPr>
              <w:t>Prospecting is the process of identifying and researching potential customers who might be interested in what you’re offering. It’s useful to do this before delivery because it helps you understand exactly who your audience is, what matters to them, and how they might react to your analysis</w:t>
            </w:r>
          </w:p>
          <w:p w14:paraId="0B10E4E4"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5248DC"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7EC64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7A93AB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Default="4DF1FE46" w:rsidP="1E064045">
            <w:pPr>
              <w:spacing w:after="160" w:line="259" w:lineRule="auto"/>
            </w:pPr>
            <w:r w:rsidRPr="1E064045">
              <w:rPr>
                <w:rFonts w:asciiTheme="minorHAnsi" w:hAnsiTheme="minorHAnsi" w:cstheme="minorBidi"/>
                <w:sz w:val="28"/>
                <w:szCs w:val="28"/>
              </w:rPr>
              <w:t xml:space="preserve">Tell me best practices for public speaking and providing </w:t>
            </w:r>
            <w:r w:rsidRPr="1E064045">
              <w:rPr>
                <w:rFonts w:asciiTheme="minorHAnsi" w:hAnsiTheme="minorHAnsi" w:cstheme="minorBidi"/>
                <w:sz w:val="28"/>
                <w:szCs w:val="28"/>
              </w:rPr>
              <w:lastRenderedPageBreak/>
              <w:t>updates to senior leaders</w:t>
            </w:r>
          </w:p>
        </w:tc>
        <w:tc>
          <w:tcPr>
            <w:tcW w:w="6868" w:type="dxa"/>
          </w:tcPr>
          <w:p w14:paraId="602EFFE8" w14:textId="086A9E49" w:rsidR="1E064045" w:rsidRPr="009A3FDD"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p>
          <w:p w14:paraId="42D78FFD" w14:textId="7E49F155" w:rsidR="1E064045" w:rsidRPr="009A3FDD" w:rsidRDefault="009A3FD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9A3FDD">
              <w:rPr>
                <w:rFonts w:asciiTheme="minorHAnsi" w:hAnsiTheme="minorHAnsi" w:cstheme="minorBidi"/>
              </w:rPr>
              <w:t>When speaking to senior leaders, you should be clear, concise and focused</w:t>
            </w:r>
            <w:r w:rsidRPr="009A3FDD">
              <w:rPr>
                <w:rFonts w:asciiTheme="minorHAnsi" w:hAnsiTheme="minorHAnsi" w:cstheme="minorBidi"/>
              </w:rPr>
              <w:t xml:space="preserve">, </w:t>
            </w:r>
            <w:r w:rsidRPr="009A3FDD">
              <w:rPr>
                <w:rFonts w:asciiTheme="minorHAnsi" w:hAnsiTheme="minorHAnsi" w:cstheme="minorBidi"/>
              </w:rPr>
              <w:t xml:space="preserve">open with your key message and connect it directly to business priorities. Use simple, visual slides and tell a coherent story, avoiding jargon. Anticipate questions, </w:t>
            </w:r>
            <w:r w:rsidRPr="009A3FDD">
              <w:rPr>
                <w:rFonts w:asciiTheme="minorHAnsi" w:hAnsiTheme="minorHAnsi" w:cstheme="minorBidi"/>
              </w:rPr>
              <w:t>have</w:t>
            </w:r>
            <w:r w:rsidRPr="009A3FDD">
              <w:rPr>
                <w:rFonts w:asciiTheme="minorHAnsi" w:hAnsiTheme="minorHAnsi" w:cstheme="minorBidi"/>
              </w:rPr>
              <w:t xml:space="preserve"> extra data</w:t>
            </w:r>
            <w:r w:rsidRPr="009A3FDD">
              <w:rPr>
                <w:rFonts w:asciiTheme="minorHAnsi" w:hAnsiTheme="minorHAnsi" w:cstheme="minorBidi"/>
              </w:rPr>
              <w:t xml:space="preserve"> just in </w:t>
            </w:r>
            <w:r w:rsidRPr="009A3FDD">
              <w:rPr>
                <w:rFonts w:asciiTheme="minorHAnsi" w:hAnsiTheme="minorHAnsi" w:cstheme="minorBidi"/>
              </w:rPr>
              <w:lastRenderedPageBreak/>
              <w:t>case</w:t>
            </w:r>
            <w:r w:rsidRPr="009A3FDD">
              <w:rPr>
                <w:rFonts w:asciiTheme="minorHAnsi" w:hAnsiTheme="minorHAnsi" w:cstheme="minorBidi"/>
              </w:rPr>
              <w:t xml:space="preserve"> and practise thoroughly so you’re confident and composed under pressure.</w:t>
            </w:r>
          </w:p>
          <w:p w14:paraId="6EA6799B" w14:textId="3F997B54" w:rsidR="1E064045" w:rsidRPr="009A3FDD"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p>
        </w:tc>
      </w:tr>
      <w:tr w:rsidR="1E064045" w14:paraId="6572AA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0A5E30" w14:textId="77777777" w:rsidR="4DF1FE46" w:rsidRDefault="4DF1FE46" w:rsidP="1E064045">
            <w:pPr>
              <w:spacing w:after="160" w:line="259" w:lineRule="auto"/>
              <w:rPr>
                <w:rFonts w:asciiTheme="minorHAnsi" w:hAnsiTheme="minorHAnsi" w:cstheme="minorBidi"/>
                <w:b w:val="0"/>
                <w:sz w:val="28"/>
                <w:szCs w:val="28"/>
              </w:rPr>
            </w:pPr>
            <w:r w:rsidRPr="1E064045">
              <w:rPr>
                <w:rFonts w:asciiTheme="minorHAnsi" w:hAnsiTheme="minorHAnsi" w:cstheme="minorBidi"/>
                <w:sz w:val="28"/>
                <w:szCs w:val="28"/>
              </w:rPr>
              <w:lastRenderedPageBreak/>
              <w:t>What will you show the board in your delivery?</w:t>
            </w:r>
          </w:p>
          <w:p w14:paraId="7E94B360" w14:textId="5949A521" w:rsidR="009A3FDD" w:rsidRDefault="009A3FDD" w:rsidP="1E064045">
            <w:pPr>
              <w:spacing w:after="160" w:line="259" w:lineRule="auto"/>
              <w:rPr>
                <w:rFonts w:asciiTheme="minorHAnsi" w:hAnsiTheme="minorHAnsi" w:cstheme="minorBidi"/>
                <w:sz w:val="28"/>
                <w:szCs w:val="28"/>
              </w:rPr>
            </w:pPr>
          </w:p>
        </w:tc>
        <w:tc>
          <w:tcPr>
            <w:tcW w:w="6868" w:type="dxa"/>
          </w:tcPr>
          <w:p w14:paraId="64CD485F" w14:textId="086A9E49" w:rsidR="1E064045" w:rsidRPr="009A3FDD"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p>
          <w:p w14:paraId="254E4E90" w14:textId="746F3F99" w:rsidR="1E064045" w:rsidRPr="009A3FDD" w:rsidRDefault="009A3FD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9A3FDD">
              <w:rPr>
                <w:rFonts w:asciiTheme="minorHAnsi" w:hAnsiTheme="minorHAnsi" w:cstheme="minorBidi"/>
              </w:rPr>
              <w:t>I would show the board</w:t>
            </w:r>
            <w:r>
              <w:rPr>
                <w:rFonts w:asciiTheme="minorHAnsi" w:hAnsiTheme="minorHAnsi" w:cstheme="minorBidi"/>
              </w:rPr>
              <w:t xml:space="preserve"> </w:t>
            </w:r>
            <w:r w:rsidRPr="009A3FDD">
              <w:rPr>
                <w:rFonts w:asciiTheme="minorHAnsi" w:hAnsiTheme="minorHAnsi" w:cstheme="minorBidi"/>
              </w:rPr>
              <w:t xml:space="preserve">a chart that clearly shows how many customers leave around the 12month point, how much money </w:t>
            </w:r>
            <w:r>
              <w:rPr>
                <w:rFonts w:asciiTheme="minorHAnsi" w:hAnsiTheme="minorHAnsi" w:cstheme="minorBidi"/>
              </w:rPr>
              <w:t>is</w:t>
            </w:r>
            <w:r w:rsidRPr="009A3FDD">
              <w:rPr>
                <w:rFonts w:asciiTheme="minorHAnsi" w:hAnsiTheme="minorHAnsi" w:cstheme="minorBidi"/>
              </w:rPr>
              <w:t xml:space="preserve"> lose when they don’t renew, and a few “what</w:t>
            </w:r>
            <w:r w:rsidRPr="009A3FDD">
              <w:rPr>
                <w:rFonts w:asciiTheme="minorHAnsi" w:hAnsiTheme="minorHAnsi" w:cstheme="minorBidi"/>
              </w:rPr>
              <w:noBreakHyphen/>
              <w:t>if” scenarios for example, what happens if we lower the renewal price or add an incentive.</w:t>
            </w:r>
          </w:p>
          <w:p w14:paraId="55101250" w14:textId="02417F76" w:rsidR="1E064045" w:rsidRPr="009A3FDD"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p>
          <w:p w14:paraId="34BF9017" w14:textId="2FFB07C0" w:rsidR="1E064045" w:rsidRPr="009A3FDD"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p>
          <w:p w14:paraId="1E9890BE" w14:textId="3F997B54" w:rsidR="1E064045" w:rsidRPr="009A3FDD"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p>
        </w:tc>
      </w:tr>
      <w:tr w:rsidR="1E064045" w14:paraId="237779C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Default="4DF1FE46" w:rsidP="1E064045">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14:paraId="14D607BC"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857047"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306A58" w14:textId="00202F4F" w:rsidR="1E064045" w:rsidRDefault="009A3FD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A3FDD">
              <w:rPr>
                <w:rFonts w:asciiTheme="minorHAnsi" w:hAnsiTheme="minorHAnsi" w:cstheme="minorBidi"/>
                <w:sz w:val="28"/>
                <w:szCs w:val="28"/>
              </w:rPr>
              <w:t>I would explain the needed changes by telling a powerful story</w:t>
            </w:r>
            <w:r>
              <w:rPr>
                <w:rFonts w:asciiTheme="minorHAnsi" w:hAnsiTheme="minorHAnsi" w:cstheme="minorBidi"/>
                <w:sz w:val="28"/>
                <w:szCs w:val="28"/>
              </w:rPr>
              <w:t>. F</w:t>
            </w:r>
            <w:r w:rsidRPr="009A3FDD">
              <w:rPr>
                <w:rFonts w:asciiTheme="minorHAnsi" w:hAnsiTheme="minorHAnsi" w:cstheme="minorBidi"/>
                <w:sz w:val="28"/>
                <w:szCs w:val="28"/>
              </w:rPr>
              <w:t>irst, I’d clearly describe the why change is necessary</w:t>
            </w:r>
            <w:r>
              <w:rPr>
                <w:rFonts w:asciiTheme="minorHAnsi" w:hAnsiTheme="minorHAnsi" w:cstheme="minorBidi"/>
                <w:sz w:val="28"/>
                <w:szCs w:val="28"/>
              </w:rPr>
              <w:t xml:space="preserve"> </w:t>
            </w:r>
            <w:r w:rsidRPr="009A3FDD">
              <w:rPr>
                <w:rFonts w:asciiTheme="minorHAnsi" w:hAnsiTheme="minorHAnsi" w:cstheme="minorBidi"/>
                <w:sz w:val="28"/>
                <w:szCs w:val="28"/>
              </w:rPr>
              <w:t>using data to show the risk of doing nothing. Then I’d present a vision for what the future looks like if we act</w:t>
            </w:r>
            <w:r>
              <w:rPr>
                <w:rFonts w:asciiTheme="minorHAnsi" w:hAnsiTheme="minorHAnsi" w:cstheme="minorBidi"/>
                <w:sz w:val="28"/>
                <w:szCs w:val="28"/>
              </w:rPr>
              <w:t xml:space="preserve">, </w:t>
            </w:r>
            <w:r w:rsidRPr="009A3FDD">
              <w:rPr>
                <w:rFonts w:asciiTheme="minorHAnsi" w:hAnsiTheme="minorHAnsi" w:cstheme="minorBidi"/>
                <w:sz w:val="28"/>
                <w:szCs w:val="28"/>
              </w:rPr>
              <w:t>how things will improve</w:t>
            </w:r>
            <w:r>
              <w:rPr>
                <w:rFonts w:asciiTheme="minorHAnsi" w:hAnsiTheme="minorHAnsi" w:cstheme="minorBidi"/>
                <w:sz w:val="28"/>
                <w:szCs w:val="28"/>
              </w:rPr>
              <w:t xml:space="preserve"> and </w:t>
            </w:r>
            <w:r w:rsidRPr="009A3FDD">
              <w:rPr>
                <w:rFonts w:asciiTheme="minorHAnsi" w:hAnsiTheme="minorHAnsi" w:cstheme="minorBidi"/>
                <w:sz w:val="28"/>
                <w:szCs w:val="28"/>
              </w:rPr>
              <w:t>what outcomes we can realistically achieve</w:t>
            </w:r>
          </w:p>
          <w:p w14:paraId="46313C2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2B1A47"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76CBEE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tcW w:w="6868" w:type="dxa"/>
          </w:tcPr>
          <w:p w14:paraId="03931291" w14:textId="3B608CD5" w:rsidR="1E064045" w:rsidRDefault="00A3029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29" w:history="1">
              <w:r w:rsidRPr="00D12E06">
                <w:rPr>
                  <w:rStyle w:val="Hyperlink"/>
                  <w:rFonts w:asciiTheme="minorHAnsi" w:hAnsiTheme="minorHAnsi" w:cstheme="minorBidi"/>
                  <w:sz w:val="28"/>
                  <w:szCs w:val="28"/>
                </w:rPr>
                <w:t>https://www.youtube.com/watch?v=xSp78RwcAS4</w:t>
              </w:r>
            </w:hyperlink>
          </w:p>
          <w:p w14:paraId="3CDFBB18" w14:textId="52D82AFE" w:rsidR="00A30294" w:rsidRDefault="00A3029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30" w:history="1">
              <w:r w:rsidRPr="00D12E06">
                <w:rPr>
                  <w:rStyle w:val="Hyperlink"/>
                  <w:rFonts w:asciiTheme="minorHAnsi" w:hAnsiTheme="minorHAnsi" w:cstheme="minorBidi"/>
                  <w:sz w:val="28"/>
                  <w:szCs w:val="28"/>
                </w:rPr>
                <w:t>https://www.youtube.com/watch?v=jizZKNnx9wA</w:t>
              </w:r>
            </w:hyperlink>
          </w:p>
          <w:p w14:paraId="6599BB15" w14:textId="77777777" w:rsidR="00A30294" w:rsidRDefault="00A3029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BC7D49"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416B5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B6B96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6B2D53"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53F3D0EB"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17463908"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6F0DE"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0A9741" w14:textId="398C7D4B" w:rsidR="1E064045" w:rsidRPr="00A30294" w:rsidRDefault="00A3029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A30294">
              <w:rPr>
                <w:rFonts w:asciiTheme="minorHAnsi" w:hAnsiTheme="minorHAnsi" w:cstheme="minorBidi"/>
              </w:rPr>
              <w:t xml:space="preserve">I’d choose Power BI to deliver my presentation because it allows me to build clean, interactive dashboards that make the data easy to understand and explore. It can connect to my data sources directly, so I know the numbers are accurate. </w:t>
            </w:r>
            <w:r>
              <w:rPr>
                <w:rFonts w:asciiTheme="minorHAnsi" w:hAnsiTheme="minorHAnsi" w:cstheme="minorBidi"/>
              </w:rPr>
              <w:t xml:space="preserve">I </w:t>
            </w:r>
            <w:r w:rsidRPr="00A30294">
              <w:rPr>
                <w:rFonts w:asciiTheme="minorHAnsi" w:hAnsiTheme="minorHAnsi" w:cstheme="minorBidi"/>
              </w:rPr>
              <w:t>can</w:t>
            </w:r>
            <w:r>
              <w:rPr>
                <w:rFonts w:asciiTheme="minorHAnsi" w:hAnsiTheme="minorHAnsi" w:cstheme="minorBidi"/>
              </w:rPr>
              <w:t xml:space="preserve"> also</w:t>
            </w:r>
            <w:r w:rsidRPr="00A30294">
              <w:rPr>
                <w:rFonts w:asciiTheme="minorHAnsi" w:hAnsiTheme="minorHAnsi" w:cstheme="minorBidi"/>
              </w:rPr>
              <w:t xml:space="preserve"> embed live Power BI visuals into PowerPoint, which means I can present compelling charts and still dive into details when asked.</w:t>
            </w:r>
          </w:p>
          <w:p w14:paraId="4E669D6F"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76297D"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1"/>
      <w:footerReference w:type="even" r:id="rId32"/>
      <w:footerReference w:type="default" r:id="rId3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CED1C" w14:textId="77777777" w:rsidR="00335A18" w:rsidRDefault="00335A18" w:rsidP="009F30C8">
      <w:r>
        <w:separator/>
      </w:r>
    </w:p>
  </w:endnote>
  <w:endnote w:type="continuationSeparator" w:id="0">
    <w:p w14:paraId="68A461BB" w14:textId="77777777" w:rsidR="00335A18" w:rsidRDefault="00335A1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0A05" w14:textId="77777777" w:rsidR="00335A18" w:rsidRDefault="00335A18" w:rsidP="009F30C8">
      <w:r>
        <w:separator/>
      </w:r>
    </w:p>
  </w:footnote>
  <w:footnote w:type="continuationSeparator" w:id="0">
    <w:p w14:paraId="62D391EA" w14:textId="77777777" w:rsidR="00335A18" w:rsidRDefault="00335A1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2"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1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772830">
    <w:abstractNumId w:val="9"/>
  </w:num>
  <w:num w:numId="2" w16cid:durableId="1184712413">
    <w:abstractNumId w:val="1"/>
  </w:num>
  <w:num w:numId="3" w16cid:durableId="946154393">
    <w:abstractNumId w:val="6"/>
  </w:num>
  <w:num w:numId="4" w16cid:durableId="1837305801">
    <w:abstractNumId w:val="2"/>
  </w:num>
  <w:num w:numId="5" w16cid:durableId="39600556">
    <w:abstractNumId w:val="12"/>
  </w:num>
  <w:num w:numId="6" w16cid:durableId="1736969365">
    <w:abstractNumId w:val="4"/>
  </w:num>
  <w:num w:numId="7" w16cid:durableId="808132955">
    <w:abstractNumId w:val="7"/>
  </w:num>
  <w:num w:numId="8" w16cid:durableId="573320686">
    <w:abstractNumId w:val="13"/>
  </w:num>
  <w:num w:numId="9" w16cid:durableId="704211098">
    <w:abstractNumId w:val="5"/>
  </w:num>
  <w:num w:numId="10" w16cid:durableId="1441947909">
    <w:abstractNumId w:val="8"/>
  </w:num>
  <w:num w:numId="11" w16cid:durableId="1602031957">
    <w:abstractNumId w:val="0"/>
  </w:num>
  <w:num w:numId="12" w16cid:durableId="700471344">
    <w:abstractNumId w:val="11"/>
  </w:num>
  <w:num w:numId="13" w16cid:durableId="669260327">
    <w:abstractNumId w:val="10"/>
  </w:num>
  <w:num w:numId="14" w16cid:durableId="118381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0F1454"/>
    <w:rsid w:val="00103283"/>
    <w:rsid w:val="0010538F"/>
    <w:rsid w:val="00106B51"/>
    <w:rsid w:val="001231AB"/>
    <w:rsid w:val="00124350"/>
    <w:rsid w:val="00134086"/>
    <w:rsid w:val="001766C2"/>
    <w:rsid w:val="00180CBF"/>
    <w:rsid w:val="00185A4A"/>
    <w:rsid w:val="001B4068"/>
    <w:rsid w:val="001D7A05"/>
    <w:rsid w:val="001E120C"/>
    <w:rsid w:val="00201A78"/>
    <w:rsid w:val="002052E4"/>
    <w:rsid w:val="002202D0"/>
    <w:rsid w:val="0022765F"/>
    <w:rsid w:val="00232BB1"/>
    <w:rsid w:val="00235F24"/>
    <w:rsid w:val="002530A4"/>
    <w:rsid w:val="00270FDB"/>
    <w:rsid w:val="00271FD1"/>
    <w:rsid w:val="002750D7"/>
    <w:rsid w:val="002C2788"/>
    <w:rsid w:val="002C3CFC"/>
    <w:rsid w:val="002D560A"/>
    <w:rsid w:val="00312DC5"/>
    <w:rsid w:val="003156A7"/>
    <w:rsid w:val="00333442"/>
    <w:rsid w:val="00335A18"/>
    <w:rsid w:val="0034381D"/>
    <w:rsid w:val="0038707D"/>
    <w:rsid w:val="003875C8"/>
    <w:rsid w:val="0039361F"/>
    <w:rsid w:val="003943F3"/>
    <w:rsid w:val="003A4146"/>
    <w:rsid w:val="003D17F8"/>
    <w:rsid w:val="003D3FA6"/>
    <w:rsid w:val="003D4260"/>
    <w:rsid w:val="003E0C3C"/>
    <w:rsid w:val="003E4287"/>
    <w:rsid w:val="003F7872"/>
    <w:rsid w:val="00400817"/>
    <w:rsid w:val="00421615"/>
    <w:rsid w:val="00422B9B"/>
    <w:rsid w:val="004277EF"/>
    <w:rsid w:val="0044523F"/>
    <w:rsid w:val="0045491E"/>
    <w:rsid w:val="0047515B"/>
    <w:rsid w:val="00487499"/>
    <w:rsid w:val="004C0286"/>
    <w:rsid w:val="004E7426"/>
    <w:rsid w:val="00512D4E"/>
    <w:rsid w:val="00513F2E"/>
    <w:rsid w:val="0055338E"/>
    <w:rsid w:val="005804E3"/>
    <w:rsid w:val="005903C7"/>
    <w:rsid w:val="005B03EB"/>
    <w:rsid w:val="005B6145"/>
    <w:rsid w:val="005B7C24"/>
    <w:rsid w:val="005C15C3"/>
    <w:rsid w:val="005E58E1"/>
    <w:rsid w:val="005F3185"/>
    <w:rsid w:val="00611079"/>
    <w:rsid w:val="00634300"/>
    <w:rsid w:val="00663E49"/>
    <w:rsid w:val="00665DD4"/>
    <w:rsid w:val="0069344C"/>
    <w:rsid w:val="006A0027"/>
    <w:rsid w:val="006B25C2"/>
    <w:rsid w:val="006C3AC3"/>
    <w:rsid w:val="006E07ED"/>
    <w:rsid w:val="006E0FF4"/>
    <w:rsid w:val="00727F3F"/>
    <w:rsid w:val="007552D7"/>
    <w:rsid w:val="00762425"/>
    <w:rsid w:val="0076422C"/>
    <w:rsid w:val="00771044"/>
    <w:rsid w:val="00780A18"/>
    <w:rsid w:val="00785DDE"/>
    <w:rsid w:val="00792F7B"/>
    <w:rsid w:val="007A0F2C"/>
    <w:rsid w:val="007B0536"/>
    <w:rsid w:val="007B1E13"/>
    <w:rsid w:val="007B444A"/>
    <w:rsid w:val="007C33D1"/>
    <w:rsid w:val="007D10F8"/>
    <w:rsid w:val="007D6587"/>
    <w:rsid w:val="007E5FE0"/>
    <w:rsid w:val="007F4738"/>
    <w:rsid w:val="00800891"/>
    <w:rsid w:val="00812199"/>
    <w:rsid w:val="00822E7E"/>
    <w:rsid w:val="008239D0"/>
    <w:rsid w:val="00861D82"/>
    <w:rsid w:val="00867878"/>
    <w:rsid w:val="00868CB3"/>
    <w:rsid w:val="008749E3"/>
    <w:rsid w:val="00883929"/>
    <w:rsid w:val="00890AE8"/>
    <w:rsid w:val="0089662E"/>
    <w:rsid w:val="00896AB0"/>
    <w:rsid w:val="008D6E96"/>
    <w:rsid w:val="008E0538"/>
    <w:rsid w:val="00900644"/>
    <w:rsid w:val="0090072C"/>
    <w:rsid w:val="00917B8D"/>
    <w:rsid w:val="00936A75"/>
    <w:rsid w:val="009379A5"/>
    <w:rsid w:val="0094795E"/>
    <w:rsid w:val="0096195F"/>
    <w:rsid w:val="0096613D"/>
    <w:rsid w:val="0097186F"/>
    <w:rsid w:val="00981E39"/>
    <w:rsid w:val="0099178B"/>
    <w:rsid w:val="009A3FDD"/>
    <w:rsid w:val="009B09A9"/>
    <w:rsid w:val="009B516C"/>
    <w:rsid w:val="009B714C"/>
    <w:rsid w:val="009C4D27"/>
    <w:rsid w:val="009D3B37"/>
    <w:rsid w:val="009D4B34"/>
    <w:rsid w:val="009F30C8"/>
    <w:rsid w:val="00A044C3"/>
    <w:rsid w:val="00A07337"/>
    <w:rsid w:val="00A30294"/>
    <w:rsid w:val="00A32AAE"/>
    <w:rsid w:val="00A370A2"/>
    <w:rsid w:val="00A4023A"/>
    <w:rsid w:val="00A57D58"/>
    <w:rsid w:val="00A77E0E"/>
    <w:rsid w:val="00A81941"/>
    <w:rsid w:val="00A859C7"/>
    <w:rsid w:val="00AA2AA8"/>
    <w:rsid w:val="00AB4F1D"/>
    <w:rsid w:val="00AC77AD"/>
    <w:rsid w:val="00AD7B8D"/>
    <w:rsid w:val="00B12503"/>
    <w:rsid w:val="00B3355F"/>
    <w:rsid w:val="00B55AFA"/>
    <w:rsid w:val="00B701E4"/>
    <w:rsid w:val="00B7045B"/>
    <w:rsid w:val="00B86B37"/>
    <w:rsid w:val="00BB0C7A"/>
    <w:rsid w:val="00BC475D"/>
    <w:rsid w:val="00BE614E"/>
    <w:rsid w:val="00BE6DAC"/>
    <w:rsid w:val="00C0165D"/>
    <w:rsid w:val="00C065AA"/>
    <w:rsid w:val="00C35E00"/>
    <w:rsid w:val="00C464AD"/>
    <w:rsid w:val="00C54F22"/>
    <w:rsid w:val="00C71DA8"/>
    <w:rsid w:val="00C73266"/>
    <w:rsid w:val="00C73296"/>
    <w:rsid w:val="00C75225"/>
    <w:rsid w:val="00C82520"/>
    <w:rsid w:val="00C8300D"/>
    <w:rsid w:val="00C97ED1"/>
    <w:rsid w:val="00CA5A8A"/>
    <w:rsid w:val="00CA7AF6"/>
    <w:rsid w:val="00CC5FB1"/>
    <w:rsid w:val="00CD215B"/>
    <w:rsid w:val="00CD3AF6"/>
    <w:rsid w:val="00CD515C"/>
    <w:rsid w:val="00CD7A41"/>
    <w:rsid w:val="00CF2DD1"/>
    <w:rsid w:val="00D0614B"/>
    <w:rsid w:val="00D11460"/>
    <w:rsid w:val="00D1610A"/>
    <w:rsid w:val="00D3147B"/>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13210"/>
    <w:rsid w:val="00E24F6E"/>
    <w:rsid w:val="00E46535"/>
    <w:rsid w:val="00E57B38"/>
    <w:rsid w:val="00E853A9"/>
    <w:rsid w:val="00E92FB5"/>
    <w:rsid w:val="00E97FFA"/>
    <w:rsid w:val="00EA7E26"/>
    <w:rsid w:val="00EA7F24"/>
    <w:rsid w:val="00EB63DB"/>
    <w:rsid w:val="00ED2D1D"/>
    <w:rsid w:val="00EF2586"/>
    <w:rsid w:val="00EF3550"/>
    <w:rsid w:val="00F01E98"/>
    <w:rsid w:val="00F07A7D"/>
    <w:rsid w:val="00F1330E"/>
    <w:rsid w:val="00F17D8C"/>
    <w:rsid w:val="00F2355F"/>
    <w:rsid w:val="00F4650D"/>
    <w:rsid w:val="00F55FB8"/>
    <w:rsid w:val="00F64240"/>
    <w:rsid w:val="00F72336"/>
    <w:rsid w:val="00F8103E"/>
    <w:rsid w:val="00F92253"/>
    <w:rsid w:val="00FA4262"/>
    <w:rsid w:val="00FB2320"/>
    <w:rsid w:val="00FB401C"/>
    <w:rsid w:val="00FC1342"/>
    <w:rsid w:val="00FC1E06"/>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98EE197"/>
    <w:rsid w:val="29D64148"/>
    <w:rsid w:val="2C84AC98"/>
    <w:rsid w:val="2CA3C15D"/>
    <w:rsid w:val="2D0B03CE"/>
    <w:rsid w:val="2D1CD3F8"/>
    <w:rsid w:val="2D8402BA"/>
    <w:rsid w:val="2F169952"/>
    <w:rsid w:val="30DC003A"/>
    <w:rsid w:val="31347AF9"/>
    <w:rsid w:val="32B99BAD"/>
    <w:rsid w:val="32C4F282"/>
    <w:rsid w:val="32C86453"/>
    <w:rsid w:val="33BDBE70"/>
    <w:rsid w:val="354A0FE7"/>
    <w:rsid w:val="35A5D832"/>
    <w:rsid w:val="37274CBC"/>
    <w:rsid w:val="37E7224D"/>
    <w:rsid w:val="38FBB60A"/>
    <w:rsid w:val="3F0771D4"/>
    <w:rsid w:val="40CF5BCC"/>
    <w:rsid w:val="42871EC1"/>
    <w:rsid w:val="44F44594"/>
    <w:rsid w:val="453ED8B2"/>
    <w:rsid w:val="47962B32"/>
    <w:rsid w:val="48A673B4"/>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88D5337"/>
    <w:rsid w:val="68CFBECC"/>
    <w:rsid w:val="6AA1E396"/>
    <w:rsid w:val="6B7F8821"/>
    <w:rsid w:val="6B9E626A"/>
    <w:rsid w:val="6C30D4DC"/>
    <w:rsid w:val="6D9C971F"/>
    <w:rsid w:val="6DF63680"/>
    <w:rsid w:val="6E20475D"/>
    <w:rsid w:val="6EC5ECEF"/>
    <w:rsid w:val="6F90C342"/>
    <w:rsid w:val="6F99C2D0"/>
    <w:rsid w:val="6FAB7906"/>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 w:type="paragraph" w:styleId="NormalWeb">
    <w:name w:val="Normal (Web)"/>
    <w:basedOn w:val="Normal"/>
    <w:uiPriority w:val="99"/>
    <w:semiHidden/>
    <w:unhideWhenUsed/>
    <w:rsid w:val="00F01E98"/>
    <w:rPr>
      <w:rFonts w:ascii="Times New Roman" w:hAnsi="Times New Roman"/>
    </w:rPr>
  </w:style>
  <w:style w:type="character" w:styleId="UnresolvedMention">
    <w:name w:val="Unresolved Mention"/>
    <w:basedOn w:val="DefaultParagraphFont"/>
    <w:uiPriority w:val="99"/>
    <w:semiHidden/>
    <w:unhideWhenUsed/>
    <w:rsid w:val="00A302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98476">
      <w:bodyDiv w:val="1"/>
      <w:marLeft w:val="0"/>
      <w:marRight w:val="0"/>
      <w:marTop w:val="0"/>
      <w:marBottom w:val="0"/>
      <w:divBdr>
        <w:top w:val="none" w:sz="0" w:space="0" w:color="auto"/>
        <w:left w:val="none" w:sz="0" w:space="0" w:color="auto"/>
        <w:bottom w:val="none" w:sz="0" w:space="0" w:color="auto"/>
        <w:right w:val="none" w:sz="0" w:space="0" w:color="auto"/>
      </w:divBdr>
    </w:div>
    <w:div w:id="420764283">
      <w:bodyDiv w:val="1"/>
      <w:marLeft w:val="0"/>
      <w:marRight w:val="0"/>
      <w:marTop w:val="0"/>
      <w:marBottom w:val="0"/>
      <w:divBdr>
        <w:top w:val="none" w:sz="0" w:space="0" w:color="auto"/>
        <w:left w:val="none" w:sz="0" w:space="0" w:color="auto"/>
        <w:bottom w:val="none" w:sz="0" w:space="0" w:color="auto"/>
        <w:right w:val="none" w:sz="0" w:space="0" w:color="auto"/>
      </w:divBdr>
    </w:div>
    <w:div w:id="521625967">
      <w:bodyDiv w:val="1"/>
      <w:marLeft w:val="0"/>
      <w:marRight w:val="0"/>
      <w:marTop w:val="0"/>
      <w:marBottom w:val="0"/>
      <w:divBdr>
        <w:top w:val="none" w:sz="0" w:space="0" w:color="auto"/>
        <w:left w:val="none" w:sz="0" w:space="0" w:color="auto"/>
        <w:bottom w:val="none" w:sz="0" w:space="0" w:color="auto"/>
        <w:right w:val="none" w:sz="0" w:space="0" w:color="auto"/>
      </w:divBdr>
    </w:div>
    <w:div w:id="551305011">
      <w:bodyDiv w:val="1"/>
      <w:marLeft w:val="0"/>
      <w:marRight w:val="0"/>
      <w:marTop w:val="0"/>
      <w:marBottom w:val="0"/>
      <w:divBdr>
        <w:top w:val="none" w:sz="0" w:space="0" w:color="auto"/>
        <w:left w:val="none" w:sz="0" w:space="0" w:color="auto"/>
        <w:bottom w:val="none" w:sz="0" w:space="0" w:color="auto"/>
        <w:right w:val="none" w:sz="0" w:space="0" w:color="auto"/>
      </w:divBdr>
    </w:div>
    <w:div w:id="761294672">
      <w:bodyDiv w:val="1"/>
      <w:marLeft w:val="0"/>
      <w:marRight w:val="0"/>
      <w:marTop w:val="0"/>
      <w:marBottom w:val="0"/>
      <w:divBdr>
        <w:top w:val="none" w:sz="0" w:space="0" w:color="auto"/>
        <w:left w:val="none" w:sz="0" w:space="0" w:color="auto"/>
        <w:bottom w:val="none" w:sz="0" w:space="0" w:color="auto"/>
        <w:right w:val="none" w:sz="0" w:space="0" w:color="auto"/>
      </w:divBdr>
    </w:div>
    <w:div w:id="770854274">
      <w:bodyDiv w:val="1"/>
      <w:marLeft w:val="0"/>
      <w:marRight w:val="0"/>
      <w:marTop w:val="0"/>
      <w:marBottom w:val="0"/>
      <w:divBdr>
        <w:top w:val="none" w:sz="0" w:space="0" w:color="auto"/>
        <w:left w:val="none" w:sz="0" w:space="0" w:color="auto"/>
        <w:bottom w:val="none" w:sz="0" w:space="0" w:color="auto"/>
        <w:right w:val="none" w:sz="0" w:space="0" w:color="auto"/>
      </w:divBdr>
    </w:div>
    <w:div w:id="794954335">
      <w:bodyDiv w:val="1"/>
      <w:marLeft w:val="0"/>
      <w:marRight w:val="0"/>
      <w:marTop w:val="0"/>
      <w:marBottom w:val="0"/>
      <w:divBdr>
        <w:top w:val="none" w:sz="0" w:space="0" w:color="auto"/>
        <w:left w:val="none" w:sz="0" w:space="0" w:color="auto"/>
        <w:bottom w:val="none" w:sz="0" w:space="0" w:color="auto"/>
        <w:right w:val="none" w:sz="0" w:space="0" w:color="auto"/>
      </w:divBdr>
    </w:div>
    <w:div w:id="1109082162">
      <w:bodyDiv w:val="1"/>
      <w:marLeft w:val="0"/>
      <w:marRight w:val="0"/>
      <w:marTop w:val="0"/>
      <w:marBottom w:val="0"/>
      <w:divBdr>
        <w:top w:val="none" w:sz="0" w:space="0" w:color="auto"/>
        <w:left w:val="none" w:sz="0" w:space="0" w:color="auto"/>
        <w:bottom w:val="none" w:sz="0" w:space="0" w:color="auto"/>
        <w:right w:val="none" w:sz="0" w:space="0" w:color="auto"/>
      </w:divBdr>
    </w:div>
    <w:div w:id="1307324087">
      <w:bodyDiv w:val="1"/>
      <w:marLeft w:val="0"/>
      <w:marRight w:val="0"/>
      <w:marTop w:val="0"/>
      <w:marBottom w:val="0"/>
      <w:divBdr>
        <w:top w:val="none" w:sz="0" w:space="0" w:color="auto"/>
        <w:left w:val="none" w:sz="0" w:space="0" w:color="auto"/>
        <w:bottom w:val="none" w:sz="0" w:space="0" w:color="auto"/>
        <w:right w:val="none" w:sz="0" w:space="0" w:color="auto"/>
      </w:divBdr>
    </w:div>
    <w:div w:id="1386486041">
      <w:bodyDiv w:val="1"/>
      <w:marLeft w:val="0"/>
      <w:marRight w:val="0"/>
      <w:marTop w:val="0"/>
      <w:marBottom w:val="0"/>
      <w:divBdr>
        <w:top w:val="none" w:sz="0" w:space="0" w:color="auto"/>
        <w:left w:val="none" w:sz="0" w:space="0" w:color="auto"/>
        <w:bottom w:val="none" w:sz="0" w:space="0" w:color="auto"/>
        <w:right w:val="none" w:sz="0" w:space="0" w:color="auto"/>
      </w:divBdr>
    </w:div>
    <w:div w:id="1435977548">
      <w:bodyDiv w:val="1"/>
      <w:marLeft w:val="0"/>
      <w:marRight w:val="0"/>
      <w:marTop w:val="0"/>
      <w:marBottom w:val="0"/>
      <w:divBdr>
        <w:top w:val="none" w:sz="0" w:space="0" w:color="auto"/>
        <w:left w:val="none" w:sz="0" w:space="0" w:color="auto"/>
        <w:bottom w:val="none" w:sz="0" w:space="0" w:color="auto"/>
        <w:right w:val="none" w:sz="0" w:space="0" w:color="auto"/>
      </w:divBdr>
    </w:div>
    <w:div w:id="161304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youtube.com/watch?v=xSp78RwcAS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youtube.com/watch?v=jizZKNnx9wA" TargetMode="External"/><Relationship Id="rId35" Type="http://schemas.openxmlformats.org/officeDocument/2006/relationships/theme" Target="theme/theme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0" ma:contentTypeDescription="Create a new document." ma:contentTypeScope="" ma:versionID="04e1f746173cb4619d8c6bc0a25b7ed0">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593BC2-D5DE-4C59-AEB3-08560807C9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2DBD78-CCE2-493C-BF8F-D3E15B716306}">
  <ds:schemaRefs>
    <ds:schemaRef ds:uri="http://schemas.microsoft.com/sharepoint/v3/contenttype/forms"/>
  </ds:schemaRefs>
</ds:datastoreItem>
</file>

<file path=customXml/itemProps3.xml><?xml version="1.0" encoding="utf-8"?>
<ds:datastoreItem xmlns:ds="http://schemas.openxmlformats.org/officeDocument/2006/customXml" ds:itemID="{9369D4A7-D383-45D9-8DB6-EC36440A0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Aisha Barkat</cp:lastModifiedBy>
  <cp:revision>2</cp:revision>
  <dcterms:created xsi:type="dcterms:W3CDTF">2025-11-21T15:18:00Z</dcterms:created>
  <dcterms:modified xsi:type="dcterms:W3CDTF">2025-11-21T15:18:00Z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