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lastRenderedPageBreak/>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11057" w:type="dxa"/>
        <w:tblInd w:w="-856" w:type="dxa"/>
        <w:tblLook w:val="04A0" w:firstRow="1" w:lastRow="0" w:firstColumn="1" w:lastColumn="0" w:noHBand="0" w:noVBand="1"/>
      </w:tblPr>
      <w:tblGrid>
        <w:gridCol w:w="3119"/>
        <w:gridCol w:w="7938"/>
      </w:tblGrid>
      <w:tr w:rsidR="00A859C7" w:rsidRPr="00312DC5" w14:paraId="10A6FBD2" w14:textId="77777777" w:rsidTr="00B50CAC">
        <w:trPr>
          <w:trHeight w:val="102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938" w:type="dxa"/>
          </w:tcPr>
          <w:p w14:paraId="3BFDBF77" w14:textId="2EE5EF65" w:rsidR="00A859C7" w:rsidRPr="00312DC5" w:rsidRDefault="00ED00D2"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D00D2">
              <w:rPr>
                <w:rFonts w:asciiTheme="minorHAnsi" w:hAnsiTheme="minorHAnsi" w:cstheme="minorHAnsi"/>
                <w:sz w:val="28"/>
                <w:szCs w:val="28"/>
              </w:rPr>
              <w:t xml:space="preserve">A primary key is a field in a table that uniquely identifies each record. It must contain a value for every entry, and no two records </w:t>
            </w:r>
            <w:r>
              <w:rPr>
                <w:rFonts w:asciiTheme="minorHAnsi" w:hAnsiTheme="minorHAnsi" w:cstheme="minorHAnsi"/>
                <w:sz w:val="28"/>
                <w:szCs w:val="28"/>
              </w:rPr>
              <w:t>should</w:t>
            </w:r>
            <w:r w:rsidRPr="00ED00D2">
              <w:rPr>
                <w:rFonts w:asciiTheme="minorHAnsi" w:hAnsiTheme="minorHAnsi" w:cstheme="minorHAnsi"/>
                <w:sz w:val="28"/>
                <w:szCs w:val="28"/>
              </w:rPr>
              <w:t xml:space="preserve"> have the same one.</w:t>
            </w:r>
          </w:p>
        </w:tc>
      </w:tr>
      <w:tr w:rsidR="61FDD1E4" w14:paraId="1205E6E9"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61A0AE2A" w14:textId="6E0F6CEC"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w:t>
            </w:r>
            <w:r w:rsidR="00B50CAC">
              <w:rPr>
                <w:rFonts w:asciiTheme="minorHAnsi" w:hAnsiTheme="minorHAnsi" w:cstheme="minorBidi"/>
                <w:sz w:val="28"/>
                <w:szCs w:val="28"/>
              </w:rPr>
              <w:t>y</w:t>
            </w:r>
            <w:r w:rsidRPr="61FDD1E4">
              <w:rPr>
                <w:rFonts w:asciiTheme="minorHAnsi" w:hAnsiTheme="minorHAnsi" w:cstheme="minorBidi"/>
                <w:sz w:val="28"/>
                <w:szCs w:val="28"/>
              </w:rPr>
              <w:t>?</w:t>
            </w:r>
          </w:p>
        </w:tc>
        <w:tc>
          <w:tcPr>
            <w:tcW w:w="7938" w:type="dxa"/>
          </w:tcPr>
          <w:p w14:paraId="39494348" w14:textId="4A235E9A" w:rsidR="61FDD1E4" w:rsidRDefault="00ED00D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The difference between a primary key and a secondary key is that a primary key uniquely identifies each record in a table, while a secondary key is another field that can be used to search for or organise records but does not uniquely identify them.</w:t>
            </w:r>
          </w:p>
        </w:tc>
      </w:tr>
      <w:tr w:rsidR="61FDD1E4" w14:paraId="4AAA388E"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938" w:type="dxa"/>
          </w:tcPr>
          <w:p w14:paraId="234395E2" w14:textId="6ACE736A" w:rsidR="61FDD1E4" w:rsidRDefault="00ED00D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Primary and foreign keys are related because a foreign key in one table refers to the primary key in another table, creating a link between the two tables</w:t>
            </w:r>
          </w:p>
        </w:tc>
      </w:tr>
      <w:tr w:rsidR="61FDD1E4" w14:paraId="1A0B7F1F"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938" w:type="dxa"/>
          </w:tcPr>
          <w:p w14:paraId="10D0FF4A" w14:textId="27E7392D" w:rsidR="61FDD1E4" w:rsidRDefault="00ED00D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 xml:space="preserve">A </w:t>
            </w:r>
            <w:proofErr w:type="gramStart"/>
            <w:r w:rsidRPr="00ED00D2">
              <w:rPr>
                <w:rFonts w:asciiTheme="minorHAnsi" w:hAnsiTheme="minorHAnsi" w:cstheme="minorBidi"/>
                <w:sz w:val="28"/>
                <w:szCs w:val="28"/>
              </w:rPr>
              <w:t>real</w:t>
            </w:r>
            <w:r>
              <w:rPr>
                <w:rFonts w:asciiTheme="minorHAnsi" w:hAnsiTheme="minorHAnsi" w:cstheme="minorBidi"/>
                <w:sz w:val="28"/>
                <w:szCs w:val="28"/>
              </w:rPr>
              <w:t xml:space="preserve"> </w:t>
            </w:r>
            <w:r w:rsidRPr="00ED00D2">
              <w:rPr>
                <w:rFonts w:asciiTheme="minorHAnsi" w:hAnsiTheme="minorHAnsi" w:cstheme="minorBidi"/>
                <w:sz w:val="28"/>
                <w:szCs w:val="28"/>
              </w:rPr>
              <w:t>world</w:t>
            </w:r>
            <w:proofErr w:type="gramEnd"/>
            <w:r w:rsidRPr="00ED00D2">
              <w:rPr>
                <w:rFonts w:asciiTheme="minorHAnsi" w:hAnsiTheme="minorHAnsi" w:cstheme="minorBidi"/>
                <w:sz w:val="28"/>
                <w:szCs w:val="28"/>
              </w:rPr>
              <w:t xml:space="preserve"> example of a one-to-one relationship is a person and their passport, each person has one passport and each passport belongs to only one person.</w:t>
            </w:r>
          </w:p>
        </w:tc>
      </w:tr>
      <w:tr w:rsidR="61FDD1E4" w14:paraId="693F2CDD"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7C2CA6FF" w14:textId="3A831BBB" w:rsidR="61FDD1E4" w:rsidRDefault="3444A09F" w:rsidP="00B50CAC">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tc>
        <w:tc>
          <w:tcPr>
            <w:tcW w:w="7938" w:type="dxa"/>
          </w:tcPr>
          <w:p w14:paraId="038642AD" w14:textId="3F6C99A1" w:rsidR="61FDD1E4" w:rsidRDefault="00ED00D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 xml:space="preserve">A </w:t>
            </w:r>
            <w:proofErr w:type="gramStart"/>
            <w:r w:rsidRPr="00ED00D2">
              <w:rPr>
                <w:rFonts w:asciiTheme="minorHAnsi" w:hAnsiTheme="minorHAnsi" w:cstheme="minorBidi"/>
                <w:sz w:val="28"/>
                <w:szCs w:val="28"/>
              </w:rPr>
              <w:t>real</w:t>
            </w:r>
            <w:r>
              <w:rPr>
                <w:rFonts w:asciiTheme="minorHAnsi" w:hAnsiTheme="minorHAnsi" w:cstheme="minorBidi"/>
                <w:sz w:val="28"/>
                <w:szCs w:val="28"/>
              </w:rPr>
              <w:t xml:space="preserve"> </w:t>
            </w:r>
            <w:r w:rsidRPr="00ED00D2">
              <w:rPr>
                <w:rFonts w:asciiTheme="minorHAnsi" w:hAnsiTheme="minorHAnsi" w:cstheme="minorBidi"/>
                <w:sz w:val="28"/>
                <w:szCs w:val="28"/>
              </w:rPr>
              <w:t>world</w:t>
            </w:r>
            <w:proofErr w:type="gramEnd"/>
            <w:r w:rsidRPr="00ED00D2">
              <w:rPr>
                <w:rFonts w:asciiTheme="minorHAnsi" w:hAnsiTheme="minorHAnsi" w:cstheme="minorBidi"/>
                <w:sz w:val="28"/>
                <w:szCs w:val="28"/>
              </w:rPr>
              <w:t xml:space="preserve"> example of a one-to-many relationship is a parent and their children, one parent can have many children, but each child has </w:t>
            </w:r>
            <w:r>
              <w:rPr>
                <w:rFonts w:asciiTheme="minorHAnsi" w:hAnsiTheme="minorHAnsi" w:cstheme="minorBidi"/>
                <w:sz w:val="28"/>
                <w:szCs w:val="28"/>
              </w:rPr>
              <w:t xml:space="preserve">one set of </w:t>
            </w:r>
            <w:r w:rsidRPr="00ED00D2">
              <w:rPr>
                <w:rFonts w:asciiTheme="minorHAnsi" w:hAnsiTheme="minorHAnsi" w:cstheme="minorBidi"/>
                <w:sz w:val="28"/>
                <w:szCs w:val="28"/>
              </w:rPr>
              <w:t>parent</w:t>
            </w:r>
            <w:r>
              <w:rPr>
                <w:rFonts w:asciiTheme="minorHAnsi" w:hAnsiTheme="minorHAnsi" w:cstheme="minorBidi"/>
                <w:sz w:val="28"/>
                <w:szCs w:val="28"/>
              </w:rPr>
              <w:t>s (mum or dad)</w:t>
            </w:r>
            <w:r w:rsidRPr="00ED00D2">
              <w:rPr>
                <w:rFonts w:asciiTheme="minorHAnsi" w:hAnsiTheme="minorHAnsi" w:cstheme="minorBidi"/>
                <w:sz w:val="28"/>
                <w:szCs w:val="28"/>
              </w:rPr>
              <w:t>.</w:t>
            </w:r>
          </w:p>
        </w:tc>
      </w:tr>
      <w:tr w:rsidR="61FDD1E4" w14:paraId="7C6C1A90"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48D60D79" w14:textId="10AAAFE7" w:rsidR="61FDD1E4" w:rsidRDefault="3444A09F" w:rsidP="00B50CAC">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tc>
        <w:tc>
          <w:tcPr>
            <w:tcW w:w="7938" w:type="dxa"/>
          </w:tcPr>
          <w:p w14:paraId="0CC66E86" w14:textId="64E5D0F1" w:rsidR="61FDD1E4" w:rsidRDefault="00ED00D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 xml:space="preserve">A </w:t>
            </w:r>
            <w:proofErr w:type="gramStart"/>
            <w:r w:rsidRPr="00ED00D2">
              <w:rPr>
                <w:rFonts w:asciiTheme="minorHAnsi" w:hAnsiTheme="minorHAnsi" w:cstheme="minorBidi"/>
                <w:sz w:val="28"/>
                <w:szCs w:val="28"/>
              </w:rPr>
              <w:t>real</w:t>
            </w:r>
            <w:r>
              <w:rPr>
                <w:rFonts w:asciiTheme="minorHAnsi" w:hAnsiTheme="minorHAnsi" w:cstheme="minorBidi"/>
                <w:sz w:val="28"/>
                <w:szCs w:val="28"/>
              </w:rPr>
              <w:t xml:space="preserve"> </w:t>
            </w:r>
            <w:r w:rsidRPr="00ED00D2">
              <w:rPr>
                <w:rFonts w:asciiTheme="minorHAnsi" w:hAnsiTheme="minorHAnsi" w:cstheme="minorBidi"/>
                <w:sz w:val="28"/>
                <w:szCs w:val="28"/>
              </w:rPr>
              <w:t>world</w:t>
            </w:r>
            <w:proofErr w:type="gramEnd"/>
            <w:r w:rsidRPr="00ED00D2">
              <w:rPr>
                <w:rFonts w:asciiTheme="minorHAnsi" w:hAnsiTheme="minorHAnsi" w:cstheme="minorBidi"/>
                <w:sz w:val="28"/>
                <w:szCs w:val="28"/>
              </w:rPr>
              <w:t xml:space="preserve"> example of a many-to-many relationship is actors and movies, each actor can appear in multiple movies, and each movie can feature multiple actors.</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11057" w:type="dxa"/>
        <w:tblInd w:w="-856" w:type="dxa"/>
        <w:tblLook w:val="04A0" w:firstRow="1" w:lastRow="0" w:firstColumn="1" w:lastColumn="0" w:noHBand="0" w:noVBand="1"/>
      </w:tblPr>
      <w:tblGrid>
        <w:gridCol w:w="3119"/>
        <w:gridCol w:w="7938"/>
      </w:tblGrid>
      <w:tr w:rsidR="61FDD1E4" w14:paraId="6A2F4870"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938" w:type="dxa"/>
          </w:tcPr>
          <w:p w14:paraId="1046AAFC" w14:textId="65830B84" w:rsidR="61FDD1E4" w:rsidRDefault="00ED00D2"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D00D2">
              <w:rPr>
                <w:rFonts w:asciiTheme="minorHAnsi" w:hAnsiTheme="minorHAnsi" w:cstheme="minorBidi"/>
                <w:sz w:val="28"/>
                <w:szCs w:val="28"/>
              </w:rPr>
              <w:t>Relational databases store data in organi</w:t>
            </w:r>
            <w:r>
              <w:rPr>
                <w:rFonts w:asciiTheme="minorHAnsi" w:hAnsiTheme="minorHAnsi" w:cstheme="minorBidi"/>
                <w:sz w:val="28"/>
                <w:szCs w:val="28"/>
              </w:rPr>
              <w:t>s</w:t>
            </w:r>
            <w:r w:rsidRPr="00ED00D2">
              <w:rPr>
                <w:rFonts w:asciiTheme="minorHAnsi" w:hAnsiTheme="minorHAnsi" w:cstheme="minorBidi"/>
                <w:sz w:val="28"/>
                <w:szCs w:val="28"/>
              </w:rPr>
              <w:t>ed tables with set structures, while non-relational databases store data in flexible formats like documents or graphs, and are often used for large, unstructured data.</w:t>
            </w:r>
          </w:p>
        </w:tc>
      </w:tr>
      <w:tr w:rsidR="61FDD1E4" w14:paraId="0FEF952E" w14:textId="77777777" w:rsidTr="00B50CAC">
        <w:trPr>
          <w:trHeight w:val="300"/>
        </w:trPr>
        <w:tc>
          <w:tcPr>
            <w:cnfStyle w:val="001000000000" w:firstRow="0" w:lastRow="0" w:firstColumn="1" w:lastColumn="0" w:oddVBand="0" w:evenVBand="0" w:oddHBand="0" w:evenHBand="0" w:firstRowFirstColumn="0" w:firstRowLastColumn="0" w:lastRowFirstColumn="0" w:lastRowLastColumn="0"/>
            <w:tcW w:w="3119"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938" w:type="dxa"/>
          </w:tcPr>
          <w:p w14:paraId="1DBF232E" w14:textId="6A09595C" w:rsidR="61FDD1E4" w:rsidRDefault="0085175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51754">
              <w:rPr>
                <w:rFonts w:asciiTheme="minorHAnsi" w:hAnsiTheme="minorHAnsi" w:cstheme="minorBidi"/>
                <w:sz w:val="28"/>
                <w:szCs w:val="28"/>
              </w:rPr>
              <w:t>Data that would benefit from a non-relational model is unstructured, such as social media posts</w:t>
            </w:r>
            <w:r>
              <w:rPr>
                <w:rFonts w:asciiTheme="minorHAnsi" w:hAnsiTheme="minorHAnsi" w:cstheme="minorBidi"/>
                <w:sz w:val="28"/>
                <w:szCs w:val="28"/>
              </w:rPr>
              <w:t xml:space="preserve"> and </w:t>
            </w:r>
            <w:r w:rsidRPr="00851754">
              <w:rPr>
                <w:rFonts w:asciiTheme="minorHAnsi" w:hAnsiTheme="minorHAnsi" w:cstheme="minorBidi"/>
                <w:sz w:val="28"/>
                <w:szCs w:val="28"/>
              </w:rPr>
              <w:t>product reviews. This is because non-relational databases can store and manage diverse data without a fixed structure, making them flexible and able to handle large, constantly changing datasets</w:t>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2"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2"/>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E32A86" w14:textId="77777777" w:rsidR="005E5145" w:rsidRPr="005E5145" w:rsidRDefault="005E5145" w:rsidP="005E51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5E5145">
              <w:rPr>
                <w:rFonts w:asciiTheme="minorHAnsi" w:hAnsiTheme="minorHAnsi" w:cstheme="minorBidi"/>
              </w:rPr>
              <w:t>A self-join is when a table is joined with itself, t allows you to combine rows from the same table based on a related condition.</w:t>
            </w:r>
          </w:p>
          <w:p w14:paraId="38C8C9F7" w14:textId="09D05A2C" w:rsidR="61FDD1E4" w:rsidRPr="005E5145" w:rsidRDefault="005E5145"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Fonts w:asciiTheme="minorHAnsi" w:hAnsiTheme="minorHAnsi" w:cstheme="minorBidi"/>
              </w:rPr>
              <w:t>F</w:t>
            </w:r>
            <w:r>
              <w:t xml:space="preserve">or </w:t>
            </w:r>
            <w:proofErr w:type="gramStart"/>
            <w:r>
              <w:t>example</w:t>
            </w:r>
            <w:proofErr w:type="gramEnd"/>
            <w:r>
              <w:t xml:space="preserve"> i</w:t>
            </w:r>
            <w:r w:rsidRPr="005E5145">
              <w:rPr>
                <w:rFonts w:asciiTheme="minorHAnsi" w:hAnsiTheme="minorHAnsi" w:cstheme="minorBidi"/>
              </w:rPr>
              <w:t xml:space="preserve">n </w:t>
            </w:r>
            <w:r w:rsidR="00BD3CB6" w:rsidRPr="00BD3CB6">
              <w:rPr>
                <w:rFonts w:asciiTheme="minorHAnsi" w:hAnsiTheme="minorHAnsi" w:cstheme="minorBidi"/>
              </w:rPr>
              <w:t>a </w:t>
            </w:r>
            <w:r w:rsidR="00BD3CB6">
              <w:rPr>
                <w:rFonts w:asciiTheme="minorHAnsi" w:hAnsiTheme="minorHAnsi" w:cstheme="minorBidi"/>
              </w:rPr>
              <w:t>p</w:t>
            </w:r>
            <w:r w:rsidR="00BD3CB6" w:rsidRPr="00BD3CB6">
              <w:rPr>
                <w:rFonts w:asciiTheme="minorHAnsi" w:hAnsiTheme="minorHAnsi" w:cstheme="minorBidi"/>
              </w:rPr>
              <w:t>roducts table, you could use a self-join to find products in the same category.</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D06B70" w14:textId="6B3EC602" w:rsidR="00BD3CB6" w:rsidRDefault="00BD3CB6"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BD3CB6">
              <w:rPr>
                <w:rFonts w:asciiTheme="minorHAnsi" w:hAnsiTheme="minorHAnsi" w:cstheme="minorBidi"/>
              </w:rPr>
              <w:t xml:space="preserve">The </w:t>
            </w:r>
            <w:r>
              <w:rPr>
                <w:rFonts w:asciiTheme="minorHAnsi" w:hAnsiTheme="minorHAnsi" w:cstheme="minorBidi"/>
              </w:rPr>
              <w:t>right join</w:t>
            </w:r>
            <w:r w:rsidRPr="00BD3CB6">
              <w:rPr>
                <w:rFonts w:asciiTheme="minorHAnsi" w:hAnsiTheme="minorHAnsi" w:cstheme="minorBidi"/>
              </w:rPr>
              <w:t xml:space="preserve"> returns all rows from the right table and the matching rows from the left table. If there’s no match, the result will show NULL for the left table's columns.</w:t>
            </w:r>
          </w:p>
          <w:p w14:paraId="2DCD5955" w14:textId="77777777" w:rsidR="00BD3CB6" w:rsidRDefault="00BD3CB6"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p>
          <w:p w14:paraId="5660FD2A" w14:textId="75086863" w:rsidR="61FDD1E4" w:rsidRPr="00BD3CB6" w:rsidRDefault="00BD3CB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Fonts w:asciiTheme="minorHAnsi" w:hAnsiTheme="minorHAnsi" w:cstheme="minorBidi"/>
              </w:rPr>
              <w:t xml:space="preserve">For </w:t>
            </w:r>
            <w:proofErr w:type="gramStart"/>
            <w:r>
              <w:rPr>
                <w:rFonts w:asciiTheme="minorHAnsi" w:hAnsiTheme="minorHAnsi" w:cstheme="minorBidi"/>
              </w:rPr>
              <w:t>example</w:t>
            </w:r>
            <w:proofErr w:type="gramEnd"/>
            <w:r>
              <w:rPr>
                <w:rFonts w:asciiTheme="minorHAnsi" w:hAnsiTheme="minorHAnsi" w:cstheme="minorBidi"/>
              </w:rPr>
              <w:t xml:space="preserve"> </w:t>
            </w:r>
            <w:r w:rsidR="00AC67C2">
              <w:rPr>
                <w:rFonts w:asciiTheme="minorHAnsi" w:hAnsiTheme="minorHAnsi" w:cstheme="minorBidi"/>
              </w:rPr>
              <w:t>if a</w:t>
            </w:r>
            <w:r w:rsidR="00AC67C2" w:rsidRPr="00AC67C2">
              <w:rPr>
                <w:rFonts w:asciiTheme="minorHAnsi" w:hAnsiTheme="minorHAnsi" w:cstheme="minorBidi"/>
              </w:rPr>
              <w:t xml:space="preserve"> table </w:t>
            </w:r>
            <w:r w:rsidR="00AC67C2">
              <w:rPr>
                <w:rFonts w:asciiTheme="minorHAnsi" w:hAnsiTheme="minorHAnsi" w:cstheme="minorBidi"/>
              </w:rPr>
              <w:t xml:space="preserve">is </w:t>
            </w:r>
            <w:r w:rsidR="00AC67C2" w:rsidRPr="00AC67C2">
              <w:rPr>
                <w:rFonts w:asciiTheme="minorHAnsi" w:hAnsiTheme="minorHAnsi" w:cstheme="minorBidi"/>
              </w:rPr>
              <w:t xml:space="preserve">called flavours with </w:t>
            </w:r>
            <w:r w:rsidR="00AC67C2">
              <w:rPr>
                <w:rFonts w:asciiTheme="minorHAnsi" w:hAnsiTheme="minorHAnsi" w:cstheme="minorBidi"/>
              </w:rPr>
              <w:t>c</w:t>
            </w:r>
            <w:r w:rsidR="00AC67C2" w:rsidRPr="00AC67C2">
              <w:rPr>
                <w:rFonts w:asciiTheme="minorHAnsi" w:hAnsiTheme="minorHAnsi" w:cstheme="minorBidi"/>
              </w:rPr>
              <w:t>hocolate, vanilla</w:t>
            </w:r>
            <w:r w:rsidR="00AC67C2">
              <w:rPr>
                <w:rFonts w:asciiTheme="minorHAnsi" w:hAnsiTheme="minorHAnsi" w:cstheme="minorBidi"/>
              </w:rPr>
              <w:t xml:space="preserve"> etc </w:t>
            </w:r>
            <w:r w:rsidR="00AC67C2" w:rsidRPr="00AC67C2">
              <w:rPr>
                <w:rFonts w:asciiTheme="minorHAnsi" w:hAnsiTheme="minorHAnsi" w:cstheme="minorBidi"/>
              </w:rPr>
              <w:t xml:space="preserve">and another table </w:t>
            </w:r>
            <w:r w:rsidR="00AC67C2">
              <w:rPr>
                <w:rFonts w:asciiTheme="minorHAnsi" w:hAnsiTheme="minorHAnsi" w:cstheme="minorBidi"/>
              </w:rPr>
              <w:t xml:space="preserve">is </w:t>
            </w:r>
            <w:r w:rsidR="00AC67C2" w:rsidRPr="00AC67C2">
              <w:rPr>
                <w:rFonts w:asciiTheme="minorHAnsi" w:hAnsiTheme="minorHAnsi" w:cstheme="minorBidi"/>
              </w:rPr>
              <w:t>called prices with chocolate</w:t>
            </w:r>
            <w:r w:rsidR="00AC67C2">
              <w:rPr>
                <w:rFonts w:asciiTheme="minorHAnsi" w:hAnsiTheme="minorHAnsi" w:cstheme="minorBidi"/>
              </w:rPr>
              <w:t>-£2</w:t>
            </w:r>
            <w:r w:rsidR="00AC67C2" w:rsidRPr="00AC67C2">
              <w:rPr>
                <w:rFonts w:asciiTheme="minorHAnsi" w:hAnsiTheme="minorHAnsi" w:cstheme="minorBidi"/>
              </w:rPr>
              <w:t>, strawberry</w:t>
            </w:r>
            <w:r w:rsidR="00AC67C2">
              <w:rPr>
                <w:rFonts w:asciiTheme="minorHAnsi" w:hAnsiTheme="minorHAnsi" w:cstheme="minorBidi"/>
              </w:rPr>
              <w:t xml:space="preserve">- £3 and </w:t>
            </w:r>
            <w:r w:rsidR="00AC67C2" w:rsidRPr="00AC67C2">
              <w:rPr>
                <w:rFonts w:asciiTheme="minorHAnsi" w:hAnsiTheme="minorHAnsi" w:cstheme="minorBidi"/>
              </w:rPr>
              <w:t>you do a right join on the flavour name, the result will show chocolate</w:t>
            </w:r>
            <w:r w:rsidR="00AC67C2">
              <w:rPr>
                <w:rFonts w:asciiTheme="minorHAnsi" w:hAnsiTheme="minorHAnsi" w:cstheme="minorBidi"/>
              </w:rPr>
              <w:t>-£</w:t>
            </w:r>
            <w:r w:rsidR="00AC67C2" w:rsidRPr="00AC67C2">
              <w:rPr>
                <w:rFonts w:asciiTheme="minorHAnsi" w:hAnsiTheme="minorHAnsi" w:cstheme="minorBidi"/>
              </w:rPr>
              <w:t>2 and strawberry–</w:t>
            </w:r>
            <w:r w:rsidR="00AC67C2">
              <w:rPr>
                <w:rFonts w:asciiTheme="minorHAnsi" w:hAnsiTheme="minorHAnsi" w:cstheme="minorBidi"/>
              </w:rPr>
              <w:t>£</w:t>
            </w:r>
            <w:r w:rsidR="00AC67C2" w:rsidRPr="00AC67C2">
              <w:rPr>
                <w:rFonts w:asciiTheme="minorHAnsi" w:hAnsiTheme="minorHAnsi" w:cstheme="minorBidi"/>
              </w:rPr>
              <w:t>3, with null for the flavour in the second row because strawberry isn’t in the flavours table.</w:t>
            </w: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E02961" w14:textId="77777777" w:rsid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AC67C2">
              <w:rPr>
                <w:rFonts w:asciiTheme="minorHAnsi" w:hAnsiTheme="minorHAnsi" w:cstheme="minorBidi"/>
              </w:rPr>
              <w:t>A full join shows all rows from both tables. If there is no match, the missing side is empty.</w:t>
            </w:r>
          </w:p>
          <w:p w14:paraId="212C6C0D" w14:textId="77777777" w:rsid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p>
          <w:p w14:paraId="1194D444" w14:textId="7EB1CEEE" w:rsidR="61FDD1E4"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Pr>
                <w:rFonts w:asciiTheme="minorHAnsi" w:hAnsiTheme="minorHAnsi" w:cstheme="minorBidi"/>
              </w:rPr>
              <w:t xml:space="preserve">For </w:t>
            </w:r>
            <w:proofErr w:type="gramStart"/>
            <w:r>
              <w:rPr>
                <w:rFonts w:asciiTheme="minorHAnsi" w:hAnsiTheme="minorHAnsi" w:cstheme="minorBidi"/>
              </w:rPr>
              <w:t>example</w:t>
            </w:r>
            <w:proofErr w:type="gramEnd"/>
            <w:r>
              <w:rPr>
                <w:rFonts w:asciiTheme="minorHAnsi" w:hAnsiTheme="minorHAnsi" w:cstheme="minorBidi"/>
              </w:rPr>
              <w:t xml:space="preserve"> </w:t>
            </w:r>
            <w:r w:rsidRPr="00AC67C2">
              <w:rPr>
                <w:rFonts w:ascii="Calibri" w:hAnsi="Calibri" w:cs="Calibri"/>
                <w:color w:val="000000"/>
              </w:rPr>
              <w:t>a table of students (tom, anna) and a table of clubs (chess, drama). a full join will show all students and all clubs, even if some students don’t belong to any club or some clubs have no members.</w:t>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C950FE" w14:textId="24396D57" w:rsidR="00AC67C2"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AC67C2">
              <w:rPr>
                <w:rFonts w:asciiTheme="minorHAnsi" w:hAnsiTheme="minorHAnsi" w:cstheme="minorBidi"/>
              </w:rPr>
              <w:t>An inner join shows only rows that match in both tables.</w:t>
            </w:r>
          </w:p>
          <w:p w14:paraId="19A18F99" w14:textId="77777777" w:rsidR="00AC67C2"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p>
          <w:p w14:paraId="3AB5527F" w14:textId="73157EC2" w:rsidR="61FDD1E4"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AC67C2">
              <w:rPr>
                <w:rFonts w:asciiTheme="minorHAnsi" w:hAnsiTheme="minorHAnsi" w:cstheme="minorBidi"/>
              </w:rPr>
              <w:t xml:space="preserve">For example, </w:t>
            </w:r>
            <w:r>
              <w:rPr>
                <w:rFonts w:asciiTheme="minorHAnsi" w:hAnsiTheme="minorHAnsi" w:cstheme="minorBidi"/>
              </w:rPr>
              <w:t xml:space="preserve">if </w:t>
            </w:r>
            <w:r w:rsidRPr="00AC67C2">
              <w:rPr>
                <w:rFonts w:asciiTheme="minorHAnsi" w:hAnsiTheme="minorHAnsi" w:cstheme="minorBidi"/>
              </w:rPr>
              <w:t xml:space="preserve">a table of students </w:t>
            </w:r>
            <w:r>
              <w:rPr>
                <w:rFonts w:asciiTheme="minorHAnsi" w:hAnsiTheme="minorHAnsi" w:cstheme="minorBidi"/>
              </w:rPr>
              <w:t>Mike</w:t>
            </w:r>
            <w:r w:rsidRPr="00AC67C2">
              <w:rPr>
                <w:rFonts w:asciiTheme="minorHAnsi" w:hAnsiTheme="minorHAnsi" w:cstheme="minorBidi"/>
              </w:rPr>
              <w:t xml:space="preserve">, </w:t>
            </w:r>
            <w:r>
              <w:rPr>
                <w:rFonts w:asciiTheme="minorHAnsi" w:hAnsiTheme="minorHAnsi" w:cstheme="minorBidi"/>
              </w:rPr>
              <w:t xml:space="preserve">Alice </w:t>
            </w:r>
            <w:r w:rsidRPr="00AC67C2">
              <w:rPr>
                <w:rFonts w:asciiTheme="minorHAnsi" w:hAnsiTheme="minorHAnsi" w:cstheme="minorBidi"/>
              </w:rPr>
              <w:t xml:space="preserve">and a table of clubs </w:t>
            </w:r>
            <w:r>
              <w:rPr>
                <w:rFonts w:asciiTheme="minorHAnsi" w:hAnsiTheme="minorHAnsi" w:cstheme="minorBidi"/>
              </w:rPr>
              <w:t>(</w:t>
            </w:r>
            <w:r w:rsidRPr="00AC67C2">
              <w:rPr>
                <w:rFonts w:asciiTheme="minorHAnsi" w:hAnsiTheme="minorHAnsi" w:cstheme="minorBidi"/>
              </w:rPr>
              <w:t xml:space="preserve">chess, </w:t>
            </w:r>
            <w:r>
              <w:rPr>
                <w:rFonts w:asciiTheme="minorHAnsi" w:hAnsiTheme="minorHAnsi" w:cstheme="minorBidi"/>
              </w:rPr>
              <w:t>Alice)</w:t>
            </w:r>
            <w:r w:rsidRPr="00AC67C2">
              <w:rPr>
                <w:rFonts w:asciiTheme="minorHAnsi" w:hAnsiTheme="minorHAnsi" w:cstheme="minorBidi"/>
              </w:rPr>
              <w:t xml:space="preserve"> an inner join will show only </w:t>
            </w:r>
            <w:r>
              <w:rPr>
                <w:rFonts w:asciiTheme="minorHAnsi" w:hAnsiTheme="minorHAnsi" w:cstheme="minorBidi"/>
              </w:rPr>
              <w:t>Alice</w:t>
            </w:r>
            <w:r w:rsidRPr="00AC67C2">
              <w:rPr>
                <w:rFonts w:asciiTheme="minorHAnsi" w:hAnsiTheme="minorHAnsi" w:cstheme="minorBidi"/>
              </w:rPr>
              <w:t>, because she appears in both tables.</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30F1BA" w14:textId="77777777" w:rsidR="00AC67C2"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AC67C2">
              <w:rPr>
                <w:rFonts w:asciiTheme="minorHAnsi" w:hAnsiTheme="minorHAnsi" w:cstheme="minorBidi"/>
              </w:rPr>
              <w:t>A cross join pairs every row from one table with every row from another table.</w:t>
            </w:r>
          </w:p>
          <w:p w14:paraId="533AFCD6" w14:textId="036A443D" w:rsidR="61FDD1E4" w:rsidRP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AC67C2">
              <w:rPr>
                <w:rFonts w:asciiTheme="minorHAnsi" w:hAnsiTheme="minorHAnsi" w:cstheme="minorBidi"/>
              </w:rPr>
              <w:lastRenderedPageBreak/>
              <w:t xml:space="preserve">For </w:t>
            </w:r>
            <w:proofErr w:type="gramStart"/>
            <w:r w:rsidRPr="00AC67C2">
              <w:rPr>
                <w:rFonts w:asciiTheme="minorHAnsi" w:hAnsiTheme="minorHAnsi" w:cstheme="minorBidi"/>
              </w:rPr>
              <w:t>example</w:t>
            </w:r>
            <w:proofErr w:type="gramEnd"/>
            <w:r>
              <w:rPr>
                <w:rFonts w:asciiTheme="minorHAnsi" w:hAnsiTheme="minorHAnsi" w:cstheme="minorBidi"/>
              </w:rPr>
              <w:t xml:space="preserve"> a </w:t>
            </w:r>
            <w:r w:rsidRPr="00AC67C2">
              <w:rPr>
                <w:rFonts w:asciiTheme="minorHAnsi" w:hAnsiTheme="minorHAnsi" w:cstheme="minorBidi"/>
              </w:rPr>
              <w:t xml:space="preserve">table of ice cream flavours chocolate, vanilla and a table of cones waffle, </w:t>
            </w:r>
            <w:r>
              <w:rPr>
                <w:rFonts w:asciiTheme="minorHAnsi" w:hAnsiTheme="minorHAnsi" w:cstheme="minorBidi"/>
              </w:rPr>
              <w:t>cup</w:t>
            </w:r>
            <w:r w:rsidRPr="00AC67C2">
              <w:rPr>
                <w:rFonts w:asciiTheme="minorHAnsi" w:hAnsiTheme="minorHAnsi" w:cstheme="minorBidi"/>
              </w:rPr>
              <w:t xml:space="preserve">. </w:t>
            </w:r>
            <w:r>
              <w:rPr>
                <w:rFonts w:asciiTheme="minorHAnsi" w:hAnsiTheme="minorHAnsi" w:cstheme="minorBidi"/>
              </w:rPr>
              <w:t xml:space="preserve">A </w:t>
            </w:r>
            <w:r w:rsidRPr="00AC67C2">
              <w:rPr>
                <w:rFonts w:asciiTheme="minorHAnsi" w:hAnsiTheme="minorHAnsi" w:cstheme="minorBidi"/>
              </w:rPr>
              <w:t>cross join will pair every flavour with every cone, showing all possible flavour-cone combinations.</w:t>
            </w: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12C3B" w14:textId="77777777" w:rsidR="00AC67C2"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AC67C2">
              <w:rPr>
                <w:rFonts w:asciiTheme="minorHAnsi" w:hAnsiTheme="minorHAnsi" w:cstheme="minorBidi"/>
              </w:rPr>
              <w:t>A left join shows all rows from the left table and matching rows from the right table.</w:t>
            </w:r>
          </w:p>
          <w:p w14:paraId="0AB9CE1F" w14:textId="32045DF6" w:rsidR="61FDD1E4" w:rsidRDefault="00AC67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67C2">
              <w:rPr>
                <w:rFonts w:asciiTheme="minorHAnsi" w:hAnsiTheme="minorHAnsi" w:cstheme="minorBidi"/>
              </w:rPr>
              <w:br/>
            </w:r>
            <w:r>
              <w:rPr>
                <w:rFonts w:asciiTheme="minorHAnsi" w:hAnsiTheme="minorHAnsi" w:cstheme="minorBidi"/>
              </w:rPr>
              <w:t xml:space="preserve">For </w:t>
            </w:r>
            <w:proofErr w:type="gramStart"/>
            <w:r>
              <w:rPr>
                <w:rFonts w:asciiTheme="minorHAnsi" w:hAnsiTheme="minorHAnsi" w:cstheme="minorBidi"/>
              </w:rPr>
              <w:t>example</w:t>
            </w:r>
            <w:proofErr w:type="gramEnd"/>
            <w:r>
              <w:rPr>
                <w:rFonts w:asciiTheme="minorHAnsi" w:hAnsiTheme="minorHAnsi" w:cstheme="minorBidi"/>
              </w:rPr>
              <w:t xml:space="preserve"> </w:t>
            </w:r>
            <w:r w:rsidR="00FE3A6E" w:rsidRPr="00FE3A6E">
              <w:rPr>
                <w:rFonts w:asciiTheme="minorHAnsi" w:hAnsiTheme="minorHAnsi" w:cstheme="minorBidi"/>
              </w:rPr>
              <w:t xml:space="preserve">a table of students </w:t>
            </w:r>
            <w:r w:rsidR="00FE3A6E">
              <w:rPr>
                <w:rFonts w:asciiTheme="minorHAnsi" w:hAnsiTheme="minorHAnsi" w:cstheme="minorBidi"/>
              </w:rPr>
              <w:t>A</w:t>
            </w:r>
            <w:r w:rsidR="00FE3A6E" w:rsidRPr="00FE3A6E">
              <w:rPr>
                <w:rFonts w:asciiTheme="minorHAnsi" w:hAnsiTheme="minorHAnsi" w:cstheme="minorBidi"/>
              </w:rPr>
              <w:t xml:space="preserve">lice, </w:t>
            </w:r>
            <w:r w:rsidR="00FE3A6E">
              <w:rPr>
                <w:rFonts w:asciiTheme="minorHAnsi" w:hAnsiTheme="minorHAnsi" w:cstheme="minorBidi"/>
              </w:rPr>
              <w:t>M</w:t>
            </w:r>
            <w:r w:rsidR="00FE3A6E" w:rsidRPr="00FE3A6E">
              <w:rPr>
                <w:rFonts w:asciiTheme="minorHAnsi" w:hAnsiTheme="minorHAnsi" w:cstheme="minorBidi"/>
              </w:rPr>
              <w:t xml:space="preserve">ike, </w:t>
            </w:r>
            <w:r w:rsidR="00FE3A6E">
              <w:rPr>
                <w:rFonts w:asciiTheme="minorHAnsi" w:hAnsiTheme="minorHAnsi" w:cstheme="minorBidi"/>
              </w:rPr>
              <w:t>T</w:t>
            </w:r>
            <w:r w:rsidR="00FE3A6E" w:rsidRPr="00FE3A6E">
              <w:rPr>
                <w:rFonts w:asciiTheme="minorHAnsi" w:hAnsiTheme="minorHAnsi" w:cstheme="minorBidi"/>
              </w:rPr>
              <w:t>om) and a table of clubs (</w:t>
            </w:r>
            <w:r w:rsidR="00FE3A6E">
              <w:rPr>
                <w:rFonts w:asciiTheme="minorHAnsi" w:hAnsiTheme="minorHAnsi" w:cstheme="minorBidi"/>
              </w:rPr>
              <w:t>A</w:t>
            </w:r>
            <w:r w:rsidR="00FE3A6E" w:rsidRPr="00FE3A6E">
              <w:rPr>
                <w:rFonts w:asciiTheme="minorHAnsi" w:hAnsiTheme="minorHAnsi" w:cstheme="minorBidi"/>
              </w:rPr>
              <w:t xml:space="preserve">lice–chess, </w:t>
            </w:r>
            <w:r w:rsidR="00FE3A6E">
              <w:rPr>
                <w:rFonts w:asciiTheme="minorHAnsi" w:hAnsiTheme="minorHAnsi" w:cstheme="minorBidi"/>
              </w:rPr>
              <w:t>T</w:t>
            </w:r>
            <w:r w:rsidR="00FE3A6E" w:rsidRPr="00FE3A6E">
              <w:rPr>
                <w:rFonts w:asciiTheme="minorHAnsi" w:hAnsiTheme="minorHAnsi" w:cstheme="minorBidi"/>
              </w:rPr>
              <w:t xml:space="preserve">om–drama). </w:t>
            </w:r>
            <w:r w:rsidR="00FE3A6E">
              <w:rPr>
                <w:rFonts w:asciiTheme="minorHAnsi" w:hAnsiTheme="minorHAnsi" w:cstheme="minorBidi"/>
              </w:rPr>
              <w:t xml:space="preserve">A </w:t>
            </w:r>
            <w:r w:rsidR="00FE3A6E" w:rsidRPr="00FE3A6E">
              <w:rPr>
                <w:rFonts w:asciiTheme="minorHAnsi" w:hAnsiTheme="minorHAnsi" w:cstheme="minorBidi"/>
              </w:rPr>
              <w:t>left join will show all students</w:t>
            </w:r>
            <w:r w:rsidR="00FE3A6E">
              <w:rPr>
                <w:rFonts w:asciiTheme="minorHAnsi" w:hAnsiTheme="minorHAnsi" w:cstheme="minorBidi"/>
              </w:rPr>
              <w:t xml:space="preserve"> </w:t>
            </w:r>
            <w:r w:rsidR="00FE3A6E" w:rsidRPr="00FE3A6E">
              <w:rPr>
                <w:rFonts w:asciiTheme="minorHAnsi" w:hAnsiTheme="minorHAnsi" w:cstheme="minorBidi"/>
              </w:rPr>
              <w:t>with their club if they belong to one</w:t>
            </w:r>
            <w:r w:rsidR="00FE3A6E">
              <w:rPr>
                <w:rFonts w:asciiTheme="minorHAnsi" w:hAnsiTheme="minorHAnsi" w:cstheme="minorBidi"/>
              </w:rPr>
              <w:t xml:space="preserve"> </w:t>
            </w:r>
            <w:r w:rsidR="00FE3A6E" w:rsidRPr="00FE3A6E">
              <w:rPr>
                <w:rFonts w:asciiTheme="minorHAnsi" w:hAnsiTheme="minorHAnsi" w:cstheme="minorBidi"/>
              </w:rPr>
              <w:t xml:space="preserve">and null for </w:t>
            </w:r>
            <w:r w:rsidR="00FE3A6E">
              <w:rPr>
                <w:rFonts w:asciiTheme="minorHAnsi" w:hAnsiTheme="minorHAnsi" w:cstheme="minorBidi"/>
              </w:rPr>
              <w:t>m</w:t>
            </w:r>
            <w:r w:rsidR="00FE3A6E" w:rsidRPr="00FE3A6E">
              <w:rPr>
                <w:rFonts w:asciiTheme="minorHAnsi" w:hAnsiTheme="minorHAnsi" w:cstheme="minorBidi"/>
              </w:rPr>
              <w:t>ike because he isn’t in</w:t>
            </w:r>
            <w:r w:rsidR="00FE3A6E">
              <w:rPr>
                <w:rFonts w:asciiTheme="minorHAnsi" w:hAnsiTheme="minorHAnsi" w:cstheme="minorBidi"/>
              </w:rPr>
              <w:t xml:space="preserve"> a </w:t>
            </w:r>
            <w:r w:rsidR="00FE3A6E" w:rsidRPr="00FE3A6E">
              <w:rPr>
                <w:rFonts w:asciiTheme="minorHAnsi" w:hAnsiTheme="minorHAnsi" w:cstheme="minorBidi"/>
              </w:rPr>
              <w:t>club.</w:t>
            </w: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3" w:name="_Toc135095808"/>
      <w:r w:rsidRPr="61FDD1E4">
        <w:rPr>
          <w:rFonts w:asciiTheme="minorHAnsi" w:hAnsiTheme="minorHAnsi" w:cstheme="minorBidi"/>
        </w:rPr>
        <w:t>Day 4: Task 1: Written</w:t>
      </w:r>
      <w:bookmarkEnd w:id="3"/>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6FDC4094" w14:textId="113B44FA" w:rsidR="0037160B" w:rsidRDefault="005E5145"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5E5145">
              <w:rPr>
                <w:rFonts w:asciiTheme="minorHAnsi" w:hAnsiTheme="minorHAnsi" w:cstheme="minorBidi"/>
                <w:sz w:val="22"/>
                <w:szCs w:val="22"/>
              </w:rPr>
              <w:t>The database will need to store data like inventory details, including product names, categories, suppliers, stock levels, and prices to track availability and manage restocking. It will also store supplier information, such as contact details, to support purchasing. Sales data, including items sold, quantities, prices, and totals, is needed to track daily operations and generate reports. Finally, customer information for the loyalty program, such as names, contact details, loyalty points, and join dates, must be stored.</w:t>
            </w:r>
          </w:p>
          <w:p w14:paraId="2121D903" w14:textId="4F913F15" w:rsidR="005E5145" w:rsidRDefault="005E5145" w:rsidP="007A540D">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5E5145">
              <w:rPr>
                <w:rFonts w:asciiTheme="minorHAnsi" w:hAnsiTheme="minorHAnsi" w:cstheme="minorHAnsi"/>
                <w:color w:val="000000"/>
                <w:sz w:val="22"/>
                <w:szCs w:val="22"/>
              </w:rPr>
              <w:t xml:space="preserve">The primary users will be </w:t>
            </w:r>
            <w:proofErr w:type="gramStart"/>
            <w:r w:rsidRPr="005E5145">
              <w:rPr>
                <w:rFonts w:asciiTheme="minorHAnsi" w:hAnsiTheme="minorHAnsi" w:cstheme="minorHAnsi"/>
                <w:color w:val="000000"/>
                <w:sz w:val="22"/>
                <w:szCs w:val="22"/>
              </w:rPr>
              <w:t>store</w:t>
            </w:r>
            <w:proofErr w:type="gramEnd"/>
            <w:r w:rsidRPr="005E5145">
              <w:rPr>
                <w:rFonts w:asciiTheme="minorHAnsi" w:hAnsiTheme="minorHAnsi" w:cstheme="minorHAnsi"/>
                <w:color w:val="000000"/>
                <w:sz w:val="22"/>
                <w:szCs w:val="22"/>
              </w:rPr>
              <w:t xml:space="preserve"> employees and managers. Employees will use the database to process sales, update inventory, and manage loyalty points. Managers will track sales, monitor stock, and manage suppliers. Overall, the database supports daily operations.</w:t>
            </w:r>
          </w:p>
          <w:p w14:paraId="1AA838B1" w14:textId="77777777" w:rsidR="005E5145" w:rsidRDefault="005E5145" w:rsidP="007A540D">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5E5145">
              <w:rPr>
                <w:rFonts w:asciiTheme="minorHAnsi" w:hAnsiTheme="minorHAnsi" w:cstheme="minorHAnsi"/>
                <w:color w:val="000000"/>
                <w:sz w:val="22"/>
                <w:szCs w:val="22"/>
              </w:rPr>
              <w:t>The database would use separate tables for each part of the business. Inventory stores product details, Suppliers holds contact info, Customers tracks details and loyalty points, and Sales is split into Sales_Transactions and Sales_Items. This structure keeps data organised, avoids duplication, and simplifies updates</w:t>
            </w:r>
            <w:r>
              <w:rPr>
                <w:rFonts w:asciiTheme="minorHAnsi" w:hAnsiTheme="minorHAnsi" w:cstheme="minorHAnsi"/>
                <w:color w:val="000000"/>
                <w:sz w:val="22"/>
                <w:szCs w:val="22"/>
              </w:rPr>
              <w:t>.</w:t>
            </w:r>
          </w:p>
          <w:p w14:paraId="0F978601" w14:textId="1F9E657D" w:rsidR="007A540D" w:rsidRPr="007A540D" w:rsidRDefault="007A540D" w:rsidP="007A540D">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7A540D">
              <w:rPr>
                <w:rFonts w:asciiTheme="minorHAnsi" w:hAnsiTheme="minorHAnsi" w:cstheme="minorHAnsi"/>
                <w:color w:val="000000"/>
                <w:sz w:val="22"/>
                <w:szCs w:val="22"/>
              </w:rPr>
              <w:t>The tables need relationships to connect different areas of the business. Inventory links to Suppliers through Supplier_ID, and Sales_Transactions link to the Customer table through the loyalty card number. Sales_Items connects each sale to specific products in Inventory and to the transaction it belongs to. These relationships ensure stock updates correctly, sales are recorded accurately, and loyalty points are applied to the right customer.</w:t>
            </w:r>
          </w:p>
          <w:p w14:paraId="5E385ECF" w14:textId="361B6DDE" w:rsidR="61FDD1E4" w:rsidRPr="007752AE" w:rsidRDefault="007752AE"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7752AE">
              <w:rPr>
                <w:rFonts w:asciiTheme="minorHAnsi" w:hAnsiTheme="minorHAnsi" w:cstheme="minorBidi"/>
                <w:sz w:val="22"/>
                <w:szCs w:val="22"/>
              </w:rPr>
              <w:t>To set up the database, I would use SQL commands. </w:t>
            </w:r>
            <w:r>
              <w:rPr>
                <w:rFonts w:asciiTheme="minorHAnsi" w:hAnsiTheme="minorHAnsi" w:cstheme="minorBidi"/>
                <w:sz w:val="22"/>
                <w:szCs w:val="22"/>
              </w:rPr>
              <w:t xml:space="preserve">I would use </w:t>
            </w:r>
            <w:r w:rsidRPr="007752AE">
              <w:rPr>
                <w:rFonts w:asciiTheme="minorHAnsi" w:hAnsiTheme="minorHAnsi" w:cstheme="minorBidi"/>
                <w:sz w:val="22"/>
                <w:szCs w:val="22"/>
              </w:rPr>
              <w:t xml:space="preserve">CREATE DATABASE to make the new </w:t>
            </w:r>
            <w:proofErr w:type="gramStart"/>
            <w:r w:rsidRPr="007752AE">
              <w:rPr>
                <w:rFonts w:asciiTheme="minorHAnsi" w:hAnsiTheme="minorHAnsi" w:cstheme="minorBidi"/>
                <w:sz w:val="22"/>
                <w:szCs w:val="22"/>
              </w:rPr>
              <w:t>database, and</w:t>
            </w:r>
            <w:proofErr w:type="gramEnd"/>
            <w:r w:rsidRPr="007752AE">
              <w:rPr>
                <w:rFonts w:asciiTheme="minorHAnsi" w:hAnsiTheme="minorHAnsi" w:cstheme="minorBidi"/>
                <w:sz w:val="22"/>
                <w:szCs w:val="22"/>
              </w:rPr>
              <w:t> CREATE TABLE </w:t>
            </w:r>
            <w:r>
              <w:rPr>
                <w:rFonts w:asciiTheme="minorHAnsi" w:hAnsiTheme="minorHAnsi" w:cstheme="minorBidi"/>
                <w:sz w:val="22"/>
                <w:szCs w:val="22"/>
              </w:rPr>
              <w:t xml:space="preserve">to </w:t>
            </w:r>
            <w:r w:rsidRPr="007752AE">
              <w:rPr>
                <w:rFonts w:asciiTheme="minorHAnsi" w:hAnsiTheme="minorHAnsi" w:cstheme="minorBidi"/>
                <w:sz w:val="22"/>
                <w:szCs w:val="22"/>
              </w:rPr>
              <w:t>build</w:t>
            </w:r>
            <w:r>
              <w:rPr>
                <w:rFonts w:asciiTheme="minorHAnsi" w:hAnsiTheme="minorHAnsi" w:cstheme="minorBidi"/>
                <w:sz w:val="22"/>
                <w:szCs w:val="22"/>
              </w:rPr>
              <w:t xml:space="preserve"> </w:t>
            </w:r>
            <w:r w:rsidRPr="007752AE">
              <w:rPr>
                <w:rFonts w:asciiTheme="minorHAnsi" w:hAnsiTheme="minorHAnsi" w:cstheme="minorBidi"/>
                <w:sz w:val="22"/>
                <w:szCs w:val="22"/>
              </w:rPr>
              <w:t>each table inside it. I would also use FOREIGN KEY links so the tables can connect to each other, for example linking sales records to customers or products to their suppliers. </w:t>
            </w: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2F53E4F" w14:textId="0DBA082A" w:rsidR="00A65EC4" w:rsidRPr="00A65EC4" w:rsidRDefault="00A65EC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A65EC4">
              <w:rPr>
                <w:rFonts w:asciiTheme="minorHAnsi" w:hAnsiTheme="minorHAnsi" w:cstheme="minorBidi"/>
                <w:sz w:val="22"/>
                <w:szCs w:val="22"/>
              </w:rPr>
              <w:t>This creates a table to store all customer details. The PRIMARY KEY ensures each customer has a unique ID, which is essential for tracking loyalty points and linking to sales.</w:t>
            </w:r>
          </w:p>
          <w:p w14:paraId="5CC221F7" w14:textId="269E16DE" w:rsidR="002D462F" w:rsidRPr="002D462F" w:rsidRDefault="002D462F" w:rsidP="002D462F">
            <w:pPr>
              <w:tabs>
                <w:tab w:val="center" w:pos="3787"/>
              </w:tabs>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CREATE TABLE Customer (</w:t>
            </w:r>
            <w:r>
              <w:rPr>
                <w:rStyle w:val="ANSWERS"/>
                <w:rFonts w:asciiTheme="minorHAnsi" w:hAnsiTheme="minorHAnsi" w:cstheme="minorBidi"/>
                <w:sz w:val="18"/>
                <w:szCs w:val="18"/>
              </w:rPr>
              <w:tab/>
            </w:r>
          </w:p>
          <w:p w14:paraId="1E9DE6CA"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Loyalty_Card_Number</w:t>
            </w:r>
            <w:proofErr w:type="spellEnd"/>
            <w:r w:rsidRPr="002D462F">
              <w:rPr>
                <w:rStyle w:val="ANSWERS"/>
                <w:rFonts w:asciiTheme="minorHAnsi" w:hAnsiTheme="minorHAnsi" w:cstheme="minorBidi"/>
                <w:sz w:val="18"/>
                <w:szCs w:val="18"/>
              </w:rPr>
              <w:t xml:space="preserve"> INT PRIMARY KEY,</w:t>
            </w:r>
          </w:p>
          <w:p w14:paraId="2AAB86A3"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First_Name</w:t>
            </w:r>
            <w:proofErr w:type="spellEnd"/>
            <w:r w:rsidRPr="002D462F">
              <w:rPr>
                <w:rStyle w:val="ANSWERS"/>
                <w:rFonts w:asciiTheme="minorHAnsi" w:hAnsiTheme="minorHAnsi" w:cstheme="minorBidi"/>
                <w:sz w:val="18"/>
                <w:szCs w:val="18"/>
              </w:rPr>
              <w:t xml:space="preserve"> TEXT,</w:t>
            </w:r>
          </w:p>
          <w:p w14:paraId="1158D7FC"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Last_Name</w:t>
            </w:r>
            <w:proofErr w:type="spellEnd"/>
            <w:r w:rsidRPr="002D462F">
              <w:rPr>
                <w:rStyle w:val="ANSWERS"/>
                <w:rFonts w:asciiTheme="minorHAnsi" w:hAnsiTheme="minorHAnsi" w:cstheme="minorBidi"/>
                <w:sz w:val="18"/>
                <w:szCs w:val="18"/>
              </w:rPr>
              <w:t xml:space="preserve"> TEXT,</w:t>
            </w:r>
          </w:p>
          <w:p w14:paraId="18629DF0"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Email TEXT,</w:t>
            </w:r>
          </w:p>
          <w:p w14:paraId="1A51CD4B"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Contact_Number</w:t>
            </w:r>
            <w:proofErr w:type="spellEnd"/>
            <w:r w:rsidRPr="002D462F">
              <w:rPr>
                <w:rStyle w:val="ANSWERS"/>
                <w:rFonts w:asciiTheme="minorHAnsi" w:hAnsiTheme="minorHAnsi" w:cstheme="minorBidi"/>
                <w:sz w:val="18"/>
                <w:szCs w:val="18"/>
              </w:rPr>
              <w:t xml:space="preserve"> TEXT,</w:t>
            </w:r>
          </w:p>
          <w:p w14:paraId="4F3D6633"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DOB DATE,</w:t>
            </w:r>
          </w:p>
          <w:p w14:paraId="018695F6"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Date_of_join</w:t>
            </w:r>
            <w:proofErr w:type="spellEnd"/>
            <w:r w:rsidRPr="002D462F">
              <w:rPr>
                <w:rStyle w:val="ANSWERS"/>
                <w:rFonts w:asciiTheme="minorHAnsi" w:hAnsiTheme="minorHAnsi" w:cstheme="minorBidi"/>
                <w:sz w:val="18"/>
                <w:szCs w:val="18"/>
              </w:rPr>
              <w:t xml:space="preserve"> DATE,</w:t>
            </w:r>
          </w:p>
          <w:p w14:paraId="2333B345"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Current_Loyalty_Points</w:t>
            </w:r>
            <w:proofErr w:type="spellEnd"/>
            <w:r w:rsidRPr="002D462F">
              <w:rPr>
                <w:rStyle w:val="ANSWERS"/>
                <w:rFonts w:asciiTheme="minorHAnsi" w:hAnsiTheme="minorHAnsi" w:cstheme="minorBidi"/>
                <w:sz w:val="18"/>
                <w:szCs w:val="18"/>
              </w:rPr>
              <w:t xml:space="preserve"> INT</w:t>
            </w:r>
          </w:p>
          <w:p w14:paraId="0A8A9D8A" w14:textId="11711AB0" w:rsidR="61FDD1E4"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w:t>
            </w:r>
          </w:p>
          <w:p w14:paraId="25BC73DA" w14:textId="77777777" w:rsidR="00A65EC4" w:rsidRDefault="00A65EC4"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p>
          <w:p w14:paraId="1F622C54" w14:textId="698620C3" w:rsidR="00A65EC4" w:rsidRPr="00A65EC4" w:rsidRDefault="00A65EC4" w:rsidP="00A65EC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1"/>
                <w:szCs w:val="21"/>
              </w:rPr>
            </w:pPr>
            <w:r w:rsidRPr="00A65EC4">
              <w:rPr>
                <w:rFonts w:asciiTheme="minorHAnsi" w:hAnsiTheme="minorHAnsi" w:cstheme="minorBidi"/>
                <w:sz w:val="21"/>
                <w:szCs w:val="21"/>
              </w:rPr>
              <w:t>This table records items sold in each transaction. FOREIGN KEYs link sales to customers and products, ensuring data is accurate and relationships are maintained.</w:t>
            </w:r>
          </w:p>
          <w:p w14:paraId="6811D570" w14:textId="77777777" w:rsidR="00A65EC4" w:rsidRPr="002D462F" w:rsidRDefault="00A65EC4"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1"/>
                <w:szCs w:val="21"/>
              </w:rPr>
            </w:pPr>
          </w:p>
          <w:p w14:paraId="574CAFF7"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CREATE TABLE Sales_Items (</w:t>
            </w:r>
          </w:p>
          <w:p w14:paraId="34077A16"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Sales_Item_ID</w:t>
            </w:r>
            <w:proofErr w:type="spellEnd"/>
            <w:r w:rsidRPr="002D462F">
              <w:rPr>
                <w:rStyle w:val="ANSWERS"/>
                <w:rFonts w:asciiTheme="minorHAnsi" w:hAnsiTheme="minorHAnsi" w:cstheme="minorBidi"/>
                <w:sz w:val="18"/>
                <w:szCs w:val="18"/>
              </w:rPr>
              <w:t xml:space="preserve"> INT PRIMARY KEY,</w:t>
            </w:r>
          </w:p>
          <w:p w14:paraId="1DE3724A"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w:t>
            </w:r>
            <w:proofErr w:type="spellStart"/>
            <w:r w:rsidRPr="002D462F">
              <w:rPr>
                <w:rStyle w:val="ANSWERS"/>
                <w:rFonts w:asciiTheme="minorHAnsi" w:hAnsiTheme="minorHAnsi" w:cstheme="minorBidi"/>
                <w:sz w:val="18"/>
                <w:szCs w:val="18"/>
              </w:rPr>
              <w:t>Sales_ID</w:t>
            </w:r>
            <w:proofErr w:type="spellEnd"/>
            <w:r w:rsidRPr="002D462F">
              <w:rPr>
                <w:rStyle w:val="ANSWERS"/>
                <w:rFonts w:asciiTheme="minorHAnsi" w:hAnsiTheme="minorHAnsi" w:cstheme="minorBidi"/>
                <w:sz w:val="18"/>
                <w:szCs w:val="18"/>
              </w:rPr>
              <w:t xml:space="preserve"> INT,</w:t>
            </w:r>
          </w:p>
          <w:p w14:paraId="39A4419F"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Product_ID INT,</w:t>
            </w:r>
          </w:p>
          <w:p w14:paraId="6D764833"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Quantity INT,</w:t>
            </w:r>
          </w:p>
          <w:p w14:paraId="6DBCCBC1"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Selling_Price REAL,</w:t>
            </w:r>
          </w:p>
          <w:p w14:paraId="7EE19548"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 xml:space="preserve">    FOREIGN KEY (</w:t>
            </w:r>
            <w:proofErr w:type="spellStart"/>
            <w:r w:rsidRPr="002D462F">
              <w:rPr>
                <w:rStyle w:val="ANSWERS"/>
                <w:rFonts w:asciiTheme="minorHAnsi" w:hAnsiTheme="minorHAnsi" w:cstheme="minorBidi"/>
                <w:sz w:val="18"/>
                <w:szCs w:val="18"/>
              </w:rPr>
              <w:t>Sales_ID</w:t>
            </w:r>
            <w:proofErr w:type="spellEnd"/>
            <w:r w:rsidRPr="002D462F">
              <w:rPr>
                <w:rStyle w:val="ANSWERS"/>
                <w:rFonts w:asciiTheme="minorHAnsi" w:hAnsiTheme="minorHAnsi" w:cstheme="minorBidi"/>
                <w:sz w:val="18"/>
                <w:szCs w:val="18"/>
              </w:rPr>
              <w:t>) REFERENCES Sales_</w:t>
            </w:r>
            <w:proofErr w:type="gramStart"/>
            <w:r w:rsidRPr="002D462F">
              <w:rPr>
                <w:rStyle w:val="ANSWERS"/>
                <w:rFonts w:asciiTheme="minorHAnsi" w:hAnsiTheme="minorHAnsi" w:cstheme="minorBidi"/>
                <w:sz w:val="18"/>
                <w:szCs w:val="18"/>
              </w:rPr>
              <w:t>Transactions(</w:t>
            </w:r>
            <w:proofErr w:type="spellStart"/>
            <w:proofErr w:type="gramEnd"/>
            <w:r w:rsidRPr="002D462F">
              <w:rPr>
                <w:rStyle w:val="ANSWERS"/>
                <w:rFonts w:asciiTheme="minorHAnsi" w:hAnsiTheme="minorHAnsi" w:cstheme="minorBidi"/>
                <w:sz w:val="18"/>
                <w:szCs w:val="18"/>
              </w:rPr>
              <w:t>Sales_ID</w:t>
            </w:r>
            <w:proofErr w:type="spellEnd"/>
            <w:r w:rsidRPr="002D462F">
              <w:rPr>
                <w:rStyle w:val="ANSWERS"/>
                <w:rFonts w:asciiTheme="minorHAnsi" w:hAnsiTheme="minorHAnsi" w:cstheme="minorBidi"/>
                <w:sz w:val="18"/>
                <w:szCs w:val="18"/>
              </w:rPr>
              <w:t>),</w:t>
            </w:r>
          </w:p>
          <w:p w14:paraId="2F28FA32" w14:textId="77777777" w:rsidR="002D462F"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lastRenderedPageBreak/>
              <w:t xml:space="preserve">    FOREIGN KEY (Product_ID) REFERENCES </w:t>
            </w:r>
            <w:proofErr w:type="gramStart"/>
            <w:r w:rsidRPr="002D462F">
              <w:rPr>
                <w:rStyle w:val="ANSWERS"/>
                <w:rFonts w:asciiTheme="minorHAnsi" w:hAnsiTheme="minorHAnsi" w:cstheme="minorBidi"/>
                <w:sz w:val="18"/>
                <w:szCs w:val="18"/>
              </w:rPr>
              <w:t>Inventory(</w:t>
            </w:r>
            <w:proofErr w:type="gramEnd"/>
            <w:r w:rsidRPr="002D462F">
              <w:rPr>
                <w:rStyle w:val="ANSWERS"/>
                <w:rFonts w:asciiTheme="minorHAnsi" w:hAnsiTheme="minorHAnsi" w:cstheme="minorBidi"/>
                <w:sz w:val="18"/>
                <w:szCs w:val="18"/>
              </w:rPr>
              <w:t>Product_ID)</w:t>
            </w:r>
          </w:p>
          <w:p w14:paraId="6515903C" w14:textId="52132090" w:rsidR="61FDD1E4" w:rsidRPr="002D462F"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18"/>
                <w:szCs w:val="18"/>
              </w:rPr>
            </w:pPr>
            <w:r w:rsidRPr="002D462F">
              <w:rPr>
                <w:rStyle w:val="ANSWERS"/>
                <w:rFonts w:asciiTheme="minorHAnsi" w:hAnsiTheme="minorHAnsi" w:cstheme="minorBidi"/>
                <w:sz w:val="18"/>
                <w:szCs w:val="18"/>
              </w:rPr>
              <w:t>);</w:t>
            </w: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87D89B5" w14:textId="29BEF731" w:rsidR="00A65EC4" w:rsidRPr="00A65EC4" w:rsidRDefault="00A65EC4"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A65EC4">
              <w:rPr>
                <w:rFonts w:asciiTheme="minorHAnsi" w:hAnsiTheme="minorHAnsi" w:cstheme="minorBidi"/>
                <w:sz w:val="22"/>
                <w:szCs w:val="22"/>
              </w:rPr>
              <w:t>This adds initial customer data, allowing the business to immediately track purchases, loyalty points, and customer information.</w:t>
            </w:r>
          </w:p>
          <w:p w14:paraId="05B21204" w14:textId="77777777" w:rsidR="00A65EC4" w:rsidRPr="00A65EC4" w:rsidRDefault="00A65EC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11676B9D" w14:textId="77777777" w:rsidR="002D462F" w:rsidRPr="00A65EC4"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A65EC4">
              <w:rPr>
                <w:rStyle w:val="ANSWERS"/>
                <w:rFonts w:asciiTheme="minorHAnsi" w:hAnsiTheme="minorHAnsi" w:cstheme="minorBidi"/>
                <w:sz w:val="22"/>
                <w:szCs w:val="22"/>
              </w:rPr>
              <w:t>INSERT INTO Customers (</w:t>
            </w:r>
            <w:proofErr w:type="spellStart"/>
            <w:r w:rsidRPr="00A65EC4">
              <w:rPr>
                <w:rStyle w:val="ANSWERS"/>
                <w:rFonts w:asciiTheme="minorHAnsi" w:hAnsiTheme="minorHAnsi" w:cstheme="minorBidi"/>
                <w:sz w:val="22"/>
                <w:szCs w:val="22"/>
              </w:rPr>
              <w:t>CustomerID</w:t>
            </w:r>
            <w:proofErr w:type="spellEnd"/>
            <w:r w:rsidRPr="00A65EC4">
              <w:rPr>
                <w:rStyle w:val="ANSWERS"/>
                <w:rFonts w:asciiTheme="minorHAnsi" w:hAnsiTheme="minorHAnsi" w:cstheme="minorBidi"/>
                <w:sz w:val="22"/>
                <w:szCs w:val="22"/>
              </w:rPr>
              <w:t xml:space="preserve">, FirstName, </w:t>
            </w:r>
            <w:proofErr w:type="spellStart"/>
            <w:r w:rsidRPr="00A65EC4">
              <w:rPr>
                <w:rStyle w:val="ANSWERS"/>
                <w:rFonts w:asciiTheme="minorHAnsi" w:hAnsiTheme="minorHAnsi" w:cstheme="minorBidi"/>
                <w:sz w:val="22"/>
                <w:szCs w:val="22"/>
              </w:rPr>
              <w:t>LastName</w:t>
            </w:r>
            <w:proofErr w:type="spellEnd"/>
            <w:r w:rsidRPr="00A65EC4">
              <w:rPr>
                <w:rStyle w:val="ANSWERS"/>
                <w:rFonts w:asciiTheme="minorHAnsi" w:hAnsiTheme="minorHAnsi" w:cstheme="minorBidi"/>
                <w:sz w:val="22"/>
                <w:szCs w:val="22"/>
              </w:rPr>
              <w:t xml:space="preserve">, Email, Phone, </w:t>
            </w:r>
            <w:proofErr w:type="spellStart"/>
            <w:r w:rsidRPr="00A65EC4">
              <w:rPr>
                <w:rStyle w:val="ANSWERS"/>
                <w:rFonts w:asciiTheme="minorHAnsi" w:hAnsiTheme="minorHAnsi" w:cstheme="minorBidi"/>
                <w:sz w:val="22"/>
                <w:szCs w:val="22"/>
              </w:rPr>
              <w:t>LoyaltyPoints</w:t>
            </w:r>
            <w:proofErr w:type="spellEnd"/>
            <w:r w:rsidRPr="00A65EC4">
              <w:rPr>
                <w:rStyle w:val="ANSWERS"/>
                <w:rFonts w:asciiTheme="minorHAnsi" w:hAnsiTheme="minorHAnsi" w:cstheme="minorBidi"/>
                <w:sz w:val="22"/>
                <w:szCs w:val="22"/>
              </w:rPr>
              <w:t>)</w:t>
            </w:r>
          </w:p>
          <w:p w14:paraId="3E9DC422" w14:textId="4798275F" w:rsidR="61FDD1E4" w:rsidRPr="00A65EC4"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A65EC4">
              <w:rPr>
                <w:rStyle w:val="ANSWERS"/>
                <w:rFonts w:asciiTheme="minorHAnsi" w:hAnsiTheme="minorHAnsi" w:cstheme="minorBidi"/>
                <w:sz w:val="22"/>
                <w:szCs w:val="22"/>
              </w:rPr>
              <w:t>VALUES (1, 'Alice', 'Smith', 'alice@email.com', '0123456789', 50</w:t>
            </w:r>
            <w:proofErr w:type="gramStart"/>
            <w:r w:rsidRPr="00A65EC4">
              <w:rPr>
                <w:rStyle w:val="ANSWERS"/>
                <w:rFonts w:asciiTheme="minorHAnsi" w:hAnsiTheme="minorHAnsi" w:cstheme="minorBidi"/>
                <w:sz w:val="22"/>
                <w:szCs w:val="22"/>
              </w:rPr>
              <w:t>);</w:t>
            </w:r>
            <w:proofErr w:type="gramEnd"/>
          </w:p>
          <w:p w14:paraId="329F1507" w14:textId="4BF662DB" w:rsidR="61FDD1E4" w:rsidRPr="00A65EC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459283B4" w14:textId="449B6AB0" w:rsidR="00A65EC4" w:rsidRPr="00A65EC4" w:rsidRDefault="00A65EC4"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A65EC4">
              <w:rPr>
                <w:rFonts w:asciiTheme="minorHAnsi" w:hAnsiTheme="minorHAnsi" w:cstheme="minorBidi"/>
                <w:sz w:val="22"/>
                <w:szCs w:val="22"/>
              </w:rPr>
              <w:t>This adds initial products to the inventory, enabling the store to manage stock levels and link sales to the correct items.</w:t>
            </w:r>
          </w:p>
          <w:p w14:paraId="698D930D" w14:textId="77777777" w:rsidR="00A65EC4" w:rsidRPr="00A65EC4" w:rsidRDefault="00A65EC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p>
          <w:p w14:paraId="0872AE32" w14:textId="77777777" w:rsidR="002D462F" w:rsidRPr="00A65EC4"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A65EC4">
              <w:rPr>
                <w:rStyle w:val="ANSWERS"/>
                <w:rFonts w:asciiTheme="minorHAnsi" w:hAnsiTheme="minorHAnsi" w:cstheme="minorBidi"/>
                <w:sz w:val="22"/>
                <w:szCs w:val="22"/>
              </w:rPr>
              <w:t>INSERT INTO Inventory (</w:t>
            </w:r>
            <w:proofErr w:type="spellStart"/>
            <w:r w:rsidRPr="00A65EC4">
              <w:rPr>
                <w:rStyle w:val="ANSWERS"/>
                <w:rFonts w:asciiTheme="minorHAnsi" w:hAnsiTheme="minorHAnsi" w:cstheme="minorBidi"/>
                <w:sz w:val="22"/>
                <w:szCs w:val="22"/>
              </w:rPr>
              <w:t>ProductID</w:t>
            </w:r>
            <w:proofErr w:type="spellEnd"/>
            <w:r w:rsidRPr="00A65EC4">
              <w:rPr>
                <w:rStyle w:val="ANSWERS"/>
                <w:rFonts w:asciiTheme="minorHAnsi" w:hAnsiTheme="minorHAnsi" w:cstheme="minorBidi"/>
                <w:sz w:val="22"/>
                <w:szCs w:val="22"/>
              </w:rPr>
              <w:t xml:space="preserve">, ProductName, Category, Price, </w:t>
            </w:r>
            <w:proofErr w:type="spellStart"/>
            <w:r w:rsidRPr="00A65EC4">
              <w:rPr>
                <w:rStyle w:val="ANSWERS"/>
                <w:rFonts w:asciiTheme="minorHAnsi" w:hAnsiTheme="minorHAnsi" w:cstheme="minorBidi"/>
                <w:sz w:val="22"/>
                <w:szCs w:val="22"/>
              </w:rPr>
              <w:t>QuantityInStock</w:t>
            </w:r>
            <w:proofErr w:type="spellEnd"/>
            <w:r w:rsidRPr="00A65EC4">
              <w:rPr>
                <w:rStyle w:val="ANSWERS"/>
                <w:rFonts w:asciiTheme="minorHAnsi" w:hAnsiTheme="minorHAnsi" w:cstheme="minorBidi"/>
                <w:sz w:val="22"/>
                <w:szCs w:val="22"/>
              </w:rPr>
              <w:t>)</w:t>
            </w:r>
          </w:p>
          <w:p w14:paraId="24C384C2" w14:textId="32917BB9" w:rsidR="61FDD1E4" w:rsidRPr="00A65EC4" w:rsidRDefault="002D462F" w:rsidP="002D462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2"/>
                <w:szCs w:val="22"/>
              </w:rPr>
            </w:pPr>
            <w:r w:rsidRPr="00A65EC4">
              <w:rPr>
                <w:rStyle w:val="ANSWERS"/>
                <w:rFonts w:asciiTheme="minorHAnsi" w:hAnsiTheme="minorHAnsi" w:cstheme="minorBidi"/>
                <w:sz w:val="22"/>
                <w:szCs w:val="22"/>
              </w:rPr>
              <w:t>VALUES (101, 'Milk', 'Dairy', 1.50, 50</w:t>
            </w:r>
            <w:proofErr w:type="gramStart"/>
            <w:r w:rsidRPr="00A65EC4">
              <w:rPr>
                <w:rStyle w:val="ANSWERS"/>
                <w:rFonts w:asciiTheme="minorHAnsi" w:hAnsiTheme="minorHAnsi" w:cstheme="minorBidi"/>
                <w:sz w:val="22"/>
                <w:szCs w:val="22"/>
              </w:rPr>
              <w:t>);</w:t>
            </w:r>
            <w:proofErr w:type="gramEnd"/>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E077F8" w14:textId="77777777" w:rsidR="00A65EC4" w:rsidRPr="00A65EC4" w:rsidRDefault="00A65EC4" w:rsidP="00A65EC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A65EC4">
              <w:rPr>
                <w:rFonts w:asciiTheme="minorHAnsi" w:hAnsiTheme="minorHAnsi" w:cstheme="minorBidi"/>
                <w:sz w:val="22"/>
                <w:szCs w:val="22"/>
              </w:rPr>
              <w:t>To keep the database accurate, I would regularly update inventory, sales, and customer records, and use validation rules to prevent errors. Automated updates, such as adding loyalty points after purchases, help maintain consistency.</w:t>
            </w:r>
          </w:p>
          <w:p w14:paraId="60A0BC46" w14:textId="77777777" w:rsidR="00A65EC4" w:rsidRPr="00A65EC4" w:rsidRDefault="00A65EC4" w:rsidP="00A65EC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p>
          <w:p w14:paraId="1F6741A2" w14:textId="77777777" w:rsidR="00A65EC4" w:rsidRPr="00A65EC4" w:rsidRDefault="00A65EC4" w:rsidP="00A65EC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2"/>
                <w:szCs w:val="22"/>
              </w:rPr>
            </w:pPr>
            <w:r w:rsidRPr="00A65EC4">
              <w:rPr>
                <w:rFonts w:asciiTheme="minorHAnsi" w:hAnsiTheme="minorHAnsi" w:cstheme="minorBidi"/>
                <w:sz w:val="22"/>
                <w:szCs w:val="22"/>
              </w:rPr>
              <w:t>For backups and security, I would schedule regular backups and store them safely, while using access controls and passwords to protect sensitive data. These steps ensure the database stays reliable and secure.</w:t>
            </w: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4" w:name="_Toc1228298484"/>
      <w:r w:rsidRPr="61FDD1E4">
        <w:rPr>
          <w:rFonts w:asciiTheme="minorHAnsi" w:hAnsiTheme="minorHAnsi" w:cstheme="minorBidi"/>
        </w:rPr>
        <w:t>Day 4: Task 2: SQL Practical</w:t>
      </w:r>
      <w:bookmarkEnd w:id="4"/>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5" w:name="_Int_mWsyEPD1"/>
      <w:proofErr w:type="gramStart"/>
      <w:r w:rsidRPr="61FDD1E4">
        <w:rPr>
          <w:rFonts w:ascii="Calibri" w:eastAsia="Calibri" w:hAnsi="Calibri" w:cs="Calibri"/>
          <w:sz w:val="28"/>
          <w:szCs w:val="28"/>
        </w:rPr>
        <w:t>shots</w:t>
      </w:r>
      <w:bookmarkEnd w:id="5"/>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0EC546D2" w:rsidR="61FDD1E4" w:rsidRDefault="00002B3F" w:rsidP="61FDD1E4">
            <w:pPr>
              <w:rPr>
                <w:rFonts w:eastAsia="Segoe UI" w:cs="Segoe UI"/>
                <w:color w:val="24292F"/>
              </w:rPr>
            </w:pPr>
            <w:r w:rsidRPr="00002B3F">
              <w:rPr>
                <w:rFonts w:eastAsia="Segoe UI" w:cs="Segoe UI"/>
                <w:noProof/>
                <w:color w:val="24292F"/>
              </w:rPr>
              <w:drawing>
                <wp:inline distT="0" distB="0" distL="0" distR="0" wp14:anchorId="413A9186" wp14:editId="35707EE1">
                  <wp:extent cx="3622431" cy="1696163"/>
                  <wp:effectExtent l="0" t="0" r="0" b="5715"/>
                  <wp:docPr id="8344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67501" name=""/>
                          <pic:cNvPicPr/>
                        </pic:nvPicPr>
                        <pic:blipFill>
                          <a:blip r:embed="rId12"/>
                          <a:stretch>
                            <a:fillRect/>
                          </a:stretch>
                        </pic:blipFill>
                        <pic:spPr>
                          <a:xfrm>
                            <a:off x="0" y="0"/>
                            <a:ext cx="3650967" cy="1709525"/>
                          </a:xfrm>
                          <a:prstGeom prst="rect">
                            <a:avLst/>
                          </a:prstGeom>
                        </pic:spPr>
                      </pic:pic>
                    </a:graphicData>
                  </a:graphic>
                </wp:inline>
              </w:drawing>
            </w:r>
          </w:p>
          <w:p w14:paraId="73C34DE7" w14:textId="722E06D2" w:rsidR="61FDD1E4" w:rsidRDefault="61FDD1E4" w:rsidP="61FDD1E4">
            <w:pPr>
              <w:rPr>
                <w:rFonts w:eastAsia="Segoe UI" w:cs="Segoe UI"/>
                <w:color w:val="24292F"/>
              </w:rPr>
            </w:pPr>
          </w:p>
          <w:p w14:paraId="1C9816B0" w14:textId="77777777" w:rsidR="61FDD1E4" w:rsidRDefault="61FDD1E4" w:rsidP="61FDD1E4">
            <w:pPr>
              <w:rPr>
                <w:rFonts w:eastAsia="Segoe UI" w:cs="Segoe UI"/>
                <w:color w:val="24292F"/>
              </w:rPr>
            </w:pPr>
          </w:p>
          <w:p w14:paraId="6BD05548" w14:textId="77777777" w:rsidR="00B50CAC" w:rsidRDefault="00B50CAC" w:rsidP="61FDD1E4">
            <w:pPr>
              <w:rPr>
                <w:rFonts w:eastAsia="Segoe UI" w:cs="Segoe UI"/>
                <w:color w:val="24292F"/>
              </w:rPr>
            </w:pPr>
          </w:p>
          <w:p w14:paraId="55EA3566" w14:textId="77777777" w:rsidR="00B50CAC" w:rsidRDefault="00B50CAC" w:rsidP="61FDD1E4">
            <w:pPr>
              <w:rPr>
                <w:rFonts w:eastAsia="Segoe UI" w:cs="Segoe UI"/>
                <w:color w:val="24292F"/>
              </w:rPr>
            </w:pPr>
          </w:p>
          <w:p w14:paraId="0C97616D" w14:textId="77777777" w:rsidR="00B50CAC" w:rsidRDefault="00B50CAC" w:rsidP="61FDD1E4">
            <w:pPr>
              <w:rPr>
                <w:rFonts w:eastAsia="Segoe UI" w:cs="Segoe UI"/>
                <w:color w:val="24292F"/>
              </w:rPr>
            </w:pPr>
          </w:p>
          <w:p w14:paraId="469B4D65" w14:textId="77777777" w:rsidR="00B50CAC" w:rsidRDefault="00B50CAC" w:rsidP="61FDD1E4">
            <w:pPr>
              <w:rPr>
                <w:rFonts w:eastAsia="Segoe UI" w:cs="Segoe UI"/>
                <w:color w:val="24292F"/>
              </w:rPr>
            </w:pPr>
          </w:p>
          <w:p w14:paraId="281D0154" w14:textId="77777777" w:rsidR="00B50CAC" w:rsidRDefault="00B50CAC" w:rsidP="61FDD1E4">
            <w:pPr>
              <w:rPr>
                <w:rFonts w:eastAsia="Segoe UI" w:cs="Segoe UI"/>
                <w:color w:val="24292F"/>
              </w:rPr>
            </w:pPr>
          </w:p>
          <w:p w14:paraId="5E19B4A8" w14:textId="77777777" w:rsidR="00B50CAC" w:rsidRDefault="00B50CAC" w:rsidP="61FDD1E4">
            <w:pPr>
              <w:rPr>
                <w:rFonts w:eastAsia="Segoe UI" w:cs="Segoe UI"/>
                <w:color w:val="24292F"/>
              </w:rPr>
            </w:pPr>
          </w:p>
          <w:p w14:paraId="46D1E937" w14:textId="77777777" w:rsidR="00B50CAC" w:rsidRDefault="00B50CAC" w:rsidP="61FDD1E4">
            <w:pPr>
              <w:rPr>
                <w:rFonts w:eastAsia="Segoe UI" w:cs="Segoe UI"/>
                <w:color w:val="24292F"/>
              </w:rPr>
            </w:pPr>
          </w:p>
          <w:p w14:paraId="7EFA8B9C" w14:textId="77777777" w:rsidR="00B50CAC" w:rsidRDefault="00B50CAC" w:rsidP="61FDD1E4">
            <w:pPr>
              <w:rPr>
                <w:rFonts w:eastAsia="Segoe UI" w:cs="Segoe UI"/>
                <w:color w:val="24292F"/>
              </w:rPr>
            </w:pPr>
          </w:p>
          <w:p w14:paraId="535C47CE" w14:textId="5228097A" w:rsidR="00B50CAC" w:rsidRDefault="00B50CAC" w:rsidP="61FDD1E4">
            <w:pPr>
              <w:rPr>
                <w:rFonts w:eastAsia="Segoe UI" w:cs="Segoe UI"/>
                <w:color w:val="24292F"/>
              </w:rPr>
            </w:pPr>
          </w:p>
        </w:tc>
      </w:tr>
      <w:tr w:rsidR="00B50CAC" w14:paraId="258A73EC" w14:textId="77777777" w:rsidTr="61FDD1E4">
        <w:trPr>
          <w:trHeight w:val="300"/>
        </w:trPr>
        <w:tc>
          <w:tcPr>
            <w:tcW w:w="9630" w:type="dxa"/>
          </w:tcPr>
          <w:p w14:paraId="78EC8A81" w14:textId="77777777" w:rsidR="00B50CAC" w:rsidRDefault="00B50CAC" w:rsidP="61FDD1E4">
            <w:pPr>
              <w:rPr>
                <w:rFonts w:eastAsia="Segoe UI" w:cs="Segoe UI"/>
                <w:color w:val="24292F"/>
              </w:rPr>
            </w:pPr>
          </w:p>
        </w:tc>
      </w:tr>
    </w:tbl>
    <w:p w14:paraId="0EFFCC50" w14:textId="17D2CCCC" w:rsidR="1A5A408B" w:rsidRPr="00B50CAC" w:rsidRDefault="1A5A408B" w:rsidP="00B50CAC">
      <w:pPr>
        <w:pStyle w:val="ListParagraph"/>
        <w:numPr>
          <w:ilvl w:val="0"/>
          <w:numId w:val="19"/>
        </w:numPr>
        <w:shd w:val="clear" w:color="auto" w:fill="FFFFFF" w:themeFill="background1"/>
        <w:rPr>
          <w:rFonts w:eastAsia="Segoe UI" w:cs="Segoe UI"/>
          <w:color w:val="24292F"/>
        </w:rPr>
      </w:pPr>
      <w:r w:rsidRPr="00B50CAC">
        <w:rPr>
          <w:rFonts w:eastAsia="Segoe UI" w:cs="Segoe UI"/>
          <w:b/>
          <w:bCs/>
          <w:color w:val="24292F"/>
        </w:rPr>
        <w:lastRenderedPageBreak/>
        <w:t>Country with Highest Life Expectancy:</w:t>
      </w:r>
      <w:r w:rsidRPr="00B50CAC">
        <w:rPr>
          <w:rFonts w:eastAsia="Segoe UI" w:cs="Segoe UI"/>
          <w:color w:val="24292F"/>
        </w:rPr>
        <w:t xml:space="preserve"> </w:t>
      </w:r>
      <w:r w:rsidRPr="00B50CAC">
        <w:rPr>
          <w:rFonts w:eastAsia="Segoe UI" w:cs="Segoe UI"/>
          <w:i/>
          <w:iCs/>
          <w:color w:val="24292F"/>
        </w:rPr>
        <w:t>Scenario:</w:t>
      </w:r>
      <w:r w:rsidRPr="00B50CAC">
        <w:rPr>
          <w:rFonts w:eastAsia="Segoe UI" w:cs="Segoe UI"/>
          <w:color w:val="24292F"/>
        </w:rPr>
        <w:t xml:space="preserve"> As part of a global health initiative, you've been assigned to identify the country with the highest life expectancy. This information will be crucial for prioriti</w:t>
      </w:r>
      <w:r w:rsidR="348E05B4" w:rsidRPr="00B50CAC">
        <w:rPr>
          <w:rFonts w:eastAsia="Segoe UI" w:cs="Segoe UI"/>
          <w:color w:val="24292F"/>
        </w:rPr>
        <w:t>s</w:t>
      </w:r>
      <w:r w:rsidRPr="00B50CAC">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9686" w:type="dxa"/>
        <w:tblLayout w:type="fixed"/>
        <w:tblLook w:val="06A0" w:firstRow="1" w:lastRow="0" w:firstColumn="1" w:lastColumn="0" w:noHBand="1" w:noVBand="1"/>
      </w:tblPr>
      <w:tblGrid>
        <w:gridCol w:w="9686"/>
      </w:tblGrid>
      <w:tr w:rsidR="61FDD1E4" w14:paraId="47593582" w14:textId="77777777" w:rsidTr="00B50CAC">
        <w:trPr>
          <w:trHeight w:val="218"/>
        </w:trPr>
        <w:tc>
          <w:tcPr>
            <w:tcW w:w="9686" w:type="dxa"/>
          </w:tcPr>
          <w:p w14:paraId="77D8A65B" w14:textId="4E2B6029" w:rsidR="61FDD1E4" w:rsidRDefault="00002B3F" w:rsidP="61FDD1E4">
            <w:pPr>
              <w:rPr>
                <w:rFonts w:eastAsia="Segoe UI" w:cs="Segoe UI"/>
                <w:color w:val="24292F"/>
              </w:rPr>
            </w:pPr>
            <w:r w:rsidRPr="00002B3F">
              <w:rPr>
                <w:rFonts w:eastAsia="Segoe UI" w:cs="Segoe UI"/>
                <w:noProof/>
                <w:color w:val="24292F"/>
              </w:rPr>
              <w:drawing>
                <wp:inline distT="0" distB="0" distL="0" distR="0" wp14:anchorId="176C0BBE" wp14:editId="668C9A54">
                  <wp:extent cx="4669771" cy="2406316"/>
                  <wp:effectExtent l="0" t="0" r="4445" b="0"/>
                  <wp:docPr id="16777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00907" name=""/>
                          <pic:cNvPicPr/>
                        </pic:nvPicPr>
                        <pic:blipFill>
                          <a:blip r:embed="rId13"/>
                          <a:stretch>
                            <a:fillRect/>
                          </a:stretch>
                        </pic:blipFill>
                        <pic:spPr>
                          <a:xfrm>
                            <a:off x="0" y="0"/>
                            <a:ext cx="4706883" cy="2425440"/>
                          </a:xfrm>
                          <a:prstGeom prst="rect">
                            <a:avLst/>
                          </a:prstGeom>
                        </pic:spPr>
                      </pic:pic>
                    </a:graphicData>
                  </a:graphic>
                </wp:inline>
              </w:drawing>
            </w: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9635" w:type="dxa"/>
        <w:tblInd w:w="-5" w:type="dxa"/>
        <w:tblLayout w:type="fixed"/>
        <w:tblLook w:val="06A0" w:firstRow="1" w:lastRow="0" w:firstColumn="1" w:lastColumn="0" w:noHBand="1" w:noVBand="1"/>
      </w:tblPr>
      <w:tblGrid>
        <w:gridCol w:w="9635"/>
      </w:tblGrid>
      <w:tr w:rsidR="61FDD1E4" w14:paraId="27A58213" w14:textId="77777777" w:rsidTr="00B50CAC">
        <w:trPr>
          <w:trHeight w:val="300"/>
        </w:trPr>
        <w:tc>
          <w:tcPr>
            <w:tcW w:w="9635" w:type="dxa"/>
          </w:tcPr>
          <w:p w14:paraId="5BB4147E" w14:textId="7114F570" w:rsidR="61FDD1E4" w:rsidRDefault="009122E5" w:rsidP="61FDD1E4">
            <w:pPr>
              <w:rPr>
                <w:rFonts w:ascii="Consolas" w:eastAsia="Consolas" w:hAnsi="Consolas" w:cs="Consolas"/>
                <w:color w:val="212121"/>
                <w:sz w:val="18"/>
                <w:szCs w:val="18"/>
              </w:rPr>
            </w:pPr>
            <w:r w:rsidRPr="009122E5">
              <w:rPr>
                <w:rFonts w:ascii="Consolas" w:eastAsia="Consolas" w:hAnsi="Consolas" w:cs="Consolas"/>
                <w:noProof/>
                <w:color w:val="212121"/>
                <w:sz w:val="18"/>
                <w:szCs w:val="18"/>
              </w:rPr>
              <w:drawing>
                <wp:inline distT="0" distB="0" distL="0" distR="0" wp14:anchorId="2FE15741" wp14:editId="01BD1716">
                  <wp:extent cx="4737791" cy="2610853"/>
                  <wp:effectExtent l="0" t="0" r="0" b="5715"/>
                  <wp:docPr id="2336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3818" name=""/>
                          <pic:cNvPicPr/>
                        </pic:nvPicPr>
                        <pic:blipFill>
                          <a:blip r:embed="rId14"/>
                          <a:stretch>
                            <a:fillRect/>
                          </a:stretch>
                        </pic:blipFill>
                        <pic:spPr>
                          <a:xfrm>
                            <a:off x="0" y="0"/>
                            <a:ext cx="4760523" cy="2623380"/>
                          </a:xfrm>
                          <a:prstGeom prst="rect">
                            <a:avLst/>
                          </a:prstGeom>
                        </pic:spPr>
                      </pic:pic>
                    </a:graphicData>
                  </a:graphic>
                </wp:inline>
              </w:drawing>
            </w: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w:t>
      </w:r>
      <w:r w:rsidRPr="61FDD1E4">
        <w:rPr>
          <w:rFonts w:eastAsia="Segoe UI" w:cs="Segoe UI"/>
          <w:color w:val="24292F"/>
        </w:rPr>
        <w:lastRenderedPageBreak/>
        <w:t>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9635" w:type="dxa"/>
        <w:tblInd w:w="-5" w:type="dxa"/>
        <w:tblLayout w:type="fixed"/>
        <w:tblLook w:val="06A0" w:firstRow="1" w:lastRow="0" w:firstColumn="1" w:lastColumn="0" w:noHBand="1" w:noVBand="1"/>
      </w:tblPr>
      <w:tblGrid>
        <w:gridCol w:w="9635"/>
      </w:tblGrid>
      <w:tr w:rsidR="61FDD1E4" w14:paraId="685CAA52" w14:textId="77777777" w:rsidTr="00B50CAC">
        <w:trPr>
          <w:trHeight w:val="300"/>
        </w:trPr>
        <w:tc>
          <w:tcPr>
            <w:tcW w:w="9635"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7D20EE27" w:rsidR="61FDD1E4" w:rsidRDefault="009122E5" w:rsidP="61FDD1E4">
            <w:pPr>
              <w:rPr>
                <w:rFonts w:ascii="Consolas" w:eastAsia="Consolas" w:hAnsi="Consolas" w:cs="Consolas"/>
                <w:color w:val="212121"/>
                <w:sz w:val="18"/>
                <w:szCs w:val="18"/>
              </w:rPr>
            </w:pPr>
            <w:r w:rsidRPr="009122E5">
              <w:rPr>
                <w:rFonts w:ascii="Consolas" w:eastAsia="Consolas" w:hAnsi="Consolas" w:cs="Consolas"/>
                <w:noProof/>
                <w:color w:val="212121"/>
                <w:sz w:val="18"/>
                <w:szCs w:val="18"/>
              </w:rPr>
              <w:drawing>
                <wp:inline distT="0" distB="0" distL="0" distR="0" wp14:anchorId="735D3C89" wp14:editId="06E79482">
                  <wp:extent cx="3772785" cy="2545567"/>
                  <wp:effectExtent l="0" t="0" r="0" b="0"/>
                  <wp:docPr id="166338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0619" name=""/>
                          <pic:cNvPicPr/>
                        </pic:nvPicPr>
                        <pic:blipFill>
                          <a:blip r:embed="rId15"/>
                          <a:stretch>
                            <a:fillRect/>
                          </a:stretch>
                        </pic:blipFill>
                        <pic:spPr>
                          <a:xfrm>
                            <a:off x="0" y="0"/>
                            <a:ext cx="3804853" cy="2567204"/>
                          </a:xfrm>
                          <a:prstGeom prst="rect">
                            <a:avLst/>
                          </a:prstGeom>
                        </pic:spPr>
                      </pic:pic>
                    </a:graphicData>
                  </a:graphic>
                </wp:inline>
              </w:drawing>
            </w: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7A9A34E0" w:rsidR="61FDD1E4" w:rsidRDefault="009122E5" w:rsidP="61FDD1E4">
            <w:pPr>
              <w:rPr>
                <w:rFonts w:eastAsia="Segoe UI" w:cs="Segoe UI"/>
                <w:color w:val="24292F"/>
              </w:rPr>
            </w:pPr>
            <w:r w:rsidRPr="009122E5">
              <w:rPr>
                <w:rFonts w:eastAsia="Segoe UI" w:cs="Segoe UI"/>
                <w:noProof/>
                <w:color w:val="24292F"/>
              </w:rPr>
              <w:drawing>
                <wp:inline distT="0" distB="0" distL="0" distR="0" wp14:anchorId="08EB744F" wp14:editId="5140DB65">
                  <wp:extent cx="4021016" cy="2255254"/>
                  <wp:effectExtent l="0" t="0" r="5080" b="5715"/>
                  <wp:docPr id="180385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2928" name=""/>
                          <pic:cNvPicPr/>
                        </pic:nvPicPr>
                        <pic:blipFill>
                          <a:blip r:embed="rId16"/>
                          <a:stretch>
                            <a:fillRect/>
                          </a:stretch>
                        </pic:blipFill>
                        <pic:spPr>
                          <a:xfrm>
                            <a:off x="0" y="0"/>
                            <a:ext cx="4042474" cy="2267289"/>
                          </a:xfrm>
                          <a:prstGeom prst="rect">
                            <a:avLst/>
                          </a:prstGeom>
                        </pic:spPr>
                      </pic:pic>
                    </a:graphicData>
                  </a:graphic>
                </wp:inline>
              </w:drawing>
            </w: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2F9C2314" w14:textId="77777777" w:rsidR="009122E5" w:rsidRDefault="009122E5" w:rsidP="61FDD1E4">
      <w:pPr>
        <w:shd w:val="clear" w:color="auto" w:fill="FFFFFF" w:themeFill="background1"/>
        <w:spacing w:after="160"/>
      </w:pP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183D0064" w:rsidR="61FDD1E4" w:rsidRDefault="009122E5" w:rsidP="61FDD1E4">
            <w:pPr>
              <w:rPr>
                <w:rFonts w:eastAsia="Segoe UI" w:cs="Segoe UI"/>
                <w:color w:val="24292F"/>
              </w:rPr>
            </w:pPr>
            <w:r w:rsidRPr="009122E5">
              <w:rPr>
                <w:rFonts w:eastAsia="Segoe UI" w:cs="Segoe UI"/>
                <w:noProof/>
                <w:color w:val="24292F"/>
              </w:rPr>
              <w:drawing>
                <wp:inline distT="0" distB="0" distL="0" distR="0" wp14:anchorId="7744ABE8" wp14:editId="757A39F5">
                  <wp:extent cx="4443046" cy="2539906"/>
                  <wp:effectExtent l="0" t="0" r="2540" b="635"/>
                  <wp:docPr id="199515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3978" name=""/>
                          <pic:cNvPicPr/>
                        </pic:nvPicPr>
                        <pic:blipFill>
                          <a:blip r:embed="rId17"/>
                          <a:stretch>
                            <a:fillRect/>
                          </a:stretch>
                        </pic:blipFill>
                        <pic:spPr>
                          <a:xfrm>
                            <a:off x="0" y="0"/>
                            <a:ext cx="4468502" cy="2554458"/>
                          </a:xfrm>
                          <a:prstGeom prst="rect">
                            <a:avLst/>
                          </a:prstGeom>
                        </pic:spPr>
                      </pic:pic>
                    </a:graphicData>
                  </a:graphic>
                </wp:inline>
              </w:drawing>
            </w:r>
          </w:p>
          <w:p w14:paraId="18178DA8" w14:textId="47574331" w:rsidR="61FDD1E4" w:rsidRDefault="61FDD1E4" w:rsidP="009122E5">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65207035" w:rsidR="61FDD1E4" w:rsidRDefault="009122E5" w:rsidP="61FDD1E4">
            <w:pPr>
              <w:rPr>
                <w:rFonts w:eastAsia="Segoe UI" w:cs="Segoe UI"/>
                <w:color w:val="24292F"/>
              </w:rPr>
            </w:pPr>
            <w:r w:rsidRPr="009122E5">
              <w:rPr>
                <w:rFonts w:eastAsia="Segoe UI" w:cs="Segoe UI"/>
                <w:noProof/>
                <w:color w:val="24292F"/>
              </w:rPr>
              <w:drawing>
                <wp:inline distT="0" distB="0" distL="0" distR="0" wp14:anchorId="287D9C10" wp14:editId="21718E42">
                  <wp:extent cx="4759569" cy="2675957"/>
                  <wp:effectExtent l="0" t="0" r="3175" b="3810"/>
                  <wp:docPr id="11116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51972" name=""/>
                          <pic:cNvPicPr/>
                        </pic:nvPicPr>
                        <pic:blipFill>
                          <a:blip r:embed="rId18"/>
                          <a:stretch>
                            <a:fillRect/>
                          </a:stretch>
                        </pic:blipFill>
                        <pic:spPr>
                          <a:xfrm>
                            <a:off x="0" y="0"/>
                            <a:ext cx="4765079" cy="2679055"/>
                          </a:xfrm>
                          <a:prstGeom prst="rect">
                            <a:avLst/>
                          </a:prstGeom>
                        </pic:spPr>
                      </pic:pic>
                    </a:graphicData>
                  </a:graphic>
                </wp:inline>
              </w:drawing>
            </w:r>
          </w:p>
          <w:p w14:paraId="15D69CDE" w14:textId="02774CE1" w:rsidR="61FDD1E4" w:rsidRDefault="61FDD1E4" w:rsidP="009122E5">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581A3D09" w14:textId="77777777" w:rsidR="009122E5" w:rsidRDefault="009122E5" w:rsidP="61FDD1E4">
      <w:pPr>
        <w:shd w:val="clear" w:color="auto" w:fill="FFFFFF" w:themeFill="background1"/>
        <w:spacing w:after="160"/>
        <w:ind w:left="720"/>
      </w:pP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1D277232" w14:textId="1D02F72E" w:rsidR="61FDD1E4" w:rsidRDefault="009122E5" w:rsidP="61FDD1E4">
            <w:pPr>
              <w:rPr>
                <w:rFonts w:ascii="Consolas" w:eastAsia="Consolas" w:hAnsi="Consolas" w:cs="Consolas"/>
                <w:color w:val="212121"/>
                <w:sz w:val="18"/>
                <w:szCs w:val="18"/>
              </w:rPr>
            </w:pPr>
            <w:r w:rsidRPr="009122E5">
              <w:rPr>
                <w:rFonts w:ascii="Consolas" w:eastAsia="Consolas" w:hAnsi="Consolas" w:cs="Consolas"/>
                <w:noProof/>
                <w:color w:val="212121"/>
                <w:sz w:val="18"/>
                <w:szCs w:val="18"/>
              </w:rPr>
              <w:drawing>
                <wp:inline distT="0" distB="0" distL="0" distR="0" wp14:anchorId="15D14F71" wp14:editId="63EAD60A">
                  <wp:extent cx="4091354" cy="2305445"/>
                  <wp:effectExtent l="0" t="0" r="0" b="6350"/>
                  <wp:docPr id="164443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2319" name=""/>
                          <pic:cNvPicPr/>
                        </pic:nvPicPr>
                        <pic:blipFill>
                          <a:blip r:embed="rId19"/>
                          <a:stretch>
                            <a:fillRect/>
                          </a:stretch>
                        </pic:blipFill>
                        <pic:spPr>
                          <a:xfrm>
                            <a:off x="0" y="0"/>
                            <a:ext cx="4112038" cy="2317100"/>
                          </a:xfrm>
                          <a:prstGeom prst="rect">
                            <a:avLst/>
                          </a:prstGeom>
                        </pic:spPr>
                      </pic:pic>
                    </a:graphicData>
                  </a:graphic>
                </wp:inline>
              </w:drawing>
            </w: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5EADFDA5" w14:textId="72CB6A1D" w:rsidR="61FDD1E4" w:rsidRDefault="61FDD1E4" w:rsidP="61FDD1E4">
            <w:pPr>
              <w:rPr>
                <w:rFonts w:eastAsia="Segoe UI" w:cs="Segoe UI"/>
                <w:color w:val="24292F"/>
              </w:rPr>
            </w:pPr>
          </w:p>
          <w:p w14:paraId="68C14A2B" w14:textId="77F35FC9" w:rsidR="61FDD1E4" w:rsidRDefault="00B42DEB" w:rsidP="61FDD1E4">
            <w:pPr>
              <w:rPr>
                <w:rFonts w:eastAsia="Segoe UI" w:cs="Segoe UI"/>
                <w:color w:val="24292F"/>
              </w:rPr>
            </w:pPr>
            <w:r w:rsidRPr="00B42DEB">
              <w:rPr>
                <w:rFonts w:eastAsia="Segoe UI" w:cs="Segoe UI"/>
                <w:noProof/>
                <w:color w:val="24292F"/>
              </w:rPr>
              <w:drawing>
                <wp:inline distT="0" distB="0" distL="0" distR="0" wp14:anchorId="4EAEA2F8" wp14:editId="53D25FFD">
                  <wp:extent cx="4489939" cy="2332764"/>
                  <wp:effectExtent l="0" t="0" r="0" b="4445"/>
                  <wp:docPr id="68705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9691" name=""/>
                          <pic:cNvPicPr/>
                        </pic:nvPicPr>
                        <pic:blipFill>
                          <a:blip r:embed="rId20"/>
                          <a:stretch>
                            <a:fillRect/>
                          </a:stretch>
                        </pic:blipFill>
                        <pic:spPr>
                          <a:xfrm>
                            <a:off x="0" y="0"/>
                            <a:ext cx="4504304" cy="2340227"/>
                          </a:xfrm>
                          <a:prstGeom prst="rect">
                            <a:avLst/>
                          </a:prstGeom>
                        </pic:spPr>
                      </pic:pic>
                    </a:graphicData>
                  </a:graphic>
                </wp:inline>
              </w:drawing>
            </w:r>
          </w:p>
          <w:p w14:paraId="11B08768" w14:textId="25062194"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7DF7C2E" w:rsidR="61FDD1E4" w:rsidRDefault="001D0DD2" w:rsidP="61FDD1E4">
            <w:pPr>
              <w:rPr>
                <w:rFonts w:eastAsia="Segoe UI" w:cs="Segoe UI"/>
                <w:color w:val="0D0D0D" w:themeColor="text1" w:themeTint="F2"/>
                <w:sz w:val="22"/>
                <w:szCs w:val="22"/>
              </w:rPr>
            </w:pPr>
            <w:r w:rsidRPr="001D0DD2">
              <w:rPr>
                <w:rFonts w:eastAsia="Segoe UI" w:cs="Segoe UI"/>
                <w:noProof/>
                <w:color w:val="0D0D0D" w:themeColor="text1" w:themeTint="F2"/>
                <w:sz w:val="22"/>
                <w:szCs w:val="22"/>
              </w:rPr>
              <w:drawing>
                <wp:inline distT="0" distB="0" distL="0" distR="0" wp14:anchorId="73ABA7DB" wp14:editId="24772AE3">
                  <wp:extent cx="4677508" cy="2782456"/>
                  <wp:effectExtent l="0" t="0" r="0" b="0"/>
                  <wp:docPr id="99474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4054" name=""/>
                          <pic:cNvPicPr/>
                        </pic:nvPicPr>
                        <pic:blipFill>
                          <a:blip r:embed="rId21"/>
                          <a:stretch>
                            <a:fillRect/>
                          </a:stretch>
                        </pic:blipFill>
                        <pic:spPr>
                          <a:xfrm>
                            <a:off x="0" y="0"/>
                            <a:ext cx="4697747" cy="2794495"/>
                          </a:xfrm>
                          <a:prstGeom prst="rect">
                            <a:avLst/>
                          </a:prstGeom>
                        </pic:spPr>
                      </pic:pic>
                    </a:graphicData>
                  </a:graphic>
                </wp:inline>
              </w:drawing>
            </w:r>
          </w:p>
          <w:p w14:paraId="5D7396AD" w14:textId="04A0D8CE"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25243431" w:rsidR="61FDD1E4" w:rsidRDefault="001D0DD2" w:rsidP="61FDD1E4">
            <w:pPr>
              <w:rPr>
                <w:rFonts w:eastAsia="Segoe UI" w:cs="Segoe UI"/>
                <w:color w:val="24292F"/>
              </w:rPr>
            </w:pPr>
            <w:r w:rsidRPr="001D0DD2">
              <w:rPr>
                <w:rFonts w:eastAsia="Segoe UI" w:cs="Segoe UI"/>
                <w:noProof/>
                <w:color w:val="24292F"/>
              </w:rPr>
              <w:drawing>
                <wp:inline distT="0" distB="0" distL="0" distR="0" wp14:anchorId="78F30381" wp14:editId="3BC18A40">
                  <wp:extent cx="4501662" cy="2542526"/>
                  <wp:effectExtent l="0" t="0" r="0" b="0"/>
                  <wp:docPr id="172508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0275" name=""/>
                          <pic:cNvPicPr/>
                        </pic:nvPicPr>
                        <pic:blipFill>
                          <a:blip r:embed="rId22"/>
                          <a:stretch>
                            <a:fillRect/>
                          </a:stretch>
                        </pic:blipFill>
                        <pic:spPr>
                          <a:xfrm>
                            <a:off x="0" y="0"/>
                            <a:ext cx="4508845" cy="2546583"/>
                          </a:xfrm>
                          <a:prstGeom prst="rect">
                            <a:avLst/>
                          </a:prstGeom>
                        </pic:spPr>
                      </pic:pic>
                    </a:graphicData>
                  </a:graphic>
                </wp:inline>
              </w:drawing>
            </w:r>
          </w:p>
          <w:p w14:paraId="037028EB" w14:textId="75915514" w:rsidR="61FDD1E4" w:rsidRDefault="61FDD1E4" w:rsidP="001D0DD2">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5BE91F75" w14:textId="77777777" w:rsidR="001D0DD2" w:rsidRDefault="001D0DD2" w:rsidP="61FDD1E4">
      <w:pPr>
        <w:shd w:val="clear" w:color="auto" w:fill="FFFFFF" w:themeFill="background1"/>
        <w:spacing w:after="160"/>
        <w:rPr>
          <w:rFonts w:eastAsia="Segoe UI" w:cs="Segoe UI"/>
          <w:color w:val="24292F"/>
        </w:rPr>
      </w:pPr>
    </w:p>
    <w:tbl>
      <w:tblPr>
        <w:tblStyle w:val="TableGrid"/>
        <w:tblpPr w:leftFromText="180" w:rightFromText="180" w:vertAnchor="text" w:horzAnchor="margin" w:tblpY="64"/>
        <w:tblW w:w="9630" w:type="dxa"/>
        <w:tblLayout w:type="fixed"/>
        <w:tblLook w:val="06A0" w:firstRow="1" w:lastRow="0" w:firstColumn="1" w:lastColumn="0" w:noHBand="1" w:noVBand="1"/>
      </w:tblPr>
      <w:tblGrid>
        <w:gridCol w:w="9630"/>
      </w:tblGrid>
      <w:tr w:rsidR="001D0DD2" w14:paraId="6B710346" w14:textId="77777777" w:rsidTr="001D0DD2">
        <w:trPr>
          <w:trHeight w:val="300"/>
        </w:trPr>
        <w:tc>
          <w:tcPr>
            <w:tcW w:w="9630" w:type="dxa"/>
          </w:tcPr>
          <w:p w14:paraId="03F2FD2B" w14:textId="77777777" w:rsidR="001D0DD2" w:rsidRDefault="001D0DD2" w:rsidP="001D0DD2">
            <w:pPr>
              <w:rPr>
                <w:rFonts w:eastAsia="Segoe UI" w:cs="Segoe UI"/>
                <w:color w:val="24292F"/>
              </w:rPr>
            </w:pPr>
          </w:p>
          <w:p w14:paraId="1BE6FB11" w14:textId="77777777" w:rsidR="001D0DD2" w:rsidRDefault="001D0DD2" w:rsidP="001D0DD2">
            <w:pPr>
              <w:rPr>
                <w:rFonts w:eastAsia="Segoe UI" w:cs="Segoe UI"/>
                <w:color w:val="24292F"/>
              </w:rPr>
            </w:pPr>
            <w:r w:rsidRPr="001D0DD2">
              <w:rPr>
                <w:rFonts w:eastAsia="Segoe UI" w:cs="Segoe UI"/>
                <w:noProof/>
                <w:color w:val="24292F"/>
              </w:rPr>
              <w:drawing>
                <wp:inline distT="0" distB="0" distL="0" distR="0" wp14:anchorId="69977695" wp14:editId="72AD3061">
                  <wp:extent cx="4841631" cy="2399729"/>
                  <wp:effectExtent l="0" t="0" r="0" b="635"/>
                  <wp:docPr id="78277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06" name="Picture 1" descr="A screenshot of a computer&#10;&#10;Description automatically generated"/>
                          <pic:cNvPicPr/>
                        </pic:nvPicPr>
                        <pic:blipFill>
                          <a:blip r:embed="rId23"/>
                          <a:stretch>
                            <a:fillRect/>
                          </a:stretch>
                        </pic:blipFill>
                        <pic:spPr>
                          <a:xfrm>
                            <a:off x="0" y="0"/>
                            <a:ext cx="4871601" cy="2414584"/>
                          </a:xfrm>
                          <a:prstGeom prst="rect">
                            <a:avLst/>
                          </a:prstGeom>
                        </pic:spPr>
                      </pic:pic>
                    </a:graphicData>
                  </a:graphic>
                </wp:inline>
              </w:drawing>
            </w:r>
          </w:p>
          <w:p w14:paraId="073A879B" w14:textId="77777777" w:rsidR="001D0DD2" w:rsidRDefault="001D0DD2" w:rsidP="001D0DD2">
            <w:pPr>
              <w:rPr>
                <w:rFonts w:eastAsia="Segoe UI" w:cs="Segoe UI"/>
                <w:color w:val="24292F"/>
              </w:rPr>
            </w:pPr>
          </w:p>
        </w:tc>
      </w:tr>
    </w:tbl>
    <w:p w14:paraId="632DDE01" w14:textId="77777777" w:rsidR="001D0DD2" w:rsidRDefault="001D0DD2" w:rsidP="61FDD1E4">
      <w:pPr>
        <w:shd w:val="clear" w:color="auto" w:fill="FFFFFF" w:themeFill="background1"/>
        <w:spacing w:after="160"/>
        <w:rPr>
          <w:rFonts w:eastAsia="Segoe UI" w:cs="Segoe UI"/>
          <w:color w:val="24292F"/>
        </w:rPr>
      </w:pPr>
    </w:p>
    <w:p w14:paraId="3C40B8D8" w14:textId="77777777" w:rsidR="001D0DD2" w:rsidRDefault="001D0DD2" w:rsidP="61FDD1E4">
      <w:pPr>
        <w:shd w:val="clear" w:color="auto" w:fill="FFFFFF" w:themeFill="background1"/>
        <w:spacing w:after="160"/>
        <w:rPr>
          <w:rFonts w:eastAsia="Segoe UI" w:cs="Segoe UI"/>
          <w:color w:val="24292F"/>
        </w:rPr>
      </w:pPr>
    </w:p>
    <w:p w14:paraId="1110E645" w14:textId="77777777" w:rsidR="001D0DD2" w:rsidRDefault="001D0DD2" w:rsidP="61FDD1E4">
      <w:pPr>
        <w:shd w:val="clear" w:color="auto" w:fill="FFFFFF" w:themeFill="background1"/>
        <w:spacing w:after="160"/>
        <w:rPr>
          <w:rFonts w:eastAsia="Segoe UI" w:cs="Segoe UI"/>
          <w:color w:val="24292F"/>
        </w:rPr>
      </w:pPr>
    </w:p>
    <w:p w14:paraId="57C42187" w14:textId="77777777" w:rsidR="001D0DD2" w:rsidRDefault="001D0DD2" w:rsidP="61FDD1E4">
      <w:pPr>
        <w:shd w:val="clear" w:color="auto" w:fill="FFFFFF" w:themeFill="background1"/>
        <w:spacing w:after="160"/>
        <w:rPr>
          <w:rFonts w:eastAsia="Segoe UI" w:cs="Segoe UI"/>
          <w:color w:val="24292F"/>
        </w:rPr>
      </w:pPr>
    </w:p>
    <w:p w14:paraId="3803A90B" w14:textId="77777777" w:rsidR="001D0DD2" w:rsidRDefault="001D0DD2" w:rsidP="61FDD1E4">
      <w:pPr>
        <w:shd w:val="clear" w:color="auto" w:fill="FFFFFF" w:themeFill="background1"/>
        <w:spacing w:after="160"/>
      </w:pP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p w14:paraId="135602B9" w14:textId="5793B631" w:rsidR="1A5A408B" w:rsidRPr="001D0DD2" w:rsidRDefault="1A5A408B" w:rsidP="001D0DD2">
      <w:pPr>
        <w:pStyle w:val="ListParagraph"/>
        <w:numPr>
          <w:ilvl w:val="0"/>
          <w:numId w:val="8"/>
        </w:numPr>
        <w:shd w:val="clear" w:color="auto" w:fill="FFFFFF" w:themeFill="background1"/>
        <w:rPr>
          <w:rFonts w:eastAsia="Segoe UI" w:cs="Segoe UI"/>
          <w:color w:val="24292F"/>
        </w:rPr>
      </w:pPr>
      <w:r w:rsidRPr="001D0DD2">
        <w:rPr>
          <w:rFonts w:eastAsia="Segoe UI" w:cs="Segoe UI"/>
          <w:b/>
          <w:bCs/>
          <w:color w:val="24292F"/>
        </w:rPr>
        <w:t>Capital of Spain:</w:t>
      </w:r>
      <w:r w:rsidRPr="001D0DD2">
        <w:rPr>
          <w:rFonts w:eastAsia="Segoe UI" w:cs="Segoe UI"/>
          <w:color w:val="24292F"/>
        </w:rPr>
        <w:t xml:space="preserve"> </w:t>
      </w:r>
      <w:r w:rsidRPr="001D0DD2">
        <w:rPr>
          <w:rFonts w:eastAsia="Segoe UI" w:cs="Segoe UI"/>
          <w:i/>
          <w:iCs/>
          <w:color w:val="24292F"/>
        </w:rPr>
        <w:t>Scenario:</w:t>
      </w:r>
      <w:r w:rsidRPr="001D0DD2">
        <w:rPr>
          <w:rFonts w:eastAsia="Segoe UI" w:cs="Segoe UI"/>
          <w:color w:val="24292F"/>
        </w:rPr>
        <w:t xml:space="preserve"> A travel agency is organi</w:t>
      </w:r>
      <w:r w:rsidR="3D3CE073" w:rsidRPr="001D0DD2">
        <w:rPr>
          <w:rFonts w:eastAsia="Segoe UI" w:cs="Segoe UI"/>
          <w:color w:val="24292F"/>
        </w:rPr>
        <w:t>s</w:t>
      </w:r>
      <w:r w:rsidRPr="001D0DD2">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FBE3E33" w:rsidR="61FDD1E4" w:rsidRDefault="001D0DD2" w:rsidP="61FDD1E4">
            <w:pPr>
              <w:rPr>
                <w:rFonts w:eastAsia="Segoe UI" w:cs="Segoe UI"/>
                <w:color w:val="24292F"/>
              </w:rPr>
            </w:pPr>
            <w:r w:rsidRPr="001D0DD2">
              <w:rPr>
                <w:rFonts w:eastAsia="Segoe UI" w:cs="Segoe UI"/>
                <w:noProof/>
                <w:color w:val="24292F"/>
              </w:rPr>
              <w:lastRenderedPageBreak/>
              <w:drawing>
                <wp:inline distT="0" distB="0" distL="0" distR="0" wp14:anchorId="40652B7B" wp14:editId="59436AD6">
                  <wp:extent cx="4677508" cy="2266211"/>
                  <wp:effectExtent l="0" t="0" r="0" b="0"/>
                  <wp:docPr id="129259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91879" name=""/>
                          <pic:cNvPicPr/>
                        </pic:nvPicPr>
                        <pic:blipFill>
                          <a:blip r:embed="rId24"/>
                          <a:stretch>
                            <a:fillRect/>
                          </a:stretch>
                        </pic:blipFill>
                        <pic:spPr>
                          <a:xfrm>
                            <a:off x="0" y="0"/>
                            <a:ext cx="4687911" cy="2271251"/>
                          </a:xfrm>
                          <a:prstGeom prst="rect">
                            <a:avLst/>
                          </a:prstGeom>
                        </pic:spPr>
                      </pic:pic>
                    </a:graphicData>
                  </a:graphic>
                </wp:inline>
              </w:drawing>
            </w: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4E574319" w14:textId="005A6926" w:rsidR="61FDD1E4" w:rsidRDefault="001D0DD2" w:rsidP="61FDD1E4">
            <w:pPr>
              <w:rPr>
                <w:rFonts w:eastAsia="Segoe UI" w:cs="Segoe UI"/>
                <w:color w:val="24292F"/>
              </w:rPr>
            </w:pPr>
            <w:r w:rsidRPr="001D0DD2">
              <w:rPr>
                <w:rFonts w:eastAsia="Segoe UI" w:cs="Segoe UI"/>
                <w:noProof/>
                <w:color w:val="24292F"/>
              </w:rPr>
              <w:drawing>
                <wp:inline distT="0" distB="0" distL="0" distR="0" wp14:anchorId="278088A2" wp14:editId="07CBBCAC">
                  <wp:extent cx="4337539" cy="2069486"/>
                  <wp:effectExtent l="0" t="0" r="6350" b="635"/>
                  <wp:docPr id="137989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6388" name=""/>
                          <pic:cNvPicPr/>
                        </pic:nvPicPr>
                        <pic:blipFill>
                          <a:blip r:embed="rId25"/>
                          <a:stretch>
                            <a:fillRect/>
                          </a:stretch>
                        </pic:blipFill>
                        <pic:spPr>
                          <a:xfrm>
                            <a:off x="0" y="0"/>
                            <a:ext cx="4349941" cy="2075403"/>
                          </a:xfrm>
                          <a:prstGeom prst="rect">
                            <a:avLst/>
                          </a:prstGeom>
                        </pic:spPr>
                      </pic:pic>
                    </a:graphicData>
                  </a:graphic>
                </wp:inline>
              </w:drawing>
            </w: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rPr>
          <w:rFonts w:ascii="Consolas" w:eastAsia="Consolas" w:hAnsi="Consolas" w:cs="Consolas"/>
          <w:color w:val="212121"/>
          <w:sz w:val="18"/>
          <w:szCs w:val="18"/>
        </w:rPr>
      </w:pPr>
      <w:r w:rsidRPr="61FDD1E4">
        <w:rPr>
          <w:rFonts w:ascii="Consolas" w:eastAsia="Consolas" w:hAnsi="Consolas" w:cs="Consolas"/>
          <w:color w:val="212121"/>
          <w:sz w:val="18"/>
          <w:szCs w:val="18"/>
        </w:rPr>
        <w:t xml:space="preserve"> </w:t>
      </w:r>
    </w:p>
    <w:p w14:paraId="7A0F899B" w14:textId="77777777" w:rsidR="001D0DD2" w:rsidRDefault="001D0DD2" w:rsidP="61FDD1E4">
      <w:pPr>
        <w:shd w:val="clear" w:color="auto" w:fill="FFFFFE"/>
        <w:ind w:left="720"/>
        <w:rPr>
          <w:rFonts w:ascii="Consolas" w:eastAsia="Consolas" w:hAnsi="Consolas" w:cs="Consolas"/>
          <w:color w:val="212121"/>
          <w:sz w:val="18"/>
          <w:szCs w:val="18"/>
        </w:rPr>
      </w:pPr>
    </w:p>
    <w:p w14:paraId="5CE11A79" w14:textId="77777777" w:rsidR="001D0DD2" w:rsidRDefault="001D0DD2" w:rsidP="61FDD1E4">
      <w:pPr>
        <w:shd w:val="clear" w:color="auto" w:fill="FFFFFE"/>
        <w:ind w:left="720"/>
        <w:rPr>
          <w:rFonts w:ascii="Consolas" w:eastAsia="Consolas" w:hAnsi="Consolas" w:cs="Consolas"/>
          <w:color w:val="212121"/>
          <w:sz w:val="18"/>
          <w:szCs w:val="18"/>
        </w:rPr>
      </w:pPr>
    </w:p>
    <w:p w14:paraId="151BF490" w14:textId="77777777" w:rsidR="001D0DD2" w:rsidRDefault="001D0DD2" w:rsidP="61FDD1E4">
      <w:pPr>
        <w:shd w:val="clear" w:color="auto" w:fill="FFFFFE"/>
        <w:ind w:left="720"/>
        <w:rPr>
          <w:rFonts w:ascii="Consolas" w:eastAsia="Consolas" w:hAnsi="Consolas" w:cs="Consolas"/>
          <w:color w:val="212121"/>
          <w:sz w:val="18"/>
          <w:szCs w:val="18"/>
        </w:rPr>
      </w:pPr>
    </w:p>
    <w:p w14:paraId="52952FA5" w14:textId="77777777" w:rsidR="001D0DD2" w:rsidRDefault="001D0DD2" w:rsidP="61FDD1E4">
      <w:pPr>
        <w:shd w:val="clear" w:color="auto" w:fill="FFFFFE"/>
        <w:ind w:left="720"/>
      </w:pP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33C21487" w14:textId="779032EB" w:rsidR="61FDD1E4" w:rsidRDefault="00AE6A52" w:rsidP="61FDD1E4">
            <w:pPr>
              <w:rPr>
                <w:rFonts w:eastAsia="Segoe UI" w:cs="Segoe UI"/>
                <w:color w:val="24292F"/>
              </w:rPr>
            </w:pPr>
            <w:r w:rsidRPr="00AE6A52">
              <w:rPr>
                <w:rFonts w:eastAsia="Segoe UI" w:cs="Segoe UI"/>
                <w:noProof/>
                <w:color w:val="24292F"/>
              </w:rPr>
              <w:lastRenderedPageBreak/>
              <w:drawing>
                <wp:inline distT="0" distB="0" distL="0" distR="0" wp14:anchorId="71FE46E5" wp14:editId="39C9A3FD">
                  <wp:extent cx="4161693" cy="2876139"/>
                  <wp:effectExtent l="0" t="0" r="4445" b="0"/>
                  <wp:docPr id="12946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38859" name=""/>
                          <pic:cNvPicPr/>
                        </pic:nvPicPr>
                        <pic:blipFill>
                          <a:blip r:embed="rId26"/>
                          <a:stretch>
                            <a:fillRect/>
                          </a:stretch>
                        </pic:blipFill>
                        <pic:spPr>
                          <a:xfrm>
                            <a:off x="0" y="0"/>
                            <a:ext cx="4173188" cy="2884084"/>
                          </a:xfrm>
                          <a:prstGeom prst="rect">
                            <a:avLst/>
                          </a:prstGeom>
                        </pic:spPr>
                      </pic:pic>
                    </a:graphicData>
                  </a:graphic>
                </wp:inline>
              </w:drawing>
            </w: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610D7EEA" w:rsidR="61FDD1E4" w:rsidRDefault="007F346C" w:rsidP="61FDD1E4">
            <w:pPr>
              <w:rPr>
                <w:rFonts w:eastAsia="Segoe UI" w:cs="Segoe UI"/>
                <w:color w:val="24292F"/>
              </w:rPr>
            </w:pPr>
            <w:r w:rsidRPr="007F346C">
              <w:rPr>
                <w:rFonts w:eastAsia="Segoe UI" w:cs="Segoe UI"/>
                <w:noProof/>
                <w:color w:val="24292F"/>
              </w:rPr>
              <w:drawing>
                <wp:inline distT="0" distB="0" distL="0" distR="0" wp14:anchorId="5DCAC719" wp14:editId="120D7EE9">
                  <wp:extent cx="4431323" cy="2660119"/>
                  <wp:effectExtent l="0" t="0" r="1270" b="0"/>
                  <wp:docPr id="164779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1329" name=""/>
                          <pic:cNvPicPr/>
                        </pic:nvPicPr>
                        <pic:blipFill>
                          <a:blip r:embed="rId27"/>
                          <a:stretch>
                            <a:fillRect/>
                          </a:stretch>
                        </pic:blipFill>
                        <pic:spPr>
                          <a:xfrm>
                            <a:off x="0" y="0"/>
                            <a:ext cx="4443489" cy="2667422"/>
                          </a:xfrm>
                          <a:prstGeom prst="rect">
                            <a:avLst/>
                          </a:prstGeom>
                        </pic:spPr>
                      </pic:pic>
                    </a:graphicData>
                  </a:graphic>
                </wp:inline>
              </w:drawing>
            </w: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t>
      </w:r>
      <w:r w:rsidRPr="61FDD1E4">
        <w:rPr>
          <w:rFonts w:eastAsia="Segoe UI" w:cs="Segoe UI"/>
          <w:color w:val="24292F"/>
        </w:rPr>
        <w:lastRenderedPageBreak/>
        <w:t>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4101C5FF" w14:textId="414EA08F" w:rsidR="61FDD1E4" w:rsidRDefault="005A3D0B" w:rsidP="61FDD1E4">
            <w:pPr>
              <w:rPr>
                <w:rFonts w:ascii="Consolas" w:eastAsia="Consolas" w:hAnsi="Consolas" w:cs="Consolas"/>
                <w:color w:val="212121"/>
                <w:sz w:val="18"/>
                <w:szCs w:val="18"/>
              </w:rPr>
            </w:pPr>
            <w:r w:rsidRPr="005A3D0B">
              <w:rPr>
                <w:rFonts w:ascii="Consolas" w:eastAsia="Consolas" w:hAnsi="Consolas" w:cs="Consolas"/>
                <w:noProof/>
                <w:color w:val="212121"/>
                <w:sz w:val="18"/>
                <w:szCs w:val="18"/>
              </w:rPr>
              <w:drawing>
                <wp:inline distT="0" distB="0" distL="0" distR="0" wp14:anchorId="00727521" wp14:editId="5000D0D5">
                  <wp:extent cx="4536831" cy="2985416"/>
                  <wp:effectExtent l="0" t="0" r="0" b="0"/>
                  <wp:docPr id="15642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272" name=""/>
                          <pic:cNvPicPr/>
                        </pic:nvPicPr>
                        <pic:blipFill>
                          <a:blip r:embed="rId28"/>
                          <a:stretch>
                            <a:fillRect/>
                          </a:stretch>
                        </pic:blipFill>
                        <pic:spPr>
                          <a:xfrm>
                            <a:off x="0" y="0"/>
                            <a:ext cx="4550067" cy="2994126"/>
                          </a:xfrm>
                          <a:prstGeom prst="rect">
                            <a:avLst/>
                          </a:prstGeom>
                        </pic:spPr>
                      </pic:pic>
                    </a:graphicData>
                  </a:graphic>
                </wp:inline>
              </w:drawing>
            </w: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5B6EE0DE" w14:textId="2170DBE0" w:rsidR="61FDD1E4" w:rsidRDefault="005A3D0B" w:rsidP="61FDD1E4">
            <w:pPr>
              <w:rPr>
                <w:rFonts w:eastAsia="Segoe UI" w:cs="Segoe UI"/>
                <w:color w:val="24292F"/>
              </w:rPr>
            </w:pPr>
            <w:r w:rsidRPr="005A3D0B">
              <w:rPr>
                <w:rFonts w:eastAsia="Segoe UI" w:cs="Segoe UI"/>
                <w:noProof/>
                <w:color w:val="24292F"/>
              </w:rPr>
              <w:drawing>
                <wp:inline distT="0" distB="0" distL="0" distR="0" wp14:anchorId="01AFDD85" wp14:editId="1CEC4C3E">
                  <wp:extent cx="4489939" cy="2863565"/>
                  <wp:effectExtent l="0" t="0" r="0" b="0"/>
                  <wp:docPr id="16135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69539" name=""/>
                          <pic:cNvPicPr/>
                        </pic:nvPicPr>
                        <pic:blipFill>
                          <a:blip r:embed="rId29"/>
                          <a:stretch>
                            <a:fillRect/>
                          </a:stretch>
                        </pic:blipFill>
                        <pic:spPr>
                          <a:xfrm>
                            <a:off x="0" y="0"/>
                            <a:ext cx="4504219" cy="2872672"/>
                          </a:xfrm>
                          <a:prstGeom prst="rect">
                            <a:avLst/>
                          </a:prstGeom>
                        </pic:spPr>
                      </pic:pic>
                    </a:graphicData>
                  </a:graphic>
                </wp:inline>
              </w:drawing>
            </w: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lastRenderedPageBreak/>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5BAEDDAB" w:rsidR="61FDD1E4" w:rsidRDefault="00F66F8E" w:rsidP="61FDD1E4">
            <w:pPr>
              <w:pStyle w:val="paragraph"/>
              <w:rPr>
                <w:rFonts w:ascii="Calibri" w:eastAsia="Calibri" w:hAnsi="Calibri" w:cs="Calibri"/>
                <w:sz w:val="28"/>
                <w:szCs w:val="28"/>
              </w:rPr>
            </w:pPr>
            <w:r w:rsidRPr="00F66F8E">
              <w:rPr>
                <w:rFonts w:ascii="Calibri" w:eastAsia="Calibri" w:hAnsi="Calibri" w:cs="Calibri"/>
                <w:noProof/>
                <w:sz w:val="28"/>
                <w:szCs w:val="28"/>
              </w:rPr>
              <w:drawing>
                <wp:inline distT="0" distB="0" distL="0" distR="0" wp14:anchorId="5E7AD4A4" wp14:editId="47F3A6FB">
                  <wp:extent cx="4970585" cy="3322171"/>
                  <wp:effectExtent l="0" t="0" r="0" b="5715"/>
                  <wp:docPr id="197872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0119" name=""/>
                          <pic:cNvPicPr/>
                        </pic:nvPicPr>
                        <pic:blipFill>
                          <a:blip r:embed="rId30"/>
                          <a:stretch>
                            <a:fillRect/>
                          </a:stretch>
                        </pic:blipFill>
                        <pic:spPr>
                          <a:xfrm>
                            <a:off x="0" y="0"/>
                            <a:ext cx="4979990" cy="3328457"/>
                          </a:xfrm>
                          <a:prstGeom prst="rect">
                            <a:avLst/>
                          </a:prstGeom>
                        </pic:spPr>
                      </pic:pic>
                    </a:graphicData>
                  </a:graphic>
                </wp:inline>
              </w:drawing>
            </w: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6" w:name="_Toc168490848"/>
            <w:bookmarkStart w:id="7"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6"/>
            <w:bookmarkEnd w:id="7"/>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8" w:name="_Toc168490849"/>
            <w:bookmarkStart w:id="9" w:name="_Toc1612679949"/>
            <w:r w:rsidRPr="61FDD1E4">
              <w:rPr>
                <w:rFonts w:asciiTheme="minorHAnsi" w:hAnsiTheme="minorHAnsi" w:cstheme="minorBidi"/>
                <w:b/>
                <w:bCs/>
                <w:color w:val="FFFFFF" w:themeColor="background1"/>
                <w:sz w:val="44"/>
                <w:szCs w:val="44"/>
              </w:rPr>
              <w:lastRenderedPageBreak/>
              <w:t>Additional Information</w:t>
            </w:r>
            <w:bookmarkEnd w:id="8"/>
            <w:bookmarkEnd w:id="9"/>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Default="00AA2AA8">
      <w:pPr>
        <w:rPr>
          <w:rFonts w:asciiTheme="minorHAnsi" w:hAnsiTheme="minorHAnsi" w:cstheme="minorHAnsi"/>
        </w:rPr>
      </w:pPr>
    </w:p>
    <w:p w14:paraId="6AB607A6" w14:textId="77777777" w:rsidR="00B50CAC" w:rsidRDefault="00B50CAC">
      <w:pPr>
        <w:rPr>
          <w:rFonts w:asciiTheme="minorHAnsi" w:hAnsiTheme="minorHAnsi" w:cstheme="minorHAnsi"/>
        </w:rPr>
      </w:pPr>
    </w:p>
    <w:p w14:paraId="7A5EE13C" w14:textId="77777777" w:rsidR="00B50CAC" w:rsidRDefault="00B50CAC">
      <w:pPr>
        <w:rPr>
          <w:rFonts w:asciiTheme="minorHAnsi" w:hAnsiTheme="minorHAnsi" w:cstheme="minorHAnsi"/>
        </w:rPr>
      </w:pPr>
    </w:p>
    <w:p w14:paraId="33B333AF" w14:textId="60A1E639" w:rsidR="00B50CAC" w:rsidRPr="00312DC5" w:rsidRDefault="00B50CAC">
      <w:pPr>
        <w:rPr>
          <w:rFonts w:asciiTheme="minorHAnsi" w:hAnsiTheme="minorHAnsi" w:cstheme="minorHAnsi"/>
        </w:rPr>
      </w:pPr>
    </w:p>
    <w:sectPr w:rsidR="00B50CAC"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E2C6" w14:textId="77777777" w:rsidR="000B0DFA" w:rsidRDefault="000B0DFA" w:rsidP="009F30C8">
      <w:r>
        <w:separator/>
      </w:r>
    </w:p>
  </w:endnote>
  <w:endnote w:type="continuationSeparator" w:id="0">
    <w:p w14:paraId="03CD948D" w14:textId="77777777" w:rsidR="000B0DFA" w:rsidRDefault="000B0DF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5673" w14:textId="77777777" w:rsidR="000B0DFA" w:rsidRDefault="000B0DFA" w:rsidP="009F30C8">
      <w:r>
        <w:separator/>
      </w:r>
    </w:p>
  </w:footnote>
  <w:footnote w:type="continuationSeparator" w:id="0">
    <w:p w14:paraId="47FC989F" w14:textId="77777777" w:rsidR="000B0DFA" w:rsidRDefault="000B0DF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B3F"/>
    <w:rsid w:val="00013A64"/>
    <w:rsid w:val="00021BF1"/>
    <w:rsid w:val="00024899"/>
    <w:rsid w:val="00025862"/>
    <w:rsid w:val="00033AA9"/>
    <w:rsid w:val="00040080"/>
    <w:rsid w:val="00051123"/>
    <w:rsid w:val="00065FC3"/>
    <w:rsid w:val="000718EC"/>
    <w:rsid w:val="000A63A8"/>
    <w:rsid w:val="000A790E"/>
    <w:rsid w:val="000B0DFA"/>
    <w:rsid w:val="000E4B65"/>
    <w:rsid w:val="000E5AEA"/>
    <w:rsid w:val="001018D9"/>
    <w:rsid w:val="00103283"/>
    <w:rsid w:val="0010538F"/>
    <w:rsid w:val="001231AB"/>
    <w:rsid w:val="00130BAE"/>
    <w:rsid w:val="00134086"/>
    <w:rsid w:val="00165622"/>
    <w:rsid w:val="00180CBF"/>
    <w:rsid w:val="00185A4A"/>
    <w:rsid w:val="001B4068"/>
    <w:rsid w:val="001D0DD2"/>
    <w:rsid w:val="001D7A05"/>
    <w:rsid w:val="001E120C"/>
    <w:rsid w:val="00201A78"/>
    <w:rsid w:val="002202D0"/>
    <w:rsid w:val="0022765F"/>
    <w:rsid w:val="00235F24"/>
    <w:rsid w:val="002530A4"/>
    <w:rsid w:val="00265B1E"/>
    <w:rsid w:val="00270FDB"/>
    <w:rsid w:val="00271FD1"/>
    <w:rsid w:val="002750D7"/>
    <w:rsid w:val="002C2788"/>
    <w:rsid w:val="002C3CFC"/>
    <w:rsid w:val="002D462F"/>
    <w:rsid w:val="00312DC5"/>
    <w:rsid w:val="003156A7"/>
    <w:rsid w:val="00333442"/>
    <w:rsid w:val="0034381D"/>
    <w:rsid w:val="0037160B"/>
    <w:rsid w:val="0038707D"/>
    <w:rsid w:val="003875C8"/>
    <w:rsid w:val="0039361F"/>
    <w:rsid w:val="003943F3"/>
    <w:rsid w:val="003A4146"/>
    <w:rsid w:val="003D17F8"/>
    <w:rsid w:val="003D3FA6"/>
    <w:rsid w:val="003E0C3C"/>
    <w:rsid w:val="003E4287"/>
    <w:rsid w:val="00400817"/>
    <w:rsid w:val="00422B9B"/>
    <w:rsid w:val="004277EF"/>
    <w:rsid w:val="0044523F"/>
    <w:rsid w:val="0045491E"/>
    <w:rsid w:val="00477AF2"/>
    <w:rsid w:val="00487499"/>
    <w:rsid w:val="004C0286"/>
    <w:rsid w:val="004C6EB0"/>
    <w:rsid w:val="004E7426"/>
    <w:rsid w:val="005073DA"/>
    <w:rsid w:val="00512D4E"/>
    <w:rsid w:val="00513F2E"/>
    <w:rsid w:val="0055338E"/>
    <w:rsid w:val="00562259"/>
    <w:rsid w:val="005A3D0B"/>
    <w:rsid w:val="005B03EB"/>
    <w:rsid w:val="005B6145"/>
    <w:rsid w:val="005B7C24"/>
    <w:rsid w:val="005C15C3"/>
    <w:rsid w:val="005E5145"/>
    <w:rsid w:val="005E58E1"/>
    <w:rsid w:val="005F3185"/>
    <w:rsid w:val="00611079"/>
    <w:rsid w:val="0069344C"/>
    <w:rsid w:val="006A0027"/>
    <w:rsid w:val="006B25C2"/>
    <w:rsid w:val="006C3AC3"/>
    <w:rsid w:val="006E07ED"/>
    <w:rsid w:val="00727F3F"/>
    <w:rsid w:val="007552D7"/>
    <w:rsid w:val="00762425"/>
    <w:rsid w:val="0076422C"/>
    <w:rsid w:val="00771044"/>
    <w:rsid w:val="007752AE"/>
    <w:rsid w:val="00780A18"/>
    <w:rsid w:val="00785DDE"/>
    <w:rsid w:val="00792F7B"/>
    <w:rsid w:val="007A0F2C"/>
    <w:rsid w:val="007A540D"/>
    <w:rsid w:val="007B0536"/>
    <w:rsid w:val="007B1E13"/>
    <w:rsid w:val="007B444A"/>
    <w:rsid w:val="007D10F8"/>
    <w:rsid w:val="007D6587"/>
    <w:rsid w:val="007F346C"/>
    <w:rsid w:val="007F4738"/>
    <w:rsid w:val="00800891"/>
    <w:rsid w:val="00812199"/>
    <w:rsid w:val="00822E7E"/>
    <w:rsid w:val="008239D0"/>
    <w:rsid w:val="0083319F"/>
    <w:rsid w:val="00851754"/>
    <w:rsid w:val="00867878"/>
    <w:rsid w:val="00868CB3"/>
    <w:rsid w:val="008749E3"/>
    <w:rsid w:val="00883929"/>
    <w:rsid w:val="0089662E"/>
    <w:rsid w:val="00896AB0"/>
    <w:rsid w:val="008B251F"/>
    <w:rsid w:val="008E0538"/>
    <w:rsid w:val="00900644"/>
    <w:rsid w:val="009122E5"/>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630E"/>
    <w:rsid w:val="00A370A2"/>
    <w:rsid w:val="00A4023A"/>
    <w:rsid w:val="00A57D58"/>
    <w:rsid w:val="00A65EC4"/>
    <w:rsid w:val="00A77E0E"/>
    <w:rsid w:val="00A81941"/>
    <w:rsid w:val="00A859C7"/>
    <w:rsid w:val="00AA2AA8"/>
    <w:rsid w:val="00AB4F1D"/>
    <w:rsid w:val="00AC67C2"/>
    <w:rsid w:val="00AC77AD"/>
    <w:rsid w:val="00AD7B8D"/>
    <w:rsid w:val="00AE6A52"/>
    <w:rsid w:val="00B12503"/>
    <w:rsid w:val="00B3355F"/>
    <w:rsid w:val="00B42DEB"/>
    <w:rsid w:val="00B50CAC"/>
    <w:rsid w:val="00B55AFA"/>
    <w:rsid w:val="00B7045B"/>
    <w:rsid w:val="00B86B37"/>
    <w:rsid w:val="00BB0C7A"/>
    <w:rsid w:val="00BD3CB6"/>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00D2"/>
    <w:rsid w:val="00ED2D1D"/>
    <w:rsid w:val="00EF2586"/>
    <w:rsid w:val="00EF3550"/>
    <w:rsid w:val="00F07A7D"/>
    <w:rsid w:val="00F1330E"/>
    <w:rsid w:val="00F17D8C"/>
    <w:rsid w:val="00F4650D"/>
    <w:rsid w:val="00F55FB8"/>
    <w:rsid w:val="00F64240"/>
    <w:rsid w:val="00F66F8E"/>
    <w:rsid w:val="00F72336"/>
    <w:rsid w:val="00F8103E"/>
    <w:rsid w:val="00F92253"/>
    <w:rsid w:val="00FB2320"/>
    <w:rsid w:val="00FB401C"/>
    <w:rsid w:val="00FC1342"/>
    <w:rsid w:val="00FC1E06"/>
    <w:rsid w:val="00FC636C"/>
    <w:rsid w:val="00FE3A6E"/>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65EC4"/>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7A540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character" w:customStyle="1" w:styleId="apple-converted-space">
    <w:name w:val="apple-converted-space"/>
    <w:basedOn w:val="DefaultParagraphFont"/>
    <w:rsid w:val="0037160B"/>
  </w:style>
  <w:style w:type="character" w:styleId="Strong">
    <w:name w:val="Strong"/>
    <w:basedOn w:val="DefaultParagraphFont"/>
    <w:uiPriority w:val="22"/>
    <w:qFormat/>
    <w:rsid w:val="0037160B"/>
    <w:rPr>
      <w:b/>
      <w:bCs/>
    </w:rPr>
  </w:style>
  <w:style w:type="character" w:customStyle="1" w:styleId="Heading3Char">
    <w:name w:val="Heading 3 Char"/>
    <w:basedOn w:val="DefaultParagraphFont"/>
    <w:link w:val="Heading3"/>
    <w:uiPriority w:val="9"/>
    <w:semiHidden/>
    <w:rsid w:val="007A540D"/>
    <w:rPr>
      <w:rFonts w:asciiTheme="majorHAnsi" w:eastAsiaTheme="majorEastAsia" w:hAnsiTheme="majorHAnsi" w:cstheme="majorBidi"/>
      <w:color w:val="1F3763" w:themeColor="accent1" w:themeShade="7F"/>
      <w:kern w:val="0"/>
      <w:sz w:val="24"/>
      <w:szCs w:val="24"/>
      <w:lang w:eastAsia="en-GB"/>
      <w14:ligatures w14:val="none"/>
    </w:rPr>
  </w:style>
  <w:style w:type="paragraph" w:styleId="NormalWeb">
    <w:name w:val="Normal (Web)"/>
    <w:basedOn w:val="Normal"/>
    <w:uiPriority w:val="99"/>
    <w:unhideWhenUsed/>
    <w:rsid w:val="007A540D"/>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6262">
      <w:bodyDiv w:val="1"/>
      <w:marLeft w:val="0"/>
      <w:marRight w:val="0"/>
      <w:marTop w:val="0"/>
      <w:marBottom w:val="0"/>
      <w:divBdr>
        <w:top w:val="none" w:sz="0" w:space="0" w:color="auto"/>
        <w:left w:val="none" w:sz="0" w:space="0" w:color="auto"/>
        <w:bottom w:val="none" w:sz="0" w:space="0" w:color="auto"/>
        <w:right w:val="none" w:sz="0" w:space="0" w:color="auto"/>
      </w:divBdr>
    </w:div>
    <w:div w:id="310063887">
      <w:bodyDiv w:val="1"/>
      <w:marLeft w:val="0"/>
      <w:marRight w:val="0"/>
      <w:marTop w:val="0"/>
      <w:marBottom w:val="0"/>
      <w:divBdr>
        <w:top w:val="none" w:sz="0" w:space="0" w:color="auto"/>
        <w:left w:val="none" w:sz="0" w:space="0" w:color="auto"/>
        <w:bottom w:val="none" w:sz="0" w:space="0" w:color="auto"/>
        <w:right w:val="none" w:sz="0" w:space="0" w:color="auto"/>
      </w:divBdr>
    </w:div>
    <w:div w:id="322854545">
      <w:bodyDiv w:val="1"/>
      <w:marLeft w:val="0"/>
      <w:marRight w:val="0"/>
      <w:marTop w:val="0"/>
      <w:marBottom w:val="0"/>
      <w:divBdr>
        <w:top w:val="none" w:sz="0" w:space="0" w:color="auto"/>
        <w:left w:val="none" w:sz="0" w:space="0" w:color="auto"/>
        <w:bottom w:val="none" w:sz="0" w:space="0" w:color="auto"/>
        <w:right w:val="none" w:sz="0" w:space="0" w:color="auto"/>
      </w:divBdr>
    </w:div>
    <w:div w:id="391387335">
      <w:bodyDiv w:val="1"/>
      <w:marLeft w:val="0"/>
      <w:marRight w:val="0"/>
      <w:marTop w:val="0"/>
      <w:marBottom w:val="0"/>
      <w:divBdr>
        <w:top w:val="none" w:sz="0" w:space="0" w:color="auto"/>
        <w:left w:val="none" w:sz="0" w:space="0" w:color="auto"/>
        <w:bottom w:val="none" w:sz="0" w:space="0" w:color="auto"/>
        <w:right w:val="none" w:sz="0" w:space="0" w:color="auto"/>
      </w:divBdr>
    </w:div>
    <w:div w:id="416707924">
      <w:bodyDiv w:val="1"/>
      <w:marLeft w:val="0"/>
      <w:marRight w:val="0"/>
      <w:marTop w:val="0"/>
      <w:marBottom w:val="0"/>
      <w:divBdr>
        <w:top w:val="none" w:sz="0" w:space="0" w:color="auto"/>
        <w:left w:val="none" w:sz="0" w:space="0" w:color="auto"/>
        <w:bottom w:val="none" w:sz="0" w:space="0" w:color="auto"/>
        <w:right w:val="none" w:sz="0" w:space="0" w:color="auto"/>
      </w:divBdr>
    </w:div>
    <w:div w:id="440953604">
      <w:bodyDiv w:val="1"/>
      <w:marLeft w:val="0"/>
      <w:marRight w:val="0"/>
      <w:marTop w:val="0"/>
      <w:marBottom w:val="0"/>
      <w:divBdr>
        <w:top w:val="none" w:sz="0" w:space="0" w:color="auto"/>
        <w:left w:val="none" w:sz="0" w:space="0" w:color="auto"/>
        <w:bottom w:val="none" w:sz="0" w:space="0" w:color="auto"/>
        <w:right w:val="none" w:sz="0" w:space="0" w:color="auto"/>
      </w:divBdr>
    </w:div>
    <w:div w:id="512304312">
      <w:bodyDiv w:val="1"/>
      <w:marLeft w:val="0"/>
      <w:marRight w:val="0"/>
      <w:marTop w:val="0"/>
      <w:marBottom w:val="0"/>
      <w:divBdr>
        <w:top w:val="none" w:sz="0" w:space="0" w:color="auto"/>
        <w:left w:val="none" w:sz="0" w:space="0" w:color="auto"/>
        <w:bottom w:val="none" w:sz="0" w:space="0" w:color="auto"/>
        <w:right w:val="none" w:sz="0" w:space="0" w:color="auto"/>
      </w:divBdr>
    </w:div>
    <w:div w:id="629669986">
      <w:bodyDiv w:val="1"/>
      <w:marLeft w:val="0"/>
      <w:marRight w:val="0"/>
      <w:marTop w:val="0"/>
      <w:marBottom w:val="0"/>
      <w:divBdr>
        <w:top w:val="none" w:sz="0" w:space="0" w:color="auto"/>
        <w:left w:val="none" w:sz="0" w:space="0" w:color="auto"/>
        <w:bottom w:val="none" w:sz="0" w:space="0" w:color="auto"/>
        <w:right w:val="none" w:sz="0" w:space="0" w:color="auto"/>
      </w:divBdr>
    </w:div>
    <w:div w:id="971442938">
      <w:bodyDiv w:val="1"/>
      <w:marLeft w:val="0"/>
      <w:marRight w:val="0"/>
      <w:marTop w:val="0"/>
      <w:marBottom w:val="0"/>
      <w:divBdr>
        <w:top w:val="none" w:sz="0" w:space="0" w:color="auto"/>
        <w:left w:val="none" w:sz="0" w:space="0" w:color="auto"/>
        <w:bottom w:val="none" w:sz="0" w:space="0" w:color="auto"/>
        <w:right w:val="none" w:sz="0" w:space="0" w:color="auto"/>
      </w:divBdr>
    </w:div>
    <w:div w:id="1143425190">
      <w:bodyDiv w:val="1"/>
      <w:marLeft w:val="0"/>
      <w:marRight w:val="0"/>
      <w:marTop w:val="0"/>
      <w:marBottom w:val="0"/>
      <w:divBdr>
        <w:top w:val="none" w:sz="0" w:space="0" w:color="auto"/>
        <w:left w:val="none" w:sz="0" w:space="0" w:color="auto"/>
        <w:bottom w:val="none" w:sz="0" w:space="0" w:color="auto"/>
        <w:right w:val="none" w:sz="0" w:space="0" w:color="auto"/>
      </w:divBdr>
    </w:div>
    <w:div w:id="1865633501">
      <w:bodyDiv w:val="1"/>
      <w:marLeft w:val="0"/>
      <w:marRight w:val="0"/>
      <w:marTop w:val="0"/>
      <w:marBottom w:val="0"/>
      <w:divBdr>
        <w:top w:val="none" w:sz="0" w:space="0" w:color="auto"/>
        <w:left w:val="none" w:sz="0" w:space="0" w:color="auto"/>
        <w:bottom w:val="none" w:sz="0" w:space="0" w:color="auto"/>
        <w:right w:val="none" w:sz="0" w:space="0" w:color="auto"/>
      </w:divBdr>
    </w:div>
    <w:div w:id="187904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23</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Aisha Barkat</cp:lastModifiedBy>
  <cp:revision>4</cp:revision>
  <dcterms:created xsi:type="dcterms:W3CDTF">2025-12-04T16:49:00Z</dcterms:created>
  <dcterms:modified xsi:type="dcterms:W3CDTF">2026-01-12T17:15:00Z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