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112F7" w14:textId="6452B21F" w:rsidR="00037052" w:rsidRPr="00037052" w:rsidRDefault="00037052" w:rsidP="0003705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0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Q1. What is a Probability Distribution in the Context of Statistics? </w:t>
      </w:r>
    </w:p>
    <w:p w14:paraId="46713CB6" w14:textId="77777777" w:rsidR="00037052" w:rsidRPr="00037052" w:rsidRDefault="00037052" w:rsidP="000370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052">
        <w:rPr>
          <w:rFonts w:ascii="Times New Roman" w:eastAsia="Times New Roman" w:hAnsi="Times New Roman" w:cs="Times New Roman"/>
          <w:sz w:val="24"/>
          <w:szCs w:val="24"/>
        </w:rPr>
        <w:t>A probability distribution is used in statistics to tell the chances of different outcomes of a random variable. It shows which values can come and how much probability each value has.</w:t>
      </w:r>
    </w:p>
    <w:p w14:paraId="0132E7B1" w14:textId="77777777" w:rsidR="00037052" w:rsidRPr="00037052" w:rsidRDefault="00037052" w:rsidP="000370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7052">
        <w:rPr>
          <w:rFonts w:ascii="Times New Roman" w:eastAsia="Times New Roman" w:hAnsi="Times New Roman" w:cs="Times New Roman"/>
          <w:sz w:val="24"/>
          <w:szCs w:val="24"/>
        </w:rPr>
        <w:t>For example, if we throw a dice, the possible outcomes are 1, 2, 3, 4, 5, and 6. Each outcome has probability 1/6 because the dice is fair.</w:t>
      </w:r>
    </w:p>
    <w:p w14:paraId="14587FE4" w14:textId="77777777" w:rsidR="005B1EE2" w:rsidRPr="00037052" w:rsidRDefault="005B1EE2" w:rsidP="00037052">
      <w:pPr>
        <w:jc w:val="both"/>
        <w:rPr>
          <w:b/>
          <w:bCs/>
        </w:rPr>
      </w:pPr>
    </w:p>
    <w:sectPr w:rsidR="005B1EE2" w:rsidRPr="00037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52"/>
    <w:rsid w:val="00037052"/>
    <w:rsid w:val="005B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63B9"/>
  <w15:chartTrackingRefBased/>
  <w15:docId w15:val="{863D7B29-9819-4E69-9737-1F777112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7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70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7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(FA22-BDS-051) FATIMA KHALIL</dc:creator>
  <cp:keywords/>
  <dc:description/>
  <cp:lastModifiedBy>(FA22-BDS-051) FATIMA KHALIL</cp:lastModifiedBy>
  <cp:revision>1</cp:revision>
  <dcterms:created xsi:type="dcterms:W3CDTF">2026-06-08T11:29:00Z</dcterms:created>
  <dcterms:modified xsi:type="dcterms:W3CDTF">2026-06-08T11:30:00Z</dcterms:modified>
</cp:coreProperties>
</file>