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2F2" w:rsidRDefault="00AA32F2" w:rsidP="00AA32F2">
      <w:pPr>
        <w:pStyle w:val="Heading3"/>
        <w:rPr>
          <w:rFonts w:ascii="Times New Roman" w:hAnsi="Times New Roman"/>
          <w:b/>
          <w:bCs/>
          <w:sz w:val="40"/>
          <w:szCs w:val="40"/>
        </w:rPr>
      </w:pPr>
      <w:r>
        <w:rPr>
          <w:rFonts w:ascii="Times New Roman" w:hAnsi="Times New Roman"/>
          <w:b/>
          <w:bCs/>
          <w:sz w:val="40"/>
          <w:szCs w:val="40"/>
        </w:rPr>
        <w:t xml:space="preserve">                                </w:t>
      </w:r>
      <w:bookmarkStart w:id="0" w:name="_Toc22118071"/>
      <w:r>
        <w:rPr>
          <w:rFonts w:ascii="Times New Roman" w:hAnsi="Times New Roman"/>
          <w:b/>
          <w:bCs/>
          <w:sz w:val="40"/>
          <w:szCs w:val="40"/>
        </w:rPr>
        <w:t>UNIT 4.4</w:t>
      </w:r>
      <w:bookmarkEnd w:id="0"/>
    </w:p>
    <w:p w:rsidR="00AA32F2" w:rsidRDefault="00AA32F2" w:rsidP="00AA32F2">
      <w:pPr>
        <w:pStyle w:val="Heading3"/>
        <w:rPr>
          <w:rFonts w:ascii="Times New Roman" w:hAnsi="Times New Roman"/>
          <w:b/>
          <w:bCs/>
          <w:sz w:val="40"/>
          <w:szCs w:val="40"/>
        </w:rPr>
      </w:pPr>
      <w:r>
        <w:rPr>
          <w:rFonts w:ascii="Times New Roman" w:hAnsi="Times New Roman"/>
          <w:b/>
          <w:bCs/>
          <w:sz w:val="40"/>
          <w:szCs w:val="40"/>
        </w:rPr>
        <w:t xml:space="preserve">     </w:t>
      </w:r>
      <w:bookmarkStart w:id="1" w:name="_Toc22118072"/>
      <w:r>
        <w:rPr>
          <w:rFonts w:ascii="Times New Roman" w:hAnsi="Times New Roman"/>
          <w:b/>
          <w:bCs/>
          <w:sz w:val="40"/>
          <w:szCs w:val="40"/>
        </w:rPr>
        <w:t>RELATIONAL DATABASE SYSTEM</w:t>
      </w:r>
      <w:bookmarkEnd w:id="1"/>
    </w:p>
    <w:p w:rsidR="00AA32F2" w:rsidRDefault="00AA32F2" w:rsidP="00AA32F2">
      <w:pPr>
        <w:rPr>
          <w:rFonts w:ascii="Times New Roman" w:hAnsi="Times New Roman" w:cs="Times New Roman"/>
          <w:b/>
          <w:bCs/>
          <w:sz w:val="40"/>
          <w:szCs w:val="40"/>
        </w:rPr>
      </w:pPr>
      <w:r>
        <w:t xml:space="preserve">       </w:t>
      </w:r>
      <w:r>
        <w:rPr>
          <w:rFonts w:ascii="Times New Roman" w:hAnsi="Times New Roman" w:cs="Times New Roman"/>
          <w:b/>
          <w:bCs/>
          <w:sz w:val="40"/>
          <w:szCs w:val="40"/>
        </w:rPr>
        <w:t>TUTOR NAME:</w:t>
      </w:r>
      <w:r w:rsidR="002113E7">
        <w:rPr>
          <w:rFonts w:ascii="Times New Roman" w:hAnsi="Times New Roman" w:cs="Times New Roman"/>
          <w:b/>
          <w:bCs/>
          <w:sz w:val="40"/>
          <w:szCs w:val="40"/>
        </w:rPr>
        <w:t xml:space="preserve"> </w:t>
      </w:r>
      <w:r>
        <w:rPr>
          <w:rFonts w:ascii="Times New Roman" w:hAnsi="Times New Roman" w:cs="Times New Roman"/>
          <w:b/>
          <w:bCs/>
          <w:sz w:val="40"/>
          <w:szCs w:val="40"/>
        </w:rPr>
        <w:t>MS. IBTISAM MOGUL</w:t>
      </w: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Times New Roman" w:hAnsi="Times New Roman" w:cs="Times New Roman"/>
          <w:b/>
          <w:bCs/>
          <w:sz w:val="40"/>
          <w:szCs w:val="40"/>
        </w:rPr>
      </w:pPr>
    </w:p>
    <w:p w:rsidR="00AA32F2" w:rsidRDefault="00AA32F2" w:rsidP="00AA32F2">
      <w:pPr>
        <w:rPr>
          <w:rFonts w:ascii="Arial" w:hAnsi="Arial"/>
          <w:b/>
          <w:bCs/>
        </w:rPr>
      </w:pPr>
    </w:p>
    <w:p w:rsidR="00AA32F2" w:rsidRDefault="00AA32F2" w:rsidP="00AA32F2">
      <w:pPr>
        <w:rPr>
          <w:rFonts w:ascii="Arial" w:hAnsi="Arial"/>
          <w:b/>
          <w:bCs/>
        </w:rPr>
      </w:pPr>
      <w:r>
        <w:rPr>
          <w:rFonts w:ascii="Arial" w:hAnsi="Arial"/>
          <w:b/>
          <w:bCs/>
        </w:rPr>
        <w:t xml:space="preserve">                                                                          SUBMITTED BY FATIMA EJAZ BARRI</w:t>
      </w:r>
    </w:p>
    <w:sdt>
      <w:sdtPr>
        <w:id w:val="156508911"/>
        <w:docPartObj>
          <w:docPartGallery w:val="Table of Contents"/>
          <w:docPartUnique/>
        </w:docPartObj>
      </w:sdtPr>
      <w:sdtEndPr>
        <w:rPr>
          <w:rFonts w:ascii="Calibri" w:eastAsia="Calibri" w:hAnsi="Calibri" w:cs="Arial"/>
          <w:b/>
          <w:bCs/>
          <w:noProof/>
          <w:color w:val="auto"/>
          <w:sz w:val="22"/>
          <w:szCs w:val="22"/>
          <w:lang w:val="en-GB"/>
        </w:rPr>
      </w:sdtEndPr>
      <w:sdtContent>
        <w:p w:rsidR="00F725D5" w:rsidRDefault="00F725D5">
          <w:pPr>
            <w:pStyle w:val="TOCHeading"/>
          </w:pPr>
          <w:r>
            <w:t>Contents</w:t>
          </w:r>
        </w:p>
        <w:p w:rsidR="00F725D5" w:rsidRDefault="00F725D5">
          <w:pPr>
            <w:pStyle w:val="TOC3"/>
            <w:tabs>
              <w:tab w:val="right" w:leader="dot" w:pos="9016"/>
            </w:tabs>
            <w:rPr>
              <w:noProof/>
            </w:rPr>
          </w:pPr>
          <w:r>
            <w:fldChar w:fldCharType="begin"/>
          </w:r>
          <w:r>
            <w:instrText xml:space="preserve"> TOC \o "1-3" \h \z \u </w:instrText>
          </w:r>
          <w:r>
            <w:fldChar w:fldCharType="separate"/>
          </w:r>
          <w:hyperlink w:anchor="_Toc22118071" w:history="1">
            <w:r w:rsidRPr="00D40D08">
              <w:rPr>
                <w:rStyle w:val="Hyperlink"/>
                <w:rFonts w:ascii="Times New Roman" w:hAnsi="Times New Roman"/>
                <w:b/>
                <w:bCs/>
                <w:noProof/>
              </w:rPr>
              <w:t>UNIT 4.4</w:t>
            </w:r>
            <w:r>
              <w:rPr>
                <w:noProof/>
                <w:webHidden/>
              </w:rPr>
              <w:tab/>
            </w:r>
            <w:r>
              <w:rPr>
                <w:noProof/>
                <w:webHidden/>
              </w:rPr>
              <w:fldChar w:fldCharType="begin"/>
            </w:r>
            <w:r>
              <w:rPr>
                <w:noProof/>
                <w:webHidden/>
              </w:rPr>
              <w:instrText xml:space="preserve"> PAGEREF _Toc22118071 \h </w:instrText>
            </w:r>
            <w:r>
              <w:rPr>
                <w:noProof/>
                <w:webHidden/>
              </w:rPr>
            </w:r>
            <w:r>
              <w:rPr>
                <w:noProof/>
                <w:webHidden/>
              </w:rPr>
              <w:fldChar w:fldCharType="separate"/>
            </w:r>
            <w:r>
              <w:rPr>
                <w:noProof/>
                <w:webHidden/>
              </w:rPr>
              <w:t>1</w:t>
            </w:r>
            <w:r>
              <w:rPr>
                <w:noProof/>
                <w:webHidden/>
              </w:rPr>
              <w:fldChar w:fldCharType="end"/>
            </w:r>
          </w:hyperlink>
        </w:p>
        <w:p w:rsidR="00F725D5" w:rsidRDefault="00F725D5">
          <w:pPr>
            <w:pStyle w:val="TOC3"/>
            <w:tabs>
              <w:tab w:val="right" w:leader="dot" w:pos="9016"/>
            </w:tabs>
            <w:rPr>
              <w:noProof/>
            </w:rPr>
          </w:pPr>
          <w:hyperlink w:anchor="_Toc22118072" w:history="1">
            <w:r w:rsidRPr="00D40D08">
              <w:rPr>
                <w:rStyle w:val="Hyperlink"/>
                <w:rFonts w:ascii="Times New Roman" w:hAnsi="Times New Roman"/>
                <w:b/>
                <w:bCs/>
                <w:noProof/>
              </w:rPr>
              <w:t>RELATIONAL DATABASE SYSTEM</w:t>
            </w:r>
            <w:r>
              <w:rPr>
                <w:noProof/>
                <w:webHidden/>
              </w:rPr>
              <w:tab/>
            </w:r>
            <w:r>
              <w:rPr>
                <w:noProof/>
                <w:webHidden/>
              </w:rPr>
              <w:fldChar w:fldCharType="begin"/>
            </w:r>
            <w:r>
              <w:rPr>
                <w:noProof/>
                <w:webHidden/>
              </w:rPr>
              <w:instrText xml:space="preserve"> PAGEREF _Toc22118072 \h </w:instrText>
            </w:r>
            <w:r>
              <w:rPr>
                <w:noProof/>
                <w:webHidden/>
              </w:rPr>
            </w:r>
            <w:r>
              <w:rPr>
                <w:noProof/>
                <w:webHidden/>
              </w:rPr>
              <w:fldChar w:fldCharType="separate"/>
            </w:r>
            <w:r>
              <w:rPr>
                <w:noProof/>
                <w:webHidden/>
              </w:rPr>
              <w:t>1</w:t>
            </w:r>
            <w:r>
              <w:rPr>
                <w:noProof/>
                <w:webHidden/>
              </w:rPr>
              <w:fldChar w:fldCharType="end"/>
            </w:r>
          </w:hyperlink>
        </w:p>
        <w:p w:rsidR="00F725D5" w:rsidRDefault="00F725D5" w:rsidP="002113E7">
          <w:pPr>
            <w:pStyle w:val="Heading1"/>
            <w:rPr>
              <w:noProof/>
            </w:rPr>
          </w:pPr>
          <w:hyperlink w:anchor="_Toc22118073" w:history="1">
            <w:r w:rsidRPr="00D40D08">
              <w:rPr>
                <w:rStyle w:val="Hyperlink"/>
                <w:noProof/>
              </w:rPr>
              <w:t>ENTITY</w:t>
            </w:r>
            <w:r>
              <w:rPr>
                <w:noProof/>
                <w:webHidden/>
              </w:rPr>
              <w:tab/>
            </w:r>
            <w:r>
              <w:rPr>
                <w:noProof/>
                <w:webHidden/>
              </w:rPr>
              <w:fldChar w:fldCharType="begin"/>
            </w:r>
            <w:r>
              <w:rPr>
                <w:noProof/>
                <w:webHidden/>
              </w:rPr>
              <w:instrText xml:space="preserve"> PAGEREF _Toc22118073 \h </w:instrText>
            </w:r>
            <w:r>
              <w:rPr>
                <w:noProof/>
                <w:webHidden/>
              </w:rPr>
            </w:r>
            <w:r>
              <w:rPr>
                <w:noProof/>
                <w:webHidden/>
              </w:rPr>
              <w:fldChar w:fldCharType="separate"/>
            </w:r>
            <w:r>
              <w:rPr>
                <w:noProof/>
                <w:webHidden/>
              </w:rPr>
              <w:t>2</w:t>
            </w:r>
            <w:r>
              <w:rPr>
                <w:noProof/>
                <w:webHidden/>
              </w:rPr>
              <w:fldChar w:fldCharType="end"/>
            </w:r>
          </w:hyperlink>
        </w:p>
        <w:p w:rsidR="00F725D5" w:rsidRDefault="00F725D5">
          <w:r>
            <w:rPr>
              <w:b/>
              <w:bCs/>
              <w:noProof/>
            </w:rPr>
            <w:fldChar w:fldCharType="end"/>
          </w:r>
        </w:p>
      </w:sdtContent>
    </w:sdt>
    <w:p w:rsidR="00AA32F2" w:rsidRDefault="00F725D5" w:rsidP="00F725D5">
      <w:pPr>
        <w:pStyle w:val="Heading1"/>
      </w:pPr>
      <w:bookmarkStart w:id="2" w:name="_Toc22118073"/>
      <w:r>
        <w:t>ENTITY</w:t>
      </w:r>
      <w:bookmarkEnd w:id="2"/>
    </w:p>
    <w:p w:rsidR="00AA32F2" w:rsidRDefault="00AA32F2" w:rsidP="00AA32F2">
      <w:pPr>
        <w:rPr>
          <w:rFonts w:ascii="Arial" w:hAnsi="Arial"/>
          <w:b/>
          <w:bCs/>
        </w:rPr>
      </w:pPr>
      <w:bookmarkStart w:id="3" w:name="_GoBack"/>
      <w:bookmarkEnd w:id="3"/>
    </w:p>
    <w:p w:rsidR="002113E7" w:rsidRDefault="002113E7"/>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p w:rsidR="00F725D5" w:rsidRDefault="00F725D5" w:rsidP="00F725D5">
      <w:pPr>
        <w:pStyle w:val="ListParagraph"/>
        <w:numPr>
          <w:ilvl w:val="0"/>
          <w:numId w:val="2"/>
        </w:numPr>
        <w:rPr>
          <w:rFonts w:asciiTheme="minorBidi" w:hAnsiTheme="minorBidi" w:cstheme="minorBidi"/>
          <w:b/>
          <w:bCs/>
          <w:sz w:val="28"/>
          <w:szCs w:val="28"/>
        </w:rPr>
      </w:pPr>
      <w:r w:rsidRPr="00F725D5">
        <w:rPr>
          <w:rFonts w:asciiTheme="minorBidi" w:hAnsiTheme="minorBidi" w:cstheme="minorBidi"/>
          <w:b/>
          <w:bCs/>
          <w:sz w:val="28"/>
          <w:szCs w:val="28"/>
        </w:rPr>
        <w:lastRenderedPageBreak/>
        <w:t>ER Models</w:t>
      </w:r>
    </w:p>
    <w:p w:rsidR="00F725D5" w:rsidRPr="00F725D5" w:rsidRDefault="00F725D5" w:rsidP="00F725D5">
      <w:pPr>
        <w:rPr>
          <w:rFonts w:asciiTheme="minorBidi" w:hAnsiTheme="minorBidi" w:cstheme="minorBidi"/>
          <w:b/>
          <w:bCs/>
          <w:sz w:val="28"/>
          <w:szCs w:val="28"/>
        </w:rPr>
      </w:pPr>
      <w:r w:rsidRPr="00F725D5">
        <w:rPr>
          <w:rFonts w:ascii="Calibri Light" w:hAnsi="Calibri Light" w:cs="Calibri Light"/>
          <w:sz w:val="20"/>
          <w:szCs w:val="20"/>
        </w:rPr>
        <w:t xml:space="preserve"> </w:t>
      </w:r>
      <w:r w:rsidRPr="00F725D5">
        <w:rPr>
          <w:rFonts w:ascii="Calibri Light" w:hAnsi="Calibri Light" w:cs="Calibri Light"/>
        </w:rPr>
        <w:t>An entity relationship diagram (ERD) is a data modelling technique that graphically illustrates information systems entities and the relationships between those entities. An ERD is a conceptual and representational model of data used to represent the entity framework infrastructure. Also known as ERD, ER Diagram or ER Model, is a type of structural diagram for use in database design. However ER Diagram includes many specialized symbols and is meanings make this model unique</w:t>
      </w:r>
    </w:p>
    <w:p w:rsidR="00F725D5" w:rsidRDefault="00F725D5" w:rsidP="00F725D5">
      <w:pPr>
        <w:rPr>
          <w:rFonts w:ascii="Calibri Light" w:hAnsi="Calibri Light" w:cs="Calibri Light"/>
        </w:rPr>
      </w:pPr>
      <w:r>
        <w:rPr>
          <w:rFonts w:ascii="Calibri Light" w:hAnsi="Calibri Light" w:cs="Calibri Light"/>
        </w:rPr>
        <w:t>Here are some typical use cases.</w:t>
      </w:r>
    </w:p>
    <w:p w:rsidR="00F725D5" w:rsidRDefault="00F725D5" w:rsidP="00F725D5">
      <w:pPr>
        <w:pStyle w:val="ListParagraph"/>
        <w:numPr>
          <w:ilvl w:val="0"/>
          <w:numId w:val="2"/>
        </w:numPr>
      </w:pPr>
      <w:r>
        <w:rPr>
          <w:rFonts w:ascii="Arial Rounded MT Bold" w:hAnsi="Arial Rounded MT Bold"/>
        </w:rPr>
        <w:t>Database design:</w:t>
      </w:r>
      <w:r>
        <w:t xml:space="preserve"> </w:t>
      </w:r>
    </w:p>
    <w:p w:rsidR="00F725D5" w:rsidRDefault="00F725D5" w:rsidP="00805573">
      <w:r w:rsidRPr="00F725D5">
        <w:rPr>
          <w:rFonts w:ascii="Calibri Light" w:hAnsi="Calibri Light" w:cs="Calibri Light"/>
        </w:rPr>
        <w:t>Depending on the scale of change, it can be risky to alter a database structure directly in a DBMS. To avoid ruining the data in a production database it is important to plan the changes carefully. ERD is a tool that helps. By drawing ER diagrams to visualize database design ideas, you have a chance to identify the mistakes and design flaws, and to make corrections before executing the changes in the database.</w:t>
      </w:r>
    </w:p>
    <w:p w:rsidR="00F725D5" w:rsidRDefault="00F725D5" w:rsidP="00F725D5">
      <w:pPr>
        <w:pStyle w:val="ListParagraph"/>
        <w:numPr>
          <w:ilvl w:val="0"/>
          <w:numId w:val="2"/>
        </w:numPr>
      </w:pPr>
      <w:r>
        <w:t xml:space="preserve"> </w:t>
      </w:r>
      <w:r>
        <w:rPr>
          <w:rFonts w:ascii="Arial Rounded MT Bold" w:hAnsi="Arial Rounded MT Bold"/>
        </w:rPr>
        <w:t>Database debugging:</w:t>
      </w:r>
    </w:p>
    <w:p w:rsidR="00F725D5" w:rsidRDefault="00F725D5" w:rsidP="00805573">
      <w:pPr>
        <w:rPr>
          <w:rFonts w:ascii="Calibri Light" w:hAnsi="Calibri Light" w:cs="Calibri Light"/>
        </w:rPr>
      </w:pPr>
      <w:r w:rsidRPr="00805573">
        <w:rPr>
          <w:rFonts w:ascii="Calibri Light" w:hAnsi="Calibri Light" w:cs="Calibri Light"/>
        </w:rPr>
        <w:t>To debug database issues can be challenging, especially when the database contains many tables, which require writing complex SQL in getting the information you need by visualizing a database schema with an ERD, you have a full picture of the entire database schema. You can easily locate entities, view their attributes and identify the relationships they have with others. All these allow you to analyse an existing database and to reveal database problems easier.</w:t>
      </w:r>
    </w:p>
    <w:p w:rsidR="00805573" w:rsidRDefault="00805573" w:rsidP="00805573">
      <w:pPr>
        <w:pStyle w:val="ListParagraph"/>
        <w:numPr>
          <w:ilvl w:val="0"/>
          <w:numId w:val="2"/>
        </w:numPr>
        <w:rPr>
          <w:rFonts w:ascii="Arial Rounded MT Bold" w:hAnsi="Arial Rounded MT Bold"/>
        </w:rPr>
      </w:pPr>
      <w:r>
        <w:rPr>
          <w:rFonts w:ascii="Arial Rounded MT Bold" w:hAnsi="Arial Rounded MT Bold"/>
        </w:rPr>
        <w:t>Database creation and patching:</w:t>
      </w:r>
    </w:p>
    <w:p w:rsidR="00805573" w:rsidRPr="00805573" w:rsidRDefault="00805573" w:rsidP="00805573">
      <w:pPr>
        <w:rPr>
          <w:rFonts w:ascii="Calibri Light" w:hAnsi="Calibri Light" w:cs="Calibri Light"/>
        </w:rPr>
      </w:pPr>
      <w:r w:rsidRPr="00805573">
        <w:rPr>
          <w:rFonts w:ascii="Calibri Light" w:hAnsi="Calibri Light" w:cs="Calibri Light"/>
        </w:rPr>
        <w:t>Visual paradigm an ERD tool supports a database generation tool that can automate the database creation and patching process by means of ER diagrams. Therefore, with this ER diagram tool, your ER design is no longer just a static diagram but a mirror that reflects truly the physical database structure.</w:t>
      </w:r>
    </w:p>
    <w:p w:rsidR="00805573" w:rsidRDefault="00805573" w:rsidP="00805573">
      <w:pPr>
        <w:pStyle w:val="ListParagraph"/>
        <w:numPr>
          <w:ilvl w:val="0"/>
          <w:numId w:val="2"/>
        </w:numPr>
        <w:rPr>
          <w:rFonts w:ascii="Arial Rounded MT Bold" w:hAnsi="Arial Rounded MT Bold"/>
        </w:rPr>
      </w:pPr>
      <w:r>
        <w:rPr>
          <w:rFonts w:ascii="Arial Rounded MT Bold" w:hAnsi="Arial Rounded MT Bold"/>
        </w:rPr>
        <w:t xml:space="preserve">Aid in requirements gathering: </w:t>
      </w:r>
    </w:p>
    <w:p w:rsidR="00805573" w:rsidRDefault="00805573" w:rsidP="00805573">
      <w:pPr>
        <w:rPr>
          <w:rFonts w:ascii="Calibri Light" w:hAnsi="Calibri Light" w:cs="Calibri Light"/>
        </w:rPr>
      </w:pPr>
      <w:r w:rsidRPr="00805573">
        <w:rPr>
          <w:rFonts w:ascii="Calibri Light" w:hAnsi="Calibri Light" w:cs="Calibri Light"/>
        </w:rPr>
        <w:t>Determine the requirements of an information system by drawing a concept ERD that depicts the high-level business objects of the system. Such an initial model can also be evolved into a physical database model that aids the creation of a relational database or aids in the creation of process maps and data flow modes.</w:t>
      </w:r>
    </w:p>
    <w:p w:rsidR="00805573" w:rsidRDefault="00805573" w:rsidP="00805573">
      <w:r w:rsidRPr="00805573">
        <w:rPr>
          <w:rFonts w:ascii="Arial Rounded MT Bold" w:hAnsi="Arial Rounded MT Bold"/>
        </w:rPr>
        <w:t>Components of the ER Diagram</w:t>
      </w:r>
    </w:p>
    <w:p w:rsidR="00805573" w:rsidRDefault="00805573" w:rsidP="00805573">
      <w:pPr>
        <w:rPr>
          <w:rFonts w:ascii="Calibri Light" w:hAnsi="Calibri Light" w:cs="Calibri Light"/>
        </w:rPr>
      </w:pPr>
      <w:r>
        <w:rPr>
          <w:rFonts w:ascii="Calibri Light" w:hAnsi="Calibri Light" w:cs="Calibri Light"/>
        </w:rPr>
        <w:t xml:space="preserve"> This model is based on three basic concepts:</w:t>
      </w:r>
    </w:p>
    <w:p w:rsidR="00805573" w:rsidRDefault="00805573" w:rsidP="00805573">
      <w:pPr>
        <w:pStyle w:val="ListParagraph"/>
        <w:numPr>
          <w:ilvl w:val="0"/>
          <w:numId w:val="2"/>
        </w:numPr>
        <w:rPr>
          <w:rFonts w:ascii="Arial Rounded MT Bold" w:hAnsi="Arial Rounded MT Bold"/>
        </w:rPr>
      </w:pPr>
      <w:r>
        <w:rPr>
          <w:rFonts w:ascii="Arial Rounded MT Bold" w:hAnsi="Arial Rounded MT Bold"/>
        </w:rPr>
        <w:t xml:space="preserve">Entities </w:t>
      </w:r>
    </w:p>
    <w:p w:rsidR="00805573" w:rsidRDefault="00805573" w:rsidP="00805573">
      <w:pPr>
        <w:pStyle w:val="ListParagraph"/>
        <w:numPr>
          <w:ilvl w:val="0"/>
          <w:numId w:val="2"/>
        </w:numPr>
        <w:rPr>
          <w:rFonts w:ascii="Arial Rounded MT Bold" w:hAnsi="Arial Rounded MT Bold"/>
        </w:rPr>
      </w:pPr>
      <w:r>
        <w:rPr>
          <w:rFonts w:ascii="Arial Rounded MT Bold" w:hAnsi="Arial Rounded MT Bold"/>
        </w:rPr>
        <w:t>Attributes</w:t>
      </w:r>
    </w:p>
    <w:p w:rsidR="00805573" w:rsidRDefault="00805573" w:rsidP="00805573">
      <w:pPr>
        <w:pStyle w:val="ListParagraph"/>
        <w:numPr>
          <w:ilvl w:val="0"/>
          <w:numId w:val="2"/>
        </w:numPr>
        <w:rPr>
          <w:rFonts w:ascii="Arial Rounded MT Bold" w:hAnsi="Arial Rounded MT Bold"/>
        </w:rPr>
      </w:pPr>
      <w:r>
        <w:rPr>
          <w:rFonts w:ascii="Arial Rounded MT Bold" w:hAnsi="Arial Rounded MT Bold"/>
        </w:rPr>
        <w:t>Relationships</w:t>
      </w:r>
    </w:p>
    <w:p w:rsidR="00805573" w:rsidRDefault="00805573" w:rsidP="00805573">
      <w:pPr>
        <w:rPr>
          <w:rFonts w:ascii="Arial Rounded MT Bold" w:hAnsi="Arial Rounded MT Bold"/>
        </w:rPr>
      </w:pPr>
      <w:r>
        <w:rPr>
          <w:noProof/>
          <w:lang w:eastAsia="en-GB"/>
        </w:rPr>
        <w:lastRenderedPageBreak/>
        <w:drawing>
          <wp:anchor distT="0" distB="0" distL="114300" distR="114300" simplePos="0" relativeHeight="251659264" behindDoc="0" locked="0" layoutInCell="1" allowOverlap="1" wp14:anchorId="34D1B465" wp14:editId="6C02548A">
            <wp:simplePos x="0" y="0"/>
            <wp:positionH relativeFrom="margin">
              <wp:align>center</wp:align>
            </wp:positionH>
            <wp:positionV relativeFrom="margin">
              <wp:posOffset>658111</wp:posOffset>
            </wp:positionV>
            <wp:extent cx="5781678" cy="4019546"/>
            <wp:effectExtent l="0" t="0" r="9522" b="4"/>
            <wp:wrapSquare wrapText="bothSides"/>
            <wp:docPr id="1" name="Picture 6" descr="https://www.guru99.com/images/1/100518_0621_ERDiagramTu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r="3153" b="1631"/>
                    <a:stretch>
                      <a:fillRect/>
                    </a:stretch>
                  </pic:blipFill>
                  <pic:spPr>
                    <a:xfrm>
                      <a:off x="0" y="0"/>
                      <a:ext cx="5781678" cy="4019546"/>
                    </a:xfrm>
                    <a:prstGeom prst="rect">
                      <a:avLst/>
                    </a:prstGeom>
                    <a:noFill/>
                    <a:ln>
                      <a:noFill/>
                      <a:prstDash/>
                    </a:ln>
                  </pic:spPr>
                </pic:pic>
              </a:graphicData>
            </a:graphic>
          </wp:anchor>
        </w:drawing>
      </w:r>
      <w:r w:rsidRPr="00805573">
        <w:rPr>
          <w:rFonts w:ascii="Calibri Light" w:hAnsi="Calibri Light" w:cs="Calibri Light"/>
        </w:rPr>
        <w:t>For example, in a university database, we might have entities for students, courses, and lecturers. Student’s entity can have attributes like roll no, name, and dept.id they might have relationships with courses and lectures.</w:t>
      </w:r>
    </w:p>
    <w:p w:rsidR="00805573" w:rsidRDefault="00805573" w:rsidP="00805573">
      <w:pPr>
        <w:rPr>
          <w:rFonts w:ascii="Arial Rounded MT Bold" w:hAnsi="Arial Rounded MT Bold"/>
        </w:rPr>
      </w:pPr>
    </w:p>
    <w:p w:rsidR="00805573" w:rsidRPr="00805573" w:rsidRDefault="00805573" w:rsidP="00805573">
      <w:pPr>
        <w:rPr>
          <w:rFonts w:ascii="Arial Rounded MT Bold" w:hAnsi="Arial Rounded MT Bold"/>
        </w:rPr>
      </w:pPr>
    </w:p>
    <w:p w:rsidR="00805573" w:rsidRDefault="00805573" w:rsidP="00805573">
      <w:pPr>
        <w:pStyle w:val="ListParagraph"/>
        <w:numPr>
          <w:ilvl w:val="0"/>
          <w:numId w:val="3"/>
        </w:numPr>
        <w:rPr>
          <w:rFonts w:ascii="Arial Rounded MT Bold" w:hAnsi="Arial Rounded MT Bold"/>
        </w:rPr>
      </w:pPr>
      <w:r>
        <w:rPr>
          <w:rFonts w:ascii="Arial Rounded MT Bold" w:hAnsi="Arial Rounded MT Bold"/>
        </w:rPr>
        <w:t>Entity</w:t>
      </w:r>
    </w:p>
    <w:p w:rsidR="00805573" w:rsidRDefault="00805573" w:rsidP="00805573">
      <w:pPr>
        <w:rPr>
          <w:rFonts w:ascii="Calibri Light" w:hAnsi="Calibri Light" w:cs="Calibri Light"/>
        </w:rPr>
      </w:pPr>
      <w:r>
        <w:rPr>
          <w:rFonts w:ascii="Calibri Light" w:hAnsi="Calibri Light" w:cs="Calibri Light"/>
        </w:rPr>
        <w:t xml:space="preserve">A real world things either living or non-living that is easily recognizable and non-recognizable. It is anything in the enterprise that is to </w:t>
      </w:r>
      <w:proofErr w:type="gramStart"/>
      <w:r>
        <w:rPr>
          <w:rFonts w:ascii="Calibri Light" w:hAnsi="Calibri Light" w:cs="Calibri Light"/>
        </w:rPr>
        <w:t>be represented</w:t>
      </w:r>
      <w:proofErr w:type="gramEnd"/>
      <w:r>
        <w:rPr>
          <w:rFonts w:ascii="Calibri Light" w:hAnsi="Calibri Light" w:cs="Calibri Light"/>
        </w:rPr>
        <w:t xml:space="preserve"> in our database. It may be a physical thing or simple a fact about the enterprise or an event that happens in the real world.an entity can be place, person, object, event or a concept, which stores data in the database. The characteristics of entities are must have an attribute and a unique key. Every entity </w:t>
      </w:r>
      <w:proofErr w:type="gramStart"/>
      <w:r>
        <w:rPr>
          <w:rFonts w:ascii="Calibri Light" w:hAnsi="Calibri Light" w:cs="Calibri Light"/>
        </w:rPr>
        <w:t>is made up</w:t>
      </w:r>
      <w:proofErr w:type="gramEnd"/>
      <w:r>
        <w:rPr>
          <w:rFonts w:ascii="Calibri Light" w:hAnsi="Calibri Light" w:cs="Calibri Light"/>
        </w:rPr>
        <w:t xml:space="preserve"> of some attributes, which represent that entity.</w:t>
      </w:r>
    </w:p>
    <w:p w:rsidR="00805573" w:rsidRDefault="00805573" w:rsidP="00805573">
      <w:pPr>
        <w:rPr>
          <w:rFonts w:ascii="Arial Rounded MT Bold" w:hAnsi="Arial Rounded MT Bold"/>
        </w:rPr>
      </w:pPr>
      <w:r>
        <w:rPr>
          <w:rFonts w:ascii="Arial Rounded MT Bold" w:hAnsi="Arial Rounded MT Bold"/>
        </w:rPr>
        <w:t>Examples of entities:</w:t>
      </w:r>
    </w:p>
    <w:p w:rsidR="00805573" w:rsidRDefault="00805573" w:rsidP="00805573">
      <w:r>
        <w:rPr>
          <w:rFonts w:ascii="Arial Rounded MT Bold" w:hAnsi="Arial Rounded MT Bold"/>
        </w:rPr>
        <w:t xml:space="preserve">Person: </w:t>
      </w:r>
      <w:r>
        <w:rPr>
          <w:rFonts w:ascii="Calibri Light" w:hAnsi="Calibri Light" w:cs="Calibri Light"/>
        </w:rPr>
        <w:t>employee, student, patient</w:t>
      </w:r>
    </w:p>
    <w:p w:rsidR="00805573" w:rsidRDefault="00805573" w:rsidP="00805573">
      <w:pPr>
        <w:jc w:val="both"/>
      </w:pPr>
      <w:r>
        <w:rPr>
          <w:rFonts w:ascii="Arial Rounded MT Bold" w:hAnsi="Arial Rounded MT Bold"/>
        </w:rPr>
        <w:t xml:space="preserve">Place: </w:t>
      </w:r>
      <w:r>
        <w:rPr>
          <w:rFonts w:ascii="Calibri Light" w:hAnsi="Calibri Light" w:cs="Calibri Light"/>
        </w:rPr>
        <w:t>store, building</w:t>
      </w:r>
    </w:p>
    <w:p w:rsidR="00805573" w:rsidRDefault="00805573" w:rsidP="00805573">
      <w:pPr>
        <w:jc w:val="both"/>
      </w:pPr>
      <w:r>
        <w:rPr>
          <w:rFonts w:ascii="Arial Rounded MT Bold" w:hAnsi="Arial Rounded MT Bold"/>
        </w:rPr>
        <w:t xml:space="preserve">Object: </w:t>
      </w:r>
      <w:r>
        <w:rPr>
          <w:rFonts w:ascii="Calibri Light" w:hAnsi="Calibri Light" w:cs="Calibri Light"/>
        </w:rPr>
        <w:t>machine, product, and car</w:t>
      </w:r>
    </w:p>
    <w:p w:rsidR="00805573" w:rsidRDefault="00805573" w:rsidP="00805573">
      <w:pPr>
        <w:jc w:val="both"/>
      </w:pPr>
      <w:r>
        <w:rPr>
          <w:rFonts w:ascii="Arial Rounded MT Bold" w:hAnsi="Arial Rounded MT Bold"/>
        </w:rPr>
        <w:t>Event</w:t>
      </w:r>
      <w:r>
        <w:rPr>
          <w:rFonts w:ascii="Calibri Light" w:hAnsi="Calibri Light" w:cs="Calibri Light"/>
        </w:rPr>
        <w:t>: sale, registration, renewal</w:t>
      </w:r>
    </w:p>
    <w:p w:rsidR="00805573" w:rsidRDefault="00805573" w:rsidP="00805573">
      <w:pPr>
        <w:jc w:val="both"/>
        <w:rPr>
          <w:rFonts w:ascii="Calibri Light" w:hAnsi="Calibri Light" w:cs="Calibri Light"/>
        </w:rPr>
      </w:pPr>
      <w:r>
        <w:rPr>
          <w:rFonts w:ascii="Arial Rounded MT Bold" w:hAnsi="Arial Rounded MT Bold"/>
        </w:rPr>
        <w:t xml:space="preserve">Concept: </w:t>
      </w:r>
      <w:r>
        <w:rPr>
          <w:rFonts w:ascii="Calibri Light" w:hAnsi="Calibri Light" w:cs="Calibri Light"/>
        </w:rPr>
        <w:t>account, course</w:t>
      </w:r>
    </w:p>
    <w:p w:rsidR="00805573" w:rsidRDefault="00805573" w:rsidP="00805573">
      <w:pPr>
        <w:jc w:val="both"/>
        <w:rPr>
          <w:rFonts w:ascii="Calibri Light" w:hAnsi="Calibri Light" w:cs="Calibri Light"/>
        </w:rPr>
      </w:pPr>
    </w:p>
    <w:p w:rsidR="00805573" w:rsidRDefault="00805573" w:rsidP="00805573">
      <w:pPr>
        <w:jc w:val="both"/>
      </w:pPr>
    </w:p>
    <w:p w:rsidR="00805573" w:rsidRDefault="00805573" w:rsidP="00805573">
      <w:pPr>
        <w:pStyle w:val="ListParagraph"/>
        <w:numPr>
          <w:ilvl w:val="0"/>
          <w:numId w:val="4"/>
        </w:numPr>
        <w:jc w:val="both"/>
        <w:rPr>
          <w:rFonts w:ascii="Arial Rounded MT Bold" w:hAnsi="Arial Rounded MT Bold"/>
        </w:rPr>
      </w:pPr>
      <w:r>
        <w:rPr>
          <w:rFonts w:ascii="Arial Rounded MT Bold" w:hAnsi="Arial Rounded MT Bold"/>
        </w:rPr>
        <w:lastRenderedPageBreak/>
        <w:t xml:space="preserve">Entity set: </w:t>
      </w:r>
    </w:p>
    <w:p w:rsidR="00805573" w:rsidRDefault="00805573" w:rsidP="00805573">
      <w:pPr>
        <w:jc w:val="both"/>
        <w:rPr>
          <w:rFonts w:ascii="Arial Rounded MT Bold" w:hAnsi="Arial Rounded MT Bold" w:cs="Times New Roman"/>
        </w:rPr>
      </w:pPr>
      <w:r>
        <w:rPr>
          <w:rFonts w:ascii="Arial Rounded MT Bold" w:hAnsi="Arial Rounded MT Bold" w:cs="Times New Roman"/>
        </w:rPr>
        <w:t>Student</w:t>
      </w:r>
    </w:p>
    <w:p w:rsidR="00805573" w:rsidRDefault="00805573" w:rsidP="00805573">
      <w:pPr>
        <w:jc w:val="both"/>
        <w:rPr>
          <w:rFonts w:ascii="Calibri Light" w:hAnsi="Calibri Light" w:cs="Calibri Light"/>
        </w:rPr>
      </w:pPr>
      <w:r>
        <w:rPr>
          <w:rFonts w:ascii="Calibri Light" w:hAnsi="Calibri Light" w:cs="Calibri Light"/>
          <w:noProof/>
          <w:color w:val="0000FF"/>
          <w:sz w:val="27"/>
          <w:szCs w:val="27"/>
          <w:lang w:eastAsia="en-GB"/>
        </w:rPr>
        <w:drawing>
          <wp:anchor distT="0" distB="0" distL="114300" distR="114300" simplePos="0" relativeHeight="251661312" behindDoc="0" locked="0" layoutInCell="1" allowOverlap="1" wp14:anchorId="34FD6D17" wp14:editId="794ED29C">
            <wp:simplePos x="0" y="0"/>
            <wp:positionH relativeFrom="margin">
              <wp:posOffset>-127221</wp:posOffset>
            </wp:positionH>
            <wp:positionV relativeFrom="margin">
              <wp:posOffset>1297830</wp:posOffset>
            </wp:positionV>
            <wp:extent cx="6055357" cy="1460497"/>
            <wp:effectExtent l="0" t="0" r="2543" b="6353"/>
            <wp:wrapTight wrapText="bothSides">
              <wp:wrapPolygon edited="0">
                <wp:start x="0" y="0"/>
                <wp:lineTo x="0" y="21421"/>
                <wp:lineTo x="21543" y="21421"/>
                <wp:lineTo x="21543" y="0"/>
                <wp:lineTo x="0" y="0"/>
              </wp:wrapPolygon>
            </wp:wrapTight>
            <wp:docPr id="2" name="Picture 3" descr="https://www.guru99.com/images/1/100518_0621_ERDiagramTu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055357" cy="1460497"/>
                    </a:xfrm>
                    <a:prstGeom prst="rect">
                      <a:avLst/>
                    </a:prstGeom>
                    <a:noFill/>
                    <a:ln>
                      <a:noFill/>
                      <a:prstDash/>
                    </a:ln>
                  </pic:spPr>
                </pic:pic>
              </a:graphicData>
            </a:graphic>
          </wp:anchor>
        </w:drawing>
      </w:r>
      <w:r>
        <w:rPr>
          <w:rFonts w:ascii="Calibri Light" w:hAnsi="Calibri Light" w:cs="Calibri Light"/>
        </w:rPr>
        <w:t xml:space="preserve">An entity set is a group of similar kind of entities.it may contain entities with attribute sharing similar values. Entities </w:t>
      </w:r>
      <w:proofErr w:type="gramStart"/>
      <w:r>
        <w:rPr>
          <w:rFonts w:ascii="Calibri Light" w:hAnsi="Calibri Light" w:cs="Calibri Light"/>
        </w:rPr>
        <w:t>are represented</w:t>
      </w:r>
      <w:proofErr w:type="gramEnd"/>
      <w:r>
        <w:rPr>
          <w:rFonts w:ascii="Calibri Light" w:hAnsi="Calibri Light" w:cs="Calibri Light"/>
        </w:rPr>
        <w:t xml:space="preserve"> by their properties, which also called attributes. All attributes have their separate values.</w:t>
      </w:r>
    </w:p>
    <w:p w:rsidR="00805573" w:rsidRDefault="00805573" w:rsidP="00805573">
      <w:pPr>
        <w:ind w:left="1440"/>
        <w:jc w:val="both"/>
        <w:rPr>
          <w:rFonts w:ascii="Calibri Light" w:hAnsi="Calibri Light" w:cs="Calibri Light"/>
        </w:rPr>
      </w:pPr>
      <w:r>
        <w:rPr>
          <w:rFonts w:ascii="Calibri Light" w:hAnsi="Calibri Light" w:cs="Calibri Light"/>
        </w:rPr>
        <w:t xml:space="preserve">For example, a student entity may have a name, age, class as attributes. </w:t>
      </w:r>
    </w:p>
    <w:p w:rsidR="00805573" w:rsidRDefault="00805573" w:rsidP="00805573">
      <w:pPr>
        <w:rPr>
          <w:rFonts w:ascii="Arial Rounded MT Bold" w:hAnsi="Arial Rounded MT Bold"/>
        </w:rPr>
      </w:pPr>
      <w:r>
        <w:rPr>
          <w:rFonts w:ascii="Arial Rounded MT Bold" w:hAnsi="Arial Rounded MT Bold"/>
        </w:rPr>
        <w:t>Example of entities:</w:t>
      </w:r>
    </w:p>
    <w:p w:rsidR="00805573" w:rsidRDefault="00805573" w:rsidP="00805573">
      <w:pPr>
        <w:rPr>
          <w:rFonts w:ascii="Calibri Light" w:hAnsi="Calibri Light" w:cs="Calibri Light"/>
        </w:rPr>
      </w:pPr>
      <w:r>
        <w:rPr>
          <w:rFonts w:ascii="Calibri Light" w:hAnsi="Calibri Light" w:cs="Calibri Light"/>
        </w:rPr>
        <w:t>A university may have some departments. All these departments employ various lectures and offers several programs. Some course makeup each program. Students register in a particular program and enrol in various courses. A lecturer from the specific department takes each course, and each lecturer teaches a various group of students.</w:t>
      </w:r>
    </w:p>
    <w:p w:rsidR="00805573" w:rsidRDefault="00805573" w:rsidP="00805573">
      <w:pPr>
        <w:pStyle w:val="ListParagraph"/>
        <w:numPr>
          <w:ilvl w:val="0"/>
          <w:numId w:val="5"/>
        </w:numPr>
        <w:rPr>
          <w:rFonts w:ascii="Arial Rounded MT Bold" w:hAnsi="Arial Rounded MT Bold"/>
        </w:rPr>
      </w:pPr>
      <w:r>
        <w:rPr>
          <w:rFonts w:ascii="Arial Rounded MT Bold" w:hAnsi="Arial Rounded MT Bold"/>
        </w:rPr>
        <w:t xml:space="preserve">Attributes </w:t>
      </w:r>
    </w:p>
    <w:p w:rsidR="00805573" w:rsidRDefault="00805573" w:rsidP="00805573">
      <w:pPr>
        <w:rPr>
          <w:rFonts w:ascii="Calibri Light" w:hAnsi="Calibri Light" w:cs="Calibri Light"/>
        </w:rPr>
      </w:pPr>
      <w:r>
        <w:rPr>
          <w:rFonts w:ascii="Calibri Light" w:hAnsi="Calibri Light" w:cs="Calibri Light"/>
        </w:rPr>
        <w:t>Attributes are the properties, which define the entity type, for example roll no, name, DOB, age address, mobile no are the attributes which defines entity type student. In ER diagram, attribute is represented by an oval.</w:t>
      </w:r>
    </w:p>
    <w:p w:rsidR="00805573" w:rsidRDefault="00805573" w:rsidP="00805573">
      <w:pPr>
        <w:rPr>
          <w:b/>
          <w:bCs/>
        </w:rPr>
      </w:pPr>
      <w:r>
        <w:rPr>
          <w:b/>
          <w:bCs/>
        </w:rPr>
        <w:t>Key Attribute:</w:t>
      </w:r>
    </w:p>
    <w:p w:rsidR="00805573" w:rsidRDefault="00805573" w:rsidP="00805573">
      <w:pPr>
        <w:rPr>
          <w:rFonts w:ascii="Calibri Light" w:hAnsi="Calibri Light" w:cs="Calibri Light"/>
        </w:rPr>
      </w:pPr>
      <w:r>
        <w:rPr>
          <w:rFonts w:ascii="Calibri Light" w:hAnsi="Calibri Light" w:cs="Calibri Light"/>
        </w:rPr>
        <w:t>The attribute, which uniquely identifies each entity in the entity set, is called key attribute. For example, roll no will be unique for each student.in ER diagram; key attribute is represented by an oval with underlying lines.</w:t>
      </w:r>
    </w:p>
    <w:p w:rsidR="00805573" w:rsidRDefault="00805573" w:rsidP="00805573">
      <w:pPr>
        <w:rPr>
          <w:b/>
          <w:bCs/>
        </w:rPr>
      </w:pPr>
      <w:r>
        <w:rPr>
          <w:rFonts w:ascii="Arial" w:hAnsi="Arial"/>
          <w:b/>
          <w:bCs/>
        </w:rPr>
        <w:t>Composite attribute:</w:t>
      </w:r>
    </w:p>
    <w:p w:rsidR="00805573" w:rsidRDefault="00AE1F7B" w:rsidP="00805573">
      <w:pPr>
        <w:rPr>
          <w:rFonts w:ascii="Calibri Light" w:hAnsi="Calibri Light" w:cs="Calibri Light"/>
          <w:sz w:val="24"/>
          <w:szCs w:val="24"/>
        </w:rPr>
      </w:pPr>
      <w:r>
        <w:rPr>
          <w:noProof/>
          <w:lang w:eastAsia="en-GB"/>
        </w:rPr>
        <w:drawing>
          <wp:anchor distT="0" distB="0" distL="114300" distR="114300" simplePos="0" relativeHeight="251663360" behindDoc="0" locked="0" layoutInCell="1" allowOverlap="1" wp14:anchorId="17D09322" wp14:editId="37A93CDE">
            <wp:simplePos x="0" y="0"/>
            <wp:positionH relativeFrom="margin">
              <wp:align>right</wp:align>
            </wp:positionH>
            <wp:positionV relativeFrom="page">
              <wp:posOffset>7964032</wp:posOffset>
            </wp:positionV>
            <wp:extent cx="5731510" cy="1898650"/>
            <wp:effectExtent l="0" t="0" r="2540" b="6350"/>
            <wp:wrapTight wrapText="bothSides">
              <wp:wrapPolygon edited="0">
                <wp:start x="0" y="0"/>
                <wp:lineTo x="0" y="21456"/>
                <wp:lineTo x="21538" y="21456"/>
                <wp:lineTo x="21538" y="0"/>
                <wp:lineTo x="0" y="0"/>
              </wp:wrapPolygon>
            </wp:wrapTight>
            <wp:docPr id="3" name="Picture 5" descr="er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1510" cy="1898650"/>
                    </a:xfrm>
                    <a:prstGeom prst="rect">
                      <a:avLst/>
                    </a:prstGeom>
                    <a:noFill/>
                    <a:ln>
                      <a:noFill/>
                      <a:prstDash/>
                    </a:ln>
                  </pic:spPr>
                </pic:pic>
              </a:graphicData>
            </a:graphic>
          </wp:anchor>
        </w:drawing>
      </w:r>
      <w:r w:rsidR="00805573">
        <w:rPr>
          <w:rFonts w:ascii="Calibri Light" w:hAnsi="Calibri Light" w:cs="Calibri Light"/>
        </w:rPr>
        <w:t xml:space="preserve">An attribute composed of many other attribute </w:t>
      </w:r>
      <w:proofErr w:type="gramStart"/>
      <w:r w:rsidR="00805573">
        <w:rPr>
          <w:rFonts w:ascii="Calibri Light" w:hAnsi="Calibri Light" w:cs="Calibri Light"/>
        </w:rPr>
        <w:t>is called</w:t>
      </w:r>
      <w:proofErr w:type="gramEnd"/>
      <w:r w:rsidR="00805573">
        <w:rPr>
          <w:rFonts w:ascii="Calibri Light" w:hAnsi="Calibri Light" w:cs="Calibri Light"/>
        </w:rPr>
        <w:t xml:space="preserve"> as composite attribute. For example, address attribute of student entity type consists of street, city, state, and </w:t>
      </w:r>
      <w:proofErr w:type="gramStart"/>
      <w:r w:rsidR="00805573">
        <w:rPr>
          <w:rFonts w:ascii="Calibri Light" w:hAnsi="Calibri Light" w:cs="Calibri Light"/>
        </w:rPr>
        <w:t>contry.in ER diagram, composite attribute is represented by an oval comprising of ovals</w:t>
      </w:r>
      <w:proofErr w:type="gramEnd"/>
      <w:r w:rsidR="00805573">
        <w:rPr>
          <w:rFonts w:ascii="Calibri Light" w:hAnsi="Calibri Light" w:cs="Calibri Light"/>
          <w:sz w:val="24"/>
          <w:szCs w:val="24"/>
        </w:rPr>
        <w:t>.</w:t>
      </w:r>
    </w:p>
    <w:p w:rsidR="00AE1F7B" w:rsidRDefault="00AE1F7B" w:rsidP="00AE1F7B">
      <w:pPr>
        <w:rPr>
          <w:b/>
          <w:bCs/>
        </w:rPr>
      </w:pPr>
      <w:r>
        <w:rPr>
          <w:rFonts w:ascii="Arial" w:hAnsi="Arial"/>
          <w:b/>
          <w:bCs/>
        </w:rPr>
        <w:lastRenderedPageBreak/>
        <w:t>Multivalued Attribute:</w:t>
      </w:r>
    </w:p>
    <w:p w:rsidR="00AE1F7B" w:rsidRDefault="00AE1F7B" w:rsidP="00AE1F7B">
      <w:pPr>
        <w:rPr>
          <w:rFonts w:ascii="Calibri Light" w:hAnsi="Calibri Light" w:cs="Calibri Light"/>
        </w:rPr>
      </w:pPr>
      <w:r>
        <w:rPr>
          <w:rFonts w:ascii="Calibri Light" w:hAnsi="Calibri Light" w:cs="Calibri Light"/>
        </w:rPr>
        <w:t xml:space="preserve">An attribute consisting more than one value for a given entity. For example, phone no (Can be more than one for a given student). In ER diagram, multivalued attribute </w:t>
      </w:r>
      <w:proofErr w:type="gramStart"/>
      <w:r>
        <w:rPr>
          <w:rFonts w:ascii="Calibri Light" w:hAnsi="Calibri Light" w:cs="Calibri Light"/>
        </w:rPr>
        <w:t>is represented</w:t>
      </w:r>
      <w:proofErr w:type="gramEnd"/>
      <w:r>
        <w:rPr>
          <w:rFonts w:ascii="Calibri Light" w:hAnsi="Calibri Light" w:cs="Calibri Light"/>
        </w:rPr>
        <w:t xml:space="preserve"> by double oval. </w:t>
      </w:r>
    </w:p>
    <w:p w:rsidR="00AE1F7B" w:rsidRDefault="00AE1F7B" w:rsidP="00AE1F7B">
      <w:pPr>
        <w:pStyle w:val="ListParagraph"/>
        <w:ind w:left="1440"/>
        <w:rPr>
          <w:rFonts w:ascii="Calibri Light" w:hAnsi="Calibri Light" w:cs="Calibri Light"/>
        </w:rPr>
      </w:pPr>
    </w:p>
    <w:p w:rsidR="00805573" w:rsidRDefault="00AE1F7B" w:rsidP="00805573">
      <w:r>
        <w:rPr>
          <w:noProof/>
          <w:lang w:eastAsia="en-GB"/>
        </w:rPr>
        <w:drawing>
          <wp:anchor distT="0" distB="0" distL="114300" distR="114300" simplePos="0" relativeHeight="251665408" behindDoc="0" locked="0" layoutInCell="1" allowOverlap="1" wp14:anchorId="649D9A19" wp14:editId="0D2DAA52">
            <wp:simplePos x="0" y="0"/>
            <wp:positionH relativeFrom="column">
              <wp:posOffset>1550505</wp:posOffset>
            </wp:positionH>
            <wp:positionV relativeFrom="page">
              <wp:posOffset>1918501</wp:posOffset>
            </wp:positionV>
            <wp:extent cx="2209803" cy="1161416"/>
            <wp:effectExtent l="0" t="0" r="0" b="634"/>
            <wp:wrapTight wrapText="bothSides">
              <wp:wrapPolygon edited="0">
                <wp:start x="0" y="0"/>
                <wp:lineTo x="0" y="21258"/>
                <wp:lineTo x="21414" y="21258"/>
                <wp:lineTo x="21414" y="0"/>
                <wp:lineTo x="0" y="0"/>
              </wp:wrapPolygon>
            </wp:wrapTight>
            <wp:docPr id="5" name="Picture 6" descr="er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209803" cy="1161416"/>
                    </a:xfrm>
                    <a:prstGeom prst="rect">
                      <a:avLst/>
                    </a:prstGeom>
                    <a:noFill/>
                    <a:ln>
                      <a:noFill/>
                      <a:prstDash/>
                    </a:ln>
                  </pic:spPr>
                </pic:pic>
              </a:graphicData>
            </a:graphic>
          </wp:anchor>
        </w:drawing>
      </w:r>
    </w:p>
    <w:p w:rsidR="00805573" w:rsidRDefault="00805573" w:rsidP="00805573">
      <w:pPr>
        <w:jc w:val="both"/>
        <w:rPr>
          <w:rFonts w:ascii="Calibri Light" w:hAnsi="Calibri Light" w:cs="Calibri Light"/>
        </w:rPr>
      </w:pPr>
    </w:p>
    <w:p w:rsidR="00F725D5" w:rsidRDefault="00F725D5"/>
    <w:p w:rsidR="00AE1F7B" w:rsidRDefault="00AE1F7B"/>
    <w:p w:rsidR="00AE1F7B" w:rsidRDefault="00AE1F7B"/>
    <w:p w:rsidR="00AE1F7B" w:rsidRDefault="00AE1F7B" w:rsidP="00AE1F7B">
      <w:r>
        <w:rPr>
          <w:noProof/>
          <w:lang w:eastAsia="en-GB"/>
        </w:rPr>
        <w:drawing>
          <wp:anchor distT="0" distB="0" distL="114300" distR="114300" simplePos="0" relativeHeight="251667456" behindDoc="0" locked="0" layoutInCell="1" allowOverlap="1" wp14:anchorId="5A526349" wp14:editId="25B7DA04">
            <wp:simplePos x="0" y="0"/>
            <wp:positionH relativeFrom="margin">
              <wp:align>right</wp:align>
            </wp:positionH>
            <wp:positionV relativeFrom="margin">
              <wp:posOffset>2740080</wp:posOffset>
            </wp:positionV>
            <wp:extent cx="5731514" cy="3881115"/>
            <wp:effectExtent l="0" t="0" r="2540" b="5715"/>
            <wp:wrapTight wrapText="bothSides">
              <wp:wrapPolygon edited="0">
                <wp:start x="0" y="0"/>
                <wp:lineTo x="0" y="21526"/>
                <wp:lineTo x="21538" y="21526"/>
                <wp:lineTo x="21538" y="0"/>
                <wp:lineTo x="0" y="0"/>
              </wp:wrapPolygon>
            </wp:wrapTight>
            <wp:docPr id="6" name="Picture 7" descr="Cap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731514" cy="3881115"/>
                    </a:xfrm>
                    <a:prstGeom prst="rect">
                      <a:avLst/>
                    </a:prstGeom>
                    <a:noFill/>
                    <a:ln>
                      <a:noFill/>
                      <a:prstDash/>
                    </a:ln>
                  </pic:spPr>
                </pic:pic>
              </a:graphicData>
            </a:graphic>
          </wp:anchor>
        </w:drawing>
      </w:r>
      <w:r w:rsidRPr="00AE1F7B">
        <w:rPr>
          <w:rFonts w:ascii="Calibri Light" w:hAnsi="Calibri Light" w:cs="Calibri Light"/>
        </w:rPr>
        <w:t xml:space="preserve">The complete entity type student with its attributes </w:t>
      </w:r>
      <w:proofErr w:type="gramStart"/>
      <w:r w:rsidRPr="00AE1F7B">
        <w:rPr>
          <w:rFonts w:ascii="Calibri Light" w:hAnsi="Calibri Light" w:cs="Calibri Light"/>
        </w:rPr>
        <w:t>can be represented as</w:t>
      </w:r>
      <w:proofErr w:type="gramEnd"/>
      <w:r w:rsidRPr="00AE1F7B">
        <w:rPr>
          <w:rFonts w:ascii="Calibri Light" w:hAnsi="Calibri Light" w:cs="Calibri Light"/>
        </w:rPr>
        <w:t xml:space="preserve">: </w:t>
      </w:r>
    </w:p>
    <w:p w:rsidR="00AE1F7B" w:rsidRDefault="00AE1F7B" w:rsidP="00AE1F7B">
      <w:pPr>
        <w:pStyle w:val="ListParagraph"/>
        <w:ind w:left="1440"/>
        <w:rPr>
          <w:rFonts w:ascii="Calibri Light" w:hAnsi="Calibri Light" w:cs="Calibri Light"/>
        </w:rPr>
      </w:pPr>
    </w:p>
    <w:p w:rsidR="00AE1F7B" w:rsidRDefault="00AE1F7B" w:rsidP="00AE1F7B">
      <w:pPr>
        <w:rPr>
          <w:rFonts w:ascii="Calibri Light" w:hAnsi="Calibri Light" w:cs="Calibri Light"/>
          <w:b/>
          <w:bCs/>
        </w:rPr>
      </w:pPr>
      <w:r>
        <w:rPr>
          <w:rFonts w:ascii="Calibri Light" w:hAnsi="Calibri Light" w:cs="Calibri Light"/>
          <w:b/>
          <w:bCs/>
        </w:rPr>
        <w:t>Primary Key</w:t>
      </w:r>
    </w:p>
    <w:p w:rsidR="00AE1F7B" w:rsidRDefault="00AE1F7B" w:rsidP="00AE1F7B">
      <w:pPr>
        <w:rPr>
          <w:rFonts w:ascii="Calibri Light" w:hAnsi="Calibri Light" w:cs="Calibri Light"/>
        </w:rPr>
      </w:pPr>
      <w:r>
        <w:rPr>
          <w:rFonts w:ascii="Calibri Light" w:hAnsi="Calibri Light" w:cs="Calibri Light"/>
        </w:rPr>
        <w:t>Also known as, PK, a primary key is a special kind of entity attribute that uniquely defines a record in a database table.in other words there must not be two or more records that share the same value for the primary key attribute. The ERD example below shows entity products with primary key attribute ID and a preview of table records in the database. The third record is invalid because another record already uses the value of ID “PDT-0002”.</w:t>
      </w:r>
    </w:p>
    <w:p w:rsidR="00AE1F7B" w:rsidRDefault="00AE1F7B" w:rsidP="00AE1F7B">
      <w:pPr>
        <w:rPr>
          <w:noProof/>
          <w:lang w:eastAsia="en-GB"/>
        </w:rPr>
      </w:pPr>
    </w:p>
    <w:p w:rsidR="00AE1F7B" w:rsidRDefault="00AE1F7B" w:rsidP="00AE1F7B">
      <w:pPr>
        <w:rPr>
          <w:noProof/>
          <w:lang w:eastAsia="en-GB"/>
        </w:rPr>
      </w:pPr>
    </w:p>
    <w:p w:rsidR="00AE1F7B" w:rsidRDefault="00AE1F7B" w:rsidP="00AE1F7B">
      <w:pPr>
        <w:rPr>
          <w:rFonts w:ascii="Calibri Light" w:hAnsi="Calibri Light" w:cs="Calibri Light"/>
        </w:rPr>
      </w:pPr>
    </w:p>
    <w:p w:rsidR="00AE1F7B" w:rsidRDefault="00AE1F7B" w:rsidP="00AE1F7B">
      <w:pPr>
        <w:rPr>
          <w:b/>
          <w:bCs/>
        </w:rPr>
      </w:pPr>
      <w:r>
        <w:rPr>
          <w:rFonts w:ascii="Arial" w:hAnsi="Arial"/>
          <w:b/>
          <w:bCs/>
        </w:rPr>
        <w:t>Foreign Key</w:t>
      </w:r>
    </w:p>
    <w:p w:rsidR="00AE1F7B" w:rsidRPr="00AE1F7B" w:rsidRDefault="00AE1F7B" w:rsidP="00AE1F7B">
      <w:pPr>
        <w:rPr>
          <w:b/>
          <w:bCs/>
        </w:rPr>
      </w:pPr>
      <w:r>
        <w:rPr>
          <w:noProof/>
          <w:lang w:eastAsia="en-GB"/>
        </w:rPr>
        <w:drawing>
          <wp:anchor distT="0" distB="0" distL="114300" distR="114300" simplePos="0" relativeHeight="251671552" behindDoc="0" locked="0" layoutInCell="1" allowOverlap="1" wp14:anchorId="52886E62" wp14:editId="56FF897B">
            <wp:simplePos x="0" y="0"/>
            <wp:positionH relativeFrom="margin">
              <wp:align>right</wp:align>
            </wp:positionH>
            <wp:positionV relativeFrom="page">
              <wp:posOffset>3665441</wp:posOffset>
            </wp:positionV>
            <wp:extent cx="5731514" cy="2073914"/>
            <wp:effectExtent l="0" t="0" r="2540" b="2540"/>
            <wp:wrapTight wrapText="bothSides">
              <wp:wrapPolygon edited="0">
                <wp:start x="0" y="0"/>
                <wp:lineTo x="0" y="21428"/>
                <wp:lineTo x="21538" y="21428"/>
                <wp:lineTo x="21538" y="0"/>
                <wp:lineTo x="0" y="0"/>
              </wp:wrapPolygon>
            </wp:wrapTight>
            <wp:docPr id="8" name="Picture 9" descr="Foreign Ke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1514" cy="2073914"/>
                    </a:xfrm>
                    <a:prstGeom prst="rect">
                      <a:avLst/>
                    </a:prstGeom>
                    <a:noFill/>
                    <a:ln>
                      <a:noFill/>
                      <a:prstDash/>
                    </a:ln>
                  </pic:spPr>
                </pic:pic>
              </a:graphicData>
            </a:graphic>
          </wp:anchor>
        </w:drawing>
      </w:r>
      <w:r>
        <w:rPr>
          <w:rFonts w:ascii="Calibri Light" w:hAnsi="Calibri Light" w:cs="Calibri Light"/>
        </w:rPr>
        <w:t xml:space="preserve">Also known as, FK, a foreign key is a reference to a primary key in a table. It is used to identify the relationships between entities. Note that foreign keys need not be unique. Multiple records can share the same values. The ER diagram example bellow shows an entity with some columns, among which a foreign key </w:t>
      </w:r>
      <w:proofErr w:type="gramStart"/>
      <w:r>
        <w:rPr>
          <w:rFonts w:ascii="Calibri Light" w:hAnsi="Calibri Light" w:cs="Calibri Light"/>
        </w:rPr>
        <w:t>is used</w:t>
      </w:r>
      <w:proofErr w:type="gramEnd"/>
      <w:r>
        <w:rPr>
          <w:rFonts w:ascii="Calibri Light" w:hAnsi="Calibri Light" w:cs="Calibri Light"/>
        </w:rPr>
        <w:t xml:space="preserve"> in referencing another entity.</w:t>
      </w:r>
    </w:p>
    <w:p w:rsidR="00AE1F7B" w:rsidRDefault="00AE1F7B" w:rsidP="00AE1F7B">
      <w:r>
        <w:rPr>
          <w:rFonts w:ascii="Arial" w:hAnsi="Arial"/>
          <w:b/>
          <w:bCs/>
        </w:rPr>
        <w:t>Relationship</w:t>
      </w:r>
    </w:p>
    <w:p w:rsidR="00AE1F7B" w:rsidRDefault="00AE1F7B" w:rsidP="00AE1F7B">
      <w:pPr>
        <w:rPr>
          <w:rFonts w:ascii="Calibri Light" w:hAnsi="Calibri Light" w:cs="Calibri Light"/>
        </w:rPr>
      </w:pPr>
      <w:r>
        <w:rPr>
          <w:rFonts w:ascii="Calibri Light" w:hAnsi="Calibri Light" w:cs="Calibri Light"/>
        </w:rPr>
        <w:t xml:space="preserve">A relationship between two entities signifies that the two entities are associated with each other somehow. For example, a student might enrol in a course. The entity student </w:t>
      </w:r>
      <w:proofErr w:type="gramStart"/>
      <w:r>
        <w:rPr>
          <w:rFonts w:ascii="Calibri Light" w:hAnsi="Calibri Light" w:cs="Calibri Light"/>
        </w:rPr>
        <w:t>is therefore related</w:t>
      </w:r>
      <w:proofErr w:type="gramEnd"/>
      <w:r>
        <w:rPr>
          <w:rFonts w:ascii="Calibri Light" w:hAnsi="Calibri Light" w:cs="Calibri Light"/>
        </w:rPr>
        <w:t xml:space="preserve"> to course and a relationship is presented as a connector connecting between them.</w:t>
      </w:r>
    </w:p>
    <w:p w:rsidR="00AE1F7B" w:rsidRDefault="00AE1F7B" w:rsidP="00AE1F7B">
      <w:pPr>
        <w:rPr>
          <w:b/>
          <w:bCs/>
        </w:rPr>
      </w:pPr>
      <w:r>
        <w:rPr>
          <w:rFonts w:ascii="Arial" w:hAnsi="Arial"/>
          <w:b/>
          <w:bCs/>
        </w:rPr>
        <w:t xml:space="preserve">Cardinality </w:t>
      </w:r>
    </w:p>
    <w:p w:rsidR="00AE1F7B" w:rsidRDefault="00AE1F7B" w:rsidP="00AE1F7B">
      <w:pPr>
        <w:rPr>
          <w:rFonts w:ascii="Calibri Light" w:hAnsi="Calibri Light" w:cs="Calibri Light"/>
        </w:rPr>
      </w:pPr>
      <w:r>
        <w:rPr>
          <w:rFonts w:ascii="Calibri Light" w:hAnsi="Calibri Light" w:cs="Calibri Light"/>
        </w:rPr>
        <w:t xml:space="preserve">Cardinality defines the possible number of occurrences in one entity, which is associated with the number of occurrences in another. For example, one team has many players. When present in an ERD, the entity team and player are inter-connected with a one-to-many relationship.in an ERD diagram, cardinality is represented as a </w:t>
      </w:r>
      <w:proofErr w:type="gramStart"/>
      <w:r>
        <w:rPr>
          <w:rFonts w:ascii="Calibri Light" w:hAnsi="Calibri Light" w:cs="Calibri Light"/>
        </w:rPr>
        <w:t>crows</w:t>
      </w:r>
      <w:proofErr w:type="gramEnd"/>
      <w:r>
        <w:rPr>
          <w:rFonts w:ascii="Calibri Light" w:hAnsi="Calibri Light" w:cs="Calibri Light"/>
        </w:rPr>
        <w:t xml:space="preserve"> foot at the connectors ends. The three common cardinal relationships are one-to-one, one-to-many, and many-to-many.</w:t>
      </w:r>
    </w:p>
    <w:p w:rsidR="00AE1F7B" w:rsidRDefault="00AE1F7B" w:rsidP="00AE1F7B">
      <w:pPr>
        <w:rPr>
          <w:b/>
          <w:bCs/>
        </w:rPr>
      </w:pPr>
      <w:r>
        <w:rPr>
          <w:rFonts w:ascii="Arial" w:hAnsi="Arial"/>
          <w:b/>
          <w:bCs/>
        </w:rPr>
        <w:t>One-to-one cardinality example</w:t>
      </w:r>
    </w:p>
    <w:p w:rsidR="00AE1F7B" w:rsidRDefault="00AE1F7B" w:rsidP="00AE1F7B">
      <w:pPr>
        <w:rPr>
          <w:rFonts w:ascii="Calibri Light" w:hAnsi="Calibri Light" w:cs="Calibri Light"/>
        </w:rPr>
      </w:pPr>
      <w:r>
        <w:rPr>
          <w:rFonts w:ascii="Calibri Light" w:hAnsi="Calibri Light" w:cs="Calibri Light"/>
        </w:rPr>
        <w:t xml:space="preserve">A one-to-one relationship </w:t>
      </w:r>
      <w:proofErr w:type="gramStart"/>
      <w:r>
        <w:rPr>
          <w:rFonts w:ascii="Calibri Light" w:hAnsi="Calibri Light" w:cs="Calibri Light"/>
        </w:rPr>
        <w:t>is mostly used</w:t>
      </w:r>
      <w:proofErr w:type="gramEnd"/>
      <w:r>
        <w:rPr>
          <w:rFonts w:ascii="Calibri Light" w:hAnsi="Calibri Light" w:cs="Calibri Light"/>
        </w:rPr>
        <w:t xml:space="preserve"> to split an entity in two to provide information concisely and make it more understandable. The figure below shows an example of a one-to-one relationship.</w:t>
      </w:r>
    </w:p>
    <w:p w:rsidR="00AE1F7B" w:rsidRDefault="00AE1F7B" w:rsidP="00AE1F7B">
      <w:pPr>
        <w:rPr>
          <w:b/>
          <w:bCs/>
        </w:rPr>
      </w:pPr>
      <w:r>
        <w:rPr>
          <w:noProof/>
          <w:lang w:eastAsia="en-GB"/>
        </w:rPr>
        <w:drawing>
          <wp:anchor distT="0" distB="0" distL="114300" distR="114300" simplePos="0" relativeHeight="251673600" behindDoc="0" locked="0" layoutInCell="1" allowOverlap="1" wp14:anchorId="25D08331" wp14:editId="4B45AE90">
            <wp:simplePos x="0" y="0"/>
            <wp:positionH relativeFrom="margin">
              <wp:align>center</wp:align>
            </wp:positionH>
            <wp:positionV relativeFrom="page">
              <wp:posOffset>1470711</wp:posOffset>
            </wp:positionV>
            <wp:extent cx="4171319" cy="914400"/>
            <wp:effectExtent l="0" t="0" r="631" b="0"/>
            <wp:wrapTight wrapText="bothSides">
              <wp:wrapPolygon edited="0">
                <wp:start x="0" y="0"/>
                <wp:lineTo x="0" y="21150"/>
                <wp:lineTo x="21505" y="21150"/>
                <wp:lineTo x="21505" y="0"/>
                <wp:lineTo x="0" y="0"/>
              </wp:wrapPolygon>
            </wp:wrapTight>
            <wp:docPr id="9" name="Picture 10" descr="One-to-One cardinality examp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171319" cy="914400"/>
                    </a:xfrm>
                    <a:prstGeom prst="rect">
                      <a:avLst/>
                    </a:prstGeom>
                    <a:noFill/>
                    <a:ln>
                      <a:noFill/>
                      <a:prstDash/>
                    </a:ln>
                  </pic:spPr>
                </pic:pic>
              </a:graphicData>
            </a:graphic>
          </wp:anchor>
        </w:drawing>
      </w:r>
      <w:r w:rsidRPr="00AE1F7B">
        <w:rPr>
          <w:rFonts w:ascii="Arial" w:hAnsi="Arial"/>
          <w:b/>
          <w:bCs/>
        </w:rPr>
        <w:t xml:space="preserve"> </w:t>
      </w:r>
      <w:r>
        <w:rPr>
          <w:rFonts w:ascii="Arial" w:hAnsi="Arial"/>
          <w:b/>
          <w:bCs/>
        </w:rPr>
        <w:t>One-to-many cardinality example</w:t>
      </w:r>
    </w:p>
    <w:p w:rsidR="00AE1F7B" w:rsidRDefault="00AE1F7B" w:rsidP="00AE1F7B">
      <w:pPr>
        <w:rPr>
          <w:rFonts w:ascii="Calibri Light" w:hAnsi="Calibri Light" w:cs="Calibri Light"/>
        </w:rPr>
      </w:pPr>
      <w:r>
        <w:rPr>
          <w:rFonts w:ascii="Calibri Light" w:hAnsi="Calibri Light" w:cs="Calibri Light"/>
        </w:rPr>
        <w:t xml:space="preserve">A one-to-many relationship refers to the relationship between two entities X and Y in which an instance of X maybe linked </w:t>
      </w:r>
      <w:proofErr w:type="gramStart"/>
      <w:r>
        <w:rPr>
          <w:rFonts w:ascii="Calibri Light" w:hAnsi="Calibri Light" w:cs="Calibri Light"/>
        </w:rPr>
        <w:t>to</w:t>
      </w:r>
      <w:proofErr w:type="gramEnd"/>
      <w:r>
        <w:rPr>
          <w:rFonts w:ascii="Calibri Light" w:hAnsi="Calibri Light" w:cs="Calibri Light"/>
        </w:rPr>
        <w:t xml:space="preserve"> many instances of Y but an instance of Y is linked to only one instance of X. The figure below shows an example of a one-to-many relationship.</w:t>
      </w:r>
    </w:p>
    <w:p w:rsidR="00AE1F7B" w:rsidRDefault="00AE1F7B" w:rsidP="00AE1F7B">
      <w:r>
        <w:rPr>
          <w:noProof/>
          <w:lang w:eastAsia="en-GB"/>
        </w:rPr>
        <w:lastRenderedPageBreak/>
        <w:drawing>
          <wp:anchor distT="0" distB="0" distL="114300" distR="114300" simplePos="0" relativeHeight="251675648" behindDoc="0" locked="0" layoutInCell="1" allowOverlap="1" wp14:anchorId="442D57B7" wp14:editId="1A8AF2B5">
            <wp:simplePos x="0" y="0"/>
            <wp:positionH relativeFrom="margin">
              <wp:posOffset>666336</wp:posOffset>
            </wp:positionH>
            <wp:positionV relativeFrom="paragraph">
              <wp:posOffset>14605</wp:posOffset>
            </wp:positionV>
            <wp:extent cx="4086225" cy="742950"/>
            <wp:effectExtent l="0" t="0" r="9525" b="0"/>
            <wp:wrapTight wrapText="bothSides">
              <wp:wrapPolygon edited="0">
                <wp:start x="0" y="0"/>
                <wp:lineTo x="0" y="21046"/>
                <wp:lineTo x="21550" y="21046"/>
                <wp:lineTo x="21550" y="0"/>
                <wp:lineTo x="0" y="0"/>
              </wp:wrapPolygon>
            </wp:wrapTight>
            <wp:docPr id="10" name="Picture 11" descr="One-to-Many cardinality examp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086225" cy="742950"/>
                    </a:xfrm>
                    <a:prstGeom prst="rect">
                      <a:avLst/>
                    </a:prstGeom>
                    <a:noFill/>
                    <a:ln>
                      <a:noFill/>
                      <a:prstDash/>
                    </a:ln>
                  </pic:spPr>
                </pic:pic>
              </a:graphicData>
            </a:graphic>
          </wp:anchor>
        </w:drawing>
      </w:r>
    </w:p>
    <w:p w:rsidR="00AE1F7B" w:rsidRDefault="00AE1F7B" w:rsidP="00AE1F7B">
      <w:pPr>
        <w:rPr>
          <w:rFonts w:ascii="Calibri Light" w:hAnsi="Calibri Light" w:cs="Calibri Light"/>
        </w:rPr>
      </w:pPr>
    </w:p>
    <w:p w:rsidR="00AE1F7B" w:rsidRDefault="00AE1F7B" w:rsidP="00AE1F7B">
      <w:pPr>
        <w:rPr>
          <w:rFonts w:ascii="Calibri Light" w:hAnsi="Calibri Light" w:cs="Calibri Light"/>
        </w:rPr>
      </w:pPr>
    </w:p>
    <w:p w:rsidR="00AE1F7B" w:rsidRDefault="00AE1F7B" w:rsidP="00AE1F7B">
      <w:pPr>
        <w:rPr>
          <w:rFonts w:ascii="Calibri Light" w:hAnsi="Calibri Light" w:cs="Calibri Light"/>
        </w:rPr>
      </w:pPr>
    </w:p>
    <w:p w:rsidR="00AE1F7B" w:rsidRDefault="00AE1F7B" w:rsidP="00AE1F7B">
      <w:pPr>
        <w:rPr>
          <w:b/>
          <w:bCs/>
        </w:rPr>
      </w:pPr>
      <w:r>
        <w:rPr>
          <w:rFonts w:ascii="Arial" w:hAnsi="Arial"/>
          <w:b/>
          <w:bCs/>
        </w:rPr>
        <w:t>Many-to-many cardinality example</w:t>
      </w:r>
    </w:p>
    <w:p w:rsidR="00AE1F7B" w:rsidRDefault="00AE1F7B" w:rsidP="00AE1F7B">
      <w:pPr>
        <w:rPr>
          <w:rFonts w:ascii="Calibri Light" w:hAnsi="Calibri Light" w:cs="Calibri Light"/>
        </w:rPr>
      </w:pPr>
      <w:r>
        <w:rPr>
          <w:rFonts w:ascii="Calibri Light" w:hAnsi="Calibri Light" w:cs="Calibri Light"/>
        </w:rPr>
        <w:t xml:space="preserve">A many-to-many relationship refers to the relationship between two entities X and Y in which X maybe linked to many instance of Y and vice versa. The figure below shows an example of a many-to-many relationship. Note that a many-to-many relationship </w:t>
      </w:r>
      <w:proofErr w:type="gramStart"/>
      <w:r>
        <w:rPr>
          <w:rFonts w:ascii="Calibri Light" w:hAnsi="Calibri Light" w:cs="Calibri Light"/>
        </w:rPr>
        <w:t>is split</w:t>
      </w:r>
      <w:proofErr w:type="gramEnd"/>
      <w:r>
        <w:rPr>
          <w:rFonts w:ascii="Calibri Light" w:hAnsi="Calibri Light" w:cs="Calibri Light"/>
        </w:rPr>
        <w:t xml:space="preserve"> into a pair of one-to-many relationships in a physical ERD. You will know what a physical ERD is in the next section.</w:t>
      </w:r>
    </w:p>
    <w:p w:rsidR="00AE1F7B" w:rsidRPr="00AE1F7B" w:rsidRDefault="00AE1F7B" w:rsidP="00AE1F7B"/>
    <w:p w:rsidR="00AE1F7B" w:rsidRPr="00AE1F7B" w:rsidRDefault="00AE1F7B" w:rsidP="00AE1F7B">
      <w:pPr>
        <w:rPr>
          <w:rFonts w:ascii="Calibri Light" w:hAnsi="Calibri Light" w:cs="Calibri Light"/>
        </w:rPr>
      </w:pPr>
    </w:p>
    <w:sectPr w:rsidR="00AE1F7B" w:rsidRPr="00AE1F7B" w:rsidSect="00AA32F2">
      <w:headerReference w:type="default" r:id="rId16"/>
      <w:footerReference w:type="default" r:id="rId17"/>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B7A" w:rsidRDefault="00884B7A" w:rsidP="00AA32F2">
      <w:pPr>
        <w:spacing w:after="0" w:line="240" w:lineRule="auto"/>
      </w:pPr>
      <w:r>
        <w:separator/>
      </w:r>
    </w:p>
  </w:endnote>
  <w:endnote w:type="continuationSeparator" w:id="0">
    <w:p w:rsidR="00884B7A" w:rsidRDefault="00884B7A" w:rsidP="00AA3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095901"/>
      <w:docPartObj>
        <w:docPartGallery w:val="Page Numbers (Bottom of Page)"/>
        <w:docPartUnique/>
      </w:docPartObj>
    </w:sdtPr>
    <w:sdtEndPr>
      <w:rPr>
        <w:noProof/>
      </w:rPr>
    </w:sdtEndPr>
    <w:sdtContent>
      <w:p w:rsidR="002113E7" w:rsidRDefault="002113E7">
        <w:pPr>
          <w:pStyle w:val="Footer"/>
          <w:jc w:val="center"/>
        </w:pPr>
        <w:r>
          <w:fldChar w:fldCharType="begin"/>
        </w:r>
        <w:r>
          <w:instrText xml:space="preserve"> PAGE   \* MERGEFORMAT </w:instrText>
        </w:r>
        <w:r>
          <w:fldChar w:fldCharType="separate"/>
        </w:r>
        <w:r w:rsidR="00E12098">
          <w:rPr>
            <w:noProof/>
          </w:rPr>
          <w:t>8</w:t>
        </w:r>
        <w:r>
          <w:rPr>
            <w:noProof/>
          </w:rPr>
          <w:fldChar w:fldCharType="end"/>
        </w:r>
      </w:p>
    </w:sdtContent>
  </w:sdt>
  <w:p w:rsidR="002113E7" w:rsidRDefault="00211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B7A" w:rsidRDefault="00884B7A" w:rsidP="00AA32F2">
      <w:pPr>
        <w:spacing w:after="0" w:line="240" w:lineRule="auto"/>
      </w:pPr>
      <w:r>
        <w:separator/>
      </w:r>
    </w:p>
  </w:footnote>
  <w:footnote w:type="continuationSeparator" w:id="0">
    <w:p w:rsidR="00884B7A" w:rsidRDefault="00884B7A" w:rsidP="00AA3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3E7" w:rsidRDefault="002113E7" w:rsidP="00AA32F2">
    <w:pPr>
      <w:pStyle w:val="Header"/>
    </w:pPr>
    <w:r>
      <w:t>UNIT 4.4                                                                                                                                FATIMA EJAZ BARRI</w:t>
    </w:r>
  </w:p>
  <w:p w:rsidR="002113E7" w:rsidRDefault="00211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6A8"/>
    <w:multiLevelType w:val="multilevel"/>
    <w:tmpl w:val="FCE440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BA2AF8"/>
    <w:multiLevelType w:val="multilevel"/>
    <w:tmpl w:val="7214C5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E838DB"/>
    <w:multiLevelType w:val="multilevel"/>
    <w:tmpl w:val="E68C3C4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295963DF"/>
    <w:multiLevelType w:val="multilevel"/>
    <w:tmpl w:val="6B8A15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7DD5D8D"/>
    <w:multiLevelType w:val="multilevel"/>
    <w:tmpl w:val="7EBEAC6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F2"/>
    <w:rsid w:val="002113E7"/>
    <w:rsid w:val="0043679C"/>
    <w:rsid w:val="00805573"/>
    <w:rsid w:val="00884B7A"/>
    <w:rsid w:val="00AA32F2"/>
    <w:rsid w:val="00AE1F7B"/>
    <w:rsid w:val="00C50618"/>
    <w:rsid w:val="00E12098"/>
    <w:rsid w:val="00F725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2A0D"/>
  <w15:chartTrackingRefBased/>
  <w15:docId w15:val="{2BEC11C3-A44E-48F9-B25D-B0B7F854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32F2"/>
    <w:pPr>
      <w:suppressAutoHyphens/>
      <w:autoSpaceDN w:val="0"/>
      <w:spacing w:line="247" w:lineRule="auto"/>
      <w:textAlignment w:val="baseline"/>
    </w:pPr>
    <w:rPr>
      <w:rFonts w:ascii="Calibri" w:eastAsia="Calibri" w:hAnsi="Calibri" w:cs="Arial"/>
    </w:rPr>
  </w:style>
  <w:style w:type="paragraph" w:styleId="Heading1">
    <w:name w:val="heading 1"/>
    <w:basedOn w:val="Normal"/>
    <w:next w:val="Normal"/>
    <w:link w:val="Heading1Char"/>
    <w:uiPriority w:val="9"/>
    <w:qFormat/>
    <w:rsid w:val="00F72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rsid w:val="00AA32F2"/>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A32F2"/>
    <w:rPr>
      <w:rFonts w:ascii="Calibri Light" w:eastAsia="Times New Roman" w:hAnsi="Calibri Light" w:cs="Times New Roman"/>
      <w:color w:val="1F4D78"/>
      <w:sz w:val="24"/>
      <w:szCs w:val="24"/>
    </w:rPr>
  </w:style>
  <w:style w:type="paragraph" w:styleId="Header">
    <w:name w:val="header"/>
    <w:basedOn w:val="Normal"/>
    <w:link w:val="HeaderChar"/>
    <w:uiPriority w:val="99"/>
    <w:unhideWhenUsed/>
    <w:rsid w:val="00AA3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2F2"/>
    <w:rPr>
      <w:rFonts w:ascii="Calibri" w:eastAsia="Calibri" w:hAnsi="Calibri" w:cs="Arial"/>
    </w:rPr>
  </w:style>
  <w:style w:type="paragraph" w:styleId="Footer">
    <w:name w:val="footer"/>
    <w:basedOn w:val="Normal"/>
    <w:link w:val="FooterChar"/>
    <w:uiPriority w:val="99"/>
    <w:unhideWhenUsed/>
    <w:rsid w:val="00AA3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2F2"/>
    <w:rPr>
      <w:rFonts w:ascii="Calibri" w:eastAsia="Calibri" w:hAnsi="Calibri" w:cs="Arial"/>
    </w:rPr>
  </w:style>
  <w:style w:type="paragraph" w:styleId="ListParagraph">
    <w:name w:val="List Paragraph"/>
    <w:basedOn w:val="Normal"/>
    <w:rsid w:val="00F725D5"/>
    <w:pPr>
      <w:ind w:left="720"/>
    </w:pPr>
    <w:rPr>
      <w:rFonts w:ascii="Arial" w:eastAsia="Arial" w:hAnsi="Arial"/>
    </w:rPr>
  </w:style>
  <w:style w:type="character" w:customStyle="1" w:styleId="Heading1Char">
    <w:name w:val="Heading 1 Char"/>
    <w:basedOn w:val="DefaultParagraphFont"/>
    <w:link w:val="Heading1"/>
    <w:uiPriority w:val="9"/>
    <w:rsid w:val="00F72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25D5"/>
    <w:pPr>
      <w:suppressAutoHyphens w:val="0"/>
      <w:autoSpaceDN/>
      <w:spacing w:line="259" w:lineRule="auto"/>
      <w:textAlignment w:val="auto"/>
      <w:outlineLvl w:val="9"/>
    </w:pPr>
    <w:rPr>
      <w:lang w:val="en-US"/>
    </w:rPr>
  </w:style>
  <w:style w:type="paragraph" w:styleId="TOC3">
    <w:name w:val="toc 3"/>
    <w:basedOn w:val="Normal"/>
    <w:next w:val="Normal"/>
    <w:autoRedefine/>
    <w:uiPriority w:val="39"/>
    <w:unhideWhenUsed/>
    <w:rsid w:val="00F725D5"/>
    <w:pPr>
      <w:spacing w:after="100"/>
      <w:ind w:left="440"/>
    </w:pPr>
  </w:style>
  <w:style w:type="paragraph" w:styleId="TOC1">
    <w:name w:val="toc 1"/>
    <w:basedOn w:val="Normal"/>
    <w:next w:val="Normal"/>
    <w:autoRedefine/>
    <w:uiPriority w:val="39"/>
    <w:unhideWhenUsed/>
    <w:rsid w:val="00F725D5"/>
    <w:pPr>
      <w:spacing w:after="100"/>
    </w:pPr>
  </w:style>
  <w:style w:type="character" w:styleId="Hyperlink">
    <w:name w:val="Hyperlink"/>
    <w:basedOn w:val="DefaultParagraphFont"/>
    <w:uiPriority w:val="99"/>
    <w:unhideWhenUsed/>
    <w:rsid w:val="00F725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E0"/>
    <w:rsid w:val="001C51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26EA735D54951A0B74752F41F6F15">
    <w:name w:val="7FE26EA735D54951A0B74752F41F6F15"/>
    <w:rsid w:val="001C51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1D47-F313-4666-A164-576EF8FA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Ejaz</dc:creator>
  <cp:keywords/>
  <dc:description/>
  <cp:lastModifiedBy>EJAZ BAR</cp:lastModifiedBy>
  <cp:revision>2</cp:revision>
  <dcterms:created xsi:type="dcterms:W3CDTF">2019-10-16T07:10:00Z</dcterms:created>
  <dcterms:modified xsi:type="dcterms:W3CDTF">2019-10-16T15:54:00Z</dcterms:modified>
</cp:coreProperties>
</file>