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worked on use case 1 (display, search) and use case 6 (add product). I helped with errors and debegging regarding other use cases when needed by other teammates. We held meetings and comunicated when we had updates to give.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