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5F2C2D8" wp14:paraId="32CB689F" wp14:textId="340E956E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</w:pPr>
      <w:r w:rsidRPr="75F2C2D8" w:rsidR="354E96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VİDEO SERİSİ </w:t>
      </w:r>
      <w:r w:rsidRPr="75F2C2D8" w:rsidR="354E96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RAPORU(</w:t>
      </w:r>
      <w:r w:rsidRPr="75F2C2D8" w:rsidR="354E96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5.VİDEO)</w:t>
      </w:r>
    </w:p>
    <w:p xmlns:wp14="http://schemas.microsoft.com/office/word/2010/wordml" w:rsidP="75F2C2D8" wp14:paraId="51349DE6" wp14:textId="1BC19FF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</w:pPr>
      <w:r w:rsidRPr="75F2C2D8" w:rsidR="354E96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Konu Başlığı:</w:t>
      </w:r>
    </w:p>
    <w:p xmlns:wp14="http://schemas.microsoft.com/office/word/2010/wordml" w:rsidP="75F2C2D8" wp14:paraId="6624B3D5" wp14:textId="3E7E2CF6">
      <w:pPr>
        <w:spacing w:before="240" w:beforeAutospacing="off" w:after="240" w:afterAutospacing="off"/>
      </w:pPr>
      <w:r w:rsidRPr="75F2C2D8" w:rsidR="354E968E">
        <w:rPr>
          <w:rFonts w:ascii="Aptos" w:hAnsi="Aptos" w:eastAsia="Aptos" w:cs="Aptos"/>
          <w:noProof w:val="0"/>
          <w:sz w:val="24"/>
          <w:szCs w:val="24"/>
          <w:lang w:val="tr-TR"/>
        </w:rPr>
        <w:t>C# Veri Türleri – bool, double, float ve Daha Fazlası</w:t>
      </w:r>
    </w:p>
    <w:p xmlns:wp14="http://schemas.microsoft.com/office/word/2010/wordml" w:rsidP="75F2C2D8" wp14:paraId="035CD04E" wp14:textId="4317B2FA">
      <w:pPr>
        <w:pStyle w:val="Heading3"/>
        <w:spacing w:before="281" w:beforeAutospacing="off" w:after="281" w:afterAutospacing="off"/>
      </w:pPr>
      <w:r w:rsidRPr="75F2C2D8" w:rsidR="354E96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Konu Özeti:</w:t>
      </w:r>
    </w:p>
    <w:p xmlns:wp14="http://schemas.microsoft.com/office/word/2010/wordml" w:rsidP="75F2C2D8" wp14:paraId="483A33F5" wp14:textId="4BDB5569">
      <w:pPr>
        <w:spacing w:before="240" w:beforeAutospacing="off" w:after="240" w:afterAutospacing="off"/>
      </w:pPr>
      <w:r w:rsidRPr="75F2C2D8" w:rsidR="354E968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Bu videoda, C# dilinde sık kullanılan veri türleri detaylı şekilde anlatılmaktadır. Özellikle </w:t>
      </w: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bool</w:t>
      </w:r>
      <w:r w:rsidRPr="75F2C2D8" w:rsidR="354E968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(mantıksal değerler), </w:t>
      </w: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double</w:t>
      </w:r>
      <w:r w:rsidRPr="75F2C2D8" w:rsidR="354E968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(çift hassasiyetli ondalıklı sayı), </w:t>
      </w: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float</w:t>
      </w:r>
      <w:r w:rsidRPr="75F2C2D8" w:rsidR="354E968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(tek hassasiyetli ondalıklı sayı) ve diğer temel veri türlerinin ne olduğu, kullanım alanları ve farkları örneklerle açıklanmaktadır. Veri türlerinin bellekte kapladığı alanlar ve nasıl seçilmesi gerektiği üzerinde durulmaktadır.</w:t>
      </w:r>
    </w:p>
    <w:p xmlns:wp14="http://schemas.microsoft.com/office/word/2010/wordml" w:rsidP="75F2C2D8" wp14:paraId="4B67EE3E" wp14:textId="0A73E295">
      <w:pPr>
        <w:pStyle w:val="Heading3"/>
        <w:spacing w:before="281" w:beforeAutospacing="off" w:after="281" w:afterAutospacing="off"/>
      </w:pPr>
      <w:r w:rsidRPr="75F2C2D8" w:rsidR="354E96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Örnekler:</w:t>
      </w:r>
    </w:p>
    <w:p xmlns:wp14="http://schemas.microsoft.com/office/word/2010/wordml" w:rsidP="75F2C2D8" wp14:paraId="3626DE43" wp14:textId="4A093C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6BE2AD4" w:rsidR="354E9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bool Veri Türü Örneği:</w:t>
      </w:r>
    </w:p>
    <w:p xmlns:wp14="http://schemas.microsoft.com/office/word/2010/wordml" w:rsidP="75F2C2D8" wp14:paraId="7524DB8C" wp14:textId="37B1177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bool aktifMi = true;</w:t>
      </w:r>
      <w:r>
        <w:br/>
      </w: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Console.WriteLine("Aktif mi? " + aktifMi);</w:t>
      </w:r>
      <w:r>
        <w:br/>
      </w:r>
    </w:p>
    <w:p xmlns:wp14="http://schemas.microsoft.com/office/word/2010/wordml" w:rsidP="75F2C2D8" wp14:paraId="71F54B1D" wp14:textId="51F37068">
      <w:pPr>
        <w:spacing w:before="240" w:beforeAutospacing="off" w:after="240" w:afterAutospacing="off"/>
      </w:pPr>
      <w:r w:rsidRPr="75F2C2D8" w:rsidR="354E968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>Doğru veya yanlış değerlerini tutar.</w:t>
      </w:r>
    </w:p>
    <w:p xmlns:wp14="http://schemas.microsoft.com/office/word/2010/wordml" w:rsidP="75F2C2D8" wp14:paraId="5318E59B" wp14:textId="5FA603E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6BE2AD4" w:rsidR="354E9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double Veri Türü Örneği:</w:t>
      </w:r>
    </w:p>
    <w:p xmlns:wp14="http://schemas.microsoft.com/office/word/2010/wordml" w:rsidP="75F2C2D8" wp14:paraId="17C71CEB" wp14:textId="601F555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double pi = 3.14159;</w:t>
      </w:r>
      <w:r>
        <w:br/>
      </w: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Console.WriteLine("Pi sayısı: " + pi);</w:t>
      </w:r>
      <w:r>
        <w:br/>
      </w:r>
    </w:p>
    <w:p xmlns:wp14="http://schemas.microsoft.com/office/word/2010/wordml" w:rsidP="75F2C2D8" wp14:paraId="53C1855B" wp14:textId="42910504">
      <w:pPr>
        <w:spacing w:before="240" w:beforeAutospacing="off" w:after="240" w:afterAutospacing="off"/>
      </w:pPr>
      <w:r w:rsidRPr="75F2C2D8" w:rsidR="354E968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>Yüksek hassasiyetli ondalıklı sayı için kullanılır.</w:t>
      </w:r>
    </w:p>
    <w:p xmlns:wp14="http://schemas.microsoft.com/office/word/2010/wordml" w:rsidP="75F2C2D8" wp14:paraId="545D7C59" wp14:textId="70DDDF8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6BE2AD4" w:rsidR="354E9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float Veri Türü Örneği:</w:t>
      </w:r>
    </w:p>
    <w:p xmlns:wp14="http://schemas.microsoft.com/office/word/2010/wordml" w:rsidP="75F2C2D8" wp14:paraId="04B97048" wp14:textId="49232C6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float derece = 36.5f;</w:t>
      </w:r>
      <w:r>
        <w:br/>
      </w: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Console.WriteLine("Vücut sıcaklığı: " + derece);</w:t>
      </w:r>
      <w:r>
        <w:br/>
      </w:r>
    </w:p>
    <w:p xmlns:wp14="http://schemas.microsoft.com/office/word/2010/wordml" w:rsidP="75F2C2D8" wp14:paraId="0349B480" wp14:textId="62FC5AC9">
      <w:pPr>
        <w:spacing w:before="240" w:beforeAutospacing="off" w:after="240" w:afterAutospacing="off"/>
      </w:pPr>
      <w:r w:rsidRPr="75F2C2D8" w:rsidR="354E968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 xml:space="preserve">Tek hassasiyetli ondalıklı sayı, </w:t>
      </w:r>
      <w:r w:rsidRPr="75F2C2D8" w:rsidR="354E968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tr-TR"/>
        </w:rPr>
        <w:t>f</w:t>
      </w:r>
      <w:r w:rsidRPr="75F2C2D8" w:rsidR="354E968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 xml:space="preserve"> son eki gereklidir.</w:t>
      </w:r>
    </w:p>
    <w:p xmlns:wp14="http://schemas.microsoft.com/office/word/2010/wordml" w:rsidP="75F2C2D8" wp14:paraId="050A8717" wp14:textId="6273B2F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75F2C2D8" w:rsidR="354E9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Diğer Veri Türleri:</w:t>
      </w:r>
    </w:p>
    <w:p xmlns:wp14="http://schemas.microsoft.com/office/word/2010/wordml" w:rsidP="75F2C2D8" wp14:paraId="6F3B2DBB" wp14:textId="6B50920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char</w:t>
      </w:r>
      <w:r w:rsidRPr="75F2C2D8" w:rsidR="354E968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: Tek karakter tutar.</w:t>
      </w:r>
    </w:p>
    <w:p xmlns:wp14="http://schemas.microsoft.com/office/word/2010/wordml" w:rsidP="75F2C2D8" wp14:paraId="02E96DBB" wp14:textId="327DE06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decimal</w:t>
      </w:r>
      <w:r w:rsidRPr="75F2C2D8" w:rsidR="354E968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: Finansal hesaplamalar için yüksek hassasiyetli ondalıklı sayı.</w:t>
      </w:r>
    </w:p>
    <w:p xmlns:wp14="http://schemas.microsoft.com/office/word/2010/wordml" w:rsidP="75F2C2D8" wp14:paraId="70FC6CD4" wp14:textId="2A288900">
      <w:pPr>
        <w:pStyle w:val="Heading3"/>
        <w:spacing w:before="281" w:beforeAutospacing="off" w:after="281" w:afterAutospacing="off"/>
      </w:pPr>
      <w:r w:rsidRPr="75F2C2D8" w:rsidR="354E96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Ekran Görüntüleri:</w:t>
      </w:r>
    </w:p>
    <w:p xmlns:wp14="http://schemas.microsoft.com/office/word/2010/wordml" w:rsidP="75F2C2D8" wp14:paraId="24289A35" wp14:textId="440E8B28">
      <w:pPr>
        <w:rPr>
          <w:noProof w:val="0"/>
          <w:lang w:val="tr-TR"/>
        </w:rPr>
      </w:pPr>
      <w:r w:rsidR="60290A82">
        <w:drawing>
          <wp:inline xmlns:wp14="http://schemas.microsoft.com/office/word/2010/wordprocessingDrawing" wp14:editId="0C74E673" wp14:anchorId="6D0034D6">
            <wp:extent cx="3969269" cy="1895475"/>
            <wp:effectExtent l="0" t="0" r="0" b="0"/>
            <wp:docPr id="627592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8c7612056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269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F2C2D8" wp14:paraId="2B1777A4" wp14:textId="0671715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</w:pPr>
    </w:p>
    <w:p xmlns:wp14="http://schemas.microsoft.com/office/word/2010/wordml" w:rsidP="75F2C2D8" wp14:paraId="0BD2C759" wp14:textId="5714D8B1">
      <w:pPr>
        <w:rPr>
          <w:noProof w:val="0"/>
          <w:lang w:val="tr-TR"/>
        </w:rPr>
      </w:pPr>
      <w:r w:rsidR="60290A82">
        <w:drawing>
          <wp:inline xmlns:wp14="http://schemas.microsoft.com/office/word/2010/wordprocessingDrawing" wp14:editId="772D7A41" wp14:anchorId="229ED3B9">
            <wp:extent cx="4013746" cy="1743075"/>
            <wp:effectExtent l="0" t="0" r="0" b="0"/>
            <wp:docPr id="1114754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71639c5a045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746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F2C2D8" wp14:paraId="384D0E2F" wp14:textId="04C7E5C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</w:pPr>
      <w:r w:rsidRPr="76BE2AD4" w:rsidR="354E96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Video Linki:</w:t>
      </w:r>
    </w:p>
    <w:p w:rsidR="44372782" w:rsidP="76BE2AD4" w:rsidRDefault="44372782" w14:paraId="152917D9" w14:textId="462DD7C8">
      <w:pPr>
        <w:pStyle w:val="Normal"/>
        <w:rPr>
          <w:noProof w:val="0"/>
          <w:lang w:val="tr-TR"/>
        </w:rPr>
      </w:pPr>
      <w:r w:rsidRPr="76BE2AD4" w:rsidR="44372782">
        <w:rPr>
          <w:noProof w:val="0"/>
          <w:lang w:val="tr-TR"/>
        </w:rPr>
        <w:t>https://www.youtube.com/watch?v=K9LRQVC_XxI&amp;list=PL91LdwfUx-vMfr09ITZLnPCLM1eHzyH24&amp;index=5</w:t>
      </w:r>
    </w:p>
    <w:p xmlns:wp14="http://schemas.microsoft.com/office/word/2010/wordml" w:rsidP="75F2C2D8" wp14:paraId="754FAD92" wp14:textId="7EC4EE8B">
      <w:pPr>
        <w:pStyle w:val="Heading3"/>
        <w:spacing w:before="281" w:beforeAutospacing="off" w:after="281" w:afterAutospacing="off"/>
      </w:pPr>
      <w:r w:rsidRPr="75F2C2D8" w:rsidR="354E96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Ek Notlar:</w:t>
      </w:r>
    </w:p>
    <w:p xmlns:wp14="http://schemas.microsoft.com/office/word/2010/wordml" w:rsidP="75F2C2D8" wp14:paraId="50900FB6" wp14:textId="7DB9D87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bool</w:t>
      </w:r>
      <w:r w:rsidRPr="75F2C2D8" w:rsidR="354E968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sadece </w:t>
      </w: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true</w:t>
      </w:r>
      <w:r w:rsidRPr="75F2C2D8" w:rsidR="354E968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ya da </w:t>
      </w: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false</w:t>
      </w:r>
      <w:r w:rsidRPr="75F2C2D8" w:rsidR="354E968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değer alabilir.</w:t>
      </w:r>
    </w:p>
    <w:p xmlns:wp14="http://schemas.microsoft.com/office/word/2010/wordml" w:rsidP="75F2C2D8" wp14:paraId="5337ADE2" wp14:textId="54DD221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float</w:t>
      </w:r>
      <w:r w:rsidRPr="75F2C2D8" w:rsidR="354E968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 </w:t>
      </w: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double</w:t>
      </w:r>
      <w:r w:rsidRPr="75F2C2D8" w:rsidR="354E968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arasındaki fark, hassasiyet ve kapladığı bellek miktarıdır.</w:t>
      </w:r>
    </w:p>
    <w:p xmlns:wp14="http://schemas.microsoft.com/office/word/2010/wordml" w:rsidP="75F2C2D8" wp14:paraId="0C6B0775" wp14:textId="1FA6282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5F2C2D8" w:rsidR="354E968E">
        <w:rPr>
          <w:rFonts w:ascii="Consolas" w:hAnsi="Consolas" w:eastAsia="Consolas" w:cs="Consolas"/>
          <w:noProof w:val="0"/>
          <w:sz w:val="24"/>
          <w:szCs w:val="24"/>
          <w:lang w:val="tr-TR"/>
        </w:rPr>
        <w:t>decimal</w:t>
      </w:r>
      <w:r w:rsidRPr="75F2C2D8" w:rsidR="354E968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daha az yaygın ancak finansal uygulamalarda tercih edilir.</w:t>
      </w:r>
    </w:p>
    <w:p xmlns:wp14="http://schemas.microsoft.com/office/word/2010/wordml" w:rsidP="75F2C2D8" wp14:paraId="7E7DBBDA" wp14:textId="61B9DA7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5F2C2D8" w:rsidR="354E968E">
        <w:rPr>
          <w:rFonts w:ascii="Aptos" w:hAnsi="Aptos" w:eastAsia="Aptos" w:cs="Aptos"/>
          <w:noProof w:val="0"/>
          <w:sz w:val="24"/>
          <w:szCs w:val="24"/>
          <w:lang w:val="tr-TR"/>
        </w:rPr>
        <w:t>Veri türlerinin doğru seçimi, programın doğruluğu ve performansı için kritiktir.</w:t>
      </w:r>
    </w:p>
    <w:p xmlns:wp14="http://schemas.microsoft.com/office/word/2010/wordml" wp14:paraId="1DB4442F" wp14:textId="5A7F595D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09ca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6a4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d3e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ca677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2314b5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4751b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ece7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70CBE"/>
    <w:rsid w:val="0510F930"/>
    <w:rsid w:val="06970CBE"/>
    <w:rsid w:val="1207D854"/>
    <w:rsid w:val="354E968E"/>
    <w:rsid w:val="44372782"/>
    <w:rsid w:val="5BDC55F1"/>
    <w:rsid w:val="60290A82"/>
    <w:rsid w:val="75F2C2D8"/>
    <w:rsid w:val="76BE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0CBE"/>
  <w15:chartTrackingRefBased/>
  <w15:docId w15:val="{9753EF4E-8715-4559-A443-9BD22D004A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5F2C2D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5F2C2D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5F2C2D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58c76120564c42" /><Relationship Type="http://schemas.openxmlformats.org/officeDocument/2006/relationships/image" Target="/media/image2.png" Id="Rb2a71639c5a04560" /><Relationship Type="http://schemas.openxmlformats.org/officeDocument/2006/relationships/numbering" Target="numbering.xml" Id="R0efab37ad4724a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2025-06-04T22:12:10.5864071Z</dcterms:created>
  <dcterms:modified xsi:type="dcterms:W3CDTF">2025-06-06T08:49:51.6031812Z</dcterms:modified>
  <dc:creator>fatmakangall07@outlook.com</dc:creator>
  <lastModifiedBy>fatmakangall07@outlook.com</lastModifiedBy>
</coreProperties>
</file>