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8B1" w:rsidRDefault="00A608B1" w:rsidP="00A608B1">
      <w:pPr>
        <w:jc w:val="center"/>
      </w:pPr>
    </w:p>
    <w:p w:rsidR="00A608B1" w:rsidRDefault="00A608B1" w:rsidP="00A608B1">
      <w:pPr>
        <w:jc w:val="center"/>
      </w:pPr>
    </w:p>
    <w:p w:rsidR="00A608B1" w:rsidRPr="00A608B1" w:rsidRDefault="00A608B1" w:rsidP="00A608B1">
      <w:pPr>
        <w:jc w:val="center"/>
        <w:rPr>
          <w:b/>
          <w:bCs/>
          <w:sz w:val="52"/>
          <w:szCs w:val="52"/>
          <w:u w:val="single"/>
        </w:rPr>
      </w:pPr>
      <w:r w:rsidRPr="00A608B1">
        <w:rPr>
          <w:b/>
          <w:bCs/>
          <w:sz w:val="52"/>
          <w:szCs w:val="52"/>
          <w:u w:val="single"/>
        </w:rPr>
        <w:t>Jeu Othello</w:t>
      </w:r>
    </w:p>
    <w:p w:rsidR="005553EC" w:rsidRPr="00A608B1" w:rsidRDefault="00A608B1" w:rsidP="00A608B1">
      <w:pPr>
        <w:jc w:val="center"/>
        <w:rPr>
          <w:b/>
          <w:bCs/>
          <w:sz w:val="52"/>
          <w:szCs w:val="52"/>
          <w:u w:val="single"/>
        </w:rPr>
      </w:pPr>
      <w:r w:rsidRPr="00A608B1">
        <w:rPr>
          <w:b/>
          <w:bCs/>
          <w:sz w:val="52"/>
          <w:szCs w:val="52"/>
          <w:u w:val="single"/>
        </w:rPr>
        <w:t>Manuel d’utilisation</w:t>
      </w:r>
    </w:p>
    <w:p w:rsidR="00A608B1" w:rsidRDefault="00A608B1" w:rsidP="00A608B1">
      <w:pPr>
        <w:jc w:val="center"/>
      </w:pPr>
    </w:p>
    <w:p w:rsidR="00A608B1" w:rsidRDefault="00A608B1" w:rsidP="00A608B1">
      <w:pPr>
        <w:jc w:val="center"/>
      </w:pPr>
      <w:r w:rsidRPr="00A608B1">
        <w:rPr>
          <w:noProof/>
          <w:lang w:eastAsia="fr-FR"/>
        </w:rPr>
        <w:drawing>
          <wp:inline distT="0" distB="0" distL="0" distR="0">
            <wp:extent cx="3810000" cy="39243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2393" t="17941" r="32305" b="17277"/>
                    <a:stretch>
                      <a:fillRect/>
                    </a:stretch>
                  </pic:blipFill>
                  <pic:spPr bwMode="auto">
                    <a:xfrm>
                      <a:off x="0" y="0"/>
                      <a:ext cx="3810000" cy="3924300"/>
                    </a:xfrm>
                    <a:prstGeom prst="rect">
                      <a:avLst/>
                    </a:prstGeom>
                    <a:noFill/>
                    <a:ln w="9525">
                      <a:noFill/>
                      <a:miter lim="800000"/>
                      <a:headEnd/>
                      <a:tailEnd/>
                    </a:ln>
                  </pic:spPr>
                </pic:pic>
              </a:graphicData>
            </a:graphic>
          </wp:inline>
        </w:drawing>
      </w:r>
    </w:p>
    <w:p w:rsidR="00A608B1" w:rsidRDefault="00A608B1" w:rsidP="00A608B1">
      <w:pPr>
        <w:jc w:val="center"/>
      </w:pPr>
    </w:p>
    <w:p w:rsidR="00A608B1" w:rsidRDefault="00A608B1" w:rsidP="00A608B1">
      <w:pPr>
        <w:jc w:val="center"/>
      </w:pPr>
    </w:p>
    <w:p w:rsidR="00A608B1" w:rsidRDefault="00A608B1" w:rsidP="00A608B1">
      <w:pPr>
        <w:jc w:val="center"/>
      </w:pPr>
    </w:p>
    <w:p w:rsidR="00A608B1" w:rsidRDefault="00A608B1">
      <w:r>
        <w:br w:type="page"/>
      </w:r>
    </w:p>
    <w:tbl>
      <w:tblPr>
        <w:tblStyle w:val="Grilledutableau"/>
        <w:tblW w:w="0" w:type="auto"/>
        <w:jc w:val="center"/>
        <w:tblLook w:val="04A0"/>
      </w:tblPr>
      <w:tblGrid>
        <w:gridCol w:w="1386"/>
        <w:gridCol w:w="1489"/>
        <w:gridCol w:w="5092"/>
        <w:gridCol w:w="1295"/>
      </w:tblGrid>
      <w:tr w:rsidR="00A608B1" w:rsidTr="008A5A17">
        <w:trPr>
          <w:trHeight w:val="549"/>
          <w:jc w:val="center"/>
        </w:trPr>
        <w:tc>
          <w:tcPr>
            <w:tcW w:w="1386" w:type="dxa"/>
            <w:vAlign w:val="center"/>
          </w:tcPr>
          <w:p w:rsidR="00A608B1" w:rsidRPr="008A5A17" w:rsidRDefault="00A608B1" w:rsidP="008A5A17">
            <w:pPr>
              <w:jc w:val="center"/>
              <w:rPr>
                <w:b/>
                <w:bCs/>
                <w:sz w:val="28"/>
                <w:szCs w:val="28"/>
                <w:u w:val="single"/>
              </w:rPr>
            </w:pPr>
            <w:r w:rsidRPr="008A5A17">
              <w:rPr>
                <w:b/>
                <w:bCs/>
                <w:sz w:val="28"/>
                <w:szCs w:val="28"/>
                <w:u w:val="single"/>
              </w:rPr>
              <w:lastRenderedPageBreak/>
              <w:t>Version</w:t>
            </w:r>
          </w:p>
        </w:tc>
        <w:tc>
          <w:tcPr>
            <w:tcW w:w="1489" w:type="dxa"/>
            <w:vAlign w:val="center"/>
          </w:tcPr>
          <w:p w:rsidR="00A608B1" w:rsidRPr="008A5A17" w:rsidRDefault="00A608B1" w:rsidP="008A5A17">
            <w:pPr>
              <w:jc w:val="center"/>
              <w:rPr>
                <w:b/>
                <w:bCs/>
                <w:sz w:val="28"/>
                <w:szCs w:val="28"/>
                <w:u w:val="single"/>
              </w:rPr>
            </w:pPr>
            <w:r w:rsidRPr="008A5A17">
              <w:rPr>
                <w:b/>
                <w:bCs/>
                <w:sz w:val="28"/>
                <w:szCs w:val="28"/>
                <w:u w:val="single"/>
              </w:rPr>
              <w:t>Date</w:t>
            </w:r>
          </w:p>
        </w:tc>
        <w:tc>
          <w:tcPr>
            <w:tcW w:w="5092" w:type="dxa"/>
            <w:vAlign w:val="center"/>
          </w:tcPr>
          <w:p w:rsidR="00A608B1" w:rsidRPr="008A5A17" w:rsidRDefault="00A608B1" w:rsidP="008A5A17">
            <w:pPr>
              <w:jc w:val="center"/>
              <w:rPr>
                <w:b/>
                <w:bCs/>
                <w:sz w:val="28"/>
                <w:szCs w:val="28"/>
                <w:u w:val="single"/>
              </w:rPr>
            </w:pPr>
            <w:r w:rsidRPr="008A5A17">
              <w:rPr>
                <w:b/>
                <w:bCs/>
                <w:sz w:val="28"/>
                <w:szCs w:val="28"/>
                <w:u w:val="single"/>
              </w:rPr>
              <w:t>Description</w:t>
            </w:r>
          </w:p>
        </w:tc>
        <w:tc>
          <w:tcPr>
            <w:tcW w:w="1295" w:type="dxa"/>
            <w:vAlign w:val="center"/>
          </w:tcPr>
          <w:p w:rsidR="00A608B1" w:rsidRPr="008A5A17" w:rsidRDefault="00A608B1" w:rsidP="008A5A17">
            <w:pPr>
              <w:jc w:val="center"/>
              <w:rPr>
                <w:b/>
                <w:bCs/>
                <w:sz w:val="28"/>
                <w:szCs w:val="28"/>
                <w:u w:val="single"/>
              </w:rPr>
            </w:pPr>
            <w:r w:rsidRPr="008A5A17">
              <w:rPr>
                <w:b/>
                <w:bCs/>
                <w:sz w:val="28"/>
                <w:szCs w:val="28"/>
                <w:u w:val="single"/>
              </w:rPr>
              <w:t>Editeur</w:t>
            </w:r>
          </w:p>
        </w:tc>
      </w:tr>
      <w:tr w:rsidR="00A608B1" w:rsidTr="008A5A17">
        <w:trPr>
          <w:trHeight w:val="518"/>
          <w:jc w:val="center"/>
        </w:trPr>
        <w:tc>
          <w:tcPr>
            <w:tcW w:w="1386" w:type="dxa"/>
            <w:vAlign w:val="center"/>
          </w:tcPr>
          <w:p w:rsidR="00A608B1" w:rsidRPr="008A5A17" w:rsidRDefault="00A608B1" w:rsidP="008A5A17">
            <w:pPr>
              <w:jc w:val="center"/>
            </w:pPr>
            <w:r w:rsidRPr="008A5A17">
              <w:t>00</w:t>
            </w:r>
          </w:p>
        </w:tc>
        <w:tc>
          <w:tcPr>
            <w:tcW w:w="1489" w:type="dxa"/>
            <w:vAlign w:val="center"/>
          </w:tcPr>
          <w:p w:rsidR="00A608B1" w:rsidRPr="008A5A17" w:rsidRDefault="00A608B1" w:rsidP="008A5A17">
            <w:pPr>
              <w:jc w:val="center"/>
            </w:pPr>
            <w:r w:rsidRPr="008A5A17">
              <w:t>05/2020</w:t>
            </w:r>
          </w:p>
        </w:tc>
        <w:tc>
          <w:tcPr>
            <w:tcW w:w="5092" w:type="dxa"/>
            <w:vAlign w:val="center"/>
          </w:tcPr>
          <w:p w:rsidR="00A608B1" w:rsidRPr="008A5A17" w:rsidRDefault="00A608B1" w:rsidP="008A5A17">
            <w:pPr>
              <w:jc w:val="center"/>
            </w:pPr>
            <w:r w:rsidRPr="008A5A17">
              <w:t>Première émission</w:t>
            </w:r>
          </w:p>
        </w:tc>
        <w:tc>
          <w:tcPr>
            <w:tcW w:w="1295" w:type="dxa"/>
            <w:vAlign w:val="center"/>
          </w:tcPr>
          <w:p w:rsidR="00A608B1" w:rsidRPr="008A5A17" w:rsidRDefault="008A5A17" w:rsidP="008A5A17">
            <w:pPr>
              <w:jc w:val="center"/>
            </w:pPr>
            <w:r w:rsidRPr="008A5A17">
              <w:t>F.ZEKRI</w:t>
            </w:r>
          </w:p>
        </w:tc>
      </w:tr>
      <w:tr w:rsidR="00A608B1" w:rsidTr="008A5A17">
        <w:trPr>
          <w:trHeight w:val="549"/>
          <w:jc w:val="center"/>
        </w:trPr>
        <w:tc>
          <w:tcPr>
            <w:tcW w:w="1386" w:type="dxa"/>
            <w:vAlign w:val="center"/>
          </w:tcPr>
          <w:p w:rsidR="00A608B1" w:rsidRDefault="00A608B1" w:rsidP="008A5A17">
            <w:pPr>
              <w:jc w:val="center"/>
            </w:pPr>
          </w:p>
        </w:tc>
        <w:tc>
          <w:tcPr>
            <w:tcW w:w="1489" w:type="dxa"/>
            <w:vAlign w:val="center"/>
          </w:tcPr>
          <w:p w:rsidR="00A608B1" w:rsidRDefault="00A608B1" w:rsidP="008A5A17">
            <w:pPr>
              <w:jc w:val="center"/>
            </w:pPr>
          </w:p>
        </w:tc>
        <w:tc>
          <w:tcPr>
            <w:tcW w:w="5092" w:type="dxa"/>
            <w:vAlign w:val="center"/>
          </w:tcPr>
          <w:p w:rsidR="00A608B1" w:rsidRDefault="00A608B1" w:rsidP="008A5A17">
            <w:pPr>
              <w:jc w:val="center"/>
            </w:pPr>
          </w:p>
        </w:tc>
        <w:tc>
          <w:tcPr>
            <w:tcW w:w="1295" w:type="dxa"/>
            <w:vAlign w:val="center"/>
          </w:tcPr>
          <w:p w:rsidR="00A608B1" w:rsidRDefault="00A608B1" w:rsidP="008A5A17">
            <w:pPr>
              <w:jc w:val="center"/>
            </w:pPr>
          </w:p>
        </w:tc>
      </w:tr>
      <w:tr w:rsidR="00A608B1" w:rsidTr="008A5A17">
        <w:trPr>
          <w:trHeight w:val="549"/>
          <w:jc w:val="center"/>
        </w:trPr>
        <w:tc>
          <w:tcPr>
            <w:tcW w:w="1386" w:type="dxa"/>
            <w:vAlign w:val="center"/>
          </w:tcPr>
          <w:p w:rsidR="00A608B1" w:rsidRDefault="00A608B1" w:rsidP="008A5A17">
            <w:pPr>
              <w:jc w:val="center"/>
            </w:pPr>
          </w:p>
        </w:tc>
        <w:tc>
          <w:tcPr>
            <w:tcW w:w="1489" w:type="dxa"/>
            <w:vAlign w:val="center"/>
          </w:tcPr>
          <w:p w:rsidR="00A608B1" w:rsidRDefault="00A608B1" w:rsidP="008A5A17">
            <w:pPr>
              <w:jc w:val="center"/>
            </w:pPr>
          </w:p>
        </w:tc>
        <w:tc>
          <w:tcPr>
            <w:tcW w:w="5092" w:type="dxa"/>
            <w:vAlign w:val="center"/>
          </w:tcPr>
          <w:p w:rsidR="00A608B1" w:rsidRDefault="00A608B1" w:rsidP="008A5A17">
            <w:pPr>
              <w:jc w:val="center"/>
            </w:pPr>
          </w:p>
        </w:tc>
        <w:tc>
          <w:tcPr>
            <w:tcW w:w="1295" w:type="dxa"/>
            <w:vAlign w:val="center"/>
          </w:tcPr>
          <w:p w:rsidR="00A608B1" w:rsidRDefault="00A608B1" w:rsidP="008A5A17">
            <w:pPr>
              <w:jc w:val="center"/>
            </w:pPr>
          </w:p>
        </w:tc>
      </w:tr>
      <w:tr w:rsidR="00A608B1" w:rsidTr="008A5A17">
        <w:trPr>
          <w:trHeight w:val="579"/>
          <w:jc w:val="center"/>
        </w:trPr>
        <w:tc>
          <w:tcPr>
            <w:tcW w:w="1386" w:type="dxa"/>
            <w:vAlign w:val="center"/>
          </w:tcPr>
          <w:p w:rsidR="00A608B1" w:rsidRDefault="00A608B1" w:rsidP="008A5A17">
            <w:pPr>
              <w:jc w:val="center"/>
            </w:pPr>
          </w:p>
        </w:tc>
        <w:tc>
          <w:tcPr>
            <w:tcW w:w="1489" w:type="dxa"/>
            <w:vAlign w:val="center"/>
          </w:tcPr>
          <w:p w:rsidR="00A608B1" w:rsidRDefault="00A608B1" w:rsidP="008A5A17">
            <w:pPr>
              <w:jc w:val="center"/>
            </w:pPr>
          </w:p>
        </w:tc>
        <w:tc>
          <w:tcPr>
            <w:tcW w:w="5092" w:type="dxa"/>
            <w:vAlign w:val="center"/>
          </w:tcPr>
          <w:p w:rsidR="00A608B1" w:rsidRDefault="00A608B1" w:rsidP="008A5A17">
            <w:pPr>
              <w:jc w:val="center"/>
            </w:pPr>
          </w:p>
        </w:tc>
        <w:tc>
          <w:tcPr>
            <w:tcW w:w="1295" w:type="dxa"/>
            <w:vAlign w:val="center"/>
          </w:tcPr>
          <w:p w:rsidR="00A608B1" w:rsidRDefault="00A608B1" w:rsidP="008A5A17">
            <w:pPr>
              <w:jc w:val="center"/>
            </w:pPr>
          </w:p>
        </w:tc>
      </w:tr>
    </w:tbl>
    <w:p w:rsidR="008A5A17" w:rsidRDefault="008A5A17" w:rsidP="00A608B1">
      <w:pPr>
        <w:jc w:val="center"/>
      </w:pPr>
    </w:p>
    <w:p w:rsidR="008A5A17" w:rsidRDefault="008A5A17">
      <w:r>
        <w:br w:type="page"/>
      </w:r>
    </w:p>
    <w:sdt>
      <w:sdtPr>
        <w:rPr>
          <w:rFonts w:asciiTheme="minorHAnsi" w:eastAsiaTheme="minorHAnsi" w:hAnsiTheme="minorHAnsi" w:cstheme="minorBidi"/>
          <w:b w:val="0"/>
          <w:bCs w:val="0"/>
          <w:color w:val="auto"/>
          <w:sz w:val="22"/>
          <w:szCs w:val="22"/>
        </w:rPr>
        <w:id w:val="259909132"/>
        <w:docPartObj>
          <w:docPartGallery w:val="Table of Contents"/>
          <w:docPartUnique/>
        </w:docPartObj>
      </w:sdtPr>
      <w:sdtContent>
        <w:bookmarkStart w:id="0" w:name="_Toc40740120" w:displacedByCustomXml="prev"/>
        <w:p w:rsidR="008A5A17" w:rsidRDefault="008A5A17" w:rsidP="002C78EF">
          <w:pPr>
            <w:pStyle w:val="Titre1"/>
          </w:pPr>
          <w:r>
            <w:t>Table des matières</w:t>
          </w:r>
          <w:bookmarkEnd w:id="0"/>
        </w:p>
        <w:p w:rsidR="00E84AEA" w:rsidRDefault="00747D56">
          <w:pPr>
            <w:pStyle w:val="TM1"/>
            <w:tabs>
              <w:tab w:val="left" w:pos="440"/>
              <w:tab w:val="right" w:leader="dot" w:pos="9062"/>
            </w:tabs>
            <w:rPr>
              <w:rFonts w:eastAsiaTheme="minorEastAsia"/>
              <w:noProof/>
              <w:lang w:eastAsia="fr-FR"/>
            </w:rPr>
          </w:pPr>
          <w:r>
            <w:fldChar w:fldCharType="begin"/>
          </w:r>
          <w:r w:rsidR="008A5A17">
            <w:instrText xml:space="preserve"> TOC \o "1-3" \h \z \u </w:instrText>
          </w:r>
          <w:r>
            <w:fldChar w:fldCharType="separate"/>
          </w:r>
          <w:hyperlink w:anchor="_Toc40740120" w:history="1">
            <w:r w:rsidR="00E84AEA" w:rsidRPr="0012509A">
              <w:rPr>
                <w:rStyle w:val="Lienhypertexte"/>
                <w:noProof/>
              </w:rPr>
              <w:t>1</w:t>
            </w:r>
            <w:r w:rsidR="00E84AEA">
              <w:rPr>
                <w:rFonts w:eastAsiaTheme="minorEastAsia"/>
                <w:noProof/>
                <w:lang w:eastAsia="fr-FR"/>
              </w:rPr>
              <w:tab/>
            </w:r>
            <w:r w:rsidR="00E84AEA" w:rsidRPr="0012509A">
              <w:rPr>
                <w:rStyle w:val="Lienhypertexte"/>
                <w:noProof/>
              </w:rPr>
              <w:t>Table des matières</w:t>
            </w:r>
            <w:r w:rsidR="00E84AEA">
              <w:rPr>
                <w:noProof/>
                <w:webHidden/>
              </w:rPr>
              <w:tab/>
            </w:r>
            <w:r>
              <w:rPr>
                <w:noProof/>
                <w:webHidden/>
              </w:rPr>
              <w:fldChar w:fldCharType="begin"/>
            </w:r>
            <w:r w:rsidR="00E84AEA">
              <w:rPr>
                <w:noProof/>
                <w:webHidden/>
              </w:rPr>
              <w:instrText xml:space="preserve"> PAGEREF _Toc40740120 \h </w:instrText>
            </w:r>
            <w:r>
              <w:rPr>
                <w:noProof/>
                <w:webHidden/>
              </w:rPr>
            </w:r>
            <w:r>
              <w:rPr>
                <w:noProof/>
                <w:webHidden/>
              </w:rPr>
              <w:fldChar w:fldCharType="separate"/>
            </w:r>
            <w:r w:rsidR="00E84AEA">
              <w:rPr>
                <w:noProof/>
                <w:webHidden/>
              </w:rPr>
              <w:t>2</w:t>
            </w:r>
            <w:r>
              <w:rPr>
                <w:noProof/>
                <w:webHidden/>
              </w:rPr>
              <w:fldChar w:fldCharType="end"/>
            </w:r>
          </w:hyperlink>
        </w:p>
        <w:p w:rsidR="00E84AEA" w:rsidRDefault="00747D56">
          <w:pPr>
            <w:pStyle w:val="TM1"/>
            <w:tabs>
              <w:tab w:val="left" w:pos="440"/>
              <w:tab w:val="right" w:leader="dot" w:pos="9062"/>
            </w:tabs>
            <w:rPr>
              <w:rFonts w:eastAsiaTheme="minorEastAsia"/>
              <w:noProof/>
              <w:lang w:eastAsia="fr-FR"/>
            </w:rPr>
          </w:pPr>
          <w:hyperlink w:anchor="_Toc40740121" w:history="1">
            <w:r w:rsidR="00E84AEA" w:rsidRPr="0012509A">
              <w:rPr>
                <w:rStyle w:val="Lienhypertexte"/>
                <w:noProof/>
              </w:rPr>
              <w:t>2</w:t>
            </w:r>
            <w:r w:rsidR="00E84AEA">
              <w:rPr>
                <w:rFonts w:eastAsiaTheme="minorEastAsia"/>
                <w:noProof/>
                <w:lang w:eastAsia="fr-FR"/>
              </w:rPr>
              <w:tab/>
            </w:r>
            <w:r w:rsidR="00E84AEA" w:rsidRPr="0012509A">
              <w:rPr>
                <w:rStyle w:val="Lienhypertexte"/>
                <w:noProof/>
              </w:rPr>
              <w:t>Description générale du jeu Othello</w:t>
            </w:r>
            <w:r w:rsidR="00E84AEA">
              <w:rPr>
                <w:noProof/>
                <w:webHidden/>
              </w:rPr>
              <w:tab/>
            </w:r>
            <w:r>
              <w:rPr>
                <w:noProof/>
                <w:webHidden/>
              </w:rPr>
              <w:fldChar w:fldCharType="begin"/>
            </w:r>
            <w:r w:rsidR="00E84AEA">
              <w:rPr>
                <w:noProof/>
                <w:webHidden/>
              </w:rPr>
              <w:instrText xml:space="preserve"> PAGEREF _Toc40740121 \h </w:instrText>
            </w:r>
            <w:r>
              <w:rPr>
                <w:noProof/>
                <w:webHidden/>
              </w:rPr>
            </w:r>
            <w:r>
              <w:rPr>
                <w:noProof/>
                <w:webHidden/>
              </w:rPr>
              <w:fldChar w:fldCharType="separate"/>
            </w:r>
            <w:r w:rsidR="00E84AEA">
              <w:rPr>
                <w:noProof/>
                <w:webHidden/>
              </w:rPr>
              <w:t>3</w:t>
            </w:r>
            <w:r>
              <w:rPr>
                <w:noProof/>
                <w:webHidden/>
              </w:rPr>
              <w:fldChar w:fldCharType="end"/>
            </w:r>
          </w:hyperlink>
        </w:p>
        <w:p w:rsidR="00E84AEA" w:rsidRDefault="00747D56">
          <w:pPr>
            <w:pStyle w:val="TM2"/>
            <w:tabs>
              <w:tab w:val="left" w:pos="880"/>
              <w:tab w:val="right" w:leader="dot" w:pos="9062"/>
            </w:tabs>
            <w:rPr>
              <w:rFonts w:eastAsiaTheme="minorEastAsia"/>
              <w:noProof/>
              <w:lang w:eastAsia="fr-FR"/>
            </w:rPr>
          </w:pPr>
          <w:hyperlink w:anchor="_Toc40740122" w:history="1">
            <w:r w:rsidR="00E84AEA" w:rsidRPr="0012509A">
              <w:rPr>
                <w:rStyle w:val="Lienhypertexte"/>
                <w:noProof/>
              </w:rPr>
              <w:t>2.1</w:t>
            </w:r>
            <w:r w:rsidR="00E84AEA">
              <w:rPr>
                <w:rFonts w:eastAsiaTheme="minorEastAsia"/>
                <w:noProof/>
                <w:lang w:eastAsia="fr-FR"/>
              </w:rPr>
              <w:tab/>
            </w:r>
            <w:r w:rsidR="00E84AEA" w:rsidRPr="0012509A">
              <w:rPr>
                <w:rStyle w:val="Lienhypertexte"/>
                <w:noProof/>
              </w:rPr>
              <w:t>Règles du jeu</w:t>
            </w:r>
            <w:r w:rsidR="00E84AEA">
              <w:rPr>
                <w:noProof/>
                <w:webHidden/>
              </w:rPr>
              <w:tab/>
            </w:r>
            <w:r>
              <w:rPr>
                <w:noProof/>
                <w:webHidden/>
              </w:rPr>
              <w:fldChar w:fldCharType="begin"/>
            </w:r>
            <w:r w:rsidR="00E84AEA">
              <w:rPr>
                <w:noProof/>
                <w:webHidden/>
              </w:rPr>
              <w:instrText xml:space="preserve"> PAGEREF _Toc40740122 \h </w:instrText>
            </w:r>
            <w:r>
              <w:rPr>
                <w:noProof/>
                <w:webHidden/>
              </w:rPr>
            </w:r>
            <w:r>
              <w:rPr>
                <w:noProof/>
                <w:webHidden/>
              </w:rPr>
              <w:fldChar w:fldCharType="separate"/>
            </w:r>
            <w:r w:rsidR="00E84AEA">
              <w:rPr>
                <w:noProof/>
                <w:webHidden/>
              </w:rPr>
              <w:t>3</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23" w:history="1">
            <w:r w:rsidR="00E84AEA" w:rsidRPr="0012509A">
              <w:rPr>
                <w:rStyle w:val="Lienhypertexte"/>
                <w:noProof/>
              </w:rPr>
              <w:t>a.</w:t>
            </w:r>
            <w:r w:rsidR="00E84AEA">
              <w:rPr>
                <w:rFonts w:eastAsiaTheme="minorEastAsia"/>
                <w:noProof/>
                <w:lang w:eastAsia="fr-FR"/>
              </w:rPr>
              <w:tab/>
            </w:r>
            <w:r w:rsidR="00E84AEA" w:rsidRPr="0012509A">
              <w:rPr>
                <w:rStyle w:val="Lienhypertexte"/>
                <w:noProof/>
              </w:rPr>
              <w:t>But du jeu</w:t>
            </w:r>
            <w:r w:rsidR="00E84AEA">
              <w:rPr>
                <w:noProof/>
                <w:webHidden/>
              </w:rPr>
              <w:tab/>
            </w:r>
            <w:r>
              <w:rPr>
                <w:noProof/>
                <w:webHidden/>
              </w:rPr>
              <w:fldChar w:fldCharType="begin"/>
            </w:r>
            <w:r w:rsidR="00E84AEA">
              <w:rPr>
                <w:noProof/>
                <w:webHidden/>
              </w:rPr>
              <w:instrText xml:space="preserve"> PAGEREF _Toc40740123 \h </w:instrText>
            </w:r>
            <w:r>
              <w:rPr>
                <w:noProof/>
                <w:webHidden/>
              </w:rPr>
            </w:r>
            <w:r>
              <w:rPr>
                <w:noProof/>
                <w:webHidden/>
              </w:rPr>
              <w:fldChar w:fldCharType="separate"/>
            </w:r>
            <w:r w:rsidR="00E84AEA">
              <w:rPr>
                <w:noProof/>
                <w:webHidden/>
              </w:rPr>
              <w:t>3</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24" w:history="1">
            <w:r w:rsidR="00E84AEA" w:rsidRPr="0012509A">
              <w:rPr>
                <w:rStyle w:val="Lienhypertexte"/>
                <w:noProof/>
              </w:rPr>
              <w:t>b.</w:t>
            </w:r>
            <w:r w:rsidR="00E84AEA">
              <w:rPr>
                <w:rFonts w:eastAsiaTheme="minorEastAsia"/>
                <w:noProof/>
                <w:lang w:eastAsia="fr-FR"/>
              </w:rPr>
              <w:tab/>
            </w:r>
            <w:r w:rsidR="00E84AEA" w:rsidRPr="0012509A">
              <w:rPr>
                <w:rStyle w:val="Lienhypertexte"/>
                <w:noProof/>
              </w:rPr>
              <w:t>Position de départ</w:t>
            </w:r>
            <w:r w:rsidR="00E84AEA">
              <w:rPr>
                <w:noProof/>
                <w:webHidden/>
              </w:rPr>
              <w:tab/>
            </w:r>
            <w:r>
              <w:rPr>
                <w:noProof/>
                <w:webHidden/>
              </w:rPr>
              <w:fldChar w:fldCharType="begin"/>
            </w:r>
            <w:r w:rsidR="00E84AEA">
              <w:rPr>
                <w:noProof/>
                <w:webHidden/>
              </w:rPr>
              <w:instrText xml:space="preserve"> PAGEREF _Toc40740124 \h </w:instrText>
            </w:r>
            <w:r>
              <w:rPr>
                <w:noProof/>
                <w:webHidden/>
              </w:rPr>
            </w:r>
            <w:r>
              <w:rPr>
                <w:noProof/>
                <w:webHidden/>
              </w:rPr>
              <w:fldChar w:fldCharType="separate"/>
            </w:r>
            <w:r w:rsidR="00E84AEA">
              <w:rPr>
                <w:noProof/>
                <w:webHidden/>
              </w:rPr>
              <w:t>3</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25" w:history="1">
            <w:r w:rsidR="00E84AEA" w:rsidRPr="0012509A">
              <w:rPr>
                <w:rStyle w:val="Lienhypertexte"/>
                <w:noProof/>
              </w:rPr>
              <w:t>c.</w:t>
            </w:r>
            <w:r w:rsidR="00E84AEA">
              <w:rPr>
                <w:rFonts w:eastAsiaTheme="minorEastAsia"/>
                <w:noProof/>
                <w:lang w:eastAsia="fr-FR"/>
              </w:rPr>
              <w:tab/>
            </w:r>
            <w:r w:rsidR="00E84AEA" w:rsidRPr="0012509A">
              <w:rPr>
                <w:rStyle w:val="Lienhypertexte"/>
                <w:noProof/>
              </w:rPr>
              <w:t>Déroulement du jeu</w:t>
            </w:r>
            <w:r w:rsidR="00E84AEA">
              <w:rPr>
                <w:noProof/>
                <w:webHidden/>
              </w:rPr>
              <w:tab/>
            </w:r>
            <w:r>
              <w:rPr>
                <w:noProof/>
                <w:webHidden/>
              </w:rPr>
              <w:fldChar w:fldCharType="begin"/>
            </w:r>
            <w:r w:rsidR="00E84AEA">
              <w:rPr>
                <w:noProof/>
                <w:webHidden/>
              </w:rPr>
              <w:instrText xml:space="preserve"> PAGEREF _Toc40740125 \h </w:instrText>
            </w:r>
            <w:r>
              <w:rPr>
                <w:noProof/>
                <w:webHidden/>
              </w:rPr>
            </w:r>
            <w:r>
              <w:rPr>
                <w:noProof/>
                <w:webHidden/>
              </w:rPr>
              <w:fldChar w:fldCharType="separate"/>
            </w:r>
            <w:r w:rsidR="00E84AEA">
              <w:rPr>
                <w:noProof/>
                <w:webHidden/>
              </w:rPr>
              <w:t>3</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26" w:history="1">
            <w:r w:rsidR="00E84AEA" w:rsidRPr="0012509A">
              <w:rPr>
                <w:rStyle w:val="Lienhypertexte"/>
                <w:noProof/>
              </w:rPr>
              <w:t>d.</w:t>
            </w:r>
            <w:r w:rsidR="00E84AEA">
              <w:rPr>
                <w:rFonts w:eastAsiaTheme="minorEastAsia"/>
                <w:noProof/>
                <w:lang w:eastAsia="fr-FR"/>
              </w:rPr>
              <w:tab/>
            </w:r>
            <w:r w:rsidR="00E84AEA" w:rsidRPr="0012509A">
              <w:rPr>
                <w:rStyle w:val="Lienhypertexte"/>
                <w:noProof/>
              </w:rPr>
              <w:t>Fin de partie</w:t>
            </w:r>
            <w:r w:rsidR="00E84AEA">
              <w:rPr>
                <w:noProof/>
                <w:webHidden/>
              </w:rPr>
              <w:tab/>
            </w:r>
            <w:r>
              <w:rPr>
                <w:noProof/>
                <w:webHidden/>
              </w:rPr>
              <w:fldChar w:fldCharType="begin"/>
            </w:r>
            <w:r w:rsidR="00E84AEA">
              <w:rPr>
                <w:noProof/>
                <w:webHidden/>
              </w:rPr>
              <w:instrText xml:space="preserve"> PAGEREF _Toc40740126 \h </w:instrText>
            </w:r>
            <w:r>
              <w:rPr>
                <w:noProof/>
                <w:webHidden/>
              </w:rPr>
            </w:r>
            <w:r>
              <w:rPr>
                <w:noProof/>
                <w:webHidden/>
              </w:rPr>
              <w:fldChar w:fldCharType="separate"/>
            </w:r>
            <w:r w:rsidR="00E84AEA">
              <w:rPr>
                <w:noProof/>
                <w:webHidden/>
              </w:rPr>
              <w:t>5</w:t>
            </w:r>
            <w:r>
              <w:rPr>
                <w:noProof/>
                <w:webHidden/>
              </w:rPr>
              <w:fldChar w:fldCharType="end"/>
            </w:r>
          </w:hyperlink>
        </w:p>
        <w:p w:rsidR="00E84AEA" w:rsidRDefault="00747D56">
          <w:pPr>
            <w:pStyle w:val="TM1"/>
            <w:tabs>
              <w:tab w:val="left" w:pos="440"/>
              <w:tab w:val="right" w:leader="dot" w:pos="9062"/>
            </w:tabs>
            <w:rPr>
              <w:rFonts w:eastAsiaTheme="minorEastAsia"/>
              <w:noProof/>
              <w:lang w:eastAsia="fr-FR"/>
            </w:rPr>
          </w:pPr>
          <w:hyperlink w:anchor="_Toc40740127" w:history="1">
            <w:r w:rsidR="00E84AEA" w:rsidRPr="0012509A">
              <w:rPr>
                <w:rStyle w:val="Lienhypertexte"/>
                <w:noProof/>
              </w:rPr>
              <w:t>3</w:t>
            </w:r>
            <w:r w:rsidR="00E84AEA">
              <w:rPr>
                <w:rFonts w:eastAsiaTheme="minorEastAsia"/>
                <w:noProof/>
                <w:lang w:eastAsia="fr-FR"/>
              </w:rPr>
              <w:tab/>
            </w:r>
            <w:r w:rsidR="00E84AEA" w:rsidRPr="0012509A">
              <w:rPr>
                <w:rStyle w:val="Lienhypertexte"/>
                <w:noProof/>
              </w:rPr>
              <w:t>Explication des différents menus</w:t>
            </w:r>
            <w:r w:rsidR="00E84AEA">
              <w:rPr>
                <w:noProof/>
                <w:webHidden/>
              </w:rPr>
              <w:tab/>
            </w:r>
            <w:r>
              <w:rPr>
                <w:noProof/>
                <w:webHidden/>
              </w:rPr>
              <w:fldChar w:fldCharType="begin"/>
            </w:r>
            <w:r w:rsidR="00E84AEA">
              <w:rPr>
                <w:noProof/>
                <w:webHidden/>
              </w:rPr>
              <w:instrText xml:space="preserve"> PAGEREF _Toc40740127 \h </w:instrText>
            </w:r>
            <w:r>
              <w:rPr>
                <w:noProof/>
                <w:webHidden/>
              </w:rPr>
            </w:r>
            <w:r>
              <w:rPr>
                <w:noProof/>
                <w:webHidden/>
              </w:rPr>
              <w:fldChar w:fldCharType="separate"/>
            </w:r>
            <w:r w:rsidR="00E84AEA">
              <w:rPr>
                <w:noProof/>
                <w:webHidden/>
              </w:rPr>
              <w:t>5</w:t>
            </w:r>
            <w:r>
              <w:rPr>
                <w:noProof/>
                <w:webHidden/>
              </w:rPr>
              <w:fldChar w:fldCharType="end"/>
            </w:r>
          </w:hyperlink>
        </w:p>
        <w:p w:rsidR="00E84AEA" w:rsidRDefault="00747D56">
          <w:pPr>
            <w:pStyle w:val="TM2"/>
            <w:tabs>
              <w:tab w:val="left" w:pos="880"/>
              <w:tab w:val="right" w:leader="dot" w:pos="9062"/>
            </w:tabs>
            <w:rPr>
              <w:rFonts w:eastAsiaTheme="minorEastAsia"/>
              <w:noProof/>
              <w:lang w:eastAsia="fr-FR"/>
            </w:rPr>
          </w:pPr>
          <w:hyperlink w:anchor="_Toc40740128" w:history="1">
            <w:r w:rsidR="00E84AEA" w:rsidRPr="0012509A">
              <w:rPr>
                <w:rStyle w:val="Lienhypertexte"/>
                <w:noProof/>
              </w:rPr>
              <w:t>3.1</w:t>
            </w:r>
            <w:r w:rsidR="00E84AEA">
              <w:rPr>
                <w:rFonts w:eastAsiaTheme="minorEastAsia"/>
                <w:noProof/>
                <w:lang w:eastAsia="fr-FR"/>
              </w:rPr>
              <w:tab/>
            </w:r>
            <w:r w:rsidR="00E84AEA" w:rsidRPr="0012509A">
              <w:rPr>
                <w:rStyle w:val="Lienhypertexte"/>
                <w:noProof/>
              </w:rPr>
              <w:t>Menu principale</w:t>
            </w:r>
            <w:r w:rsidR="00E84AEA">
              <w:rPr>
                <w:noProof/>
                <w:webHidden/>
              </w:rPr>
              <w:tab/>
            </w:r>
            <w:r>
              <w:rPr>
                <w:noProof/>
                <w:webHidden/>
              </w:rPr>
              <w:fldChar w:fldCharType="begin"/>
            </w:r>
            <w:r w:rsidR="00E84AEA">
              <w:rPr>
                <w:noProof/>
                <w:webHidden/>
              </w:rPr>
              <w:instrText xml:space="preserve"> PAGEREF _Toc40740128 \h </w:instrText>
            </w:r>
            <w:r>
              <w:rPr>
                <w:noProof/>
                <w:webHidden/>
              </w:rPr>
            </w:r>
            <w:r>
              <w:rPr>
                <w:noProof/>
                <w:webHidden/>
              </w:rPr>
              <w:fldChar w:fldCharType="separate"/>
            </w:r>
            <w:r w:rsidR="00E84AEA">
              <w:rPr>
                <w:noProof/>
                <w:webHidden/>
              </w:rPr>
              <w:t>5</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29" w:history="1">
            <w:r w:rsidR="00E84AEA" w:rsidRPr="0012509A">
              <w:rPr>
                <w:rStyle w:val="Lienhypertexte"/>
                <w:noProof/>
              </w:rPr>
              <w:t>a.</w:t>
            </w:r>
            <w:r w:rsidR="00E84AEA">
              <w:rPr>
                <w:rFonts w:eastAsiaTheme="minorEastAsia"/>
                <w:noProof/>
                <w:lang w:eastAsia="fr-FR"/>
              </w:rPr>
              <w:tab/>
            </w:r>
            <w:r w:rsidR="00E84AEA" w:rsidRPr="0012509A">
              <w:rPr>
                <w:rStyle w:val="Lienhypertexte"/>
                <w:noProof/>
              </w:rPr>
              <w:t>Nouvelle partie</w:t>
            </w:r>
            <w:r w:rsidR="00E84AEA">
              <w:rPr>
                <w:noProof/>
                <w:webHidden/>
              </w:rPr>
              <w:tab/>
            </w:r>
            <w:r>
              <w:rPr>
                <w:noProof/>
                <w:webHidden/>
              </w:rPr>
              <w:fldChar w:fldCharType="begin"/>
            </w:r>
            <w:r w:rsidR="00E84AEA">
              <w:rPr>
                <w:noProof/>
                <w:webHidden/>
              </w:rPr>
              <w:instrText xml:space="preserve"> PAGEREF _Toc40740129 \h </w:instrText>
            </w:r>
            <w:r>
              <w:rPr>
                <w:noProof/>
                <w:webHidden/>
              </w:rPr>
            </w:r>
            <w:r>
              <w:rPr>
                <w:noProof/>
                <w:webHidden/>
              </w:rPr>
              <w:fldChar w:fldCharType="separate"/>
            </w:r>
            <w:r w:rsidR="00E84AEA">
              <w:rPr>
                <w:noProof/>
                <w:webHidden/>
              </w:rPr>
              <w:t>5</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30" w:history="1">
            <w:r w:rsidR="00E84AEA" w:rsidRPr="0012509A">
              <w:rPr>
                <w:rStyle w:val="Lienhypertexte"/>
                <w:noProof/>
              </w:rPr>
              <w:t>b.</w:t>
            </w:r>
            <w:r w:rsidR="00E84AEA">
              <w:rPr>
                <w:rFonts w:eastAsiaTheme="minorEastAsia"/>
                <w:noProof/>
                <w:lang w:eastAsia="fr-FR"/>
              </w:rPr>
              <w:tab/>
            </w:r>
            <w:r w:rsidR="00E84AEA" w:rsidRPr="0012509A">
              <w:rPr>
                <w:rStyle w:val="Lienhypertexte"/>
                <w:noProof/>
              </w:rPr>
              <w:t>Charger une partie</w:t>
            </w:r>
            <w:r w:rsidR="00E84AEA">
              <w:rPr>
                <w:noProof/>
                <w:webHidden/>
              </w:rPr>
              <w:tab/>
            </w:r>
            <w:r>
              <w:rPr>
                <w:noProof/>
                <w:webHidden/>
              </w:rPr>
              <w:fldChar w:fldCharType="begin"/>
            </w:r>
            <w:r w:rsidR="00E84AEA">
              <w:rPr>
                <w:noProof/>
                <w:webHidden/>
              </w:rPr>
              <w:instrText xml:space="preserve"> PAGEREF _Toc40740130 \h </w:instrText>
            </w:r>
            <w:r>
              <w:rPr>
                <w:noProof/>
                <w:webHidden/>
              </w:rPr>
            </w:r>
            <w:r>
              <w:rPr>
                <w:noProof/>
                <w:webHidden/>
              </w:rPr>
              <w:fldChar w:fldCharType="separate"/>
            </w:r>
            <w:r w:rsidR="00E84AEA">
              <w:rPr>
                <w:noProof/>
                <w:webHidden/>
              </w:rPr>
              <w:t>5</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31" w:history="1">
            <w:r w:rsidR="00E84AEA" w:rsidRPr="0012509A">
              <w:rPr>
                <w:rStyle w:val="Lienhypertexte"/>
                <w:noProof/>
              </w:rPr>
              <w:t>c.</w:t>
            </w:r>
            <w:r w:rsidR="00E84AEA">
              <w:rPr>
                <w:rFonts w:eastAsiaTheme="minorEastAsia"/>
                <w:noProof/>
                <w:lang w:eastAsia="fr-FR"/>
              </w:rPr>
              <w:tab/>
            </w:r>
            <w:r w:rsidR="00E84AEA" w:rsidRPr="0012509A">
              <w:rPr>
                <w:rStyle w:val="Lienhypertexte"/>
                <w:noProof/>
              </w:rPr>
              <w:t>Sauvegarder une partie</w:t>
            </w:r>
            <w:r w:rsidR="00E84AEA">
              <w:rPr>
                <w:noProof/>
                <w:webHidden/>
              </w:rPr>
              <w:tab/>
            </w:r>
            <w:r>
              <w:rPr>
                <w:noProof/>
                <w:webHidden/>
              </w:rPr>
              <w:fldChar w:fldCharType="begin"/>
            </w:r>
            <w:r w:rsidR="00E84AEA">
              <w:rPr>
                <w:noProof/>
                <w:webHidden/>
              </w:rPr>
              <w:instrText xml:space="preserve"> PAGEREF _Toc40740131 \h </w:instrText>
            </w:r>
            <w:r>
              <w:rPr>
                <w:noProof/>
                <w:webHidden/>
              </w:rPr>
            </w:r>
            <w:r>
              <w:rPr>
                <w:noProof/>
                <w:webHidden/>
              </w:rPr>
              <w:fldChar w:fldCharType="separate"/>
            </w:r>
            <w:r w:rsidR="00E84AEA">
              <w:rPr>
                <w:noProof/>
                <w:webHidden/>
              </w:rPr>
              <w:t>5</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32" w:history="1">
            <w:r w:rsidR="00E84AEA" w:rsidRPr="0012509A">
              <w:rPr>
                <w:rStyle w:val="Lienhypertexte"/>
                <w:noProof/>
              </w:rPr>
              <w:t>d.</w:t>
            </w:r>
            <w:r w:rsidR="00E84AEA">
              <w:rPr>
                <w:rFonts w:eastAsiaTheme="minorEastAsia"/>
                <w:noProof/>
                <w:lang w:eastAsia="fr-FR"/>
              </w:rPr>
              <w:tab/>
            </w:r>
            <w:r w:rsidR="00E84AEA" w:rsidRPr="0012509A">
              <w:rPr>
                <w:rStyle w:val="Lienhypertexte"/>
                <w:noProof/>
              </w:rPr>
              <w:t>Quitter</w:t>
            </w:r>
            <w:r w:rsidR="00E84AEA">
              <w:rPr>
                <w:noProof/>
                <w:webHidden/>
              </w:rPr>
              <w:tab/>
            </w:r>
            <w:r>
              <w:rPr>
                <w:noProof/>
                <w:webHidden/>
              </w:rPr>
              <w:fldChar w:fldCharType="begin"/>
            </w:r>
            <w:r w:rsidR="00E84AEA">
              <w:rPr>
                <w:noProof/>
                <w:webHidden/>
              </w:rPr>
              <w:instrText xml:space="preserve"> PAGEREF _Toc40740132 \h </w:instrText>
            </w:r>
            <w:r>
              <w:rPr>
                <w:noProof/>
                <w:webHidden/>
              </w:rPr>
            </w:r>
            <w:r>
              <w:rPr>
                <w:noProof/>
                <w:webHidden/>
              </w:rPr>
              <w:fldChar w:fldCharType="separate"/>
            </w:r>
            <w:r w:rsidR="00E84AEA">
              <w:rPr>
                <w:noProof/>
                <w:webHidden/>
              </w:rPr>
              <w:t>5</w:t>
            </w:r>
            <w:r>
              <w:rPr>
                <w:noProof/>
                <w:webHidden/>
              </w:rPr>
              <w:fldChar w:fldCharType="end"/>
            </w:r>
          </w:hyperlink>
        </w:p>
        <w:p w:rsidR="00E84AEA" w:rsidRDefault="00747D56">
          <w:pPr>
            <w:pStyle w:val="TM2"/>
            <w:tabs>
              <w:tab w:val="left" w:pos="880"/>
              <w:tab w:val="right" w:leader="dot" w:pos="9062"/>
            </w:tabs>
            <w:rPr>
              <w:rFonts w:eastAsiaTheme="minorEastAsia"/>
              <w:noProof/>
              <w:lang w:eastAsia="fr-FR"/>
            </w:rPr>
          </w:pPr>
          <w:hyperlink w:anchor="_Toc40740133" w:history="1">
            <w:r w:rsidR="00E84AEA" w:rsidRPr="0012509A">
              <w:rPr>
                <w:rStyle w:val="Lienhypertexte"/>
                <w:noProof/>
              </w:rPr>
              <w:t>3.2</w:t>
            </w:r>
            <w:r w:rsidR="00E84AEA">
              <w:rPr>
                <w:rFonts w:eastAsiaTheme="minorEastAsia"/>
                <w:noProof/>
                <w:lang w:eastAsia="fr-FR"/>
              </w:rPr>
              <w:tab/>
            </w:r>
            <w:r w:rsidR="00E84AEA" w:rsidRPr="0012509A">
              <w:rPr>
                <w:rStyle w:val="Lienhypertexte"/>
                <w:noProof/>
              </w:rPr>
              <w:t>Jeu</w:t>
            </w:r>
            <w:r w:rsidR="00E84AEA">
              <w:rPr>
                <w:noProof/>
                <w:webHidden/>
              </w:rPr>
              <w:tab/>
            </w:r>
            <w:r>
              <w:rPr>
                <w:noProof/>
                <w:webHidden/>
              </w:rPr>
              <w:fldChar w:fldCharType="begin"/>
            </w:r>
            <w:r w:rsidR="00E84AEA">
              <w:rPr>
                <w:noProof/>
                <w:webHidden/>
              </w:rPr>
              <w:instrText xml:space="preserve"> PAGEREF _Toc40740133 \h </w:instrText>
            </w:r>
            <w:r>
              <w:rPr>
                <w:noProof/>
                <w:webHidden/>
              </w:rPr>
            </w:r>
            <w:r>
              <w:rPr>
                <w:noProof/>
                <w:webHidden/>
              </w:rPr>
              <w:fldChar w:fldCharType="separate"/>
            </w:r>
            <w:r w:rsidR="00E84AEA">
              <w:rPr>
                <w:noProof/>
                <w:webHidden/>
              </w:rPr>
              <w:t>6</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34" w:history="1">
            <w:r w:rsidR="00E84AEA" w:rsidRPr="0012509A">
              <w:rPr>
                <w:rStyle w:val="Lienhypertexte"/>
                <w:noProof/>
              </w:rPr>
              <w:t>a.</w:t>
            </w:r>
            <w:r w:rsidR="00E84AEA">
              <w:rPr>
                <w:rFonts w:eastAsiaTheme="minorEastAsia"/>
                <w:noProof/>
                <w:lang w:eastAsia="fr-FR"/>
              </w:rPr>
              <w:tab/>
            </w:r>
            <w:r w:rsidR="00E84AEA" w:rsidRPr="0012509A">
              <w:rPr>
                <w:rStyle w:val="Lienhypertexte"/>
                <w:noProof/>
              </w:rPr>
              <w:t>Deux Joueurs</w:t>
            </w:r>
            <w:r w:rsidR="00E84AEA">
              <w:rPr>
                <w:noProof/>
                <w:webHidden/>
              </w:rPr>
              <w:tab/>
            </w:r>
            <w:r>
              <w:rPr>
                <w:noProof/>
                <w:webHidden/>
              </w:rPr>
              <w:fldChar w:fldCharType="begin"/>
            </w:r>
            <w:r w:rsidR="00E84AEA">
              <w:rPr>
                <w:noProof/>
                <w:webHidden/>
              </w:rPr>
              <w:instrText xml:space="preserve"> PAGEREF _Toc40740134 \h </w:instrText>
            </w:r>
            <w:r>
              <w:rPr>
                <w:noProof/>
                <w:webHidden/>
              </w:rPr>
            </w:r>
            <w:r>
              <w:rPr>
                <w:noProof/>
                <w:webHidden/>
              </w:rPr>
              <w:fldChar w:fldCharType="separate"/>
            </w:r>
            <w:r w:rsidR="00E84AEA">
              <w:rPr>
                <w:noProof/>
                <w:webHidden/>
              </w:rPr>
              <w:t>6</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35" w:history="1">
            <w:r w:rsidR="00E84AEA" w:rsidRPr="0012509A">
              <w:rPr>
                <w:rStyle w:val="Lienhypertexte"/>
                <w:noProof/>
              </w:rPr>
              <w:t>b.</w:t>
            </w:r>
            <w:r w:rsidR="00E84AEA">
              <w:rPr>
                <w:rFonts w:eastAsiaTheme="minorEastAsia"/>
                <w:noProof/>
                <w:lang w:eastAsia="fr-FR"/>
              </w:rPr>
              <w:tab/>
            </w:r>
            <w:r w:rsidR="00E84AEA" w:rsidRPr="0012509A">
              <w:rPr>
                <w:rStyle w:val="Lienhypertexte"/>
                <w:noProof/>
              </w:rPr>
              <w:t>Solo</w:t>
            </w:r>
            <w:r w:rsidR="00E84AEA">
              <w:rPr>
                <w:noProof/>
                <w:webHidden/>
              </w:rPr>
              <w:tab/>
            </w:r>
            <w:r>
              <w:rPr>
                <w:noProof/>
                <w:webHidden/>
              </w:rPr>
              <w:fldChar w:fldCharType="begin"/>
            </w:r>
            <w:r w:rsidR="00E84AEA">
              <w:rPr>
                <w:noProof/>
                <w:webHidden/>
              </w:rPr>
              <w:instrText xml:space="preserve"> PAGEREF _Toc40740135 \h </w:instrText>
            </w:r>
            <w:r>
              <w:rPr>
                <w:noProof/>
                <w:webHidden/>
              </w:rPr>
            </w:r>
            <w:r>
              <w:rPr>
                <w:noProof/>
                <w:webHidden/>
              </w:rPr>
              <w:fldChar w:fldCharType="separate"/>
            </w:r>
            <w:r w:rsidR="00E84AEA">
              <w:rPr>
                <w:noProof/>
                <w:webHidden/>
              </w:rPr>
              <w:t>7</w:t>
            </w:r>
            <w:r>
              <w:rPr>
                <w:noProof/>
                <w:webHidden/>
              </w:rPr>
              <w:fldChar w:fldCharType="end"/>
            </w:r>
          </w:hyperlink>
        </w:p>
        <w:p w:rsidR="00E84AEA" w:rsidRDefault="00747D56">
          <w:pPr>
            <w:pStyle w:val="TM3"/>
            <w:tabs>
              <w:tab w:val="left" w:pos="880"/>
              <w:tab w:val="right" w:leader="dot" w:pos="9062"/>
            </w:tabs>
            <w:rPr>
              <w:rFonts w:eastAsiaTheme="minorEastAsia"/>
              <w:noProof/>
              <w:lang w:eastAsia="fr-FR"/>
            </w:rPr>
          </w:pPr>
          <w:hyperlink w:anchor="_Toc40740136" w:history="1">
            <w:r w:rsidR="00E84AEA" w:rsidRPr="0012509A">
              <w:rPr>
                <w:rStyle w:val="Lienhypertexte"/>
                <w:noProof/>
              </w:rPr>
              <w:t>c.</w:t>
            </w:r>
            <w:r w:rsidR="00E84AEA">
              <w:rPr>
                <w:rFonts w:eastAsiaTheme="minorEastAsia"/>
                <w:noProof/>
                <w:lang w:eastAsia="fr-FR"/>
              </w:rPr>
              <w:tab/>
            </w:r>
            <w:r w:rsidR="00E84AEA" w:rsidRPr="0012509A">
              <w:rPr>
                <w:rStyle w:val="Lienhypertexte"/>
                <w:noProof/>
              </w:rPr>
              <w:t>Deux IA</w:t>
            </w:r>
            <w:r w:rsidR="00E84AEA">
              <w:rPr>
                <w:noProof/>
                <w:webHidden/>
              </w:rPr>
              <w:tab/>
            </w:r>
            <w:r>
              <w:rPr>
                <w:noProof/>
                <w:webHidden/>
              </w:rPr>
              <w:fldChar w:fldCharType="begin"/>
            </w:r>
            <w:r w:rsidR="00E84AEA">
              <w:rPr>
                <w:noProof/>
                <w:webHidden/>
              </w:rPr>
              <w:instrText xml:space="preserve"> PAGEREF _Toc40740136 \h </w:instrText>
            </w:r>
            <w:r>
              <w:rPr>
                <w:noProof/>
                <w:webHidden/>
              </w:rPr>
            </w:r>
            <w:r>
              <w:rPr>
                <w:noProof/>
                <w:webHidden/>
              </w:rPr>
              <w:fldChar w:fldCharType="separate"/>
            </w:r>
            <w:r w:rsidR="00E84AEA">
              <w:rPr>
                <w:noProof/>
                <w:webHidden/>
              </w:rPr>
              <w:t>7</w:t>
            </w:r>
            <w:r>
              <w:rPr>
                <w:noProof/>
                <w:webHidden/>
              </w:rPr>
              <w:fldChar w:fldCharType="end"/>
            </w:r>
          </w:hyperlink>
        </w:p>
        <w:p w:rsidR="00E84AEA" w:rsidRDefault="00747D56">
          <w:pPr>
            <w:pStyle w:val="TM2"/>
            <w:tabs>
              <w:tab w:val="left" w:pos="880"/>
              <w:tab w:val="right" w:leader="dot" w:pos="9062"/>
            </w:tabs>
            <w:rPr>
              <w:rFonts w:eastAsiaTheme="minorEastAsia"/>
              <w:noProof/>
              <w:lang w:eastAsia="fr-FR"/>
            </w:rPr>
          </w:pPr>
          <w:hyperlink w:anchor="_Toc40740137" w:history="1">
            <w:r w:rsidR="00E84AEA" w:rsidRPr="0012509A">
              <w:rPr>
                <w:rStyle w:val="Lienhypertexte"/>
                <w:noProof/>
              </w:rPr>
              <w:t>3.3</w:t>
            </w:r>
            <w:r w:rsidR="00E84AEA">
              <w:rPr>
                <w:rFonts w:eastAsiaTheme="minorEastAsia"/>
                <w:noProof/>
                <w:lang w:eastAsia="fr-FR"/>
              </w:rPr>
              <w:tab/>
            </w:r>
            <w:r w:rsidR="00E84AEA" w:rsidRPr="0012509A">
              <w:rPr>
                <w:rStyle w:val="Lienhypertexte"/>
                <w:noProof/>
              </w:rPr>
              <w:t>Type</w:t>
            </w:r>
            <w:r w:rsidR="00E84AEA">
              <w:rPr>
                <w:noProof/>
                <w:webHidden/>
              </w:rPr>
              <w:tab/>
            </w:r>
            <w:r>
              <w:rPr>
                <w:noProof/>
                <w:webHidden/>
              </w:rPr>
              <w:fldChar w:fldCharType="begin"/>
            </w:r>
            <w:r w:rsidR="00E84AEA">
              <w:rPr>
                <w:noProof/>
                <w:webHidden/>
              </w:rPr>
              <w:instrText xml:space="preserve"> PAGEREF _Toc40740137 \h </w:instrText>
            </w:r>
            <w:r>
              <w:rPr>
                <w:noProof/>
                <w:webHidden/>
              </w:rPr>
            </w:r>
            <w:r>
              <w:rPr>
                <w:noProof/>
                <w:webHidden/>
              </w:rPr>
              <w:fldChar w:fldCharType="separate"/>
            </w:r>
            <w:r w:rsidR="00E84AEA">
              <w:rPr>
                <w:noProof/>
                <w:webHidden/>
              </w:rPr>
              <w:t>8</w:t>
            </w:r>
            <w:r>
              <w:rPr>
                <w:noProof/>
                <w:webHidden/>
              </w:rPr>
              <w:fldChar w:fldCharType="end"/>
            </w:r>
          </w:hyperlink>
        </w:p>
        <w:p w:rsidR="00E84AEA" w:rsidRDefault="00747D56">
          <w:pPr>
            <w:pStyle w:val="TM2"/>
            <w:tabs>
              <w:tab w:val="left" w:pos="880"/>
              <w:tab w:val="right" w:leader="dot" w:pos="9062"/>
            </w:tabs>
            <w:rPr>
              <w:rFonts w:eastAsiaTheme="minorEastAsia"/>
              <w:noProof/>
              <w:lang w:eastAsia="fr-FR"/>
            </w:rPr>
          </w:pPr>
          <w:hyperlink w:anchor="_Toc40740138" w:history="1">
            <w:r w:rsidR="00E84AEA" w:rsidRPr="0012509A">
              <w:rPr>
                <w:rStyle w:val="Lienhypertexte"/>
                <w:noProof/>
              </w:rPr>
              <w:t>3.4</w:t>
            </w:r>
            <w:r w:rsidR="00E84AEA">
              <w:rPr>
                <w:rFonts w:eastAsiaTheme="minorEastAsia"/>
                <w:noProof/>
                <w:lang w:eastAsia="fr-FR"/>
              </w:rPr>
              <w:tab/>
            </w:r>
            <w:r w:rsidR="00E84AEA" w:rsidRPr="0012509A">
              <w:rPr>
                <w:rStyle w:val="Lienhypertexte"/>
                <w:noProof/>
              </w:rPr>
              <w:t>Sélectionner une couleur ?</w:t>
            </w:r>
            <w:r w:rsidR="00E84AEA">
              <w:rPr>
                <w:noProof/>
                <w:webHidden/>
              </w:rPr>
              <w:tab/>
            </w:r>
            <w:r>
              <w:rPr>
                <w:noProof/>
                <w:webHidden/>
              </w:rPr>
              <w:fldChar w:fldCharType="begin"/>
            </w:r>
            <w:r w:rsidR="00E84AEA">
              <w:rPr>
                <w:noProof/>
                <w:webHidden/>
              </w:rPr>
              <w:instrText xml:space="preserve"> PAGEREF _Toc40740138 \h </w:instrText>
            </w:r>
            <w:r>
              <w:rPr>
                <w:noProof/>
                <w:webHidden/>
              </w:rPr>
            </w:r>
            <w:r>
              <w:rPr>
                <w:noProof/>
                <w:webHidden/>
              </w:rPr>
              <w:fldChar w:fldCharType="separate"/>
            </w:r>
            <w:r w:rsidR="00E84AEA">
              <w:rPr>
                <w:noProof/>
                <w:webHidden/>
              </w:rPr>
              <w:t>9</w:t>
            </w:r>
            <w:r>
              <w:rPr>
                <w:noProof/>
                <w:webHidden/>
              </w:rPr>
              <w:fldChar w:fldCharType="end"/>
            </w:r>
          </w:hyperlink>
        </w:p>
        <w:p w:rsidR="00E84AEA" w:rsidRDefault="00747D56">
          <w:pPr>
            <w:pStyle w:val="TM2"/>
            <w:tabs>
              <w:tab w:val="left" w:pos="880"/>
              <w:tab w:val="right" w:leader="dot" w:pos="9062"/>
            </w:tabs>
            <w:rPr>
              <w:rFonts w:eastAsiaTheme="minorEastAsia"/>
              <w:noProof/>
              <w:lang w:eastAsia="fr-FR"/>
            </w:rPr>
          </w:pPr>
          <w:hyperlink w:anchor="_Toc40740139" w:history="1">
            <w:r w:rsidR="00E84AEA" w:rsidRPr="0012509A">
              <w:rPr>
                <w:rStyle w:val="Lienhypertexte"/>
                <w:noProof/>
              </w:rPr>
              <w:t>3.5</w:t>
            </w:r>
            <w:r w:rsidR="00E84AEA">
              <w:rPr>
                <w:rFonts w:eastAsiaTheme="minorEastAsia"/>
                <w:noProof/>
                <w:lang w:eastAsia="fr-FR"/>
              </w:rPr>
              <w:tab/>
            </w:r>
            <w:r w:rsidR="00E84AEA" w:rsidRPr="0012509A">
              <w:rPr>
                <w:rStyle w:val="Lienhypertexte"/>
                <w:noProof/>
              </w:rPr>
              <w:t>Aide ?</w:t>
            </w:r>
            <w:r w:rsidR="00E84AEA">
              <w:rPr>
                <w:noProof/>
                <w:webHidden/>
              </w:rPr>
              <w:tab/>
            </w:r>
            <w:r>
              <w:rPr>
                <w:noProof/>
                <w:webHidden/>
              </w:rPr>
              <w:fldChar w:fldCharType="begin"/>
            </w:r>
            <w:r w:rsidR="00E84AEA">
              <w:rPr>
                <w:noProof/>
                <w:webHidden/>
              </w:rPr>
              <w:instrText xml:space="preserve"> PAGEREF _Toc40740139 \h </w:instrText>
            </w:r>
            <w:r>
              <w:rPr>
                <w:noProof/>
                <w:webHidden/>
              </w:rPr>
            </w:r>
            <w:r>
              <w:rPr>
                <w:noProof/>
                <w:webHidden/>
              </w:rPr>
              <w:fldChar w:fldCharType="separate"/>
            </w:r>
            <w:r w:rsidR="00E84AEA">
              <w:rPr>
                <w:noProof/>
                <w:webHidden/>
              </w:rPr>
              <w:t>10</w:t>
            </w:r>
            <w:r>
              <w:rPr>
                <w:noProof/>
                <w:webHidden/>
              </w:rPr>
              <w:fldChar w:fldCharType="end"/>
            </w:r>
          </w:hyperlink>
        </w:p>
        <w:p w:rsidR="008A5A17" w:rsidRDefault="00747D56">
          <w:r>
            <w:fldChar w:fldCharType="end"/>
          </w:r>
        </w:p>
      </w:sdtContent>
    </w:sdt>
    <w:p w:rsidR="008A5A17" w:rsidRDefault="008A5A17">
      <w:r>
        <w:br w:type="page"/>
      </w:r>
    </w:p>
    <w:p w:rsidR="008A5A17" w:rsidRDefault="008A5A17" w:rsidP="008A5A17">
      <w:pPr>
        <w:pStyle w:val="Titre1"/>
      </w:pPr>
      <w:bookmarkStart w:id="1" w:name="_Toc40740121"/>
      <w:r>
        <w:lastRenderedPageBreak/>
        <w:t>Description générale du jeu Othello</w:t>
      </w:r>
      <w:bookmarkEnd w:id="1"/>
    </w:p>
    <w:p w:rsidR="002C78EF" w:rsidRDefault="002C78EF" w:rsidP="002C78EF">
      <w:pPr>
        <w:pStyle w:val="Titre2"/>
      </w:pPr>
      <w:bookmarkStart w:id="2" w:name="_Toc40740122"/>
      <w:r>
        <w:t>Règles du jeu</w:t>
      </w:r>
      <w:bookmarkEnd w:id="2"/>
    </w:p>
    <w:p w:rsidR="002C78EF" w:rsidRDefault="002C78EF" w:rsidP="002C78EF">
      <w:pPr>
        <w:pStyle w:val="Titre3"/>
        <w:tabs>
          <w:tab w:val="left" w:pos="284"/>
        </w:tabs>
      </w:pPr>
      <w:bookmarkStart w:id="3" w:name="_Toc40740123"/>
      <w:r>
        <w:t>But du jeu</w:t>
      </w:r>
      <w:bookmarkEnd w:id="3"/>
    </w:p>
    <w:p w:rsidR="00D40FB3" w:rsidRDefault="002C78EF" w:rsidP="00A72B49">
      <w:pPr>
        <w:jc w:val="both"/>
        <w:rPr>
          <w:rFonts w:ascii="Arial" w:hAnsi="Arial" w:cs="Arial"/>
          <w:color w:val="282828"/>
          <w:sz w:val="23"/>
          <w:szCs w:val="23"/>
          <w:shd w:val="clear" w:color="auto" w:fill="FFFFFF"/>
        </w:rPr>
      </w:pPr>
      <w:r>
        <w:rPr>
          <w:rFonts w:ascii="Arial" w:hAnsi="Arial" w:cs="Arial"/>
          <w:color w:val="282828"/>
          <w:sz w:val="23"/>
          <w:szCs w:val="23"/>
          <w:shd w:val="clear" w:color="auto" w:fill="FFFFFF"/>
        </w:rPr>
        <w:t>Le but du jeu est de finir la partie avec un nombre de pion de sa couleur supérieur à celui de l’adversaire.</w:t>
      </w:r>
      <w:r w:rsidR="00D40FB3">
        <w:rPr>
          <w:rFonts w:ascii="Arial" w:hAnsi="Arial" w:cs="Arial"/>
          <w:color w:val="282828"/>
          <w:sz w:val="23"/>
          <w:szCs w:val="23"/>
          <w:shd w:val="clear" w:color="auto" w:fill="FFFFFF"/>
        </w:rPr>
        <w:t xml:space="preserve"> Une partie est finie lorsque les deux joueurs n’ont plus aucun coup légal à jouer. La plupart du temps, la partie prend fin quand les 64 cases du damier sont occupées. Ceci n’exclus pas quand dans certains cas, la partie prend fin bien avant que toutes les cases </w:t>
      </w:r>
      <w:r w:rsidR="00A72B49">
        <w:rPr>
          <w:rFonts w:ascii="Arial" w:hAnsi="Arial" w:cs="Arial"/>
          <w:color w:val="282828"/>
          <w:sz w:val="23"/>
          <w:szCs w:val="23"/>
          <w:shd w:val="clear" w:color="auto" w:fill="FFFFFF"/>
        </w:rPr>
        <w:t>soient</w:t>
      </w:r>
      <w:r w:rsidR="00D40FB3">
        <w:rPr>
          <w:rFonts w:ascii="Arial" w:hAnsi="Arial" w:cs="Arial"/>
          <w:color w:val="282828"/>
          <w:sz w:val="23"/>
          <w:szCs w:val="23"/>
          <w:shd w:val="clear" w:color="auto" w:fill="FFFFFF"/>
        </w:rPr>
        <w:t xml:space="preserve"> occupées.</w:t>
      </w:r>
    </w:p>
    <w:p w:rsidR="004C253E" w:rsidRDefault="004C253E" w:rsidP="004C253E">
      <w:pPr>
        <w:pStyle w:val="Titre3"/>
        <w:tabs>
          <w:tab w:val="left" w:pos="284"/>
        </w:tabs>
      </w:pPr>
      <w:bookmarkStart w:id="4" w:name="_Toc40740124"/>
      <w:r>
        <w:t>Position de départ</w:t>
      </w:r>
      <w:bookmarkEnd w:id="4"/>
    </w:p>
    <w:p w:rsidR="004C253E" w:rsidRDefault="004C253E" w:rsidP="004C253E">
      <w:r>
        <w:t>La position de départ est définie avec  4 pions (2 blancs et 2 noires) qui sont positionnées au centre du damier. Les pions noirs sont positionnés sur E4 et D5, et les pions blancs sont sur les cases D4 et E5. (</w:t>
      </w:r>
      <w:r w:rsidR="00066325">
        <w:t>Voir</w:t>
      </w:r>
      <w:r>
        <w:t xml:space="preserve"> figure ci-dessous </w:t>
      </w:r>
      <w:r w:rsidR="00747D56">
        <w:fldChar w:fldCharType="begin"/>
      </w:r>
      <w:r>
        <w:instrText xml:space="preserve"> REF _Ref40729556 \h </w:instrText>
      </w:r>
      <w:r w:rsidR="00747D56">
        <w:fldChar w:fldCharType="separate"/>
      </w:r>
      <w:r w:rsidR="00E84AEA">
        <w:t xml:space="preserve">Figure </w:t>
      </w:r>
      <w:r w:rsidR="00E84AEA">
        <w:rPr>
          <w:noProof/>
        </w:rPr>
        <w:t>1</w:t>
      </w:r>
      <w:r w:rsidR="00747D56">
        <w:fldChar w:fldCharType="end"/>
      </w:r>
      <w:r>
        <w:t>)</w:t>
      </w:r>
    </w:p>
    <w:p w:rsidR="004C253E" w:rsidRDefault="004C253E" w:rsidP="004C253E">
      <w:pPr>
        <w:keepNext/>
        <w:jc w:val="center"/>
      </w:pPr>
      <w:r w:rsidRPr="004C253E">
        <w:rPr>
          <w:noProof/>
          <w:lang w:eastAsia="fr-FR"/>
        </w:rPr>
        <w:drawing>
          <wp:inline distT="0" distB="0" distL="0" distR="0">
            <wp:extent cx="3810000" cy="3924300"/>
            <wp:effectExtent l="1905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2393" t="17941" r="32305" b="17277"/>
                    <a:stretch>
                      <a:fillRect/>
                    </a:stretch>
                  </pic:blipFill>
                  <pic:spPr bwMode="auto">
                    <a:xfrm>
                      <a:off x="0" y="0"/>
                      <a:ext cx="3810000" cy="3924300"/>
                    </a:xfrm>
                    <a:prstGeom prst="rect">
                      <a:avLst/>
                    </a:prstGeom>
                    <a:noFill/>
                    <a:ln w="9525">
                      <a:noFill/>
                      <a:miter lim="800000"/>
                      <a:headEnd/>
                      <a:tailEnd/>
                    </a:ln>
                  </pic:spPr>
                </pic:pic>
              </a:graphicData>
            </a:graphic>
          </wp:inline>
        </w:drawing>
      </w:r>
    </w:p>
    <w:p w:rsidR="004C253E" w:rsidRDefault="004C253E" w:rsidP="004C253E">
      <w:pPr>
        <w:pStyle w:val="Lgende"/>
        <w:jc w:val="center"/>
      </w:pPr>
      <w:bookmarkStart w:id="5" w:name="_Ref40729556"/>
      <w:bookmarkStart w:id="6" w:name="_Ref40729550"/>
      <w:r>
        <w:t xml:space="preserve">Figure </w:t>
      </w:r>
      <w:fldSimple w:instr=" SEQ Figure \* ARABIC ">
        <w:r w:rsidR="00DE60DB">
          <w:rPr>
            <w:noProof/>
          </w:rPr>
          <w:t>1</w:t>
        </w:r>
      </w:fldSimple>
      <w:bookmarkEnd w:id="5"/>
      <w:r>
        <w:t xml:space="preserve"> </w:t>
      </w:r>
      <w:bookmarkStart w:id="7" w:name="_Ref40729544"/>
      <w:r>
        <w:t>: Position de départ</w:t>
      </w:r>
      <w:bookmarkEnd w:id="6"/>
      <w:bookmarkEnd w:id="7"/>
    </w:p>
    <w:p w:rsidR="004C253E" w:rsidRPr="004C253E" w:rsidRDefault="004C253E" w:rsidP="004C253E"/>
    <w:p w:rsidR="00066325" w:rsidRDefault="00066325" w:rsidP="004C253E">
      <w:pPr>
        <w:pStyle w:val="Titre3"/>
        <w:tabs>
          <w:tab w:val="left" w:pos="284"/>
        </w:tabs>
      </w:pPr>
      <w:bookmarkStart w:id="8" w:name="_Toc40740125"/>
      <w:r>
        <w:t>Déroulement du jeu</w:t>
      </w:r>
      <w:bookmarkEnd w:id="8"/>
    </w:p>
    <w:p w:rsidR="00066325" w:rsidRDefault="00281085" w:rsidP="00066325">
      <w:r>
        <w:t>Chaque joueur à son tour de choisir une des cases vides autorisée de l’othellier. Une case est autorisée lorsqu’elle permet d’encadrer un ou plusieurs pions adverses entre un pion existant et le nouveau pion à jouer</w:t>
      </w:r>
      <w:r w:rsidR="00A25659">
        <w:t>, ceci est applicable dans toutes les directions</w:t>
      </w:r>
      <w:r>
        <w:t>. (Voir exemples ci-dessous) :</w:t>
      </w:r>
    </w:p>
    <w:tbl>
      <w:tblPr>
        <w:tblStyle w:val="Grilledutableau"/>
        <w:tblW w:w="0" w:type="auto"/>
        <w:tblLook w:val="04A0"/>
      </w:tblPr>
      <w:tblGrid>
        <w:gridCol w:w="5841"/>
        <w:gridCol w:w="3447"/>
      </w:tblGrid>
      <w:tr w:rsidR="00281085" w:rsidTr="00281085">
        <w:tc>
          <w:tcPr>
            <w:tcW w:w="4836" w:type="dxa"/>
          </w:tcPr>
          <w:p w:rsidR="0052275E" w:rsidRDefault="003103B0" w:rsidP="0052275E">
            <w:pPr>
              <w:keepNext/>
            </w:pPr>
            <w:r w:rsidRPr="003103B0">
              <w:rPr>
                <w:noProof/>
                <w:lang w:eastAsia="fr-FR"/>
              </w:rPr>
              <w:lastRenderedPageBreak/>
              <w:drawing>
                <wp:inline distT="0" distB="0" distL="0" distR="0">
                  <wp:extent cx="3552825" cy="3609975"/>
                  <wp:effectExtent l="19050" t="0" r="0" b="0"/>
                  <wp:docPr id="6" name="Obje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57850" cy="5715040"/>
                            <a:chOff x="1071538" y="642918"/>
                            <a:chExt cx="5357850" cy="5715040"/>
                          </a:xfrm>
                        </a:grpSpPr>
                        <a:grpSp>
                          <a:nvGrpSpPr>
                            <a:cNvPr id="10" name="Groupe 9"/>
                            <a:cNvGrpSpPr/>
                          </a:nvGrpSpPr>
                          <a:grpSpPr>
                            <a:xfrm>
                              <a:off x="1071538" y="642918"/>
                              <a:ext cx="5357850" cy="5715040"/>
                              <a:chOff x="1071538" y="642918"/>
                              <a:chExt cx="5357850" cy="5715040"/>
                            </a:xfrm>
                          </a:grpSpPr>
                          <a:pic>
                            <a:nvPicPr>
                              <a:cNvPr id="1026" name="Picture 2"/>
                              <a:cNvPicPr>
                                <a:picLocks noChangeAspect="1" noChangeArrowheads="1"/>
                              </a:cNvPicPr>
                            </a:nvPicPr>
                            <a:blipFill>
                              <a:blip r:embed="rId9"/>
                              <a:srcRect l="32344" t="15833" r="32500" b="17500"/>
                              <a:stretch>
                                <a:fillRect/>
                              </a:stretch>
                            </a:blipFill>
                            <a:spPr bwMode="auto">
                              <a:xfrm>
                                <a:off x="1071538" y="642918"/>
                                <a:ext cx="5357850" cy="5715040"/>
                              </a:xfrm>
                              <a:prstGeom prst="rect">
                                <a:avLst/>
                              </a:prstGeom>
                              <a:noFill/>
                              <a:ln w="9525">
                                <a:noFill/>
                                <a:miter lim="800000"/>
                                <a:headEnd/>
                                <a:tailEnd/>
                              </a:ln>
                              <a:effectLst/>
                            </a:spPr>
                          </a:pic>
                          <a:cxnSp>
                            <a:nvCxnSpPr>
                              <a:cNvPr id="6" name="Connecteur droit avec flèche 5"/>
                              <a:cNvCxnSpPr/>
                            </a:nvCxnSpPr>
                            <a:spPr>
                              <a:xfrm rot="5400000">
                                <a:off x="3536149" y="3393281"/>
                                <a:ext cx="1071570" cy="1588"/>
                              </a:xfrm>
                              <a:prstGeom prst="straightConnector1">
                                <a:avLst/>
                              </a:prstGeom>
                              <a:ln w="38100">
                                <a:solidFill>
                                  <a:srgbClr val="FF0000"/>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7" name="Connecteur droit avec flèche 6"/>
                              <a:cNvCxnSpPr/>
                            </a:nvCxnSpPr>
                            <a:spPr>
                              <a:xfrm rot="10800000">
                                <a:off x="3428992" y="3357562"/>
                                <a:ext cx="1071570" cy="1588"/>
                              </a:xfrm>
                              <a:prstGeom prst="straightConnector1">
                                <a:avLst/>
                              </a:prstGeom>
                              <a:ln w="38100">
                                <a:solidFill>
                                  <a:srgbClr val="FF0000"/>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8" name="Connecteur droit avec flèche 7"/>
                              <a:cNvCxnSpPr/>
                            </a:nvCxnSpPr>
                            <a:spPr>
                              <a:xfrm rot="10800000">
                                <a:off x="2857488" y="3929066"/>
                                <a:ext cx="1071570" cy="1588"/>
                              </a:xfrm>
                              <a:prstGeom prst="straightConnector1">
                                <a:avLst/>
                              </a:prstGeom>
                              <a:ln w="38100">
                                <a:solidFill>
                                  <a:srgbClr val="FF0000"/>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9" name="Connecteur droit avec flèche 8"/>
                              <a:cNvCxnSpPr/>
                            </a:nvCxnSpPr>
                            <a:spPr>
                              <a:xfrm rot="16200000">
                                <a:off x="2894001" y="3821115"/>
                                <a:ext cx="1071570" cy="1588"/>
                              </a:xfrm>
                              <a:prstGeom prst="straightConnector1">
                                <a:avLst/>
                              </a:prstGeom>
                              <a:ln w="38100">
                                <a:solidFill>
                                  <a:srgbClr val="FF0000"/>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52275E" w:rsidRDefault="0052275E" w:rsidP="0052275E">
            <w:pPr>
              <w:pStyle w:val="Lgende"/>
              <w:jc w:val="center"/>
            </w:pPr>
            <w:bookmarkStart w:id="9" w:name="_Ref40734452"/>
            <w:r>
              <w:t xml:space="preserve">Figure </w:t>
            </w:r>
            <w:fldSimple w:instr=" SEQ Figure \* ARABIC ">
              <w:r w:rsidR="00DE60DB">
                <w:rPr>
                  <w:noProof/>
                </w:rPr>
                <w:t>2</w:t>
              </w:r>
            </w:fldSimple>
            <w:bookmarkEnd w:id="9"/>
            <w:r>
              <w:t xml:space="preserve"> : Jeu autorisé pour le blanc au départ</w:t>
            </w:r>
          </w:p>
        </w:tc>
        <w:tc>
          <w:tcPr>
            <w:tcW w:w="4452" w:type="dxa"/>
          </w:tcPr>
          <w:p w:rsidR="00281085" w:rsidRDefault="00281085" w:rsidP="00281085">
            <w:r>
              <w:t>Le pion blanc va commencer.</w:t>
            </w:r>
          </w:p>
          <w:p w:rsidR="00281085" w:rsidRDefault="00281085" w:rsidP="00281085">
            <w:pPr>
              <w:pStyle w:val="Paragraphedeliste"/>
              <w:numPr>
                <w:ilvl w:val="0"/>
                <w:numId w:val="8"/>
              </w:numPr>
              <w:ind w:left="267" w:hanging="283"/>
            </w:pPr>
            <w:r>
              <w:t>E3 est autorisée car permet d’encadrer le pion noir en E4 contre le pion blanc en E5</w:t>
            </w:r>
          </w:p>
          <w:p w:rsidR="00426819" w:rsidRDefault="00426819" w:rsidP="00426819">
            <w:pPr>
              <w:pStyle w:val="Paragraphedeliste"/>
              <w:numPr>
                <w:ilvl w:val="0"/>
                <w:numId w:val="8"/>
              </w:numPr>
              <w:ind w:left="267" w:hanging="283"/>
            </w:pPr>
            <w:r>
              <w:t>F4 est autorisée car permet d’encadrer le pion noir en E4 contre le pion blanc en D4</w:t>
            </w:r>
          </w:p>
          <w:p w:rsidR="00426819" w:rsidRDefault="00426819" w:rsidP="00426819">
            <w:pPr>
              <w:pStyle w:val="Paragraphedeliste"/>
              <w:numPr>
                <w:ilvl w:val="0"/>
                <w:numId w:val="8"/>
              </w:numPr>
              <w:ind w:left="267" w:hanging="283"/>
            </w:pPr>
            <w:r>
              <w:t>C5 est autorisée car permet d’encadrer le pion noir en D5 contre le pion blanc en E5</w:t>
            </w:r>
          </w:p>
          <w:p w:rsidR="00426819" w:rsidRDefault="00426819" w:rsidP="00426819">
            <w:pPr>
              <w:pStyle w:val="Paragraphedeliste"/>
              <w:numPr>
                <w:ilvl w:val="0"/>
                <w:numId w:val="8"/>
              </w:numPr>
              <w:ind w:left="267" w:hanging="283"/>
            </w:pPr>
            <w:r>
              <w:t>D6 est autorisée car permet d’encadrer le pion noir en D5 contre le pion blanc en D4</w:t>
            </w:r>
          </w:p>
          <w:p w:rsidR="003103B0" w:rsidRDefault="003103B0" w:rsidP="00426819">
            <w:pPr>
              <w:ind w:left="-16"/>
            </w:pPr>
          </w:p>
        </w:tc>
      </w:tr>
      <w:tr w:rsidR="00A25659" w:rsidTr="00281085">
        <w:tc>
          <w:tcPr>
            <w:tcW w:w="4836" w:type="dxa"/>
          </w:tcPr>
          <w:p w:rsidR="00A25659" w:rsidRDefault="00A25659" w:rsidP="00A25659">
            <w:pPr>
              <w:keepNext/>
            </w:pPr>
            <w:r w:rsidRPr="00A25659">
              <w:rPr>
                <w:noProof/>
                <w:lang w:eastAsia="fr-FR"/>
              </w:rPr>
              <w:drawing>
                <wp:inline distT="0" distB="0" distL="0" distR="0">
                  <wp:extent cx="3505200" cy="3486150"/>
                  <wp:effectExtent l="19050" t="0" r="0" b="0"/>
                  <wp:docPr id="8" name="Obje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57850" cy="5643602"/>
                            <a:chOff x="1857356" y="571480"/>
                            <a:chExt cx="5357850" cy="5643602"/>
                          </a:xfrm>
                        </a:grpSpPr>
                        <a:grpSp>
                          <a:nvGrpSpPr>
                            <a:cNvPr id="17" name="Groupe 16"/>
                            <a:cNvGrpSpPr/>
                          </a:nvGrpSpPr>
                          <a:grpSpPr>
                            <a:xfrm>
                              <a:off x="1857356" y="571480"/>
                              <a:ext cx="5357850" cy="5643602"/>
                              <a:chOff x="1857356" y="571480"/>
                              <a:chExt cx="5357850" cy="5643602"/>
                            </a:xfrm>
                          </a:grpSpPr>
                          <a:pic>
                            <a:nvPicPr>
                              <a:cNvPr id="2051" name="Picture 3"/>
                              <a:cNvPicPr>
                                <a:picLocks noChangeAspect="1" noChangeArrowheads="1"/>
                              </a:cNvPicPr>
                            </a:nvPicPr>
                            <a:blipFill>
                              <a:blip r:embed="rId10"/>
                              <a:srcRect l="32187" t="16666" r="32656" b="17500"/>
                              <a:stretch>
                                <a:fillRect/>
                              </a:stretch>
                            </a:blipFill>
                            <a:spPr bwMode="auto">
                              <a:xfrm>
                                <a:off x="1857356" y="571480"/>
                                <a:ext cx="5357850" cy="5643602"/>
                              </a:xfrm>
                              <a:prstGeom prst="rect">
                                <a:avLst/>
                              </a:prstGeom>
                              <a:noFill/>
                              <a:ln w="9525">
                                <a:noFill/>
                                <a:miter lim="800000"/>
                                <a:headEnd/>
                                <a:tailEnd/>
                              </a:ln>
                              <a:effectLst/>
                            </a:spPr>
                          </a:pic>
                          <a:cxnSp>
                            <a:nvCxnSpPr>
                              <a:cNvPr id="10" name="Connecteur droit avec flèche 9"/>
                              <a:cNvCxnSpPr/>
                            </a:nvCxnSpPr>
                            <a:spPr>
                              <a:xfrm rot="16200000" flipV="1">
                                <a:off x="3714744" y="3286124"/>
                                <a:ext cx="1071570" cy="1071570"/>
                              </a:xfrm>
                              <a:prstGeom prst="straightConnector1">
                                <a:avLst/>
                              </a:prstGeom>
                              <a:ln w="38100">
                                <a:solidFill>
                                  <a:srgbClr val="FF0000"/>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3" name="Connecteur droit avec flèche 12"/>
                              <a:cNvCxnSpPr/>
                            </a:nvCxnSpPr>
                            <a:spPr>
                              <a:xfrm rot="10800000">
                                <a:off x="3786182" y="3143248"/>
                                <a:ext cx="1571636" cy="71438"/>
                              </a:xfrm>
                              <a:prstGeom prst="straightConnector1">
                                <a:avLst/>
                              </a:prstGeom>
                              <a:ln w="38100">
                                <a:solidFill>
                                  <a:srgbClr val="FF0000"/>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5" name="Connecteur droit avec flèche 14"/>
                              <a:cNvCxnSpPr/>
                            </a:nvCxnSpPr>
                            <a:spPr>
                              <a:xfrm rot="5400000" flipH="1" flipV="1">
                                <a:off x="3214678" y="3786190"/>
                                <a:ext cx="857256" cy="1588"/>
                              </a:xfrm>
                              <a:prstGeom prst="straightConnector1">
                                <a:avLst/>
                              </a:prstGeom>
                              <a:ln w="38100">
                                <a:solidFill>
                                  <a:srgbClr val="FF0000"/>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A25659" w:rsidRPr="003103B0" w:rsidRDefault="00A25659" w:rsidP="00A25659">
            <w:pPr>
              <w:pStyle w:val="Lgende"/>
              <w:jc w:val="center"/>
            </w:pPr>
            <w:bookmarkStart w:id="10" w:name="_Ref40734169"/>
            <w:r>
              <w:t xml:space="preserve">Figure </w:t>
            </w:r>
            <w:fldSimple w:instr=" SEQ Figure \* ARABIC ">
              <w:r w:rsidR="00DE60DB">
                <w:rPr>
                  <w:noProof/>
                </w:rPr>
                <w:t>3</w:t>
              </w:r>
            </w:fldSimple>
            <w:bookmarkEnd w:id="10"/>
            <w:r>
              <w:t xml:space="preserve"> : Cas de jeux autorisés pour noir dans plusieurs directions</w:t>
            </w:r>
          </w:p>
        </w:tc>
        <w:tc>
          <w:tcPr>
            <w:tcW w:w="4452" w:type="dxa"/>
          </w:tcPr>
          <w:p w:rsidR="00A25659" w:rsidRDefault="00A25659" w:rsidP="00A25659">
            <w:r>
              <w:t xml:space="preserve">Sur le cas de la </w:t>
            </w:r>
            <w:r w:rsidR="00747D56">
              <w:fldChar w:fldCharType="begin"/>
            </w:r>
            <w:r>
              <w:instrText xml:space="preserve"> REF _Ref40734169 \h </w:instrText>
            </w:r>
            <w:r w:rsidR="00747D56">
              <w:fldChar w:fldCharType="separate"/>
            </w:r>
            <w:r w:rsidR="00E84AEA">
              <w:t xml:space="preserve">Figure </w:t>
            </w:r>
            <w:r w:rsidR="00E84AEA">
              <w:rPr>
                <w:noProof/>
              </w:rPr>
              <w:t>3</w:t>
            </w:r>
            <w:r w:rsidR="00747D56">
              <w:fldChar w:fldCharType="end"/>
            </w:r>
            <w:r>
              <w:t>, le noir va jouer.</w:t>
            </w:r>
          </w:p>
          <w:p w:rsidR="00A25659" w:rsidRDefault="00A25659" w:rsidP="00A25659">
            <w:pPr>
              <w:pStyle w:val="Paragraphedeliste"/>
              <w:numPr>
                <w:ilvl w:val="0"/>
                <w:numId w:val="8"/>
              </w:numPr>
              <w:ind w:left="255" w:hanging="284"/>
            </w:pPr>
            <w:r>
              <w:t>La case autorisée C4 donne des possibilités d’encadrement dans plusieurs directions. 2 pions entre C4 et F4, 1 entre C4 et E6 et 1 entre C4 C6.</w:t>
            </w:r>
          </w:p>
        </w:tc>
      </w:tr>
    </w:tbl>
    <w:p w:rsidR="00281085" w:rsidRDefault="00281085" w:rsidP="00066325"/>
    <w:p w:rsidR="0052275E" w:rsidRDefault="00E10E97" w:rsidP="00066325">
      <w:r>
        <w:t xml:space="preserve">Une fois la case est choisie, tous les pions encadrés sont retournés  pour s’ajouter au joueur en cours. </w:t>
      </w:r>
    </w:p>
    <w:p w:rsidR="00E10E97" w:rsidRDefault="00E10E97" w:rsidP="00066325">
      <w:r>
        <w:t xml:space="preserve">Pour le cas de la </w:t>
      </w:r>
      <w:r w:rsidR="00747D56">
        <w:fldChar w:fldCharType="begin"/>
      </w:r>
      <w:r>
        <w:instrText xml:space="preserve"> REF _Ref40734452 \h </w:instrText>
      </w:r>
      <w:r w:rsidR="00747D56">
        <w:fldChar w:fldCharType="separate"/>
      </w:r>
      <w:r w:rsidR="00E84AEA">
        <w:t xml:space="preserve">Figure </w:t>
      </w:r>
      <w:r w:rsidR="00E84AEA">
        <w:rPr>
          <w:noProof/>
        </w:rPr>
        <w:t>2</w:t>
      </w:r>
      <w:r w:rsidR="00747D56">
        <w:fldChar w:fldCharType="end"/>
      </w:r>
      <w:r>
        <w:t xml:space="preserve">, si blanc choisi le case E3, alors le pion noir en position E5 est </w:t>
      </w:r>
      <w:r w:rsidR="00407D38">
        <w:t>retourné</w:t>
      </w:r>
      <w:r>
        <w:t xml:space="preserve"> pour devenir blanc.</w:t>
      </w:r>
    </w:p>
    <w:p w:rsidR="00407D38" w:rsidRDefault="00407D38" w:rsidP="00066325">
      <w:r>
        <w:lastRenderedPageBreak/>
        <w:t xml:space="preserve">Dans  le cas de la </w:t>
      </w:r>
      <w:r w:rsidR="00747D56">
        <w:fldChar w:fldCharType="begin"/>
      </w:r>
      <w:r>
        <w:instrText xml:space="preserve"> REF _Ref40734169 \h </w:instrText>
      </w:r>
      <w:r w:rsidR="00747D56">
        <w:fldChar w:fldCharType="separate"/>
      </w:r>
      <w:r w:rsidR="00E84AEA">
        <w:t xml:space="preserve">Figure </w:t>
      </w:r>
      <w:r w:rsidR="00E84AEA">
        <w:rPr>
          <w:noProof/>
        </w:rPr>
        <w:t>3</w:t>
      </w:r>
      <w:r w:rsidR="00747D56">
        <w:fldChar w:fldCharType="end"/>
      </w:r>
      <w:r>
        <w:t>, si le joueur noir choisi la case C4, tous les pions D4, E4, C5 et D5 sont retournés et deviennent noir.</w:t>
      </w:r>
    </w:p>
    <w:p w:rsidR="004C253E" w:rsidRDefault="004C253E" w:rsidP="004C253E">
      <w:pPr>
        <w:pStyle w:val="Titre3"/>
        <w:tabs>
          <w:tab w:val="left" w:pos="284"/>
        </w:tabs>
      </w:pPr>
      <w:bookmarkStart w:id="11" w:name="_Toc40740126"/>
      <w:r>
        <w:t>Fin de partie</w:t>
      </w:r>
      <w:bookmarkEnd w:id="11"/>
    </w:p>
    <w:p w:rsidR="00533091" w:rsidRDefault="00533091" w:rsidP="00533091">
      <w:r>
        <w:t xml:space="preserve">La partie est déclarée comme étant fini si aucun des deux joueurs n’a une case autorisée à sélectionner. </w:t>
      </w:r>
    </w:p>
    <w:p w:rsidR="00533091" w:rsidRDefault="00533091" w:rsidP="00533091">
      <w:r>
        <w:t>Dans la plus part des cas, le jeu prend fin quand les 64 cases de l’othellier sont occupé</w:t>
      </w:r>
      <w:r w:rsidR="00CC0551">
        <w:t>e</w:t>
      </w:r>
      <w:r>
        <w:t xml:space="preserve">s, (Voir </w:t>
      </w:r>
      <w:r w:rsidR="00747D56">
        <w:fldChar w:fldCharType="begin"/>
      </w:r>
      <w:r>
        <w:instrText xml:space="preserve"> REF _Ref40735055 \h </w:instrText>
      </w:r>
      <w:r w:rsidR="00747D56">
        <w:fldChar w:fldCharType="separate"/>
      </w:r>
      <w:r w:rsidR="00E84AEA">
        <w:t xml:space="preserve">Figure </w:t>
      </w:r>
      <w:r w:rsidR="00E84AEA">
        <w:rPr>
          <w:noProof/>
        </w:rPr>
        <w:t>4</w:t>
      </w:r>
      <w:r w:rsidR="00747D56">
        <w:fldChar w:fldCharType="end"/>
      </w:r>
      <w:r>
        <w:t>).</w:t>
      </w:r>
      <w:r w:rsidR="00CC0551">
        <w:t xml:space="preserve"> Mais dans certain cas, la partie prend fin sans que toutes les cases soient occupées (Voir </w:t>
      </w:r>
      <w:r w:rsidR="00747D56">
        <w:fldChar w:fldCharType="begin"/>
      </w:r>
      <w:r w:rsidR="00CC0551">
        <w:instrText xml:space="preserve"> REF _Ref40735433 \h </w:instrText>
      </w:r>
      <w:r w:rsidR="00747D56">
        <w:fldChar w:fldCharType="separate"/>
      </w:r>
      <w:r w:rsidR="00E84AEA">
        <w:t xml:space="preserve">Figure </w:t>
      </w:r>
      <w:r w:rsidR="00E84AEA">
        <w:rPr>
          <w:noProof/>
        </w:rPr>
        <w:t>5</w:t>
      </w:r>
      <w:r w:rsidR="00747D56">
        <w:fldChar w:fldCharType="end"/>
      </w:r>
      <w:r w:rsidR="00CC0551">
        <w:t>)</w:t>
      </w:r>
    </w:p>
    <w:tbl>
      <w:tblPr>
        <w:tblStyle w:val="Grilledutableau"/>
        <w:tblW w:w="0" w:type="auto"/>
        <w:tblLook w:val="04A0"/>
      </w:tblPr>
      <w:tblGrid>
        <w:gridCol w:w="4644"/>
        <w:gridCol w:w="4644"/>
      </w:tblGrid>
      <w:tr w:rsidR="00533091" w:rsidTr="00533091">
        <w:tc>
          <w:tcPr>
            <w:tcW w:w="4606" w:type="dxa"/>
          </w:tcPr>
          <w:p w:rsidR="00533091" w:rsidRDefault="00533091" w:rsidP="00533091">
            <w:r w:rsidRPr="00533091">
              <w:rPr>
                <w:noProof/>
                <w:lang w:eastAsia="fr-FR"/>
              </w:rPr>
              <w:drawing>
                <wp:inline distT="0" distB="0" distL="0" distR="0">
                  <wp:extent cx="2880000" cy="2343150"/>
                  <wp:effectExtent l="19050" t="0" r="0" b="0"/>
                  <wp:docPr id="10" name="Image 7"/>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srcRect l="26719" t="15833" r="26406" b="16666"/>
                          <a:stretch>
                            <a:fillRect/>
                          </a:stretch>
                        </pic:blipFill>
                        <pic:spPr bwMode="auto">
                          <a:xfrm>
                            <a:off x="0" y="0"/>
                            <a:ext cx="2880000" cy="2343150"/>
                          </a:xfrm>
                          <a:prstGeom prst="rect">
                            <a:avLst/>
                          </a:prstGeom>
                          <a:noFill/>
                          <a:ln w="9525">
                            <a:noFill/>
                            <a:miter lim="800000"/>
                            <a:headEnd/>
                            <a:tailEnd/>
                          </a:ln>
                          <a:effectLst/>
                        </pic:spPr>
                      </pic:pic>
                    </a:graphicData>
                  </a:graphic>
                </wp:inline>
              </w:drawing>
            </w:r>
          </w:p>
          <w:p w:rsidR="00533091" w:rsidRDefault="00533091" w:rsidP="00533091">
            <w:pPr>
              <w:pStyle w:val="Lgende"/>
              <w:jc w:val="center"/>
            </w:pPr>
            <w:bookmarkStart w:id="12" w:name="_Ref40735055"/>
            <w:r>
              <w:t xml:space="preserve">Figure </w:t>
            </w:r>
            <w:fldSimple w:instr=" SEQ Figure \* ARABIC ">
              <w:r w:rsidR="00DE60DB">
                <w:rPr>
                  <w:noProof/>
                </w:rPr>
                <w:t>4</w:t>
              </w:r>
            </w:fldSimple>
            <w:bookmarkEnd w:id="12"/>
            <w:r>
              <w:t xml:space="preserve"> : Fin de partie, Noir gagne, les 64 cases sont occupées</w:t>
            </w:r>
          </w:p>
        </w:tc>
        <w:tc>
          <w:tcPr>
            <w:tcW w:w="4606" w:type="dxa"/>
          </w:tcPr>
          <w:p w:rsidR="00533091" w:rsidRDefault="00533091" w:rsidP="00533091">
            <w:pPr>
              <w:keepNext/>
            </w:pPr>
            <w:r w:rsidRPr="00533091">
              <w:rPr>
                <w:noProof/>
                <w:lang w:eastAsia="fr-FR"/>
              </w:rPr>
              <w:drawing>
                <wp:inline distT="0" distB="0" distL="0" distR="0">
                  <wp:extent cx="2880000" cy="2343150"/>
                  <wp:effectExtent l="19050" t="0" r="0" b="0"/>
                  <wp:docPr id="11" name="Imag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a:srcRect l="26719" t="15833" r="26406" b="17500"/>
                          <a:stretch>
                            <a:fillRect/>
                          </a:stretch>
                        </pic:blipFill>
                        <pic:spPr bwMode="auto">
                          <a:xfrm>
                            <a:off x="0" y="0"/>
                            <a:ext cx="2880000" cy="2343150"/>
                          </a:xfrm>
                          <a:prstGeom prst="rect">
                            <a:avLst/>
                          </a:prstGeom>
                          <a:noFill/>
                          <a:ln w="9525">
                            <a:noFill/>
                            <a:miter lim="800000"/>
                            <a:headEnd/>
                            <a:tailEnd/>
                          </a:ln>
                          <a:effectLst/>
                        </pic:spPr>
                      </pic:pic>
                    </a:graphicData>
                  </a:graphic>
                </wp:inline>
              </w:drawing>
            </w:r>
          </w:p>
          <w:p w:rsidR="00533091" w:rsidRDefault="00533091" w:rsidP="00533091">
            <w:pPr>
              <w:pStyle w:val="Lgende"/>
              <w:jc w:val="center"/>
            </w:pPr>
            <w:bookmarkStart w:id="13" w:name="_Ref40735433"/>
            <w:r>
              <w:t xml:space="preserve">Figure </w:t>
            </w:r>
            <w:fldSimple w:instr=" SEQ Figure \* ARABIC ">
              <w:r w:rsidR="00DE60DB">
                <w:rPr>
                  <w:noProof/>
                </w:rPr>
                <w:t>5</w:t>
              </w:r>
            </w:fldSimple>
            <w:bookmarkEnd w:id="13"/>
            <w:r>
              <w:t xml:space="preserve"> : Fin de partie, noir gagne sans que toutes les cases soient occupées</w:t>
            </w:r>
          </w:p>
        </w:tc>
      </w:tr>
    </w:tbl>
    <w:p w:rsidR="008A5A17" w:rsidRDefault="008A5A17" w:rsidP="008A5A17">
      <w:pPr>
        <w:pStyle w:val="Titre1"/>
      </w:pPr>
      <w:bookmarkStart w:id="14" w:name="_Toc40740127"/>
      <w:r>
        <w:t>Explication des différents menus</w:t>
      </w:r>
      <w:bookmarkEnd w:id="14"/>
    </w:p>
    <w:p w:rsidR="008A5A17" w:rsidRDefault="0085447A" w:rsidP="008A5A17">
      <w:pPr>
        <w:pStyle w:val="Titre2"/>
      </w:pPr>
      <w:bookmarkStart w:id="15" w:name="_Toc40740128"/>
      <w:r>
        <w:t>Menu</w:t>
      </w:r>
      <w:r w:rsidR="008A5A17">
        <w:t xml:space="preserve"> principale</w:t>
      </w:r>
      <w:bookmarkEnd w:id="15"/>
    </w:p>
    <w:p w:rsidR="00CD0A30" w:rsidRDefault="00CD0A30" w:rsidP="00CD0A30">
      <w:r>
        <w:t>Le menu principal offre plusieurs possibilités </w:t>
      </w:r>
      <w:r w:rsidR="008F0856">
        <w:t xml:space="preserve">(Voir </w:t>
      </w:r>
      <w:r w:rsidR="00747D56">
        <w:fldChar w:fldCharType="begin"/>
      </w:r>
      <w:r w:rsidR="008F0856">
        <w:instrText xml:space="preserve"> REF _Ref40736180 \h </w:instrText>
      </w:r>
      <w:r w:rsidR="00747D56">
        <w:fldChar w:fldCharType="separate"/>
      </w:r>
      <w:r w:rsidR="00E84AEA">
        <w:t xml:space="preserve">Figure </w:t>
      </w:r>
      <w:r w:rsidR="00E84AEA">
        <w:rPr>
          <w:noProof/>
        </w:rPr>
        <w:t>6</w:t>
      </w:r>
      <w:r w:rsidR="00747D56">
        <w:fldChar w:fldCharType="end"/>
      </w:r>
      <w:r w:rsidR="008F0856">
        <w:t xml:space="preserve">) </w:t>
      </w:r>
      <w:r>
        <w:t>:</w:t>
      </w:r>
    </w:p>
    <w:p w:rsidR="00CD0A30" w:rsidRDefault="00CD0A30" w:rsidP="00CD0A30">
      <w:pPr>
        <w:pStyle w:val="Titre3"/>
      </w:pPr>
      <w:bookmarkStart w:id="16" w:name="_Toc40740129"/>
      <w:r>
        <w:t>Nouvelle partie</w:t>
      </w:r>
      <w:bookmarkEnd w:id="16"/>
    </w:p>
    <w:p w:rsidR="00CD0A30" w:rsidRPr="00CD0A30" w:rsidRDefault="00CD0A30" w:rsidP="00CD0A30">
      <w:r>
        <w:t>Ce menu permet de démarrer une nouvelle partie. Ce menu est accessible aussi le raccourcie Ctrl + N</w:t>
      </w:r>
      <w:r w:rsidR="007C6B14">
        <w:t>.</w:t>
      </w:r>
    </w:p>
    <w:p w:rsidR="00CD0A30" w:rsidRDefault="00CD0A30" w:rsidP="00CD0A30">
      <w:pPr>
        <w:pStyle w:val="Titre3"/>
      </w:pPr>
      <w:bookmarkStart w:id="17" w:name="_Toc40740130"/>
      <w:r>
        <w:t>Charger une partie</w:t>
      </w:r>
      <w:bookmarkEnd w:id="17"/>
    </w:p>
    <w:p w:rsidR="00CD0A30" w:rsidRPr="00CD0A30" w:rsidRDefault="00CD0A30" w:rsidP="00CD0A30">
      <w:r>
        <w:t>Dans le cas où il y a une partie déjà enregistrée, ce menu permet de charger cette dernière</w:t>
      </w:r>
    </w:p>
    <w:p w:rsidR="00CD0A30" w:rsidRDefault="00CD0A30" w:rsidP="00CD0A30">
      <w:pPr>
        <w:pStyle w:val="Titre3"/>
      </w:pPr>
      <w:bookmarkStart w:id="18" w:name="_Toc40740131"/>
      <w:r>
        <w:t>Sauvegarder une partie</w:t>
      </w:r>
      <w:bookmarkEnd w:id="18"/>
    </w:p>
    <w:p w:rsidR="00CD0A30" w:rsidRPr="00CD0A30" w:rsidRDefault="00CD0A30" w:rsidP="00CD0A30">
      <w:r>
        <w:t>Pour sauvegarder une partie en cours et afin de pouvoir la finir plus tard en la chargeant avec le menue charger une partie</w:t>
      </w:r>
    </w:p>
    <w:p w:rsidR="00DE60DB" w:rsidRDefault="00DE60DB" w:rsidP="00CD0A30">
      <w:pPr>
        <w:pStyle w:val="Titre3"/>
      </w:pPr>
      <w:bookmarkStart w:id="19" w:name="_Toc40740132"/>
      <w:r>
        <w:t>Statistique</w:t>
      </w:r>
    </w:p>
    <w:p w:rsidR="00DE60DB" w:rsidRDefault="00DE60DB" w:rsidP="00DE60DB">
      <w:r>
        <w:t xml:space="preserve">Ce menu permet d’ouvrir une fenêtre sur laquelle un affichage du classement des joueurs par ordre croissant sur leur pourcentage de gain.  Un bouton reset permet d’effacer les données et de réinitialiser le calcul statistique. (voir </w:t>
      </w:r>
      <w:r>
        <w:fldChar w:fldCharType="begin"/>
      </w:r>
      <w:r>
        <w:instrText xml:space="preserve"> REF _Ref42370827 \h </w:instrText>
      </w:r>
      <w:r>
        <w:fldChar w:fldCharType="separate"/>
      </w:r>
      <w:r>
        <w:t xml:space="preserve">Figure </w:t>
      </w:r>
      <w:r>
        <w:rPr>
          <w:noProof/>
        </w:rPr>
        <w:t>6</w:t>
      </w:r>
      <w:r>
        <w:fldChar w:fldCharType="end"/>
      </w:r>
      <w:r>
        <w:t>)</w:t>
      </w:r>
    </w:p>
    <w:p w:rsidR="00DE60DB" w:rsidRDefault="00DE60DB" w:rsidP="00DE60DB">
      <w:pPr>
        <w:keepNext/>
        <w:jc w:val="center"/>
      </w:pPr>
      <w:r>
        <w:rPr>
          <w:noProof/>
          <w:lang w:eastAsia="fr-FR"/>
        </w:rPr>
        <w:lastRenderedPageBreak/>
        <w:drawing>
          <wp:inline distT="0" distB="0" distL="0" distR="0">
            <wp:extent cx="3762375" cy="2888089"/>
            <wp:effectExtent l="1905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764475" cy="2889701"/>
                    </a:xfrm>
                    <a:prstGeom prst="rect">
                      <a:avLst/>
                    </a:prstGeom>
                    <a:noFill/>
                    <a:ln w="9525">
                      <a:noFill/>
                      <a:miter lim="800000"/>
                      <a:headEnd/>
                      <a:tailEnd/>
                    </a:ln>
                  </pic:spPr>
                </pic:pic>
              </a:graphicData>
            </a:graphic>
          </wp:inline>
        </w:drawing>
      </w:r>
    </w:p>
    <w:p w:rsidR="00DE60DB" w:rsidRPr="00DE60DB" w:rsidRDefault="00DE60DB" w:rsidP="00DE60DB">
      <w:pPr>
        <w:pStyle w:val="Lgende"/>
        <w:jc w:val="center"/>
      </w:pPr>
      <w:bookmarkStart w:id="20" w:name="_Ref42370827"/>
      <w:r>
        <w:t xml:space="preserve">Figure </w:t>
      </w:r>
      <w:fldSimple w:instr=" SEQ Figure \* ARABIC ">
        <w:r>
          <w:rPr>
            <w:noProof/>
          </w:rPr>
          <w:t>6</w:t>
        </w:r>
      </w:fldSimple>
      <w:bookmarkEnd w:id="20"/>
      <w:r>
        <w:t xml:space="preserve"> : Menu statistique</w:t>
      </w:r>
    </w:p>
    <w:p w:rsidR="00CD0A30" w:rsidRDefault="00CD0A30" w:rsidP="00CD0A30">
      <w:pPr>
        <w:pStyle w:val="Titre3"/>
      </w:pPr>
      <w:r>
        <w:t>Quitter</w:t>
      </w:r>
      <w:bookmarkEnd w:id="19"/>
    </w:p>
    <w:p w:rsidR="007C6B14" w:rsidRPr="007C6B14" w:rsidRDefault="007C6B14" w:rsidP="007C6B14">
      <w:r>
        <w:t>En actionnant ce menu, vous quittez définitivement le jeu. Il est aussi accessible avec le raccourcie Ctrl + X.</w:t>
      </w:r>
    </w:p>
    <w:p w:rsidR="00CD0A30" w:rsidRDefault="00CD0A30" w:rsidP="00CD0A30"/>
    <w:p w:rsidR="00CD0A30" w:rsidRDefault="00DE60DB" w:rsidP="00CD0A30">
      <w:pPr>
        <w:keepNext/>
        <w:jc w:val="center"/>
      </w:pPr>
      <w:r>
        <w:rPr>
          <w:noProof/>
          <w:lang w:eastAsia="fr-FR"/>
        </w:rPr>
        <w:drawing>
          <wp:inline distT="0" distB="0" distL="0" distR="0">
            <wp:extent cx="3476215" cy="3171825"/>
            <wp:effectExtent l="1905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78097" cy="3173542"/>
                    </a:xfrm>
                    <a:prstGeom prst="rect">
                      <a:avLst/>
                    </a:prstGeom>
                    <a:noFill/>
                    <a:ln w="9525">
                      <a:noFill/>
                      <a:miter lim="800000"/>
                      <a:headEnd/>
                      <a:tailEnd/>
                    </a:ln>
                  </pic:spPr>
                </pic:pic>
              </a:graphicData>
            </a:graphic>
          </wp:inline>
        </w:drawing>
      </w:r>
    </w:p>
    <w:p w:rsidR="00CD0A30" w:rsidRDefault="00CD0A30" w:rsidP="00CD0A30">
      <w:pPr>
        <w:pStyle w:val="Lgende"/>
        <w:jc w:val="center"/>
      </w:pPr>
      <w:bookmarkStart w:id="21" w:name="_Ref40736180"/>
      <w:r>
        <w:t xml:space="preserve">Figure </w:t>
      </w:r>
      <w:fldSimple w:instr=" SEQ Figure \* ARABIC ">
        <w:r w:rsidR="00DE60DB">
          <w:rPr>
            <w:noProof/>
          </w:rPr>
          <w:t>7</w:t>
        </w:r>
      </w:fldSimple>
      <w:bookmarkEnd w:id="21"/>
      <w:r>
        <w:t xml:space="preserve"> : Menu principal</w:t>
      </w:r>
    </w:p>
    <w:p w:rsidR="00CD0A30" w:rsidRPr="00CD0A30" w:rsidRDefault="00CD0A30" w:rsidP="00CD0A30"/>
    <w:p w:rsidR="008A5A17" w:rsidRDefault="008A5A17" w:rsidP="008A5A17">
      <w:pPr>
        <w:pStyle w:val="Titre2"/>
      </w:pPr>
      <w:bookmarkStart w:id="22" w:name="_Toc40740133"/>
      <w:r>
        <w:t>Jeu</w:t>
      </w:r>
      <w:bookmarkEnd w:id="22"/>
    </w:p>
    <w:p w:rsidR="00D133B3" w:rsidRDefault="00D133B3" w:rsidP="00D133B3">
      <w:r>
        <w:t xml:space="preserve">Le menu Jeu possède 3 options de jeux possible (Voir </w:t>
      </w:r>
      <w:r w:rsidR="00747D56">
        <w:fldChar w:fldCharType="begin"/>
      </w:r>
      <w:r>
        <w:instrText xml:space="preserve"> REF _Ref40736327 \h </w:instrText>
      </w:r>
      <w:r w:rsidR="00747D56">
        <w:fldChar w:fldCharType="separate"/>
      </w:r>
      <w:r w:rsidR="00E84AEA">
        <w:t xml:space="preserve">Figure </w:t>
      </w:r>
      <w:r w:rsidR="00E84AEA">
        <w:rPr>
          <w:noProof/>
        </w:rPr>
        <w:t>7</w:t>
      </w:r>
      <w:r w:rsidR="00747D56">
        <w:fldChar w:fldCharType="end"/>
      </w:r>
      <w:r>
        <w:t>) :</w:t>
      </w:r>
    </w:p>
    <w:p w:rsidR="00D133B3" w:rsidRDefault="00D133B3" w:rsidP="00D133B3">
      <w:pPr>
        <w:keepNext/>
        <w:jc w:val="center"/>
      </w:pPr>
      <w:r w:rsidRPr="00D133B3">
        <w:rPr>
          <w:noProof/>
          <w:lang w:eastAsia="fr-FR"/>
        </w:rPr>
        <w:lastRenderedPageBreak/>
        <w:drawing>
          <wp:inline distT="0" distB="0" distL="0" distR="0">
            <wp:extent cx="3542400" cy="3019425"/>
            <wp:effectExtent l="19050" t="0" r="900" b="0"/>
            <wp:docPr id="14" name="Image 1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5"/>
                    <a:srcRect l="25312" t="10000" r="25469" b="16667"/>
                    <a:stretch>
                      <a:fillRect/>
                    </a:stretch>
                  </pic:blipFill>
                  <pic:spPr bwMode="auto">
                    <a:xfrm>
                      <a:off x="0" y="0"/>
                      <a:ext cx="3542400" cy="3019425"/>
                    </a:xfrm>
                    <a:prstGeom prst="rect">
                      <a:avLst/>
                    </a:prstGeom>
                    <a:noFill/>
                    <a:ln w="9525">
                      <a:noFill/>
                      <a:miter lim="800000"/>
                      <a:headEnd/>
                      <a:tailEnd/>
                    </a:ln>
                    <a:effectLst/>
                  </pic:spPr>
                </pic:pic>
              </a:graphicData>
            </a:graphic>
          </wp:inline>
        </w:drawing>
      </w:r>
    </w:p>
    <w:p w:rsidR="00D133B3" w:rsidRDefault="00D133B3" w:rsidP="00D133B3">
      <w:pPr>
        <w:pStyle w:val="Lgende"/>
        <w:jc w:val="center"/>
      </w:pPr>
      <w:bookmarkStart w:id="23" w:name="_Ref40736327"/>
      <w:r>
        <w:t xml:space="preserve">Figure </w:t>
      </w:r>
      <w:fldSimple w:instr=" SEQ Figure \* ARABIC ">
        <w:r w:rsidR="00DE60DB">
          <w:rPr>
            <w:noProof/>
          </w:rPr>
          <w:t>8</w:t>
        </w:r>
      </w:fldSimple>
      <w:bookmarkEnd w:id="23"/>
      <w:r>
        <w:t xml:space="preserve"> : Menu Jeu</w:t>
      </w:r>
    </w:p>
    <w:p w:rsidR="00D133B3" w:rsidRDefault="00D133B3" w:rsidP="00D133B3">
      <w:pPr>
        <w:pStyle w:val="Titre3"/>
        <w:ind w:left="426" w:hanging="426"/>
      </w:pPr>
      <w:bookmarkStart w:id="24" w:name="_Toc40740134"/>
      <w:r>
        <w:t>Deux Joueurs</w:t>
      </w:r>
      <w:bookmarkEnd w:id="24"/>
    </w:p>
    <w:p w:rsidR="00D133B3" w:rsidRDefault="00D133B3" w:rsidP="00D133B3">
      <w:r>
        <w:t>Pour que deux personnes jouent l’un contre l’autre, il peuvent choisir ce menu et par la suite rentrer leurs noms respectifs</w:t>
      </w:r>
    </w:p>
    <w:p w:rsidR="00D773BD" w:rsidRPr="00D133B3" w:rsidRDefault="00D773BD" w:rsidP="00D773BD">
      <w:pPr>
        <w:pStyle w:val="Titre3"/>
        <w:ind w:left="426" w:hanging="426"/>
      </w:pPr>
      <w:bookmarkStart w:id="25" w:name="_Toc40740135"/>
      <w:r>
        <w:t>Solo</w:t>
      </w:r>
      <w:bookmarkEnd w:id="25"/>
    </w:p>
    <w:p w:rsidR="00D133B3" w:rsidRDefault="00D773BD" w:rsidP="00D133B3">
      <w:r>
        <w:t xml:space="preserve">Permet de choisir de joueur contre l’Intelligence artificielle (IA), trois niveaux de jeu sont proposés  (Voir  </w:t>
      </w:r>
      <w:r w:rsidR="00747D56">
        <w:fldChar w:fldCharType="begin"/>
      </w:r>
      <w:r>
        <w:instrText xml:space="preserve"> REF _Ref40737042 \h </w:instrText>
      </w:r>
      <w:r w:rsidR="00747D56">
        <w:fldChar w:fldCharType="separate"/>
      </w:r>
      <w:r w:rsidR="00E84AEA">
        <w:t xml:space="preserve">Figure </w:t>
      </w:r>
      <w:r w:rsidR="00E84AEA">
        <w:rPr>
          <w:noProof/>
        </w:rPr>
        <w:t>8</w:t>
      </w:r>
      <w:r w:rsidR="00747D56">
        <w:fldChar w:fldCharType="end"/>
      </w:r>
      <w:r>
        <w:t>) :</w:t>
      </w:r>
    </w:p>
    <w:p w:rsidR="00D773BD" w:rsidRDefault="00D773BD" w:rsidP="00D773BD">
      <w:pPr>
        <w:pStyle w:val="Paragraphedeliste"/>
        <w:numPr>
          <w:ilvl w:val="0"/>
          <w:numId w:val="8"/>
        </w:numPr>
      </w:pPr>
      <w:r>
        <w:t>Débutant</w:t>
      </w:r>
    </w:p>
    <w:p w:rsidR="00D773BD" w:rsidRDefault="00D773BD" w:rsidP="00D773BD">
      <w:pPr>
        <w:pStyle w:val="Paragraphedeliste"/>
        <w:numPr>
          <w:ilvl w:val="0"/>
          <w:numId w:val="8"/>
        </w:numPr>
      </w:pPr>
      <w:r>
        <w:t>Intermédiaire</w:t>
      </w:r>
    </w:p>
    <w:p w:rsidR="00D773BD" w:rsidRDefault="00D773BD" w:rsidP="00D773BD">
      <w:pPr>
        <w:pStyle w:val="Paragraphedeliste"/>
        <w:numPr>
          <w:ilvl w:val="0"/>
          <w:numId w:val="8"/>
        </w:numPr>
      </w:pPr>
      <w:r>
        <w:t>Professionnel</w:t>
      </w:r>
    </w:p>
    <w:p w:rsidR="00D773BD" w:rsidRDefault="00D773BD" w:rsidP="00D773BD">
      <w:pPr>
        <w:keepNext/>
        <w:jc w:val="center"/>
      </w:pPr>
      <w:r w:rsidRPr="00D773BD">
        <w:rPr>
          <w:noProof/>
          <w:lang w:eastAsia="fr-FR"/>
        </w:rPr>
        <w:lastRenderedPageBreak/>
        <w:drawing>
          <wp:inline distT="0" distB="0" distL="0" distR="0">
            <wp:extent cx="3438525" cy="3067050"/>
            <wp:effectExtent l="19050" t="0" r="9525" b="0"/>
            <wp:docPr id="15" name="Image 12"/>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6"/>
                    <a:srcRect l="25312" t="10000" r="25469" b="17500"/>
                    <a:stretch>
                      <a:fillRect/>
                    </a:stretch>
                  </pic:blipFill>
                  <pic:spPr bwMode="auto">
                    <a:xfrm>
                      <a:off x="0" y="0"/>
                      <a:ext cx="3439551" cy="3067965"/>
                    </a:xfrm>
                    <a:prstGeom prst="rect">
                      <a:avLst/>
                    </a:prstGeom>
                    <a:noFill/>
                    <a:ln w="9525">
                      <a:noFill/>
                      <a:miter lim="800000"/>
                      <a:headEnd/>
                      <a:tailEnd/>
                    </a:ln>
                    <a:effectLst/>
                  </pic:spPr>
                </pic:pic>
              </a:graphicData>
            </a:graphic>
          </wp:inline>
        </w:drawing>
      </w:r>
    </w:p>
    <w:p w:rsidR="00D773BD" w:rsidRDefault="00D773BD" w:rsidP="00D773BD">
      <w:pPr>
        <w:pStyle w:val="Lgende"/>
        <w:jc w:val="center"/>
      </w:pPr>
      <w:bookmarkStart w:id="26" w:name="_Ref40737042"/>
      <w:r>
        <w:t xml:space="preserve">Figure </w:t>
      </w:r>
      <w:fldSimple w:instr=" SEQ Figure \* ARABIC ">
        <w:r w:rsidR="00DE60DB">
          <w:rPr>
            <w:noProof/>
          </w:rPr>
          <w:t>9</w:t>
        </w:r>
      </w:fldSimple>
      <w:bookmarkEnd w:id="26"/>
      <w:r>
        <w:t xml:space="preserve"> : Menu Jeu Solo</w:t>
      </w:r>
    </w:p>
    <w:p w:rsidR="00A87F3D" w:rsidRDefault="00A87F3D" w:rsidP="00A87F3D">
      <w:pPr>
        <w:pStyle w:val="Titre3"/>
        <w:ind w:left="426" w:hanging="426"/>
      </w:pPr>
      <w:bookmarkStart w:id="27" w:name="_Toc40740136"/>
      <w:r>
        <w:t>Deux IA</w:t>
      </w:r>
      <w:bookmarkEnd w:id="27"/>
    </w:p>
    <w:p w:rsidR="00406C2D" w:rsidRDefault="00406C2D" w:rsidP="00406C2D">
      <w:r>
        <w:t xml:space="preserve">Ce menu permet de sélectionner 5 types de parties, mais cette fois ci, les parties sont jouées par des IA de différent niveau. Ici, vous n’êtes qu’observateur du déroulement du jeu. 5 parties sont proposées (Voir </w:t>
      </w:r>
      <w:r w:rsidR="00747D56">
        <w:fldChar w:fldCharType="begin"/>
      </w:r>
      <w:r w:rsidR="00155F53">
        <w:instrText xml:space="preserve"> REF _Ref40737443 \h </w:instrText>
      </w:r>
      <w:r w:rsidR="00747D56">
        <w:fldChar w:fldCharType="separate"/>
      </w:r>
      <w:r w:rsidR="00E84AEA">
        <w:t xml:space="preserve">Figure </w:t>
      </w:r>
      <w:r w:rsidR="00E84AEA">
        <w:rPr>
          <w:noProof/>
        </w:rPr>
        <w:t>9</w:t>
      </w:r>
      <w:r w:rsidR="00747D56">
        <w:fldChar w:fldCharType="end"/>
      </w:r>
      <w:r w:rsidR="00155F53">
        <w:t>)</w:t>
      </w:r>
      <w:r w:rsidR="007346E2">
        <w:t> :</w:t>
      </w:r>
    </w:p>
    <w:p w:rsidR="007346E2" w:rsidRDefault="007346E2" w:rsidP="007346E2">
      <w:pPr>
        <w:pStyle w:val="Paragraphedeliste"/>
        <w:numPr>
          <w:ilvl w:val="0"/>
          <w:numId w:val="8"/>
        </w:numPr>
      </w:pPr>
      <w:r>
        <w:t>Débutant – Débutant </w:t>
      </w:r>
    </w:p>
    <w:p w:rsidR="007346E2" w:rsidRDefault="007346E2" w:rsidP="007346E2">
      <w:pPr>
        <w:pStyle w:val="Paragraphedeliste"/>
        <w:numPr>
          <w:ilvl w:val="0"/>
          <w:numId w:val="8"/>
        </w:numPr>
      </w:pPr>
      <w:r>
        <w:t>Débutant – Intermédiaire</w:t>
      </w:r>
    </w:p>
    <w:p w:rsidR="007346E2" w:rsidRDefault="007346E2" w:rsidP="007346E2">
      <w:pPr>
        <w:pStyle w:val="Paragraphedeliste"/>
        <w:numPr>
          <w:ilvl w:val="0"/>
          <w:numId w:val="8"/>
        </w:numPr>
      </w:pPr>
      <w:r>
        <w:t>Intermédiaire – Intermédiaire</w:t>
      </w:r>
    </w:p>
    <w:p w:rsidR="007346E2" w:rsidRDefault="007346E2" w:rsidP="007346E2">
      <w:pPr>
        <w:pStyle w:val="Paragraphedeliste"/>
        <w:numPr>
          <w:ilvl w:val="0"/>
          <w:numId w:val="8"/>
        </w:numPr>
      </w:pPr>
      <w:r>
        <w:t>Intermédiaire – Professionnel</w:t>
      </w:r>
    </w:p>
    <w:p w:rsidR="007346E2" w:rsidRPr="00406C2D" w:rsidRDefault="007346E2" w:rsidP="007346E2">
      <w:pPr>
        <w:pStyle w:val="Paragraphedeliste"/>
        <w:numPr>
          <w:ilvl w:val="0"/>
          <w:numId w:val="8"/>
        </w:numPr>
      </w:pPr>
      <w:r>
        <w:t xml:space="preserve">Professionnel – Professionnel </w:t>
      </w:r>
    </w:p>
    <w:p w:rsidR="00406C2D" w:rsidRDefault="00406C2D" w:rsidP="00406C2D">
      <w:pPr>
        <w:keepNext/>
        <w:jc w:val="center"/>
      </w:pPr>
      <w:r w:rsidRPr="00406C2D">
        <w:rPr>
          <w:noProof/>
          <w:lang w:eastAsia="fr-FR"/>
        </w:rPr>
        <w:drawing>
          <wp:inline distT="0" distB="0" distL="0" distR="0">
            <wp:extent cx="3762375" cy="3038475"/>
            <wp:effectExtent l="19050" t="0" r="9525" b="0"/>
            <wp:docPr id="16" name="Image 14"/>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7"/>
                    <a:srcRect l="25312" t="9999" r="25469" b="16666"/>
                    <a:stretch>
                      <a:fillRect/>
                    </a:stretch>
                  </pic:blipFill>
                  <pic:spPr bwMode="auto">
                    <a:xfrm>
                      <a:off x="0" y="0"/>
                      <a:ext cx="3761425" cy="3037708"/>
                    </a:xfrm>
                    <a:prstGeom prst="rect">
                      <a:avLst/>
                    </a:prstGeom>
                    <a:noFill/>
                    <a:ln w="9525">
                      <a:noFill/>
                      <a:miter lim="800000"/>
                      <a:headEnd/>
                      <a:tailEnd/>
                    </a:ln>
                    <a:effectLst/>
                  </pic:spPr>
                </pic:pic>
              </a:graphicData>
            </a:graphic>
          </wp:inline>
        </w:drawing>
      </w:r>
    </w:p>
    <w:p w:rsidR="00A87F3D" w:rsidRPr="00A87F3D" w:rsidRDefault="00406C2D" w:rsidP="00406C2D">
      <w:pPr>
        <w:pStyle w:val="Lgende"/>
        <w:jc w:val="center"/>
      </w:pPr>
      <w:bookmarkStart w:id="28" w:name="_Ref40737443"/>
      <w:r>
        <w:t xml:space="preserve">Figure </w:t>
      </w:r>
      <w:fldSimple w:instr=" SEQ Figure \* ARABIC ">
        <w:r w:rsidR="00DE60DB">
          <w:rPr>
            <w:noProof/>
          </w:rPr>
          <w:t>10</w:t>
        </w:r>
      </w:fldSimple>
      <w:bookmarkEnd w:id="28"/>
      <w:r>
        <w:t xml:space="preserve"> : Menu Deux IA</w:t>
      </w:r>
    </w:p>
    <w:p w:rsidR="008A5A17" w:rsidRDefault="008A5A17" w:rsidP="008A5A17">
      <w:pPr>
        <w:pStyle w:val="Titre2"/>
      </w:pPr>
      <w:bookmarkStart w:id="29" w:name="_Toc40740137"/>
      <w:r>
        <w:lastRenderedPageBreak/>
        <w:t>Type</w:t>
      </w:r>
      <w:bookmarkEnd w:id="29"/>
    </w:p>
    <w:p w:rsidR="00AA061A" w:rsidRDefault="00AA061A" w:rsidP="00AA061A">
      <w:r>
        <w:t xml:space="preserve">Le menu type permet de choisir si le jeu de l’IA est géré en automatique </w:t>
      </w:r>
      <w:r w:rsidR="002B03E7">
        <w:t xml:space="preserve">ou en manuel (voir </w:t>
      </w:r>
      <w:r w:rsidR="00747D56">
        <w:fldChar w:fldCharType="begin"/>
      </w:r>
      <w:r w:rsidR="002B03E7">
        <w:instrText xml:space="preserve"> REF _Ref40738020 \h </w:instrText>
      </w:r>
      <w:r w:rsidR="00747D56">
        <w:fldChar w:fldCharType="separate"/>
      </w:r>
      <w:r w:rsidR="00E84AEA">
        <w:t xml:space="preserve">Figure </w:t>
      </w:r>
      <w:r w:rsidR="00E84AEA">
        <w:rPr>
          <w:noProof/>
        </w:rPr>
        <w:t>10</w:t>
      </w:r>
      <w:r w:rsidR="00747D56">
        <w:fldChar w:fldCharType="end"/>
      </w:r>
      <w:r w:rsidR="002B03E7">
        <w:t>), ce menu n’a intérêt que dans le cas est l’IA est au moins l’un des deux joueurs (donc le cas Solo ou deux IA)</w:t>
      </w:r>
    </w:p>
    <w:p w:rsidR="002B03E7" w:rsidRDefault="002B03E7" w:rsidP="002B03E7">
      <w:pPr>
        <w:pStyle w:val="Paragraphedeliste"/>
        <w:numPr>
          <w:ilvl w:val="0"/>
          <w:numId w:val="8"/>
        </w:numPr>
      </w:pPr>
      <w:r>
        <w:t>Automatique</w:t>
      </w:r>
    </w:p>
    <w:p w:rsidR="002B03E7" w:rsidRDefault="002B03E7" w:rsidP="002B03E7">
      <w:r>
        <w:t>L’IA joue instantanément une case autorisée dès que c’est à son tour de jouer</w:t>
      </w:r>
    </w:p>
    <w:p w:rsidR="002B03E7" w:rsidRDefault="002B03E7" w:rsidP="002B03E7">
      <w:pPr>
        <w:pStyle w:val="Paragraphedeliste"/>
        <w:numPr>
          <w:ilvl w:val="0"/>
          <w:numId w:val="8"/>
        </w:numPr>
      </w:pPr>
      <w:r>
        <w:t>Manuel</w:t>
      </w:r>
    </w:p>
    <w:p w:rsidR="002B03E7" w:rsidRDefault="002B03E7" w:rsidP="002B03E7">
      <w:r>
        <w:t>L’IA ne joue une case autorisée que lorsque vous appuyez sur le bouton Jouer.</w:t>
      </w:r>
    </w:p>
    <w:p w:rsidR="002B03E7" w:rsidRDefault="002B03E7" w:rsidP="002B03E7">
      <w:pPr>
        <w:keepNext/>
        <w:jc w:val="center"/>
      </w:pPr>
      <w:r w:rsidRPr="002B03E7">
        <w:rPr>
          <w:noProof/>
          <w:lang w:eastAsia="fr-FR"/>
        </w:rPr>
        <w:drawing>
          <wp:inline distT="0" distB="0" distL="0" distR="0">
            <wp:extent cx="3495675" cy="3143250"/>
            <wp:effectExtent l="19050" t="0" r="9525" b="0"/>
            <wp:docPr id="17" name="Image 15"/>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8"/>
                    <a:srcRect l="25312" t="10000" r="25469" b="10000"/>
                    <a:stretch>
                      <a:fillRect/>
                    </a:stretch>
                  </pic:blipFill>
                  <pic:spPr bwMode="auto">
                    <a:xfrm>
                      <a:off x="0" y="0"/>
                      <a:ext cx="3495109" cy="3142741"/>
                    </a:xfrm>
                    <a:prstGeom prst="rect">
                      <a:avLst/>
                    </a:prstGeom>
                    <a:noFill/>
                    <a:ln w="9525">
                      <a:noFill/>
                      <a:miter lim="800000"/>
                      <a:headEnd/>
                      <a:tailEnd/>
                    </a:ln>
                    <a:effectLst/>
                  </pic:spPr>
                </pic:pic>
              </a:graphicData>
            </a:graphic>
          </wp:inline>
        </w:drawing>
      </w:r>
    </w:p>
    <w:p w:rsidR="002B03E7" w:rsidRPr="00AA061A" w:rsidRDefault="002B03E7" w:rsidP="002B03E7">
      <w:pPr>
        <w:pStyle w:val="Lgende"/>
        <w:jc w:val="center"/>
      </w:pPr>
      <w:bookmarkStart w:id="30" w:name="_Ref40738020"/>
      <w:r>
        <w:t xml:space="preserve">Figure </w:t>
      </w:r>
      <w:fldSimple w:instr=" SEQ Figure \* ARABIC ">
        <w:r w:rsidR="00DE60DB">
          <w:rPr>
            <w:noProof/>
          </w:rPr>
          <w:t>11</w:t>
        </w:r>
      </w:fldSimple>
      <w:bookmarkEnd w:id="30"/>
      <w:r>
        <w:t xml:space="preserve"> : Menu type de jeu</w:t>
      </w:r>
    </w:p>
    <w:p w:rsidR="008A5A17" w:rsidRDefault="008A5A17" w:rsidP="008A5A17">
      <w:pPr>
        <w:pStyle w:val="Titre2"/>
      </w:pPr>
      <w:bookmarkStart w:id="31" w:name="_Toc40740138"/>
      <w:r>
        <w:t>Sélectionner une couleur ?</w:t>
      </w:r>
      <w:bookmarkEnd w:id="31"/>
    </w:p>
    <w:p w:rsidR="00E6527E" w:rsidRDefault="00E6527E" w:rsidP="00292067">
      <w:r>
        <w:t>Ce menu permet de choisi</w:t>
      </w:r>
      <w:r w:rsidR="00292067">
        <w:t xml:space="preserve">r la couleur du premier joueur, le fait de sélectionner une couleur, cela permet de démarrer une partie. </w:t>
      </w:r>
      <w:r w:rsidR="00CF2C3A">
        <w:t xml:space="preserve">Le joueur qui va commencer </w:t>
      </w:r>
      <w:r w:rsidR="008E2E5B">
        <w:t xml:space="preserve">est choisi de manière aléatoire (Voir </w:t>
      </w:r>
      <w:r w:rsidR="00747D56">
        <w:fldChar w:fldCharType="begin"/>
      </w:r>
      <w:r w:rsidR="008E2E5B">
        <w:instrText xml:space="preserve"> REF _Ref40739167 \h </w:instrText>
      </w:r>
      <w:r w:rsidR="00747D56">
        <w:fldChar w:fldCharType="separate"/>
      </w:r>
      <w:r w:rsidR="00E84AEA">
        <w:t xml:space="preserve">Figure </w:t>
      </w:r>
      <w:r w:rsidR="00E84AEA">
        <w:rPr>
          <w:noProof/>
        </w:rPr>
        <w:t>11</w:t>
      </w:r>
      <w:r w:rsidR="00747D56">
        <w:fldChar w:fldCharType="end"/>
      </w:r>
      <w:r w:rsidR="008E2E5B">
        <w:t>)</w:t>
      </w:r>
    </w:p>
    <w:p w:rsidR="008E2E5B" w:rsidRDefault="00CB153E" w:rsidP="00CB153E">
      <w:pPr>
        <w:keepNext/>
        <w:jc w:val="center"/>
      </w:pPr>
      <w:r w:rsidRPr="00CB153E">
        <w:rPr>
          <w:noProof/>
          <w:lang w:eastAsia="fr-FR"/>
        </w:rPr>
        <w:lastRenderedPageBreak/>
        <w:drawing>
          <wp:inline distT="0" distB="0" distL="0" distR="0">
            <wp:extent cx="3886200" cy="3343275"/>
            <wp:effectExtent l="19050" t="0" r="0" b="0"/>
            <wp:docPr id="1" name="Imag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9"/>
                    <a:srcRect l="25156" t="10000" r="25156" b="10000"/>
                    <a:stretch>
                      <a:fillRect/>
                    </a:stretch>
                  </pic:blipFill>
                  <pic:spPr bwMode="auto">
                    <a:xfrm>
                      <a:off x="0" y="0"/>
                      <a:ext cx="3884916" cy="3342170"/>
                    </a:xfrm>
                    <a:prstGeom prst="rect">
                      <a:avLst/>
                    </a:prstGeom>
                    <a:noFill/>
                    <a:ln w="9525">
                      <a:noFill/>
                      <a:miter lim="800000"/>
                      <a:headEnd/>
                      <a:tailEnd/>
                    </a:ln>
                    <a:effectLst/>
                  </pic:spPr>
                </pic:pic>
              </a:graphicData>
            </a:graphic>
          </wp:inline>
        </w:drawing>
      </w:r>
    </w:p>
    <w:p w:rsidR="008E2E5B" w:rsidRDefault="008E2E5B" w:rsidP="008E2E5B">
      <w:pPr>
        <w:pStyle w:val="Lgende"/>
        <w:jc w:val="center"/>
      </w:pPr>
      <w:bookmarkStart w:id="32" w:name="_Ref40739167"/>
      <w:r>
        <w:t xml:space="preserve">Figure </w:t>
      </w:r>
      <w:fldSimple w:instr=" SEQ Figure \* ARABIC ">
        <w:r w:rsidR="00DE60DB">
          <w:rPr>
            <w:noProof/>
          </w:rPr>
          <w:t>12</w:t>
        </w:r>
      </w:fldSimple>
      <w:bookmarkEnd w:id="32"/>
      <w:r>
        <w:t xml:space="preserve"> : Sélectionner couleur</w:t>
      </w:r>
    </w:p>
    <w:p w:rsidR="00E6527E" w:rsidRDefault="00E6527E" w:rsidP="00E6527E">
      <w:r>
        <w:t>Deux Joueurs : La couleur choisie est celle du premier joueur</w:t>
      </w:r>
    </w:p>
    <w:p w:rsidR="00E6527E" w:rsidRDefault="00E6527E" w:rsidP="00E6527E">
      <w:r>
        <w:t>Solo : la couleur choisie est celle de la personne</w:t>
      </w:r>
    </w:p>
    <w:p w:rsidR="00F37823" w:rsidRDefault="00F37823" w:rsidP="00E6527E">
      <w:r>
        <w:t>Deux IA : la couleur choisie sera pour :</w:t>
      </w:r>
    </w:p>
    <w:p w:rsidR="00F37823" w:rsidRDefault="00F37823" w:rsidP="00F37823">
      <w:pPr>
        <w:keepNext/>
        <w:jc w:val="center"/>
      </w:pPr>
      <w:r w:rsidRPr="00F37823">
        <w:rPr>
          <w:noProof/>
          <w:lang w:eastAsia="fr-FR"/>
        </w:rPr>
        <w:drawing>
          <wp:inline distT="0" distB="0" distL="0" distR="0">
            <wp:extent cx="3438525" cy="3152775"/>
            <wp:effectExtent l="19050" t="0" r="0" b="0"/>
            <wp:docPr id="18" name="Obje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00990" cy="6286544"/>
                      <a:chOff x="714348" y="357166"/>
                      <a:chExt cx="7500990" cy="6286544"/>
                    </a:xfrm>
                  </a:grpSpPr>
                  <a:grpSp>
                    <a:nvGrpSpPr>
                      <a:cNvPr id="10" name="Groupe 9"/>
                      <a:cNvGrpSpPr/>
                    </a:nvGrpSpPr>
                    <a:grpSpPr>
                      <a:xfrm>
                        <a:off x="714348" y="357166"/>
                        <a:ext cx="7500990" cy="6286544"/>
                        <a:chOff x="714348" y="357166"/>
                        <a:chExt cx="7500990" cy="6286544"/>
                      </a:xfrm>
                    </a:grpSpPr>
                    <a:pic>
                      <a:nvPicPr>
                        <a:cNvPr id="7170" name="Picture 2"/>
                        <a:cNvPicPr>
                          <a:picLocks noChangeAspect="1" noChangeArrowheads="1"/>
                        </a:cNvPicPr>
                      </a:nvPicPr>
                      <a:blipFill>
                        <a:blip r:embed="rId17"/>
                        <a:srcRect l="25312" t="9999" r="25469" b="16666"/>
                        <a:stretch>
                          <a:fillRect/>
                        </a:stretch>
                      </a:blipFill>
                      <a:spPr bwMode="auto">
                        <a:xfrm>
                          <a:off x="714348" y="357166"/>
                          <a:ext cx="7500990" cy="6286544"/>
                        </a:xfrm>
                        <a:prstGeom prst="rect">
                          <a:avLst/>
                        </a:prstGeom>
                        <a:noFill/>
                        <a:ln w="9525">
                          <a:noFill/>
                          <a:miter lim="800000"/>
                          <a:headEnd/>
                          <a:tailEnd/>
                        </a:ln>
                        <a:effectLst/>
                      </a:spPr>
                    </a:pic>
                    <a:sp>
                      <a:nvSpPr>
                        <a:cNvPr id="5" name="Rectangle 4"/>
                        <a:cNvSpPr/>
                      </a:nvSpPr>
                      <a:spPr>
                        <a:xfrm>
                          <a:off x="2357422" y="1214422"/>
                          <a:ext cx="642942" cy="214314"/>
                        </a:xfrm>
                        <a:prstGeom prst="rect">
                          <a:avLst/>
                        </a:prstGeom>
                        <a:noFill/>
                        <a:ln>
                          <a:solidFill>
                            <a:srgbClr val="FF0000"/>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357422" y="1428736"/>
                          <a:ext cx="642942" cy="214314"/>
                        </a:xfrm>
                        <a:prstGeom prst="rect">
                          <a:avLst/>
                        </a:prstGeom>
                        <a:noFill/>
                        <a:ln>
                          <a:solidFill>
                            <a:srgbClr val="FF0000"/>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357422" y="1643050"/>
                          <a:ext cx="857256" cy="214314"/>
                        </a:xfrm>
                        <a:prstGeom prst="rect">
                          <a:avLst/>
                        </a:prstGeom>
                        <a:noFill/>
                        <a:ln>
                          <a:solidFill>
                            <a:srgbClr val="FF0000"/>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357422" y="1857364"/>
                          <a:ext cx="857256" cy="142876"/>
                        </a:xfrm>
                        <a:prstGeom prst="rect">
                          <a:avLst/>
                        </a:prstGeom>
                        <a:noFill/>
                        <a:ln>
                          <a:solidFill>
                            <a:srgbClr val="FF0000"/>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2357422" y="2000240"/>
                          <a:ext cx="857256" cy="214314"/>
                        </a:xfrm>
                        <a:prstGeom prst="rect">
                          <a:avLst/>
                        </a:prstGeom>
                        <a:noFill/>
                        <a:ln>
                          <a:solidFill>
                            <a:srgbClr val="FF0000"/>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F37823" w:rsidRPr="00E6527E" w:rsidRDefault="00F37823" w:rsidP="00F37823">
      <w:pPr>
        <w:pStyle w:val="Lgende"/>
        <w:jc w:val="center"/>
      </w:pPr>
      <w:bookmarkStart w:id="33" w:name="_Ref40738926"/>
      <w:r>
        <w:t xml:space="preserve">Figure </w:t>
      </w:r>
      <w:fldSimple w:instr=" SEQ Figure \* ARABIC ">
        <w:r w:rsidR="00DE60DB">
          <w:rPr>
            <w:noProof/>
          </w:rPr>
          <w:t>13</w:t>
        </w:r>
      </w:fldSimple>
      <w:bookmarkEnd w:id="33"/>
      <w:r>
        <w:t xml:space="preserve"> : La couleur choisie pour les joueurs cadrés en rouge</w:t>
      </w:r>
    </w:p>
    <w:p w:rsidR="008A5A17" w:rsidRDefault="008A5A17" w:rsidP="008A5A17">
      <w:pPr>
        <w:pStyle w:val="Titre2"/>
      </w:pPr>
      <w:bookmarkStart w:id="34" w:name="_Toc40740139"/>
      <w:r>
        <w:t>Aide ?</w:t>
      </w:r>
      <w:bookmarkEnd w:id="34"/>
    </w:p>
    <w:p w:rsidR="009E4846" w:rsidRDefault="009E4846" w:rsidP="009E4846">
      <w:r>
        <w:t xml:space="preserve">Le menue Aide offre deux possibilités (Voir </w:t>
      </w:r>
      <w:r w:rsidR="00747D56">
        <w:fldChar w:fldCharType="begin"/>
      </w:r>
      <w:r>
        <w:instrText xml:space="preserve"> REF _Ref40739319 \h </w:instrText>
      </w:r>
      <w:r w:rsidR="00747D56">
        <w:fldChar w:fldCharType="separate"/>
      </w:r>
      <w:r w:rsidR="00E84AEA">
        <w:t xml:space="preserve">Figure </w:t>
      </w:r>
      <w:r w:rsidR="00E84AEA">
        <w:rPr>
          <w:noProof/>
        </w:rPr>
        <w:t>13</w:t>
      </w:r>
      <w:r w:rsidR="00747D56">
        <w:fldChar w:fldCharType="end"/>
      </w:r>
      <w:r>
        <w:t>):</w:t>
      </w:r>
    </w:p>
    <w:p w:rsidR="009E4846" w:rsidRDefault="009E4846" w:rsidP="009E4846">
      <w:pPr>
        <w:pStyle w:val="Paragraphedeliste"/>
        <w:numPr>
          <w:ilvl w:val="0"/>
          <w:numId w:val="8"/>
        </w:numPr>
      </w:pPr>
      <w:r>
        <w:lastRenderedPageBreak/>
        <w:t>Aide : permet d’ouvrir l’aide du jeu</w:t>
      </w:r>
    </w:p>
    <w:p w:rsidR="009E4846" w:rsidRDefault="009E4846" w:rsidP="009E4846">
      <w:pPr>
        <w:pStyle w:val="Paragraphedeliste"/>
        <w:numPr>
          <w:ilvl w:val="0"/>
          <w:numId w:val="8"/>
        </w:numPr>
      </w:pPr>
      <w:r>
        <w:t>A propos : permet d’avoir plus de détails sur le</w:t>
      </w:r>
      <w:r w:rsidR="00A2513D">
        <w:t xml:space="preserve"> jeu Othello sur le site internet de la Fédération Française d’Othello (FFO)</w:t>
      </w:r>
    </w:p>
    <w:p w:rsidR="009E4846" w:rsidRDefault="009E4846" w:rsidP="009E4846">
      <w:pPr>
        <w:keepNext/>
        <w:jc w:val="center"/>
      </w:pPr>
      <w:r w:rsidRPr="009E4846">
        <w:rPr>
          <w:noProof/>
          <w:lang w:eastAsia="fr-FR"/>
        </w:rPr>
        <w:drawing>
          <wp:inline distT="0" distB="0" distL="0" distR="0">
            <wp:extent cx="3981450" cy="3552825"/>
            <wp:effectExtent l="19050" t="0" r="0" b="0"/>
            <wp:docPr id="20" name="Image 18"/>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20"/>
                    <a:srcRect/>
                    <a:stretch>
                      <a:fillRect/>
                    </a:stretch>
                  </pic:blipFill>
                  <pic:spPr bwMode="auto">
                    <a:xfrm>
                      <a:off x="0" y="0"/>
                      <a:ext cx="3980134" cy="3551651"/>
                    </a:xfrm>
                    <a:prstGeom prst="rect">
                      <a:avLst/>
                    </a:prstGeom>
                    <a:noFill/>
                    <a:ln w="9525">
                      <a:noFill/>
                      <a:miter lim="800000"/>
                      <a:headEnd/>
                      <a:tailEnd/>
                    </a:ln>
                    <a:effectLst/>
                  </pic:spPr>
                </pic:pic>
              </a:graphicData>
            </a:graphic>
          </wp:inline>
        </w:drawing>
      </w:r>
    </w:p>
    <w:p w:rsidR="009E4846" w:rsidRPr="009E4846" w:rsidRDefault="009E4846" w:rsidP="00A2513D">
      <w:pPr>
        <w:pStyle w:val="Lgende"/>
        <w:jc w:val="center"/>
      </w:pPr>
      <w:bookmarkStart w:id="35" w:name="_Ref40739319"/>
      <w:r>
        <w:t xml:space="preserve">Figure </w:t>
      </w:r>
      <w:fldSimple w:instr=" SEQ Figure \* ARABIC ">
        <w:r w:rsidR="00DE60DB">
          <w:rPr>
            <w:noProof/>
          </w:rPr>
          <w:t>14</w:t>
        </w:r>
      </w:fldSimple>
      <w:bookmarkEnd w:id="35"/>
      <w:r>
        <w:t xml:space="preserve"> : Menu aide ?</w:t>
      </w:r>
    </w:p>
    <w:sectPr w:rsidR="009E4846" w:rsidRPr="009E4846" w:rsidSect="00A608B1">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035C" w:rsidRDefault="00D2035C" w:rsidP="00A608B1">
      <w:pPr>
        <w:spacing w:after="0" w:line="240" w:lineRule="auto"/>
      </w:pPr>
      <w:r>
        <w:separator/>
      </w:r>
    </w:p>
  </w:endnote>
  <w:endnote w:type="continuationSeparator" w:id="1">
    <w:p w:rsidR="00D2035C" w:rsidRDefault="00D2035C" w:rsidP="00A60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503" w:type="dxa"/>
      <w:tblLook w:val="04A0"/>
    </w:tblPr>
    <w:tblGrid>
      <w:gridCol w:w="1861"/>
      <w:gridCol w:w="1080"/>
      <w:gridCol w:w="3830"/>
      <w:gridCol w:w="2732"/>
    </w:tblGrid>
    <w:tr w:rsidR="00E6527E" w:rsidTr="00A608B1">
      <w:trPr>
        <w:trHeight w:val="300"/>
      </w:trPr>
      <w:tc>
        <w:tcPr>
          <w:tcW w:w="1861" w:type="dxa"/>
        </w:tcPr>
        <w:p w:rsidR="00E6527E" w:rsidRDefault="00E6527E" w:rsidP="00E6527E">
          <w:pPr>
            <w:pStyle w:val="Pieddepage"/>
          </w:pPr>
          <w:r>
            <w:t>Version 00</w:t>
          </w:r>
        </w:p>
      </w:tc>
      <w:tc>
        <w:tcPr>
          <w:tcW w:w="1080" w:type="dxa"/>
        </w:tcPr>
        <w:p w:rsidR="00E6527E" w:rsidRDefault="00E6527E" w:rsidP="00E6527E">
          <w:pPr>
            <w:pStyle w:val="Pieddepage"/>
            <w:jc w:val="center"/>
          </w:pPr>
          <w:r>
            <w:t>05/2020</w:t>
          </w:r>
        </w:p>
      </w:tc>
      <w:tc>
        <w:tcPr>
          <w:tcW w:w="3830" w:type="dxa"/>
        </w:tcPr>
        <w:p w:rsidR="00E6527E" w:rsidRDefault="00E6527E" w:rsidP="00A608B1">
          <w:pPr>
            <w:pStyle w:val="Pieddepage"/>
          </w:pPr>
          <w:r>
            <w:t>Première émission</w:t>
          </w:r>
        </w:p>
      </w:tc>
      <w:tc>
        <w:tcPr>
          <w:tcW w:w="2732" w:type="dxa"/>
        </w:tcPr>
        <w:p w:rsidR="00E6527E" w:rsidRDefault="00E6527E" w:rsidP="00E6527E">
          <w:pPr>
            <w:pStyle w:val="Pieddepage"/>
            <w:jc w:val="right"/>
          </w:pPr>
          <w:r>
            <w:t>Fatma Zekri</w:t>
          </w:r>
        </w:p>
      </w:tc>
    </w:tr>
  </w:tbl>
  <w:p w:rsidR="00E6527E" w:rsidRDefault="00747D56" w:rsidP="00A608B1">
    <w:pPr>
      <w:pStyle w:val="Pieddepage"/>
      <w:jc w:val="center"/>
    </w:pPr>
    <w:fldSimple w:instr=" PAGE   \* MERGEFORMAT ">
      <w:r w:rsidR="00DE60DB">
        <w:rPr>
          <w:noProof/>
        </w:rPr>
        <w:t>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035C" w:rsidRDefault="00D2035C" w:rsidP="00A608B1">
      <w:pPr>
        <w:spacing w:after="0" w:line="240" w:lineRule="auto"/>
      </w:pPr>
      <w:r>
        <w:separator/>
      </w:r>
    </w:p>
  </w:footnote>
  <w:footnote w:type="continuationSeparator" w:id="1">
    <w:p w:rsidR="00D2035C" w:rsidRDefault="00D2035C" w:rsidP="00A608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A53F53"/>
    <w:multiLevelType w:val="multilevel"/>
    <w:tmpl w:val="4906DFDC"/>
    <w:lvl w:ilvl="0">
      <w:start w:val="1"/>
      <w:numFmt w:val="lowerLetter"/>
      <w:lvlText w:val="%1)"/>
      <w:lvlJc w:val="left"/>
      <w:pPr>
        <w:ind w:left="432" w:hanging="432"/>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4F651024"/>
    <w:multiLevelType w:val="multilevel"/>
    <w:tmpl w:val="0E50644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lowerLetter"/>
      <w:pStyle w:val="Titre3"/>
      <w:lvlText w:val="%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nsid w:val="653B4DD5"/>
    <w:multiLevelType w:val="hybridMultilevel"/>
    <w:tmpl w:val="B31261F8"/>
    <w:lvl w:ilvl="0" w:tplc="E342DD4E">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56107A9"/>
    <w:multiLevelType w:val="hybridMultilevel"/>
    <w:tmpl w:val="3F843310"/>
    <w:lvl w:ilvl="0" w:tplc="BA14449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3"/>
  </w:num>
  <w:num w:numId="8">
    <w:abstractNumId w:val="2"/>
  </w:num>
  <w:num w:numId="9">
    <w:abstractNumId w:val="0"/>
  </w:num>
  <w:num w:numId="10">
    <w:abstractNumId w:val="1"/>
  </w:num>
  <w:num w:numId="11">
    <w:abstractNumId w:val="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54048"/>
    <w:rsid w:val="00066325"/>
    <w:rsid w:val="00140A9D"/>
    <w:rsid w:val="00155F53"/>
    <w:rsid w:val="00281085"/>
    <w:rsid w:val="00292067"/>
    <w:rsid w:val="002A3971"/>
    <w:rsid w:val="002B03E7"/>
    <w:rsid w:val="002C78EF"/>
    <w:rsid w:val="003103B0"/>
    <w:rsid w:val="00406C2D"/>
    <w:rsid w:val="00407D38"/>
    <w:rsid w:val="00426819"/>
    <w:rsid w:val="004C253E"/>
    <w:rsid w:val="0052275E"/>
    <w:rsid w:val="00533091"/>
    <w:rsid w:val="005553EC"/>
    <w:rsid w:val="006904FD"/>
    <w:rsid w:val="007346E2"/>
    <w:rsid w:val="00747D56"/>
    <w:rsid w:val="007C106A"/>
    <w:rsid w:val="007C6B14"/>
    <w:rsid w:val="007F2783"/>
    <w:rsid w:val="0085447A"/>
    <w:rsid w:val="008A5A17"/>
    <w:rsid w:val="008E2E5B"/>
    <w:rsid w:val="008F0856"/>
    <w:rsid w:val="009E4846"/>
    <w:rsid w:val="00A2513D"/>
    <w:rsid w:val="00A25659"/>
    <w:rsid w:val="00A608B1"/>
    <w:rsid w:val="00A72B49"/>
    <w:rsid w:val="00A87F3D"/>
    <w:rsid w:val="00AA061A"/>
    <w:rsid w:val="00CB153E"/>
    <w:rsid w:val="00CC0551"/>
    <w:rsid w:val="00CD0A30"/>
    <w:rsid w:val="00CF2C3A"/>
    <w:rsid w:val="00D133B3"/>
    <w:rsid w:val="00D2035C"/>
    <w:rsid w:val="00D40FB3"/>
    <w:rsid w:val="00D61E8E"/>
    <w:rsid w:val="00D773BD"/>
    <w:rsid w:val="00DE60DB"/>
    <w:rsid w:val="00E05A88"/>
    <w:rsid w:val="00E10E97"/>
    <w:rsid w:val="00E54048"/>
    <w:rsid w:val="00E6527E"/>
    <w:rsid w:val="00E84AEA"/>
    <w:rsid w:val="00EA5E31"/>
    <w:rsid w:val="00F37823"/>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3EC"/>
  </w:style>
  <w:style w:type="paragraph" w:styleId="Titre1">
    <w:name w:val="heading 1"/>
    <w:basedOn w:val="Normal"/>
    <w:next w:val="Normal"/>
    <w:link w:val="Titre1Car"/>
    <w:uiPriority w:val="9"/>
    <w:qFormat/>
    <w:rsid w:val="008A5A1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A5A17"/>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A5A17"/>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8A5A17"/>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A5A1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A5A17"/>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A5A1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A5A1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A5A1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608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08B1"/>
    <w:rPr>
      <w:rFonts w:ascii="Tahoma" w:hAnsi="Tahoma" w:cs="Tahoma"/>
      <w:sz w:val="16"/>
      <w:szCs w:val="16"/>
    </w:rPr>
  </w:style>
  <w:style w:type="paragraph" w:styleId="En-tte">
    <w:name w:val="header"/>
    <w:basedOn w:val="Normal"/>
    <w:link w:val="En-tteCar"/>
    <w:uiPriority w:val="99"/>
    <w:semiHidden/>
    <w:unhideWhenUsed/>
    <w:rsid w:val="00A608B1"/>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608B1"/>
  </w:style>
  <w:style w:type="paragraph" w:styleId="Pieddepage">
    <w:name w:val="footer"/>
    <w:basedOn w:val="Normal"/>
    <w:link w:val="PieddepageCar"/>
    <w:uiPriority w:val="99"/>
    <w:semiHidden/>
    <w:unhideWhenUsed/>
    <w:rsid w:val="00A608B1"/>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A608B1"/>
  </w:style>
  <w:style w:type="table" w:styleId="Grilledutableau">
    <w:name w:val="Table Grid"/>
    <w:basedOn w:val="TableauNormal"/>
    <w:uiPriority w:val="59"/>
    <w:rsid w:val="00A608B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8A5A17"/>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8A5A17"/>
    <w:pPr>
      <w:outlineLvl w:val="9"/>
    </w:pPr>
  </w:style>
  <w:style w:type="character" w:customStyle="1" w:styleId="Titre2Car">
    <w:name w:val="Titre 2 Car"/>
    <w:basedOn w:val="Policepardfaut"/>
    <w:link w:val="Titre2"/>
    <w:uiPriority w:val="9"/>
    <w:rsid w:val="008A5A1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A5A1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8A5A1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A5A1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A5A1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A5A1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A5A1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A5A17"/>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8A5A17"/>
    <w:pPr>
      <w:spacing w:after="100"/>
    </w:pPr>
  </w:style>
  <w:style w:type="character" w:styleId="Lienhypertexte">
    <w:name w:val="Hyperlink"/>
    <w:basedOn w:val="Policepardfaut"/>
    <w:uiPriority w:val="99"/>
    <w:unhideWhenUsed/>
    <w:rsid w:val="008A5A17"/>
    <w:rPr>
      <w:color w:val="0000FF" w:themeColor="hyperlink"/>
      <w:u w:val="single"/>
    </w:rPr>
  </w:style>
  <w:style w:type="paragraph" w:styleId="Lgende">
    <w:name w:val="caption"/>
    <w:basedOn w:val="Normal"/>
    <w:next w:val="Normal"/>
    <w:uiPriority w:val="35"/>
    <w:unhideWhenUsed/>
    <w:qFormat/>
    <w:rsid w:val="004C253E"/>
    <w:pPr>
      <w:spacing w:line="240" w:lineRule="auto"/>
    </w:pPr>
    <w:rPr>
      <w:b/>
      <w:bCs/>
      <w:color w:val="4F81BD" w:themeColor="accent1"/>
      <w:sz w:val="18"/>
      <w:szCs w:val="18"/>
    </w:rPr>
  </w:style>
  <w:style w:type="paragraph" w:styleId="TM2">
    <w:name w:val="toc 2"/>
    <w:basedOn w:val="Normal"/>
    <w:next w:val="Normal"/>
    <w:autoRedefine/>
    <w:uiPriority w:val="39"/>
    <w:unhideWhenUsed/>
    <w:rsid w:val="00281085"/>
    <w:pPr>
      <w:spacing w:after="100"/>
      <w:ind w:left="220"/>
    </w:pPr>
  </w:style>
  <w:style w:type="paragraph" w:styleId="TM3">
    <w:name w:val="toc 3"/>
    <w:basedOn w:val="Normal"/>
    <w:next w:val="Normal"/>
    <w:autoRedefine/>
    <w:uiPriority w:val="39"/>
    <w:unhideWhenUsed/>
    <w:rsid w:val="00281085"/>
    <w:pPr>
      <w:spacing w:after="100"/>
      <w:ind w:left="440"/>
    </w:pPr>
  </w:style>
  <w:style w:type="paragraph" w:styleId="Paragraphedeliste">
    <w:name w:val="List Paragraph"/>
    <w:basedOn w:val="Normal"/>
    <w:uiPriority w:val="34"/>
    <w:qFormat/>
    <w:rsid w:val="0028108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4B105-3421-4C79-95B4-8CD52ABB4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12</Pages>
  <Words>1226</Words>
  <Characters>6746</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Oussama</dc:creator>
  <cp:lastModifiedBy>Oussama</cp:lastModifiedBy>
  <cp:revision>34</cp:revision>
  <cp:lastPrinted>2020-05-18T22:20:00Z</cp:lastPrinted>
  <dcterms:created xsi:type="dcterms:W3CDTF">2020-05-17T18:16:00Z</dcterms:created>
  <dcterms:modified xsi:type="dcterms:W3CDTF">2020-06-06T19:20:00Z</dcterms:modified>
</cp:coreProperties>
</file>