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50BC46" w14:textId="77777777" w:rsidR="004E5BA2" w:rsidRDefault="004E5BA2" w:rsidP="004E5BA2">
      <w:pPr>
        <w:jc w:val="both"/>
      </w:pPr>
      <w:r>
        <w:t>Dear People Managers,</w:t>
      </w:r>
    </w:p>
    <w:p w14:paraId="5B53B82C" w14:textId="77777777" w:rsidR="004E5BA2" w:rsidRDefault="004E5BA2" w:rsidP="004E5BA2">
      <w:pPr>
        <w:jc w:val="both"/>
      </w:pPr>
    </w:p>
    <w:p w14:paraId="35CD5BA8" w14:textId="77777777" w:rsidR="004E5BA2" w:rsidRDefault="004E5BA2" w:rsidP="004E5BA2">
      <w:pPr>
        <w:jc w:val="both"/>
      </w:pPr>
      <w:r>
        <w:t xml:space="preserve">In an effort to ensure that we drive a </w:t>
      </w:r>
      <w:proofErr w:type="gramStart"/>
      <w:r>
        <w:t>High Performance</w:t>
      </w:r>
      <w:proofErr w:type="gramEnd"/>
      <w:r>
        <w:t xml:space="preserve"> culture guided by our Value of Excellence in all that we do, we need to continuously monitor and evaluate the performance of our employees. We </w:t>
      </w:r>
      <w:proofErr w:type="spellStart"/>
      <w:r>
        <w:t>recognise</w:t>
      </w:r>
      <w:proofErr w:type="spellEnd"/>
      <w:r>
        <w:t xml:space="preserve"> that where employees might be struggling to deliver on their expected performance, it is our responsibility to support and guide them to enable their development. Accordingly, we are rolling out the </w:t>
      </w:r>
      <w:r>
        <w:rPr>
          <w:b/>
          <w:bCs/>
        </w:rPr>
        <w:t>“Enable”</w:t>
      </w:r>
      <w:r>
        <w:t xml:space="preserve"> process to coincide with the 2022 performance ratings release, so that we can fully support all employees with a </w:t>
      </w:r>
      <w:r>
        <w:rPr>
          <w:b/>
          <w:bCs/>
        </w:rPr>
        <w:t xml:space="preserve">rating of 1 (Not Met) &amp; rating 2 </w:t>
      </w:r>
      <w:proofErr w:type="gramStart"/>
      <w:r>
        <w:rPr>
          <w:b/>
          <w:bCs/>
        </w:rPr>
        <w:t>( Partially</w:t>
      </w:r>
      <w:proofErr w:type="gramEnd"/>
      <w:r>
        <w:rPr>
          <w:b/>
          <w:bCs/>
        </w:rPr>
        <w:t xml:space="preserve"> Met)</w:t>
      </w:r>
      <w:r>
        <w:t>.</w:t>
      </w:r>
    </w:p>
    <w:p w14:paraId="2242168C" w14:textId="77777777" w:rsidR="004E5BA2" w:rsidRDefault="004E5BA2" w:rsidP="004E5BA2">
      <w:pPr>
        <w:jc w:val="both"/>
      </w:pPr>
    </w:p>
    <w:p w14:paraId="5C67BC85" w14:textId="77777777" w:rsidR="004E5BA2" w:rsidRDefault="004E5BA2" w:rsidP="004E5BA2">
      <w:pPr>
        <w:jc w:val="both"/>
      </w:pPr>
      <w:r>
        <w:t xml:space="preserve">It is critical that the process is started early enough for you to offer the proper support to your employees, and for the employees to have the opportunity to improve their performance as soon as the need is identified, </w:t>
      </w:r>
      <w:proofErr w:type="gramStart"/>
      <w:r>
        <w:t>in order to</w:t>
      </w:r>
      <w:proofErr w:type="gramEnd"/>
      <w:r>
        <w:t xml:space="preserve"> </w:t>
      </w:r>
      <w:proofErr w:type="spellStart"/>
      <w:r>
        <w:t>minimise</w:t>
      </w:r>
      <w:proofErr w:type="spellEnd"/>
      <w:r>
        <w:t xml:space="preserve"> the impact to the business</w:t>
      </w:r>
    </w:p>
    <w:p w14:paraId="12B814FC" w14:textId="77777777" w:rsidR="004E5BA2" w:rsidRDefault="004E5BA2" w:rsidP="004E5BA2">
      <w:pPr>
        <w:jc w:val="both"/>
      </w:pPr>
    </w:p>
    <w:p w14:paraId="3B09B2C8" w14:textId="77777777" w:rsidR="004E5BA2" w:rsidRDefault="004E5BA2" w:rsidP="004E5BA2">
      <w:pPr>
        <w:jc w:val="both"/>
      </w:pPr>
      <w:r>
        <w:rPr>
          <w:b/>
          <w:bCs/>
        </w:rPr>
        <w:t>What can you expect?</w:t>
      </w:r>
    </w:p>
    <w:p w14:paraId="7E1C7513" w14:textId="77777777" w:rsidR="004E5BA2" w:rsidRDefault="004E5BA2" w:rsidP="004E5BA2">
      <w:pPr>
        <w:numPr>
          <w:ilvl w:val="0"/>
          <w:numId w:val="1"/>
        </w:numPr>
        <w:jc w:val="both"/>
        <w:rPr>
          <w:rFonts w:eastAsia="Times New Roman"/>
        </w:rPr>
      </w:pPr>
      <w:r>
        <w:rPr>
          <w:rFonts w:eastAsia="Times New Roman"/>
        </w:rPr>
        <w:t xml:space="preserve">You will be receiving an invite to attend an education session to take you through the </w:t>
      </w:r>
      <w:r>
        <w:rPr>
          <w:rFonts w:eastAsia="Times New Roman"/>
          <w:b/>
          <w:bCs/>
        </w:rPr>
        <w:t>“Enable” process on the 6</w:t>
      </w:r>
      <w:r>
        <w:rPr>
          <w:rFonts w:eastAsia="Times New Roman"/>
          <w:b/>
          <w:bCs/>
          <w:vertAlign w:val="superscript"/>
        </w:rPr>
        <w:t>th</w:t>
      </w:r>
      <w:r>
        <w:rPr>
          <w:rFonts w:eastAsia="Times New Roman"/>
          <w:b/>
          <w:bCs/>
        </w:rPr>
        <w:t xml:space="preserve"> of April.</w:t>
      </w:r>
      <w:r>
        <w:rPr>
          <w:rFonts w:eastAsia="Times New Roman"/>
        </w:rPr>
        <w:t xml:space="preserve"> Invites will be sent shortly. It will provide you with the opportunity to run a deeper conversation where concerns and questions get addressed fully.</w:t>
      </w:r>
    </w:p>
    <w:p w14:paraId="24C4529D" w14:textId="77777777" w:rsidR="004E5BA2" w:rsidRDefault="004E5BA2" w:rsidP="004E5BA2">
      <w:pPr>
        <w:numPr>
          <w:ilvl w:val="0"/>
          <w:numId w:val="1"/>
        </w:numPr>
        <w:jc w:val="both"/>
        <w:rPr>
          <w:rFonts w:eastAsia="Times New Roman"/>
        </w:rPr>
      </w:pPr>
      <w:proofErr w:type="gramStart"/>
      <w:r>
        <w:rPr>
          <w:rFonts w:eastAsia="Times New Roman"/>
        </w:rPr>
        <w:t>The  “</w:t>
      </w:r>
      <w:proofErr w:type="gramEnd"/>
      <w:r>
        <w:rPr>
          <w:rFonts w:eastAsia="Times New Roman"/>
        </w:rPr>
        <w:t>Enable” process will be monitored and regular checks will be conducted to ensure the right support is available.</w:t>
      </w:r>
    </w:p>
    <w:p w14:paraId="1AA21C7E" w14:textId="77777777" w:rsidR="004E5BA2" w:rsidRDefault="004E5BA2" w:rsidP="004E5BA2">
      <w:pPr>
        <w:numPr>
          <w:ilvl w:val="0"/>
          <w:numId w:val="1"/>
        </w:numPr>
        <w:jc w:val="both"/>
        <w:rPr>
          <w:rFonts w:eastAsia="Times New Roman"/>
        </w:rPr>
      </w:pPr>
      <w:r>
        <w:rPr>
          <w:rFonts w:eastAsia="Times New Roman"/>
        </w:rPr>
        <w:t>Following this round of roll-out we will drive additional sessions for the wider line manager population base.</w:t>
      </w:r>
    </w:p>
    <w:p w14:paraId="582BBDE0" w14:textId="77777777" w:rsidR="004E5BA2" w:rsidRDefault="004E5BA2" w:rsidP="004E5BA2">
      <w:pPr>
        <w:numPr>
          <w:ilvl w:val="0"/>
          <w:numId w:val="1"/>
        </w:numPr>
        <w:jc w:val="both"/>
        <w:rPr>
          <w:rFonts w:eastAsia="Times New Roman"/>
        </w:rPr>
      </w:pPr>
      <w:r>
        <w:rPr>
          <w:rFonts w:eastAsia="Times New Roman"/>
        </w:rPr>
        <w:t xml:space="preserve">Attached please find the </w:t>
      </w:r>
      <w:proofErr w:type="gramStart"/>
      <w:r>
        <w:rPr>
          <w:rFonts w:eastAsia="Times New Roman"/>
        </w:rPr>
        <w:t>toolkit ,</w:t>
      </w:r>
      <w:proofErr w:type="gramEnd"/>
      <w:r>
        <w:rPr>
          <w:rFonts w:eastAsia="Times New Roman"/>
        </w:rPr>
        <w:t xml:space="preserve"> policy and Q &amp; A document that you can go through as a reference.</w:t>
      </w:r>
    </w:p>
    <w:p w14:paraId="21202BBE" w14:textId="77777777" w:rsidR="004E5BA2" w:rsidRDefault="004E5BA2" w:rsidP="004E5BA2">
      <w:pPr>
        <w:jc w:val="both"/>
      </w:pPr>
    </w:p>
    <w:p w14:paraId="6A3AEB0B" w14:textId="77777777" w:rsidR="004E5BA2" w:rsidRDefault="004E5BA2" w:rsidP="004E5BA2">
      <w:r>
        <w:t>Your HRBP can support you as and when required. Please feel free to reach out to us for any clarification/support required.</w:t>
      </w:r>
    </w:p>
    <w:p w14:paraId="7157E8B9" w14:textId="77777777" w:rsidR="004E5BA2" w:rsidRDefault="004E5BA2" w:rsidP="004E5BA2"/>
    <w:p w14:paraId="5487F858" w14:textId="77777777" w:rsidR="004E5BA2" w:rsidRDefault="004E5BA2" w:rsidP="004E5BA2">
      <w:r>
        <w:t>Regards,</w:t>
      </w:r>
    </w:p>
    <w:p w14:paraId="7F4F1A9C" w14:textId="77777777" w:rsidR="004E5BA2" w:rsidRDefault="004E5BA2" w:rsidP="004E5BA2"/>
    <w:p w14:paraId="18BCE04A" w14:textId="77777777" w:rsidR="004E5BA2" w:rsidRDefault="004E5BA2" w:rsidP="004E5BA2">
      <w:r>
        <w:rPr>
          <w:b/>
          <w:bCs/>
          <w:color w:val="1F3864"/>
        </w:rPr>
        <w:t>Kevin Watkins</w:t>
      </w:r>
    </w:p>
    <w:p w14:paraId="20F5360D" w14:textId="77777777" w:rsidR="004E5BA2" w:rsidRDefault="004E5BA2" w:rsidP="004E5BA2">
      <w:r>
        <w:t>GM/Head of Automotive Talent and Learning</w:t>
      </w:r>
    </w:p>
    <w:p w14:paraId="7A2748EA" w14:textId="77777777" w:rsidR="004E5BA2" w:rsidRDefault="004E5BA2" w:rsidP="004E5BA2">
      <w:r>
        <w:t xml:space="preserve">Al-Futtaim automotive talent </w:t>
      </w:r>
      <w:proofErr w:type="spellStart"/>
      <w:r>
        <w:t>centre</w:t>
      </w:r>
      <w:proofErr w:type="spellEnd"/>
    </w:p>
    <w:p w14:paraId="5025420D" w14:textId="77777777" w:rsidR="004E5BA2" w:rsidRDefault="004E5BA2" w:rsidP="004E5BA2">
      <w:r>
        <w:rPr>
          <w:rFonts w:ascii="Wingdings" w:hAnsi="Wingdings"/>
          <w:color w:val="1F497D"/>
          <w:sz w:val="20"/>
          <w:szCs w:val="20"/>
          <w:lang w:val="en-GB"/>
        </w:rPr>
        <w:t>*</w:t>
      </w:r>
      <w:r>
        <w:rPr>
          <w:color w:val="1F497D"/>
          <w:sz w:val="20"/>
          <w:szCs w:val="20"/>
          <w:lang w:val="en-GB"/>
        </w:rPr>
        <w:t xml:space="preserve"> </w:t>
      </w:r>
      <w:hyperlink r:id="rId5" w:history="1">
        <w:r>
          <w:rPr>
            <w:rStyle w:val="Hyperlink"/>
          </w:rPr>
          <w:t>kevin.watkins@alfuttaim.com</w:t>
        </w:r>
      </w:hyperlink>
    </w:p>
    <w:p w14:paraId="4063CF1B" w14:textId="77777777" w:rsidR="004E5BA2" w:rsidRDefault="004E5BA2" w:rsidP="004E5BA2">
      <w:r>
        <w:rPr>
          <w:rFonts w:ascii="Webdings" w:hAnsi="Webdings"/>
          <w:color w:val="1F497D"/>
          <w:sz w:val="20"/>
          <w:szCs w:val="20"/>
        </w:rPr>
        <w:t>È</w:t>
      </w:r>
      <w:r>
        <w:rPr>
          <w:color w:val="7F7F7F"/>
          <w:sz w:val="20"/>
          <w:szCs w:val="20"/>
        </w:rPr>
        <w:t xml:space="preserve"> </w:t>
      </w:r>
      <w:r>
        <w:rPr>
          <w:color w:val="1F497D"/>
          <w:sz w:val="20"/>
          <w:szCs w:val="20"/>
        </w:rPr>
        <w:t>+971 503253592</w:t>
      </w:r>
    </w:p>
    <w:p w14:paraId="500D053E" w14:textId="77777777" w:rsidR="004E5BA2" w:rsidRDefault="004E5BA2" w:rsidP="004E5BA2"/>
    <w:p w14:paraId="1E8EEB79" w14:textId="72EAAAB2" w:rsidR="004E5BA2" w:rsidRDefault="004E5BA2" w:rsidP="004E5BA2">
      <w:r>
        <w:rPr>
          <w:noProof/>
        </w:rPr>
        <w:drawing>
          <wp:inline distT="0" distB="0" distL="0" distR="0" wp14:anchorId="3F91B16F" wp14:editId="555682F4">
            <wp:extent cx="1676400" cy="4114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1676400" cy="411480"/>
                    </a:xfrm>
                    <a:prstGeom prst="rect">
                      <a:avLst/>
                    </a:prstGeom>
                    <a:noFill/>
                    <a:ln>
                      <a:noFill/>
                    </a:ln>
                  </pic:spPr>
                </pic:pic>
              </a:graphicData>
            </a:graphic>
          </wp:inline>
        </w:drawing>
      </w:r>
    </w:p>
    <w:p w14:paraId="6BEC5387" w14:textId="77777777" w:rsidR="004E5BA2" w:rsidRDefault="004E5BA2" w:rsidP="004E5BA2"/>
    <w:p w14:paraId="644D4253" w14:textId="77777777" w:rsidR="004E5BA2" w:rsidRDefault="004E5BA2" w:rsidP="004E5BA2"/>
    <w:p w14:paraId="4DA3DDDE" w14:textId="77777777" w:rsidR="001E1571" w:rsidRDefault="001E1571"/>
    <w:sectPr w:rsidR="001E15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13377D"/>
    <w:multiLevelType w:val="hybridMultilevel"/>
    <w:tmpl w:val="FAC2AF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125539987">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4DD"/>
    <w:rsid w:val="001E1571"/>
    <w:rsid w:val="004E5BA2"/>
    <w:rsid w:val="008324DD"/>
    <w:rsid w:val="00D01FDF"/>
    <w:rsid w:val="00DB5F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F2ED6"/>
  <w15:chartTrackingRefBased/>
  <w15:docId w15:val="{AA859544-6C4A-4315-9E52-BEA374B43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BA2"/>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E5BA2"/>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0740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cid:image001.png@01D963CC.C6629D1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kevin.watkins@alfuttaim.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273</Words>
  <Characters>1561</Characters>
  <Application>Microsoft Office Word</Application>
  <DocSecurity>0</DocSecurity>
  <Lines>13</Lines>
  <Paragraphs>3</Paragraphs>
  <ScaleCrop>false</ScaleCrop>
  <Company/>
  <LinksUpToDate>false</LinksUpToDate>
  <CharactersWithSpaces>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Fatma Alsagaf</dc:creator>
  <cp:keywords/>
  <dc:description/>
  <cp:lastModifiedBy>Fatma Alsagaf</cp:lastModifiedBy>
  <cp:revision>3</cp:revision>
  <dcterms:created xsi:type="dcterms:W3CDTF">2023-03-31T09:30:00Z</dcterms:created>
  <dcterms:modified xsi:type="dcterms:W3CDTF">2023-03-31T09:30:00Z</dcterms:modified>
</cp:coreProperties>
</file>