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1880359343"/>
        <w:docPartObj>
          <w:docPartGallery w:val="Cover Pages"/>
          <w:docPartUnique/>
        </w:docPartObj>
      </w:sdtPr>
      <w:sdtEndPr/>
      <w:sdtContent>
        <w:p w14:paraId="61EEF3D0" w14:textId="77777777" w:rsidR="002D32C9" w:rsidRDefault="002D32C9" w:rsidP="002D32C9">
          <w:pPr>
            <w:jc w:val="center"/>
          </w:pPr>
        </w:p>
        <w:p w14:paraId="270C5BFD" w14:textId="77777777" w:rsidR="002D32C9" w:rsidRDefault="002D32C9" w:rsidP="002D32C9">
          <w:pPr>
            <w:jc w:val="center"/>
            <w:rPr>
              <w:rFonts w:ascii="Calibri" w:eastAsia="Times New Roman" w:hAnsi="Calibri" w:cs="Calibri"/>
              <w:b/>
              <w:color w:val="003399"/>
              <w:sz w:val="56"/>
              <w:szCs w:val="56"/>
            </w:rPr>
          </w:pPr>
        </w:p>
        <w:p w14:paraId="2031C231" w14:textId="77777777" w:rsidR="002D32C9" w:rsidRPr="009D11F4" w:rsidRDefault="002D32C9" w:rsidP="002D32C9">
          <w:pPr>
            <w:jc w:val="center"/>
            <w:rPr>
              <w:rFonts w:ascii="Calibri" w:eastAsia="Times New Roman" w:hAnsi="Calibri" w:cs="Calibri"/>
              <w:b/>
              <w:color w:val="0000CC"/>
              <w:sz w:val="56"/>
              <w:szCs w:val="56"/>
            </w:rPr>
          </w:pPr>
        </w:p>
        <w:p w14:paraId="2FF39E01" w14:textId="77777777" w:rsidR="002D32C9" w:rsidRPr="009D11F4" w:rsidRDefault="002D32C9" w:rsidP="002D32C9">
          <w:pPr>
            <w:jc w:val="center"/>
            <w:rPr>
              <w:rFonts w:ascii="Calibri" w:eastAsia="Times New Roman" w:hAnsi="Calibri" w:cs="Calibri"/>
              <w:b/>
              <w:color w:val="003399"/>
              <w:sz w:val="56"/>
              <w:szCs w:val="56"/>
            </w:rPr>
          </w:pPr>
        </w:p>
        <w:p w14:paraId="30015BCA" w14:textId="77777777" w:rsidR="002D32C9" w:rsidRPr="009D11F4" w:rsidRDefault="002D32C9" w:rsidP="002D32C9">
          <w:pPr>
            <w:jc w:val="center"/>
            <w:rPr>
              <w:rFonts w:ascii="Calibri" w:eastAsia="Times New Roman" w:hAnsi="Calibri" w:cs="Calibri"/>
              <w:b/>
              <w:color w:val="003399"/>
              <w:sz w:val="56"/>
              <w:szCs w:val="56"/>
            </w:rPr>
          </w:pPr>
          <w:r w:rsidRPr="009D11F4">
            <w:rPr>
              <w:rFonts w:ascii="Calibri" w:eastAsia="Times New Roman" w:hAnsi="Calibri" w:cs="Calibri"/>
              <w:b/>
              <w:color w:val="003399"/>
              <w:sz w:val="56"/>
              <w:szCs w:val="56"/>
            </w:rPr>
            <w:t>Al-Futtaim</w:t>
          </w:r>
        </w:p>
        <w:p w14:paraId="4D66D7A7" w14:textId="77777777" w:rsidR="00A5769D" w:rsidRDefault="00A5769D" w:rsidP="002D32C9">
          <w:pPr>
            <w:jc w:val="center"/>
            <w:rPr>
              <w:rFonts w:ascii="Calibri" w:eastAsia="Times New Roman" w:hAnsi="Calibri" w:cs="Calibri"/>
              <w:color w:val="003399"/>
              <w:sz w:val="48"/>
              <w:szCs w:val="48"/>
            </w:rPr>
          </w:pPr>
          <w:r>
            <w:rPr>
              <w:rFonts w:ascii="Calibri" w:eastAsia="Times New Roman" w:hAnsi="Calibri" w:cs="Calibri"/>
              <w:color w:val="003399"/>
              <w:sz w:val="48"/>
              <w:szCs w:val="48"/>
            </w:rPr>
            <w:t>Driving High Performance</w:t>
          </w:r>
          <w:r w:rsidR="00497BC6">
            <w:rPr>
              <w:rFonts w:ascii="Calibri" w:eastAsia="Times New Roman" w:hAnsi="Calibri" w:cs="Calibri"/>
              <w:color w:val="003399"/>
              <w:sz w:val="48"/>
              <w:szCs w:val="48"/>
            </w:rPr>
            <w:t xml:space="preserve"> </w:t>
          </w:r>
        </w:p>
        <w:p w14:paraId="3F2B1C8A" w14:textId="6B26AAB8" w:rsidR="002D32C9" w:rsidRPr="009D11F4" w:rsidRDefault="002D32C9" w:rsidP="002D32C9">
          <w:pPr>
            <w:jc w:val="center"/>
            <w:rPr>
              <w:rFonts w:ascii="Calibri" w:eastAsia="Times New Roman" w:hAnsi="Calibri" w:cs="Calibri"/>
              <w:color w:val="003399"/>
              <w:sz w:val="48"/>
              <w:szCs w:val="48"/>
            </w:rPr>
          </w:pPr>
          <w:r w:rsidRPr="009D11F4">
            <w:rPr>
              <w:rFonts w:ascii="Calibri" w:eastAsia="Times New Roman" w:hAnsi="Calibri" w:cs="Calibri"/>
              <w:color w:val="003399"/>
              <w:sz w:val="48"/>
              <w:szCs w:val="48"/>
            </w:rPr>
            <w:t>Policy</w:t>
          </w:r>
          <w:r w:rsidR="00A5769D">
            <w:rPr>
              <w:rFonts w:ascii="Calibri" w:eastAsia="Times New Roman" w:hAnsi="Calibri" w:cs="Calibri"/>
              <w:color w:val="003399"/>
              <w:sz w:val="48"/>
              <w:szCs w:val="48"/>
            </w:rPr>
            <w:t xml:space="preserve"> Document</w:t>
          </w:r>
          <w:r w:rsidRPr="009D11F4">
            <w:rPr>
              <w:rFonts w:ascii="Calibri" w:eastAsia="Times New Roman" w:hAnsi="Calibri" w:cs="Calibri"/>
              <w:color w:val="003399"/>
              <w:sz w:val="48"/>
              <w:szCs w:val="48"/>
            </w:rPr>
            <w:t xml:space="preserve"> </w:t>
          </w:r>
          <w:r w:rsidRPr="009D11F4">
            <w:rPr>
              <w:rFonts w:ascii="Calibri" w:eastAsia="Times New Roman" w:hAnsi="Calibri" w:cs="Calibri"/>
              <w:color w:val="003399"/>
              <w:sz w:val="48"/>
              <w:szCs w:val="48"/>
            </w:rPr>
            <w:br/>
          </w:r>
        </w:p>
        <w:p w14:paraId="73F2B0E6" w14:textId="60983FF6" w:rsidR="0011592B" w:rsidRPr="00726053" w:rsidRDefault="006E299E" w:rsidP="00726053">
          <w:pPr>
            <w:pStyle w:val="NoSpacing"/>
            <w:jc w:val="right"/>
            <w:rPr>
              <w:smallCaps/>
              <w:color w:val="FFFFFF" w:themeColor="background1"/>
              <w:sz w:val="36"/>
              <w:szCs w:val="36"/>
            </w:rPr>
          </w:pPr>
          <w:r w:rsidRPr="00726053">
            <w:rPr>
              <w:noProof/>
              <w:lang w:val="en-US"/>
            </w:rPr>
            <w:drawing>
              <wp:anchor distT="0" distB="0" distL="114300" distR="114300" simplePos="0" relativeHeight="251663360" behindDoc="1" locked="0" layoutInCell="1" allowOverlap="1" wp14:anchorId="5DDF43E1" wp14:editId="593BE581">
                <wp:simplePos x="0" y="0"/>
                <wp:positionH relativeFrom="column">
                  <wp:posOffset>-268605</wp:posOffset>
                </wp:positionH>
                <wp:positionV relativeFrom="page">
                  <wp:posOffset>244475</wp:posOffset>
                </wp:positionV>
                <wp:extent cx="474345" cy="414655"/>
                <wp:effectExtent l="0" t="0" r="1905" b="4445"/>
                <wp:wrapNone/>
                <wp:docPr id="7" name="Picture 6" descr="Al-Futtaim Co A&amp;E 2Lines COMPASS[5].png"/>
                <wp:cNvGraphicFramePr/>
                <a:graphic xmlns:a="http://schemas.openxmlformats.org/drawingml/2006/main">
                  <a:graphicData uri="http://schemas.openxmlformats.org/drawingml/2006/picture">
                    <pic:pic xmlns:pic="http://schemas.openxmlformats.org/drawingml/2006/picture">
                      <pic:nvPicPr>
                        <pic:cNvPr id="7" name="Picture 6" descr="Al-Futtaim Co A&amp;E 2Lines COMPASS[5].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345" cy="414655"/>
                        </a:xfrm>
                        <a:prstGeom prst="rect">
                          <a:avLst/>
                        </a:prstGeom>
                      </pic:spPr>
                    </pic:pic>
                  </a:graphicData>
                </a:graphic>
                <wp14:sizeRelH relativeFrom="page">
                  <wp14:pctWidth>0</wp14:pctWidth>
                </wp14:sizeRelH>
                <wp14:sizeRelV relativeFrom="page">
                  <wp14:pctHeight>0</wp14:pctHeight>
                </wp14:sizeRelV>
              </wp:anchor>
            </w:drawing>
          </w:r>
          <w:r w:rsidR="0011592B">
            <w:br w:type="page"/>
          </w:r>
        </w:p>
      </w:sdtContent>
    </w:sdt>
    <w:p w14:paraId="40794E6E" w14:textId="77777777" w:rsidR="002D32C9" w:rsidRDefault="002D32C9" w:rsidP="00127473">
      <w:pPr>
        <w:spacing w:after="0" w:line="240" w:lineRule="auto"/>
        <w:jc w:val="both"/>
        <w:rPr>
          <w:b/>
          <w:color w:val="2E74B5" w:themeColor="accent1" w:themeShade="BF"/>
          <w:sz w:val="28"/>
        </w:rPr>
      </w:pPr>
    </w:p>
    <w:p w14:paraId="08C2BAF0" w14:textId="77777777" w:rsidR="00104785" w:rsidRPr="00DD4259" w:rsidRDefault="00104785" w:rsidP="00127473">
      <w:pPr>
        <w:spacing w:after="0" w:line="240" w:lineRule="auto"/>
        <w:jc w:val="both"/>
        <w:rPr>
          <w:rFonts w:cstheme="minorHAnsi"/>
          <w:b/>
          <w:bCs/>
          <w:caps/>
          <w:color w:val="003399"/>
          <w:sz w:val="28"/>
          <w:u w:val="single"/>
        </w:rPr>
      </w:pPr>
      <w:r w:rsidRPr="00DD4259">
        <w:rPr>
          <w:rFonts w:cstheme="minorHAnsi"/>
          <w:b/>
          <w:bCs/>
          <w:color w:val="003399"/>
          <w:sz w:val="28"/>
        </w:rPr>
        <w:t>Table of Contents</w:t>
      </w:r>
    </w:p>
    <w:p w14:paraId="318A4F06" w14:textId="14A3BDE1" w:rsidR="00CA62C6" w:rsidRPr="00DA08F5" w:rsidRDefault="00894859" w:rsidP="00163CEE">
      <w:pPr>
        <w:pStyle w:val="TOC1"/>
        <w:rPr>
          <w:sz w:val="22"/>
          <w:szCs w:val="22"/>
          <w:u w:val="none"/>
          <w:lang w:val="en-GB" w:eastAsia="en-GB"/>
        </w:rPr>
      </w:pPr>
      <w:r w:rsidRPr="00DA08F5">
        <w:fldChar w:fldCharType="begin"/>
      </w:r>
      <w:r w:rsidRPr="00DA08F5">
        <w:instrText xml:space="preserve"> TOC \o "1-3" \h \z \u </w:instrText>
      </w:r>
      <w:r w:rsidRPr="00DA08F5">
        <w:fldChar w:fldCharType="separate"/>
      </w:r>
      <w:hyperlink w:anchor="_Toc3189356" w:history="1">
        <w:r w:rsidR="00CA62C6" w:rsidRPr="00DA08F5">
          <w:rPr>
            <w:rStyle w:val="Hyperlink"/>
          </w:rPr>
          <w:t>Revision Control</w:t>
        </w:r>
        <w:r w:rsidR="00CA62C6" w:rsidRPr="00DA08F5">
          <w:rPr>
            <w:webHidden/>
          </w:rPr>
          <w:tab/>
        </w:r>
        <w:r w:rsidR="00CA62C6" w:rsidRPr="00DA08F5">
          <w:rPr>
            <w:webHidden/>
          </w:rPr>
          <w:fldChar w:fldCharType="begin"/>
        </w:r>
        <w:r w:rsidR="00CA62C6" w:rsidRPr="00DA08F5">
          <w:rPr>
            <w:webHidden/>
          </w:rPr>
          <w:instrText xml:space="preserve"> PAGEREF _Toc3189356 \h </w:instrText>
        </w:r>
        <w:r w:rsidR="00CA62C6" w:rsidRPr="00DA08F5">
          <w:rPr>
            <w:webHidden/>
          </w:rPr>
        </w:r>
        <w:r w:rsidR="00CA62C6" w:rsidRPr="00DA08F5">
          <w:rPr>
            <w:webHidden/>
          </w:rPr>
          <w:fldChar w:fldCharType="separate"/>
        </w:r>
        <w:r w:rsidR="00CC05D9" w:rsidRPr="00DA08F5">
          <w:rPr>
            <w:webHidden/>
          </w:rPr>
          <w:t>4</w:t>
        </w:r>
        <w:r w:rsidR="00CA62C6" w:rsidRPr="00DA08F5">
          <w:rPr>
            <w:webHidden/>
          </w:rPr>
          <w:fldChar w:fldCharType="end"/>
        </w:r>
      </w:hyperlink>
    </w:p>
    <w:p w14:paraId="220657BF" w14:textId="0E4E20E8" w:rsidR="00CA62C6" w:rsidRPr="00DA08F5" w:rsidRDefault="00544C50" w:rsidP="00163CEE">
      <w:pPr>
        <w:pStyle w:val="TOC1"/>
        <w:rPr>
          <w:sz w:val="22"/>
          <w:szCs w:val="22"/>
          <w:u w:val="none"/>
          <w:lang w:val="en-GB" w:eastAsia="en-GB"/>
        </w:rPr>
      </w:pPr>
      <w:hyperlink w:anchor="_Toc3189357" w:history="1">
        <w:r w:rsidR="00CA62C6" w:rsidRPr="00DA08F5">
          <w:rPr>
            <w:rStyle w:val="Hyperlink"/>
          </w:rPr>
          <w:t>Revision Details</w:t>
        </w:r>
        <w:r w:rsidR="00CA62C6" w:rsidRPr="00DA08F5">
          <w:rPr>
            <w:webHidden/>
          </w:rPr>
          <w:tab/>
        </w:r>
        <w:r w:rsidR="00CA62C6" w:rsidRPr="00DA08F5">
          <w:rPr>
            <w:webHidden/>
          </w:rPr>
          <w:fldChar w:fldCharType="begin"/>
        </w:r>
        <w:r w:rsidR="00CA62C6" w:rsidRPr="00DA08F5">
          <w:rPr>
            <w:webHidden/>
          </w:rPr>
          <w:instrText xml:space="preserve"> PAGEREF _Toc3189357 \h </w:instrText>
        </w:r>
        <w:r w:rsidR="00CA62C6" w:rsidRPr="00DA08F5">
          <w:rPr>
            <w:webHidden/>
          </w:rPr>
        </w:r>
        <w:r w:rsidR="00CA62C6" w:rsidRPr="00DA08F5">
          <w:rPr>
            <w:webHidden/>
          </w:rPr>
          <w:fldChar w:fldCharType="separate"/>
        </w:r>
        <w:r w:rsidR="00CC05D9" w:rsidRPr="00DA08F5">
          <w:rPr>
            <w:webHidden/>
          </w:rPr>
          <w:t>4</w:t>
        </w:r>
        <w:r w:rsidR="00CA62C6" w:rsidRPr="00DA08F5">
          <w:rPr>
            <w:webHidden/>
          </w:rPr>
          <w:fldChar w:fldCharType="end"/>
        </w:r>
      </w:hyperlink>
    </w:p>
    <w:p w14:paraId="68610790" w14:textId="1E2E9413" w:rsidR="00CA62C6" w:rsidRPr="00DA08F5" w:rsidRDefault="00544C50" w:rsidP="00163CEE">
      <w:pPr>
        <w:pStyle w:val="TOC1"/>
        <w:rPr>
          <w:sz w:val="22"/>
          <w:szCs w:val="22"/>
          <w:u w:val="none"/>
          <w:lang w:val="en-GB" w:eastAsia="en-GB"/>
        </w:rPr>
      </w:pPr>
      <w:hyperlink w:anchor="_Toc3189358" w:history="1">
        <w:r w:rsidR="00CA62C6" w:rsidRPr="00DA08F5">
          <w:rPr>
            <w:rStyle w:val="Hyperlink"/>
          </w:rPr>
          <w:t>Key Terms Used</w:t>
        </w:r>
        <w:r w:rsidR="00CA62C6" w:rsidRPr="00DA08F5">
          <w:rPr>
            <w:webHidden/>
          </w:rPr>
          <w:tab/>
        </w:r>
        <w:r w:rsidR="00CA62C6" w:rsidRPr="00DA08F5">
          <w:rPr>
            <w:webHidden/>
          </w:rPr>
          <w:fldChar w:fldCharType="begin"/>
        </w:r>
        <w:r w:rsidR="00CA62C6" w:rsidRPr="00DA08F5">
          <w:rPr>
            <w:webHidden/>
          </w:rPr>
          <w:instrText xml:space="preserve"> PAGEREF _Toc3189358 \h </w:instrText>
        </w:r>
        <w:r w:rsidR="00CA62C6" w:rsidRPr="00DA08F5">
          <w:rPr>
            <w:webHidden/>
          </w:rPr>
        </w:r>
        <w:r w:rsidR="00CA62C6" w:rsidRPr="00DA08F5">
          <w:rPr>
            <w:webHidden/>
          </w:rPr>
          <w:fldChar w:fldCharType="separate"/>
        </w:r>
        <w:r w:rsidR="00CC05D9" w:rsidRPr="00DA08F5">
          <w:rPr>
            <w:webHidden/>
          </w:rPr>
          <w:t>5</w:t>
        </w:r>
        <w:r w:rsidR="00CA62C6" w:rsidRPr="00DA08F5">
          <w:rPr>
            <w:webHidden/>
          </w:rPr>
          <w:fldChar w:fldCharType="end"/>
        </w:r>
      </w:hyperlink>
    </w:p>
    <w:p w14:paraId="6D6BFC99" w14:textId="763737EC" w:rsidR="00CA62C6" w:rsidRPr="00DA08F5" w:rsidRDefault="00544C50" w:rsidP="00163CEE">
      <w:pPr>
        <w:pStyle w:val="TOC1"/>
      </w:pPr>
      <w:hyperlink w:anchor="_Toc3189359" w:history="1">
        <w:r w:rsidR="009C6391" w:rsidRPr="00DA08F5">
          <w:rPr>
            <w:rStyle w:val="Hyperlink"/>
          </w:rPr>
          <w:t>Performa</w:t>
        </w:r>
        <w:r w:rsidR="007F660E" w:rsidRPr="00DA08F5">
          <w:rPr>
            <w:rStyle w:val="Hyperlink"/>
          </w:rPr>
          <w:t>n</w:t>
        </w:r>
        <w:r w:rsidR="009C6391" w:rsidRPr="00DA08F5">
          <w:rPr>
            <w:rStyle w:val="Hyperlink"/>
          </w:rPr>
          <w:t xml:space="preserve">ce Management at AlFuttaim </w:t>
        </w:r>
        <w:r w:rsidR="007F660E" w:rsidRPr="00DA08F5">
          <w:rPr>
            <w:rStyle w:val="Hyperlink"/>
          </w:rPr>
          <w:t>– Our Philosophy</w:t>
        </w:r>
        <w:r w:rsidR="00CA62C6" w:rsidRPr="00DA08F5">
          <w:rPr>
            <w:webHidden/>
          </w:rPr>
          <w:tab/>
        </w:r>
        <w:r w:rsidR="00CA62C6" w:rsidRPr="00DA08F5">
          <w:rPr>
            <w:webHidden/>
          </w:rPr>
          <w:fldChar w:fldCharType="begin"/>
        </w:r>
        <w:r w:rsidR="00CA62C6" w:rsidRPr="00DA08F5">
          <w:rPr>
            <w:webHidden/>
          </w:rPr>
          <w:instrText xml:space="preserve"> PAGEREF _Toc3189359 \h </w:instrText>
        </w:r>
        <w:r w:rsidR="00CA62C6" w:rsidRPr="00DA08F5">
          <w:rPr>
            <w:webHidden/>
          </w:rPr>
        </w:r>
        <w:r w:rsidR="00CA62C6" w:rsidRPr="00DA08F5">
          <w:rPr>
            <w:webHidden/>
          </w:rPr>
          <w:fldChar w:fldCharType="separate"/>
        </w:r>
        <w:r w:rsidR="00CC05D9" w:rsidRPr="00DA08F5">
          <w:rPr>
            <w:webHidden/>
          </w:rPr>
          <w:t>6</w:t>
        </w:r>
        <w:r w:rsidR="00CA62C6" w:rsidRPr="00DA08F5">
          <w:rPr>
            <w:webHidden/>
          </w:rPr>
          <w:fldChar w:fldCharType="end"/>
        </w:r>
      </w:hyperlink>
    </w:p>
    <w:p w14:paraId="3F6954E4" w14:textId="6D0B9D7D" w:rsidR="007F660E" w:rsidRPr="00365CF4" w:rsidRDefault="00FA082D" w:rsidP="007F660E">
      <w:pPr>
        <w:rPr>
          <w:rFonts w:cstheme="minorHAnsi"/>
          <w:u w:val="single"/>
        </w:rPr>
      </w:pPr>
      <w:r w:rsidRPr="00365CF4">
        <w:rPr>
          <w:rFonts w:cstheme="minorHAnsi"/>
          <w:u w:val="single"/>
        </w:rPr>
        <w:t>INTRODUCTION - PURPOSE</w:t>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t xml:space="preserve">     6</w:t>
      </w:r>
    </w:p>
    <w:p w14:paraId="71A5B387" w14:textId="61965C33" w:rsidR="00002A00" w:rsidRPr="00365CF4" w:rsidRDefault="00E04421" w:rsidP="007F660E">
      <w:pPr>
        <w:rPr>
          <w:rFonts w:cstheme="minorHAnsi"/>
          <w:u w:val="single"/>
        </w:rPr>
      </w:pPr>
      <w:r w:rsidRPr="00365CF4">
        <w:rPr>
          <w:rFonts w:cstheme="minorHAnsi"/>
          <w:u w:val="single"/>
        </w:rPr>
        <w:t>PERFORMANCE MANAGEMENT PRINCIPLES</w:t>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r>
      <w:r w:rsidRPr="00365CF4">
        <w:rPr>
          <w:rFonts w:cstheme="minorHAnsi"/>
          <w:u w:val="single"/>
        </w:rPr>
        <w:tab/>
        <w:t xml:space="preserve">     7</w:t>
      </w:r>
    </w:p>
    <w:p w14:paraId="62C658E4" w14:textId="64216FF8" w:rsidR="00CA62C6" w:rsidRPr="00DA08F5" w:rsidRDefault="00544C50" w:rsidP="00163CEE">
      <w:pPr>
        <w:pStyle w:val="TOC1"/>
        <w:rPr>
          <w:sz w:val="22"/>
          <w:szCs w:val="22"/>
          <w:u w:val="none"/>
          <w:lang w:val="en-GB" w:eastAsia="en-GB"/>
        </w:rPr>
      </w:pPr>
      <w:hyperlink w:anchor="_Toc3189360" w:history="1">
        <w:r w:rsidR="00CA62C6" w:rsidRPr="00DA08F5">
          <w:rPr>
            <w:rStyle w:val="Hyperlink"/>
          </w:rPr>
          <w:t>Scope</w:t>
        </w:r>
        <w:r w:rsidR="00CA62C6" w:rsidRPr="00DA08F5">
          <w:rPr>
            <w:webHidden/>
          </w:rPr>
          <w:tab/>
        </w:r>
        <w:r w:rsidR="00ED4C33" w:rsidRPr="00DA08F5">
          <w:rPr>
            <w:webHidden/>
          </w:rPr>
          <w:t>7</w:t>
        </w:r>
      </w:hyperlink>
    </w:p>
    <w:p w14:paraId="6E4CFE77" w14:textId="18368F6C" w:rsidR="00CA62C6" w:rsidRPr="00DA08F5" w:rsidRDefault="00544C50" w:rsidP="00163CEE">
      <w:pPr>
        <w:pStyle w:val="TOC1"/>
        <w:rPr>
          <w:sz w:val="22"/>
          <w:szCs w:val="22"/>
          <w:u w:val="none"/>
          <w:lang w:val="en-GB" w:eastAsia="en-GB"/>
        </w:rPr>
      </w:pPr>
      <w:hyperlink w:anchor="_Toc3189361" w:history="1">
        <w:r w:rsidR="00CA62C6" w:rsidRPr="00DA08F5">
          <w:rPr>
            <w:rStyle w:val="Hyperlink"/>
          </w:rPr>
          <w:t>1.</w:t>
        </w:r>
        <w:r w:rsidR="001C00B7">
          <w:rPr>
            <w:rStyle w:val="Hyperlink"/>
          </w:rPr>
          <w:t xml:space="preserve"> </w:t>
        </w:r>
        <w:r w:rsidR="00CA62C6" w:rsidRPr="00DA08F5">
          <w:rPr>
            <w:rStyle w:val="Hyperlink"/>
          </w:rPr>
          <w:t xml:space="preserve">Performance Management </w:t>
        </w:r>
        <w:r w:rsidR="00E04421" w:rsidRPr="00DA08F5">
          <w:rPr>
            <w:rStyle w:val="Hyperlink"/>
          </w:rPr>
          <w:t>ALIGNMENT</w:t>
        </w:r>
        <w:r w:rsidR="00CA62C6" w:rsidRPr="00DA08F5">
          <w:rPr>
            <w:webHidden/>
          </w:rPr>
          <w:tab/>
        </w:r>
        <w:r w:rsidR="00CA62C6" w:rsidRPr="00DA08F5">
          <w:rPr>
            <w:webHidden/>
          </w:rPr>
          <w:fldChar w:fldCharType="begin"/>
        </w:r>
        <w:r w:rsidR="00CA62C6" w:rsidRPr="00DA08F5">
          <w:rPr>
            <w:webHidden/>
          </w:rPr>
          <w:instrText xml:space="preserve"> PAGEREF _Toc3189361 \h </w:instrText>
        </w:r>
        <w:r w:rsidR="00CA62C6" w:rsidRPr="00DA08F5">
          <w:rPr>
            <w:webHidden/>
          </w:rPr>
        </w:r>
        <w:r w:rsidR="00CA62C6" w:rsidRPr="00DA08F5">
          <w:rPr>
            <w:webHidden/>
          </w:rPr>
          <w:fldChar w:fldCharType="separate"/>
        </w:r>
        <w:r w:rsidR="00CC05D9" w:rsidRPr="00DA08F5">
          <w:rPr>
            <w:webHidden/>
          </w:rPr>
          <w:t>7</w:t>
        </w:r>
        <w:r w:rsidR="00CA62C6" w:rsidRPr="00DA08F5">
          <w:rPr>
            <w:webHidden/>
          </w:rPr>
          <w:fldChar w:fldCharType="end"/>
        </w:r>
      </w:hyperlink>
    </w:p>
    <w:p w14:paraId="78001BA9" w14:textId="3AD5F304" w:rsidR="00CA62C6" w:rsidRPr="007C2B10" w:rsidRDefault="001825E7" w:rsidP="00163CEE">
      <w:pPr>
        <w:pStyle w:val="TOC1"/>
        <w:rPr>
          <w:sz w:val="22"/>
          <w:szCs w:val="22"/>
          <w:lang w:val="en-GB" w:eastAsia="en-GB"/>
        </w:rPr>
      </w:pPr>
      <w:r w:rsidRPr="007C2B10">
        <w:t xml:space="preserve">2. setting goals </w:t>
      </w:r>
      <w:r w:rsidRPr="007C2B10">
        <w:tab/>
        <w:t>8</w:t>
      </w:r>
    </w:p>
    <w:p w14:paraId="3732078C" w14:textId="4BCF1804" w:rsidR="00CA62C6" w:rsidRPr="007C2B10" w:rsidRDefault="00544C50">
      <w:pPr>
        <w:pStyle w:val="TOC2"/>
        <w:rPr>
          <w:b w:val="0"/>
          <w:bCs/>
          <w:smallCaps w:val="0"/>
          <w:sz w:val="22"/>
          <w:szCs w:val="22"/>
          <w:lang w:val="en-GB" w:eastAsia="en-GB"/>
        </w:rPr>
      </w:pPr>
      <w:hyperlink w:anchor="_Toc3189364" w:history="1">
        <w:r w:rsidR="001825E7" w:rsidRPr="007C2B10">
          <w:rPr>
            <w:rStyle w:val="Hyperlink"/>
            <w:b w:val="0"/>
            <w:bCs/>
            <w:u w:val="none"/>
            <w:lang w:val="en-US"/>
          </w:rPr>
          <w:t>2</w:t>
        </w:r>
        <w:r w:rsidR="00CA62C6" w:rsidRPr="007C2B10">
          <w:rPr>
            <w:rStyle w:val="Hyperlink"/>
            <w:b w:val="0"/>
            <w:bCs/>
            <w:u w:val="none"/>
            <w:lang w:val="en-US"/>
          </w:rPr>
          <w:t>.1.</w:t>
        </w:r>
        <w:r w:rsidR="00CA62C6" w:rsidRPr="007C2B10">
          <w:rPr>
            <w:b w:val="0"/>
            <w:bCs/>
            <w:smallCaps w:val="0"/>
            <w:sz w:val="22"/>
            <w:szCs w:val="22"/>
            <w:lang w:val="en-GB" w:eastAsia="en-GB"/>
          </w:rPr>
          <w:tab/>
        </w:r>
        <w:r w:rsidR="00F5148F" w:rsidRPr="007C2B10">
          <w:rPr>
            <w:rStyle w:val="Hyperlink"/>
            <w:b w:val="0"/>
            <w:bCs/>
            <w:u w:val="none"/>
          </w:rPr>
          <w:t>Goal Setting</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_Toc3189364 \h </w:instrText>
        </w:r>
        <w:r w:rsidR="00CA62C6" w:rsidRPr="007C2B10">
          <w:rPr>
            <w:b w:val="0"/>
            <w:bCs/>
            <w:webHidden/>
          </w:rPr>
        </w:r>
        <w:r w:rsidR="00CA62C6" w:rsidRPr="007C2B10">
          <w:rPr>
            <w:b w:val="0"/>
            <w:bCs/>
            <w:webHidden/>
          </w:rPr>
          <w:fldChar w:fldCharType="separate"/>
        </w:r>
        <w:r w:rsidR="00CC05D9" w:rsidRPr="007C2B10">
          <w:rPr>
            <w:b w:val="0"/>
            <w:bCs/>
            <w:webHidden/>
          </w:rPr>
          <w:t>8</w:t>
        </w:r>
        <w:r w:rsidR="00CA62C6" w:rsidRPr="007C2B10">
          <w:rPr>
            <w:b w:val="0"/>
            <w:bCs/>
            <w:webHidden/>
          </w:rPr>
          <w:fldChar w:fldCharType="end"/>
        </w:r>
      </w:hyperlink>
    </w:p>
    <w:p w14:paraId="15586818" w14:textId="3A90ED42" w:rsidR="00CA62C6" w:rsidRPr="007C2B10" w:rsidRDefault="00544C50">
      <w:pPr>
        <w:pStyle w:val="TOC2"/>
        <w:rPr>
          <w:b w:val="0"/>
          <w:bCs/>
          <w:smallCaps w:val="0"/>
          <w:sz w:val="22"/>
          <w:szCs w:val="22"/>
          <w:lang w:val="en-GB" w:eastAsia="en-GB"/>
        </w:rPr>
      </w:pPr>
      <w:hyperlink w:anchor="_Toc3189365" w:history="1">
        <w:r w:rsidR="001825E7" w:rsidRPr="007C2B10">
          <w:rPr>
            <w:rStyle w:val="Hyperlink"/>
            <w:b w:val="0"/>
            <w:bCs/>
            <w:u w:val="none"/>
            <w:lang w:val="en-US"/>
          </w:rPr>
          <w:t>2</w:t>
        </w:r>
        <w:r w:rsidR="00CA62C6" w:rsidRPr="007C2B10">
          <w:rPr>
            <w:rStyle w:val="Hyperlink"/>
            <w:b w:val="0"/>
            <w:bCs/>
            <w:u w:val="none"/>
            <w:lang w:val="en-US"/>
          </w:rPr>
          <w:t>.2.</w:t>
        </w:r>
        <w:r w:rsidR="00CA62C6" w:rsidRPr="007C2B10">
          <w:rPr>
            <w:b w:val="0"/>
            <w:bCs/>
            <w:smallCaps w:val="0"/>
            <w:sz w:val="22"/>
            <w:szCs w:val="22"/>
            <w:lang w:val="en-GB" w:eastAsia="en-GB"/>
          </w:rPr>
          <w:tab/>
        </w:r>
        <w:r w:rsidR="00F5148F" w:rsidRPr="007C2B10">
          <w:rPr>
            <w:rStyle w:val="Hyperlink"/>
            <w:b w:val="0"/>
            <w:bCs/>
            <w:u w:val="none"/>
          </w:rPr>
          <w:t xml:space="preserve">Goal Descritption and general </w:t>
        </w:r>
        <w:r w:rsidR="00CB637B" w:rsidRPr="007C2B10">
          <w:rPr>
            <w:rStyle w:val="Hyperlink"/>
            <w:b w:val="0"/>
            <w:bCs/>
            <w:u w:val="none"/>
          </w:rPr>
          <w:t>Guidelines</w:t>
        </w:r>
        <w:r w:rsidR="00CA62C6" w:rsidRPr="007C2B10">
          <w:rPr>
            <w:b w:val="0"/>
            <w:bCs/>
            <w:webHidden/>
          </w:rPr>
          <w:tab/>
        </w:r>
        <w:r w:rsidR="00F51FC1" w:rsidRPr="007C2B10">
          <w:rPr>
            <w:b w:val="0"/>
            <w:bCs/>
            <w:webHidden/>
          </w:rPr>
          <w:t>9</w:t>
        </w:r>
      </w:hyperlink>
    </w:p>
    <w:p w14:paraId="7B9E1936" w14:textId="24D77A64" w:rsidR="00CA62C6" w:rsidRPr="007C2B10" w:rsidRDefault="00544C50">
      <w:pPr>
        <w:pStyle w:val="TOC2"/>
        <w:rPr>
          <w:b w:val="0"/>
          <w:bCs/>
          <w:sz w:val="22"/>
          <w:szCs w:val="22"/>
          <w:lang w:val="en-GB" w:eastAsia="en-GB"/>
        </w:rPr>
      </w:pPr>
      <w:hyperlink w:anchor="_Toc3189366" w:history="1">
        <w:r w:rsidR="00F51FC1" w:rsidRPr="007C2B10">
          <w:rPr>
            <w:rStyle w:val="Hyperlink"/>
            <w:b w:val="0"/>
            <w:bCs/>
            <w:u w:val="none"/>
            <w:lang w:val="en-US"/>
          </w:rPr>
          <w:t>2</w:t>
        </w:r>
        <w:r w:rsidR="00CA62C6" w:rsidRPr="007C2B10">
          <w:rPr>
            <w:rStyle w:val="Hyperlink"/>
            <w:b w:val="0"/>
            <w:bCs/>
            <w:u w:val="none"/>
            <w:lang w:val="en-US"/>
          </w:rPr>
          <w:t>.3.</w:t>
        </w:r>
        <w:r w:rsidR="00CA62C6" w:rsidRPr="007C2B10">
          <w:rPr>
            <w:b w:val="0"/>
            <w:bCs/>
            <w:sz w:val="22"/>
            <w:szCs w:val="22"/>
            <w:lang w:val="en-GB" w:eastAsia="en-GB"/>
          </w:rPr>
          <w:tab/>
        </w:r>
        <w:r w:rsidR="00F5148F" w:rsidRPr="007C2B10">
          <w:rPr>
            <w:b w:val="0"/>
            <w:bCs/>
            <w:lang w:val="en-GB" w:eastAsia="en-GB"/>
          </w:rPr>
          <w:t xml:space="preserve">Individual Development </w:t>
        </w:r>
        <w:r w:rsidR="00A21B74" w:rsidRPr="007C2B10">
          <w:rPr>
            <w:b w:val="0"/>
            <w:bCs/>
            <w:lang w:val="en-GB" w:eastAsia="en-GB"/>
          </w:rPr>
          <w:t>Plan</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_Toc3189366 \h </w:instrText>
        </w:r>
        <w:r w:rsidR="00CA62C6" w:rsidRPr="007C2B10">
          <w:rPr>
            <w:b w:val="0"/>
            <w:bCs/>
            <w:webHidden/>
          </w:rPr>
        </w:r>
        <w:r w:rsidR="00CA62C6" w:rsidRPr="007C2B10">
          <w:rPr>
            <w:b w:val="0"/>
            <w:bCs/>
            <w:webHidden/>
          </w:rPr>
          <w:fldChar w:fldCharType="separate"/>
        </w:r>
        <w:r w:rsidR="00CC05D9" w:rsidRPr="007C2B10">
          <w:rPr>
            <w:b w:val="0"/>
            <w:bCs/>
            <w:webHidden/>
          </w:rPr>
          <w:t>9</w:t>
        </w:r>
        <w:r w:rsidR="00CA62C6" w:rsidRPr="007C2B10">
          <w:rPr>
            <w:b w:val="0"/>
            <w:bCs/>
            <w:webHidden/>
          </w:rPr>
          <w:fldChar w:fldCharType="end"/>
        </w:r>
      </w:hyperlink>
    </w:p>
    <w:p w14:paraId="7B3A2B2B" w14:textId="6C49DC87" w:rsidR="00CA62C6" w:rsidRPr="007C2B10" w:rsidRDefault="00544C50">
      <w:pPr>
        <w:pStyle w:val="TOC2"/>
        <w:rPr>
          <w:b w:val="0"/>
          <w:bCs/>
          <w:smallCaps w:val="0"/>
          <w:sz w:val="22"/>
          <w:szCs w:val="22"/>
          <w:lang w:val="en-GB" w:eastAsia="en-GB"/>
        </w:rPr>
      </w:pPr>
      <w:hyperlink w:anchor="_Toc3189367" w:history="1">
        <w:r w:rsidR="001530CC" w:rsidRPr="007C2B10">
          <w:rPr>
            <w:rStyle w:val="Hyperlink"/>
            <w:b w:val="0"/>
            <w:bCs/>
            <w:u w:val="none"/>
            <w:lang w:val="en-US"/>
          </w:rPr>
          <w:t>2</w:t>
        </w:r>
        <w:r w:rsidR="00CA62C6" w:rsidRPr="007C2B10">
          <w:rPr>
            <w:rStyle w:val="Hyperlink"/>
            <w:b w:val="0"/>
            <w:bCs/>
            <w:u w:val="none"/>
            <w:lang w:val="en-US"/>
          </w:rPr>
          <w:t>.4.</w:t>
        </w:r>
        <w:r w:rsidR="00CA62C6" w:rsidRPr="007C2B10">
          <w:rPr>
            <w:b w:val="0"/>
            <w:bCs/>
            <w:smallCaps w:val="0"/>
            <w:sz w:val="22"/>
            <w:szCs w:val="22"/>
            <w:lang w:val="en-GB" w:eastAsia="en-GB"/>
          </w:rPr>
          <w:tab/>
        </w:r>
        <w:r w:rsidR="00FB040D" w:rsidRPr="007C2B10">
          <w:rPr>
            <w:b w:val="0"/>
            <w:bCs/>
            <w:smallCaps w:val="0"/>
            <w:lang w:val="en-GB" w:eastAsia="en-GB"/>
          </w:rPr>
          <w:t>V</w:t>
        </w:r>
        <w:r w:rsidR="00F5148F" w:rsidRPr="007C2B10">
          <w:rPr>
            <w:b w:val="0"/>
            <w:bCs/>
            <w:lang w:val="en-GB" w:eastAsia="en-GB"/>
          </w:rPr>
          <w:t>alues/Leadership Competencies</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_Toc3189367 \h </w:instrText>
        </w:r>
        <w:r w:rsidR="00CA62C6" w:rsidRPr="007C2B10">
          <w:rPr>
            <w:b w:val="0"/>
            <w:bCs/>
            <w:webHidden/>
          </w:rPr>
        </w:r>
        <w:r w:rsidR="00CA62C6" w:rsidRPr="007C2B10">
          <w:rPr>
            <w:b w:val="0"/>
            <w:bCs/>
            <w:webHidden/>
          </w:rPr>
          <w:fldChar w:fldCharType="separate"/>
        </w:r>
        <w:r w:rsidR="00CC05D9" w:rsidRPr="007C2B10">
          <w:rPr>
            <w:b w:val="0"/>
            <w:bCs/>
            <w:webHidden/>
          </w:rPr>
          <w:t>9</w:t>
        </w:r>
        <w:r w:rsidR="00CA62C6" w:rsidRPr="007C2B10">
          <w:rPr>
            <w:b w:val="0"/>
            <w:bCs/>
            <w:webHidden/>
          </w:rPr>
          <w:fldChar w:fldCharType="end"/>
        </w:r>
      </w:hyperlink>
    </w:p>
    <w:p w14:paraId="019708E3" w14:textId="2ED40E55" w:rsidR="00CA62C6" w:rsidRPr="00163CEE" w:rsidRDefault="00544C50" w:rsidP="00163CEE">
      <w:pPr>
        <w:pStyle w:val="TOC1"/>
        <w:rPr>
          <w:sz w:val="22"/>
          <w:szCs w:val="22"/>
          <w:lang w:val="en-GB" w:eastAsia="en-GB"/>
        </w:rPr>
      </w:pPr>
      <w:hyperlink w:anchor="_Toc3189368" w:history="1">
        <w:r w:rsidR="00C91045" w:rsidRPr="00163CEE">
          <w:rPr>
            <w:rStyle w:val="Hyperlink"/>
          </w:rPr>
          <w:t>3</w:t>
        </w:r>
        <w:r w:rsidR="00CA62C6" w:rsidRPr="00163CEE">
          <w:rPr>
            <w:rStyle w:val="Hyperlink"/>
          </w:rPr>
          <w:t>.</w:t>
        </w:r>
        <w:r w:rsidR="001C00B7">
          <w:rPr>
            <w:rStyle w:val="Hyperlink"/>
          </w:rPr>
          <w:t xml:space="preserve"> </w:t>
        </w:r>
        <w:r w:rsidR="00FB35D9" w:rsidRPr="00163CEE">
          <w:rPr>
            <w:rStyle w:val="Hyperlink"/>
          </w:rPr>
          <w:t>CONTINUOUS PERFORMANCE MANAGEMENT</w:t>
        </w:r>
        <w:r w:rsidR="00CA62C6" w:rsidRPr="00163CEE">
          <w:rPr>
            <w:webHidden/>
          </w:rPr>
          <w:tab/>
        </w:r>
        <w:r w:rsidR="00CA62C6" w:rsidRPr="00163CEE">
          <w:rPr>
            <w:webHidden/>
          </w:rPr>
          <w:fldChar w:fldCharType="begin"/>
        </w:r>
        <w:r w:rsidR="00CA62C6" w:rsidRPr="00163CEE">
          <w:rPr>
            <w:webHidden/>
          </w:rPr>
          <w:instrText xml:space="preserve"> PAGEREF _Toc3189368 \h </w:instrText>
        </w:r>
        <w:r w:rsidR="00CA62C6" w:rsidRPr="00163CEE">
          <w:rPr>
            <w:webHidden/>
          </w:rPr>
        </w:r>
        <w:r w:rsidR="00CA62C6" w:rsidRPr="00163CEE">
          <w:rPr>
            <w:webHidden/>
          </w:rPr>
          <w:fldChar w:fldCharType="separate"/>
        </w:r>
        <w:r w:rsidR="00CC05D9" w:rsidRPr="00163CEE">
          <w:rPr>
            <w:webHidden/>
          </w:rPr>
          <w:t>10</w:t>
        </w:r>
        <w:r w:rsidR="00CA62C6" w:rsidRPr="00163CEE">
          <w:rPr>
            <w:webHidden/>
          </w:rPr>
          <w:fldChar w:fldCharType="end"/>
        </w:r>
      </w:hyperlink>
    </w:p>
    <w:p w14:paraId="20249101" w14:textId="185DB60D" w:rsidR="00CA62C6" w:rsidRPr="007C2B10" w:rsidRDefault="00544C50">
      <w:pPr>
        <w:pStyle w:val="TOC2"/>
        <w:rPr>
          <w:b w:val="0"/>
          <w:bCs/>
          <w:smallCaps w:val="0"/>
          <w:sz w:val="22"/>
          <w:szCs w:val="22"/>
          <w:lang w:val="en-GB" w:eastAsia="en-GB"/>
        </w:rPr>
      </w:pPr>
      <w:hyperlink w:anchor="_Toc3189369" w:history="1">
        <w:r w:rsidR="00D86FD9" w:rsidRPr="007C2B10">
          <w:rPr>
            <w:rStyle w:val="Hyperlink"/>
            <w:b w:val="0"/>
            <w:bCs/>
            <w:u w:val="none"/>
            <w:lang w:val="en-US"/>
          </w:rPr>
          <w:t>3</w:t>
        </w:r>
        <w:r w:rsidR="00CA62C6" w:rsidRPr="007C2B10">
          <w:rPr>
            <w:rStyle w:val="Hyperlink"/>
            <w:b w:val="0"/>
            <w:bCs/>
            <w:u w:val="none"/>
            <w:lang w:val="en-US"/>
          </w:rPr>
          <w:t>.1.</w:t>
        </w:r>
        <w:r w:rsidR="00CA62C6" w:rsidRPr="007C2B10">
          <w:rPr>
            <w:b w:val="0"/>
            <w:bCs/>
            <w:smallCaps w:val="0"/>
            <w:sz w:val="22"/>
            <w:szCs w:val="22"/>
            <w:lang w:val="en-GB" w:eastAsia="en-GB"/>
          </w:rPr>
          <w:tab/>
        </w:r>
        <w:r w:rsidR="00D86FD9" w:rsidRPr="007C2B10">
          <w:rPr>
            <w:rStyle w:val="Hyperlink"/>
            <w:b w:val="0"/>
            <w:bCs/>
            <w:u w:val="none"/>
          </w:rPr>
          <w:t>360 Feedback</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_Toc3189369 \h </w:instrText>
        </w:r>
        <w:r w:rsidR="00CA62C6" w:rsidRPr="007C2B10">
          <w:rPr>
            <w:b w:val="0"/>
            <w:bCs/>
            <w:webHidden/>
          </w:rPr>
        </w:r>
        <w:r w:rsidR="00CA62C6" w:rsidRPr="007C2B10">
          <w:rPr>
            <w:b w:val="0"/>
            <w:bCs/>
            <w:webHidden/>
          </w:rPr>
          <w:fldChar w:fldCharType="separate"/>
        </w:r>
        <w:r w:rsidR="00CC05D9" w:rsidRPr="007C2B10">
          <w:rPr>
            <w:b w:val="0"/>
            <w:bCs/>
            <w:webHidden/>
          </w:rPr>
          <w:t>1</w:t>
        </w:r>
        <w:r w:rsidR="00CA62C6" w:rsidRPr="007C2B10">
          <w:rPr>
            <w:b w:val="0"/>
            <w:bCs/>
            <w:webHidden/>
          </w:rPr>
          <w:fldChar w:fldCharType="end"/>
        </w:r>
      </w:hyperlink>
      <w:r w:rsidR="00FB040D" w:rsidRPr="007C2B10">
        <w:rPr>
          <w:b w:val="0"/>
          <w:bCs/>
        </w:rPr>
        <w:t>1</w:t>
      </w:r>
    </w:p>
    <w:p w14:paraId="35DBA79F" w14:textId="30204712" w:rsidR="00CA62C6" w:rsidRPr="007C2B10" w:rsidRDefault="00544C50">
      <w:pPr>
        <w:pStyle w:val="TOC2"/>
        <w:rPr>
          <w:b w:val="0"/>
          <w:bCs/>
        </w:rPr>
      </w:pPr>
      <w:hyperlink w:anchor="_Toc3189371" w:history="1">
        <w:r w:rsidR="00FB040D" w:rsidRPr="007C2B10">
          <w:rPr>
            <w:rStyle w:val="Hyperlink"/>
            <w:b w:val="0"/>
            <w:bCs/>
            <w:u w:val="none"/>
            <w:lang w:val="en-US"/>
          </w:rPr>
          <w:t>3</w:t>
        </w:r>
        <w:r w:rsidR="00CC05D9" w:rsidRPr="007C2B10">
          <w:rPr>
            <w:rStyle w:val="Hyperlink"/>
            <w:b w:val="0"/>
            <w:bCs/>
            <w:u w:val="none"/>
            <w:lang w:val="en-US"/>
          </w:rPr>
          <w:t>.2.</w:t>
        </w:r>
        <w:r w:rsidR="00CC05D9" w:rsidRPr="007C2B10">
          <w:rPr>
            <w:b w:val="0"/>
            <w:bCs/>
            <w:smallCaps w:val="0"/>
            <w:sz w:val="22"/>
            <w:szCs w:val="22"/>
            <w:lang w:val="en-GB" w:eastAsia="en-GB"/>
          </w:rPr>
          <w:tab/>
        </w:r>
        <w:r w:rsidR="00FB040D" w:rsidRPr="007C2B10">
          <w:rPr>
            <w:rStyle w:val="Hyperlink"/>
            <w:b w:val="0"/>
            <w:bCs/>
            <w:u w:val="none"/>
          </w:rPr>
          <w:t>Managing Poor Performance</w:t>
        </w:r>
        <w:r w:rsidR="00CC05D9" w:rsidRPr="007C2B10">
          <w:rPr>
            <w:b w:val="0"/>
            <w:bCs/>
            <w:webHidden/>
          </w:rPr>
          <w:tab/>
        </w:r>
        <w:r w:rsidR="00CC05D9" w:rsidRPr="007C2B10">
          <w:rPr>
            <w:b w:val="0"/>
            <w:bCs/>
            <w:webHidden/>
          </w:rPr>
          <w:fldChar w:fldCharType="begin"/>
        </w:r>
        <w:r w:rsidR="00CC05D9" w:rsidRPr="007C2B10">
          <w:rPr>
            <w:b w:val="0"/>
            <w:bCs/>
            <w:webHidden/>
          </w:rPr>
          <w:instrText xml:space="preserve"> PAGEREF _Toc3189371 \h </w:instrText>
        </w:r>
        <w:r w:rsidR="00CC05D9" w:rsidRPr="007C2B10">
          <w:rPr>
            <w:b w:val="0"/>
            <w:bCs/>
            <w:webHidden/>
          </w:rPr>
        </w:r>
        <w:r w:rsidR="00CC05D9" w:rsidRPr="007C2B10">
          <w:rPr>
            <w:b w:val="0"/>
            <w:bCs/>
            <w:webHidden/>
          </w:rPr>
          <w:fldChar w:fldCharType="separate"/>
        </w:r>
        <w:r w:rsidR="00CC05D9" w:rsidRPr="007C2B10">
          <w:rPr>
            <w:b w:val="0"/>
            <w:bCs/>
            <w:webHidden/>
          </w:rPr>
          <w:t>1</w:t>
        </w:r>
        <w:r w:rsidR="00FB040D" w:rsidRPr="007C2B10">
          <w:rPr>
            <w:b w:val="0"/>
            <w:bCs/>
            <w:webHidden/>
          </w:rPr>
          <w:t>1</w:t>
        </w:r>
        <w:r w:rsidR="00CC05D9" w:rsidRPr="007C2B10">
          <w:rPr>
            <w:b w:val="0"/>
            <w:bCs/>
            <w:webHidden/>
          </w:rPr>
          <w:fldChar w:fldCharType="end"/>
        </w:r>
      </w:hyperlink>
    </w:p>
    <w:p w14:paraId="3DD64541" w14:textId="0028F316" w:rsidR="00B72FE7" w:rsidRPr="00B72FE7" w:rsidRDefault="00544C50" w:rsidP="00B72FE7">
      <w:pPr>
        <w:pStyle w:val="TOC1"/>
        <w:rPr>
          <w:sz w:val="22"/>
          <w:szCs w:val="22"/>
          <w:lang w:val="en-GB" w:eastAsia="en-GB"/>
        </w:rPr>
      </w:pPr>
      <w:hyperlink w:anchor="_Toc3189368" w:history="1">
        <w:r w:rsidR="001C00B7">
          <w:rPr>
            <w:rStyle w:val="Hyperlink"/>
          </w:rPr>
          <w:t>4</w:t>
        </w:r>
        <w:r w:rsidR="00B72FE7" w:rsidRPr="00163CEE">
          <w:rPr>
            <w:rStyle w:val="Hyperlink"/>
          </w:rPr>
          <w:t>.</w:t>
        </w:r>
        <w:r w:rsidR="001C00B7">
          <w:rPr>
            <w:rStyle w:val="Hyperlink"/>
          </w:rPr>
          <w:t xml:space="preserve"> </w:t>
        </w:r>
        <w:r w:rsidR="00B72FE7">
          <w:rPr>
            <w:rStyle w:val="Hyperlink"/>
          </w:rPr>
          <w:t>P</w:t>
        </w:r>
        <w:r w:rsidR="001C00B7">
          <w:rPr>
            <w:rStyle w:val="Hyperlink"/>
          </w:rPr>
          <w:t>erformance reviews</w:t>
        </w:r>
        <w:r w:rsidR="00B72FE7" w:rsidRPr="00163CEE">
          <w:rPr>
            <w:webHidden/>
          </w:rPr>
          <w:tab/>
        </w:r>
        <w:r w:rsidR="00B72FE7" w:rsidRPr="00163CEE">
          <w:rPr>
            <w:webHidden/>
          </w:rPr>
          <w:fldChar w:fldCharType="begin"/>
        </w:r>
        <w:r w:rsidR="00B72FE7" w:rsidRPr="00163CEE">
          <w:rPr>
            <w:webHidden/>
          </w:rPr>
          <w:instrText xml:space="preserve"> PAGEREF _Toc3189368 \h </w:instrText>
        </w:r>
        <w:r w:rsidR="00B72FE7" w:rsidRPr="00163CEE">
          <w:rPr>
            <w:webHidden/>
          </w:rPr>
        </w:r>
        <w:r w:rsidR="00B72FE7" w:rsidRPr="00163CEE">
          <w:rPr>
            <w:webHidden/>
          </w:rPr>
          <w:fldChar w:fldCharType="separate"/>
        </w:r>
        <w:r w:rsidR="00B72FE7" w:rsidRPr="00163CEE">
          <w:rPr>
            <w:webHidden/>
          </w:rPr>
          <w:t>1</w:t>
        </w:r>
        <w:r w:rsidR="00B72FE7" w:rsidRPr="00163CEE">
          <w:rPr>
            <w:webHidden/>
          </w:rPr>
          <w:fldChar w:fldCharType="end"/>
        </w:r>
      </w:hyperlink>
      <w:r w:rsidR="001C00B7">
        <w:t>2</w:t>
      </w:r>
    </w:p>
    <w:p w14:paraId="46BA4F32" w14:textId="1EF9764C" w:rsidR="00CA62C6" w:rsidRPr="007C2B10" w:rsidRDefault="00544C50">
      <w:pPr>
        <w:pStyle w:val="TOC2"/>
        <w:rPr>
          <w:b w:val="0"/>
          <w:bCs/>
        </w:rPr>
      </w:pPr>
      <w:hyperlink w:anchor="_Toc3189372" w:history="1">
        <w:r w:rsidR="00CA62C6" w:rsidRPr="007C2B10">
          <w:rPr>
            <w:rStyle w:val="Hyperlink"/>
            <w:b w:val="0"/>
            <w:bCs/>
            <w:u w:val="none"/>
            <w:lang w:val="en-US"/>
          </w:rPr>
          <w:t>4.</w:t>
        </w:r>
        <w:r w:rsidR="006A1D39" w:rsidRPr="007C2B10">
          <w:rPr>
            <w:rStyle w:val="Hyperlink"/>
            <w:b w:val="0"/>
            <w:bCs/>
            <w:u w:val="none"/>
            <w:lang w:val="en-US"/>
          </w:rPr>
          <w:t>1</w:t>
        </w:r>
        <w:r w:rsidR="00CA62C6" w:rsidRPr="007C2B10">
          <w:rPr>
            <w:rStyle w:val="Hyperlink"/>
            <w:b w:val="0"/>
            <w:bCs/>
            <w:u w:val="none"/>
            <w:lang w:val="en-US"/>
          </w:rPr>
          <w:t>.</w:t>
        </w:r>
        <w:r w:rsidR="00CA62C6" w:rsidRPr="007C2B10">
          <w:rPr>
            <w:b w:val="0"/>
            <w:bCs/>
            <w:smallCaps w:val="0"/>
            <w:sz w:val="22"/>
            <w:szCs w:val="22"/>
            <w:lang w:val="en-GB" w:eastAsia="en-GB"/>
          </w:rPr>
          <w:tab/>
        </w:r>
        <w:r w:rsidR="006A1D39" w:rsidRPr="007C2B10">
          <w:rPr>
            <w:rStyle w:val="Hyperlink"/>
            <w:b w:val="0"/>
            <w:bCs/>
            <w:u w:val="none"/>
          </w:rPr>
          <w:t>Annual performance Review</w:t>
        </w:r>
        <w:r w:rsidR="00CA62C6" w:rsidRPr="007C2B10">
          <w:rPr>
            <w:b w:val="0"/>
            <w:bCs/>
            <w:webHidden/>
          </w:rPr>
          <w:tab/>
        </w:r>
        <w:r w:rsidR="00CA62C6" w:rsidRPr="007C2B10">
          <w:rPr>
            <w:b w:val="0"/>
            <w:bCs/>
            <w:webHidden/>
          </w:rPr>
          <w:fldChar w:fldCharType="begin"/>
        </w:r>
        <w:r w:rsidR="00CA62C6" w:rsidRPr="007C2B10">
          <w:rPr>
            <w:b w:val="0"/>
            <w:bCs/>
            <w:webHidden/>
          </w:rPr>
          <w:instrText xml:space="preserve"> PAGEREF _Toc3189372 \h </w:instrText>
        </w:r>
        <w:r w:rsidR="00CA62C6" w:rsidRPr="007C2B10">
          <w:rPr>
            <w:b w:val="0"/>
            <w:bCs/>
            <w:webHidden/>
          </w:rPr>
        </w:r>
        <w:r w:rsidR="00CA62C6" w:rsidRPr="007C2B10">
          <w:rPr>
            <w:b w:val="0"/>
            <w:bCs/>
            <w:webHidden/>
          </w:rPr>
          <w:fldChar w:fldCharType="separate"/>
        </w:r>
        <w:r w:rsidR="00CC05D9" w:rsidRPr="007C2B10">
          <w:rPr>
            <w:b w:val="0"/>
            <w:bCs/>
            <w:webHidden/>
          </w:rPr>
          <w:t>12</w:t>
        </w:r>
        <w:r w:rsidR="00CA62C6" w:rsidRPr="007C2B10">
          <w:rPr>
            <w:b w:val="0"/>
            <w:bCs/>
            <w:webHidden/>
          </w:rPr>
          <w:fldChar w:fldCharType="end"/>
        </w:r>
      </w:hyperlink>
    </w:p>
    <w:p w14:paraId="17C29801" w14:textId="22624C92" w:rsidR="00CC05D9" w:rsidRPr="007C2B10" w:rsidRDefault="00544C50" w:rsidP="00CC05D9">
      <w:pPr>
        <w:pStyle w:val="TOC2"/>
        <w:rPr>
          <w:b w:val="0"/>
          <w:bCs/>
          <w:smallCaps w:val="0"/>
          <w:sz w:val="22"/>
          <w:szCs w:val="22"/>
          <w:lang w:val="en-GB" w:eastAsia="en-GB"/>
        </w:rPr>
      </w:pPr>
      <w:hyperlink w:anchor="_Toc3189372" w:history="1">
        <w:r w:rsidR="00CC05D9" w:rsidRPr="007C2B10">
          <w:rPr>
            <w:rStyle w:val="Hyperlink"/>
            <w:b w:val="0"/>
            <w:bCs/>
            <w:u w:val="none"/>
            <w:lang w:val="en-US"/>
          </w:rPr>
          <w:t>4.</w:t>
        </w:r>
        <w:r w:rsidR="006334AB" w:rsidRPr="007C2B10">
          <w:rPr>
            <w:rStyle w:val="Hyperlink"/>
            <w:b w:val="0"/>
            <w:bCs/>
            <w:u w:val="none"/>
            <w:lang w:val="en-US"/>
          </w:rPr>
          <w:t>2.</w:t>
        </w:r>
        <w:r w:rsidR="00CC05D9" w:rsidRPr="007C2B10">
          <w:rPr>
            <w:b w:val="0"/>
            <w:bCs/>
            <w:smallCaps w:val="0"/>
            <w:sz w:val="22"/>
            <w:szCs w:val="22"/>
            <w:lang w:val="en-GB" w:eastAsia="en-GB"/>
          </w:rPr>
          <w:tab/>
        </w:r>
        <w:r w:rsidR="006334AB" w:rsidRPr="007C2B10">
          <w:rPr>
            <w:rStyle w:val="Hyperlink"/>
            <w:b w:val="0"/>
            <w:bCs/>
            <w:u w:val="none"/>
          </w:rPr>
          <w:t>Performance rating</w:t>
        </w:r>
        <w:r w:rsidR="00CC05D9" w:rsidRPr="007C2B10">
          <w:rPr>
            <w:b w:val="0"/>
            <w:bCs/>
            <w:webHidden/>
          </w:rPr>
          <w:tab/>
        </w:r>
        <w:r w:rsidR="00CC05D9" w:rsidRPr="007C2B10">
          <w:rPr>
            <w:b w:val="0"/>
            <w:bCs/>
            <w:webHidden/>
          </w:rPr>
          <w:fldChar w:fldCharType="begin"/>
        </w:r>
        <w:r w:rsidR="00CC05D9" w:rsidRPr="007C2B10">
          <w:rPr>
            <w:b w:val="0"/>
            <w:bCs/>
            <w:webHidden/>
          </w:rPr>
          <w:instrText xml:space="preserve"> PAGEREF _Toc3189372 \h </w:instrText>
        </w:r>
        <w:r w:rsidR="00CC05D9" w:rsidRPr="007C2B10">
          <w:rPr>
            <w:b w:val="0"/>
            <w:bCs/>
            <w:webHidden/>
          </w:rPr>
        </w:r>
        <w:r w:rsidR="00CC05D9" w:rsidRPr="007C2B10">
          <w:rPr>
            <w:b w:val="0"/>
            <w:bCs/>
            <w:webHidden/>
          </w:rPr>
          <w:fldChar w:fldCharType="separate"/>
        </w:r>
        <w:r w:rsidR="00CC05D9" w:rsidRPr="007C2B10">
          <w:rPr>
            <w:b w:val="0"/>
            <w:bCs/>
            <w:webHidden/>
          </w:rPr>
          <w:t>1</w:t>
        </w:r>
        <w:r w:rsidR="006334AB" w:rsidRPr="007C2B10">
          <w:rPr>
            <w:b w:val="0"/>
            <w:bCs/>
            <w:webHidden/>
          </w:rPr>
          <w:t>2</w:t>
        </w:r>
        <w:r w:rsidR="00CC05D9" w:rsidRPr="007C2B10">
          <w:rPr>
            <w:b w:val="0"/>
            <w:bCs/>
            <w:webHidden/>
          </w:rPr>
          <w:fldChar w:fldCharType="end"/>
        </w:r>
      </w:hyperlink>
    </w:p>
    <w:p w14:paraId="7EED7692" w14:textId="3E024618" w:rsidR="00CA62C6" w:rsidRPr="00DA08F5" w:rsidRDefault="00544C50" w:rsidP="00163CEE">
      <w:pPr>
        <w:pStyle w:val="TOC1"/>
        <w:rPr>
          <w:sz w:val="22"/>
          <w:szCs w:val="22"/>
          <w:u w:val="none"/>
          <w:lang w:val="en-GB" w:eastAsia="en-GB"/>
        </w:rPr>
      </w:pPr>
      <w:hyperlink w:anchor="_Toc3189374" w:history="1">
        <w:r w:rsidR="00CA62C6" w:rsidRPr="00DA08F5">
          <w:rPr>
            <w:rStyle w:val="Hyperlink"/>
          </w:rPr>
          <w:t>5.</w:t>
        </w:r>
        <w:r w:rsidR="001C00B7">
          <w:rPr>
            <w:rStyle w:val="Hyperlink"/>
          </w:rPr>
          <w:t xml:space="preserve"> </w:t>
        </w:r>
        <w:r w:rsidR="00BE0F3A" w:rsidRPr="00DA08F5">
          <w:rPr>
            <w:rStyle w:val="Hyperlink"/>
          </w:rPr>
          <w:t>CALIBRATION</w:t>
        </w:r>
        <w:r w:rsidR="00CA62C6" w:rsidRPr="00DA08F5">
          <w:rPr>
            <w:webHidden/>
          </w:rPr>
          <w:tab/>
        </w:r>
        <w:r w:rsidR="00CA62C6" w:rsidRPr="00DA08F5">
          <w:rPr>
            <w:webHidden/>
          </w:rPr>
          <w:fldChar w:fldCharType="begin"/>
        </w:r>
        <w:r w:rsidR="00CA62C6" w:rsidRPr="00DA08F5">
          <w:rPr>
            <w:webHidden/>
          </w:rPr>
          <w:instrText xml:space="preserve"> PAGEREF _Toc3189374 \h </w:instrText>
        </w:r>
        <w:r w:rsidR="00CA62C6" w:rsidRPr="00DA08F5">
          <w:rPr>
            <w:webHidden/>
          </w:rPr>
        </w:r>
        <w:r w:rsidR="00CA62C6" w:rsidRPr="00DA08F5">
          <w:rPr>
            <w:webHidden/>
          </w:rPr>
          <w:fldChar w:fldCharType="separate"/>
        </w:r>
        <w:r w:rsidR="00CC05D9" w:rsidRPr="00DA08F5">
          <w:rPr>
            <w:webHidden/>
          </w:rPr>
          <w:t>13</w:t>
        </w:r>
        <w:r w:rsidR="00CA62C6" w:rsidRPr="00DA08F5">
          <w:rPr>
            <w:webHidden/>
          </w:rPr>
          <w:fldChar w:fldCharType="end"/>
        </w:r>
      </w:hyperlink>
    </w:p>
    <w:p w14:paraId="76EAC04A" w14:textId="7847DBE9" w:rsidR="00CA62C6" w:rsidRPr="00DA08F5" w:rsidRDefault="00544C50" w:rsidP="00163CEE">
      <w:pPr>
        <w:pStyle w:val="TOC1"/>
        <w:rPr>
          <w:sz w:val="22"/>
          <w:szCs w:val="22"/>
          <w:u w:val="none"/>
          <w:lang w:val="en-GB" w:eastAsia="en-GB"/>
        </w:rPr>
      </w:pPr>
      <w:hyperlink w:anchor="_Toc3189375" w:history="1">
        <w:r w:rsidR="00CA62C6" w:rsidRPr="00DA08F5">
          <w:rPr>
            <w:rStyle w:val="Hyperlink"/>
          </w:rPr>
          <w:t>6.</w:t>
        </w:r>
        <w:r w:rsidR="001C00B7">
          <w:rPr>
            <w:rStyle w:val="Hyperlink"/>
          </w:rPr>
          <w:t xml:space="preserve"> </w:t>
        </w:r>
        <w:r w:rsidR="00BE0F3A" w:rsidRPr="00DA08F5">
          <w:rPr>
            <w:rStyle w:val="Hyperlink"/>
          </w:rPr>
          <w:t>COMMUNICATION OF FINAL RATING</w:t>
        </w:r>
        <w:r w:rsidR="00CA62C6" w:rsidRPr="00DA08F5">
          <w:rPr>
            <w:webHidden/>
          </w:rPr>
          <w:tab/>
        </w:r>
        <w:r w:rsidR="00CA62C6" w:rsidRPr="00DA08F5">
          <w:rPr>
            <w:webHidden/>
          </w:rPr>
          <w:fldChar w:fldCharType="begin"/>
        </w:r>
        <w:r w:rsidR="00CA62C6" w:rsidRPr="00DA08F5">
          <w:rPr>
            <w:webHidden/>
          </w:rPr>
          <w:instrText xml:space="preserve"> PAGEREF _Toc3189375 \h </w:instrText>
        </w:r>
        <w:r w:rsidR="00CA62C6" w:rsidRPr="00DA08F5">
          <w:rPr>
            <w:webHidden/>
          </w:rPr>
        </w:r>
        <w:r w:rsidR="00CA62C6" w:rsidRPr="00DA08F5">
          <w:rPr>
            <w:webHidden/>
          </w:rPr>
          <w:fldChar w:fldCharType="separate"/>
        </w:r>
        <w:r w:rsidR="00CC05D9" w:rsidRPr="00DA08F5">
          <w:rPr>
            <w:webHidden/>
          </w:rPr>
          <w:t>1</w:t>
        </w:r>
        <w:r w:rsidR="00CA62C6" w:rsidRPr="00DA08F5">
          <w:rPr>
            <w:webHidden/>
          </w:rPr>
          <w:fldChar w:fldCharType="end"/>
        </w:r>
      </w:hyperlink>
      <w:r w:rsidR="00BE0F3A" w:rsidRPr="00DA08F5">
        <w:t>4</w:t>
      </w:r>
    </w:p>
    <w:p w14:paraId="26DFBD76" w14:textId="77CC7606" w:rsidR="00CA62C6" w:rsidRPr="00DA08F5" w:rsidRDefault="00544C50" w:rsidP="00163CEE">
      <w:pPr>
        <w:pStyle w:val="TOC1"/>
        <w:rPr>
          <w:sz w:val="22"/>
          <w:szCs w:val="22"/>
          <w:u w:val="none"/>
          <w:lang w:val="en-GB" w:eastAsia="en-GB"/>
        </w:rPr>
      </w:pPr>
      <w:hyperlink w:anchor="_Toc3189376" w:history="1">
        <w:r w:rsidR="00CA62C6" w:rsidRPr="00DA08F5">
          <w:rPr>
            <w:rStyle w:val="Hyperlink"/>
            <w:rFonts w:eastAsiaTheme="minorHAnsi"/>
          </w:rPr>
          <w:t>7.</w:t>
        </w:r>
        <w:r w:rsidR="001C00B7">
          <w:rPr>
            <w:rStyle w:val="Hyperlink"/>
            <w:rFonts w:eastAsiaTheme="minorHAnsi"/>
          </w:rPr>
          <w:t xml:space="preserve"> </w:t>
        </w:r>
        <w:r w:rsidR="00BE0F3A" w:rsidRPr="00DA08F5">
          <w:rPr>
            <w:rStyle w:val="Hyperlink"/>
          </w:rPr>
          <w:t>APPEALS PROCESS</w:t>
        </w:r>
        <w:r w:rsidR="00CA62C6" w:rsidRPr="00DA08F5">
          <w:rPr>
            <w:webHidden/>
          </w:rPr>
          <w:tab/>
        </w:r>
        <w:r w:rsidR="00CA62C6" w:rsidRPr="00DA08F5">
          <w:rPr>
            <w:webHidden/>
          </w:rPr>
          <w:fldChar w:fldCharType="begin"/>
        </w:r>
        <w:r w:rsidR="00CA62C6" w:rsidRPr="00DA08F5">
          <w:rPr>
            <w:webHidden/>
          </w:rPr>
          <w:instrText xml:space="preserve"> PAGEREF _Toc3189376 \h </w:instrText>
        </w:r>
        <w:r w:rsidR="00CA62C6" w:rsidRPr="00DA08F5">
          <w:rPr>
            <w:webHidden/>
          </w:rPr>
        </w:r>
        <w:r w:rsidR="00CA62C6" w:rsidRPr="00DA08F5">
          <w:rPr>
            <w:webHidden/>
          </w:rPr>
          <w:fldChar w:fldCharType="separate"/>
        </w:r>
        <w:r w:rsidR="00CC05D9" w:rsidRPr="00DA08F5">
          <w:rPr>
            <w:webHidden/>
          </w:rPr>
          <w:t>14</w:t>
        </w:r>
        <w:r w:rsidR="00CA62C6" w:rsidRPr="00DA08F5">
          <w:rPr>
            <w:webHidden/>
          </w:rPr>
          <w:fldChar w:fldCharType="end"/>
        </w:r>
      </w:hyperlink>
    </w:p>
    <w:p w14:paraId="32BB146A" w14:textId="79D8B219" w:rsidR="00CA62C6" w:rsidRPr="00DA08F5" w:rsidRDefault="00544C50" w:rsidP="00163CEE">
      <w:pPr>
        <w:pStyle w:val="TOC1"/>
        <w:rPr>
          <w:sz w:val="22"/>
          <w:szCs w:val="22"/>
          <w:u w:val="none"/>
          <w:lang w:val="en-GB" w:eastAsia="en-GB"/>
        </w:rPr>
      </w:pPr>
      <w:hyperlink w:anchor="_Toc3189378" w:history="1">
        <w:r w:rsidR="00CA62C6" w:rsidRPr="00DA08F5">
          <w:rPr>
            <w:rStyle w:val="Hyperlink"/>
          </w:rPr>
          <w:t>8.</w:t>
        </w:r>
        <w:r w:rsidR="001C00B7">
          <w:rPr>
            <w:rStyle w:val="Hyperlink"/>
          </w:rPr>
          <w:t xml:space="preserve"> </w:t>
        </w:r>
        <w:r w:rsidR="00310959" w:rsidRPr="00DA08F5">
          <w:rPr>
            <w:rStyle w:val="Hyperlink"/>
          </w:rPr>
          <w:t>TIMELINES OF THE PERFORMANCE MANAGEMENT CYCLE</w:t>
        </w:r>
        <w:r w:rsidR="00CA62C6" w:rsidRPr="00DA08F5">
          <w:rPr>
            <w:webHidden/>
          </w:rPr>
          <w:tab/>
        </w:r>
        <w:r w:rsidR="00CA62C6" w:rsidRPr="00DA08F5">
          <w:rPr>
            <w:webHidden/>
          </w:rPr>
          <w:fldChar w:fldCharType="begin"/>
        </w:r>
        <w:r w:rsidR="00CA62C6" w:rsidRPr="00DA08F5">
          <w:rPr>
            <w:webHidden/>
          </w:rPr>
          <w:instrText xml:space="preserve"> PAGEREF _Toc3189378 \h </w:instrText>
        </w:r>
        <w:r w:rsidR="00CA62C6" w:rsidRPr="00DA08F5">
          <w:rPr>
            <w:webHidden/>
          </w:rPr>
        </w:r>
        <w:r w:rsidR="00CA62C6" w:rsidRPr="00DA08F5">
          <w:rPr>
            <w:webHidden/>
          </w:rPr>
          <w:fldChar w:fldCharType="separate"/>
        </w:r>
        <w:r w:rsidR="00CC05D9" w:rsidRPr="00DA08F5">
          <w:rPr>
            <w:webHidden/>
          </w:rPr>
          <w:t>1</w:t>
        </w:r>
        <w:r w:rsidR="00310959" w:rsidRPr="00DA08F5">
          <w:rPr>
            <w:webHidden/>
          </w:rPr>
          <w:t>5</w:t>
        </w:r>
        <w:r w:rsidR="00CA62C6" w:rsidRPr="00DA08F5">
          <w:rPr>
            <w:webHidden/>
          </w:rPr>
          <w:fldChar w:fldCharType="end"/>
        </w:r>
      </w:hyperlink>
    </w:p>
    <w:p w14:paraId="12C959AB" w14:textId="093554E8" w:rsidR="00CA62C6" w:rsidRPr="00DA08F5" w:rsidRDefault="00544C50" w:rsidP="00163CEE">
      <w:pPr>
        <w:pStyle w:val="TOC1"/>
      </w:pPr>
      <w:hyperlink w:anchor="_Toc3189380" w:history="1">
        <w:r w:rsidR="00CC05D9" w:rsidRPr="00DA08F5">
          <w:rPr>
            <w:rStyle w:val="Hyperlink"/>
          </w:rPr>
          <w:t>9</w:t>
        </w:r>
        <w:r w:rsidR="00CA62C6" w:rsidRPr="00DA08F5">
          <w:rPr>
            <w:rStyle w:val="Hyperlink"/>
          </w:rPr>
          <w:t>.</w:t>
        </w:r>
        <w:r w:rsidR="001C00B7">
          <w:rPr>
            <w:rStyle w:val="Hyperlink"/>
          </w:rPr>
          <w:t xml:space="preserve"> </w:t>
        </w:r>
        <w:r w:rsidR="00310959" w:rsidRPr="00DA08F5">
          <w:rPr>
            <w:rStyle w:val="Hyperlink"/>
          </w:rPr>
          <w:t>PROBATION</w:t>
        </w:r>
        <w:r w:rsidR="00F85A99" w:rsidRPr="00DA08F5">
          <w:rPr>
            <w:rStyle w:val="Hyperlink"/>
          </w:rPr>
          <w:t xml:space="preserve"> PERFORMANCE</w:t>
        </w:r>
        <w:r w:rsidR="00CA62C6" w:rsidRPr="00DA08F5">
          <w:rPr>
            <w:webHidden/>
          </w:rPr>
          <w:tab/>
        </w:r>
        <w:r w:rsidR="00CA62C6" w:rsidRPr="00DA08F5">
          <w:rPr>
            <w:webHidden/>
          </w:rPr>
          <w:fldChar w:fldCharType="begin"/>
        </w:r>
        <w:r w:rsidR="00CA62C6" w:rsidRPr="00DA08F5">
          <w:rPr>
            <w:webHidden/>
          </w:rPr>
          <w:instrText xml:space="preserve"> PAGEREF _Toc3189380 \h </w:instrText>
        </w:r>
        <w:r w:rsidR="00CA62C6" w:rsidRPr="00DA08F5">
          <w:rPr>
            <w:webHidden/>
          </w:rPr>
        </w:r>
        <w:r w:rsidR="00CA62C6" w:rsidRPr="00DA08F5">
          <w:rPr>
            <w:webHidden/>
          </w:rPr>
          <w:fldChar w:fldCharType="separate"/>
        </w:r>
        <w:r w:rsidR="00CC05D9" w:rsidRPr="00DA08F5">
          <w:rPr>
            <w:webHidden/>
          </w:rPr>
          <w:t>1</w:t>
        </w:r>
        <w:r w:rsidR="00F85A99" w:rsidRPr="00DA08F5">
          <w:rPr>
            <w:webHidden/>
          </w:rPr>
          <w:t>5</w:t>
        </w:r>
        <w:r w:rsidR="00CA62C6" w:rsidRPr="00DA08F5">
          <w:rPr>
            <w:webHidden/>
          </w:rPr>
          <w:fldChar w:fldCharType="end"/>
        </w:r>
      </w:hyperlink>
    </w:p>
    <w:p w14:paraId="63253108" w14:textId="4F2879CD" w:rsidR="00F85A99" w:rsidRPr="008A6EAD" w:rsidRDefault="00F85A99" w:rsidP="00F85A99">
      <w:pPr>
        <w:rPr>
          <w:rFonts w:cstheme="minorHAnsi"/>
          <w:u w:val="single"/>
        </w:rPr>
      </w:pPr>
      <w:r w:rsidRPr="008A6EAD">
        <w:rPr>
          <w:rFonts w:cstheme="minorHAnsi"/>
          <w:u w:val="single"/>
        </w:rPr>
        <w:lastRenderedPageBreak/>
        <w:t>10.INTERNAL TRANSFERS</w:t>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00F32EBE" w:rsidRPr="008A6EAD">
        <w:rPr>
          <w:rFonts w:cstheme="minorHAnsi"/>
          <w:u w:val="single"/>
        </w:rPr>
        <w:t xml:space="preserve">                 </w:t>
      </w:r>
      <w:r w:rsidRPr="008A6EAD">
        <w:rPr>
          <w:rFonts w:cstheme="minorHAnsi"/>
          <w:u w:val="single"/>
        </w:rPr>
        <w:tab/>
        <w:t xml:space="preserve">   15</w:t>
      </w:r>
    </w:p>
    <w:p w14:paraId="0ACCE8A8" w14:textId="5ED584C3" w:rsidR="00314512" w:rsidRPr="008A6EAD" w:rsidRDefault="00314512" w:rsidP="00F85A99">
      <w:pPr>
        <w:rPr>
          <w:rFonts w:cstheme="minorHAnsi"/>
          <w:u w:val="single"/>
        </w:rPr>
      </w:pPr>
      <w:r w:rsidRPr="008A6EAD">
        <w:rPr>
          <w:rFonts w:cstheme="minorHAnsi"/>
          <w:u w:val="single"/>
        </w:rPr>
        <w:t>11.</w:t>
      </w:r>
      <w:r w:rsidR="001C00B7">
        <w:rPr>
          <w:rFonts w:cstheme="minorHAnsi"/>
          <w:u w:val="single"/>
        </w:rPr>
        <w:t xml:space="preserve"> </w:t>
      </w:r>
      <w:r w:rsidRPr="008A6EAD">
        <w:rPr>
          <w:rFonts w:cstheme="minorHAnsi"/>
          <w:u w:val="single"/>
        </w:rPr>
        <w:t>EMPLOYEES ON EXTENDED AUTHORISED ABSENCE</w:t>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r>
      <w:r w:rsidR="00F32934" w:rsidRPr="008A6EAD">
        <w:rPr>
          <w:rFonts w:cstheme="minorHAnsi"/>
          <w:u w:val="single"/>
        </w:rPr>
        <w:tab/>
        <w:t xml:space="preserve">   16</w:t>
      </w:r>
    </w:p>
    <w:p w14:paraId="5CB6164C" w14:textId="40531E22" w:rsidR="007967F7" w:rsidRPr="008A6EAD" w:rsidRDefault="007967F7" w:rsidP="00F85A99">
      <w:pPr>
        <w:rPr>
          <w:rFonts w:cstheme="minorHAnsi"/>
          <w:u w:val="single"/>
        </w:rPr>
      </w:pPr>
      <w:r w:rsidRPr="008A6EAD">
        <w:rPr>
          <w:rFonts w:cstheme="minorHAnsi"/>
          <w:u w:val="single"/>
        </w:rPr>
        <w:t>1</w:t>
      </w:r>
      <w:r w:rsidR="00F32934" w:rsidRPr="008A6EAD">
        <w:rPr>
          <w:rFonts w:cstheme="minorHAnsi"/>
          <w:u w:val="single"/>
        </w:rPr>
        <w:t>2</w:t>
      </w:r>
      <w:r w:rsidRPr="008A6EAD">
        <w:rPr>
          <w:rFonts w:cstheme="minorHAnsi"/>
          <w:u w:val="single"/>
        </w:rPr>
        <w:t>.</w:t>
      </w:r>
      <w:r w:rsidR="001C00B7">
        <w:rPr>
          <w:rFonts w:cstheme="minorHAnsi"/>
          <w:u w:val="single"/>
        </w:rPr>
        <w:t xml:space="preserve"> </w:t>
      </w:r>
      <w:r w:rsidRPr="008A6EAD">
        <w:rPr>
          <w:rFonts w:cstheme="minorHAnsi"/>
          <w:u w:val="single"/>
        </w:rPr>
        <w:t>METRICS</w:t>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r>
      <w:r w:rsidRPr="008A6EAD">
        <w:rPr>
          <w:rFonts w:cstheme="minorHAnsi"/>
          <w:u w:val="single"/>
        </w:rPr>
        <w:tab/>
        <w:t xml:space="preserve">   </w:t>
      </w:r>
      <w:r w:rsidR="00F32EBE" w:rsidRPr="008A6EAD">
        <w:rPr>
          <w:rFonts w:cstheme="minorHAnsi"/>
          <w:u w:val="single"/>
        </w:rPr>
        <w:t xml:space="preserve">               </w:t>
      </w:r>
      <w:r w:rsidRPr="008A6EAD">
        <w:rPr>
          <w:rFonts w:cstheme="minorHAnsi"/>
          <w:u w:val="single"/>
        </w:rPr>
        <w:t>16</w:t>
      </w:r>
    </w:p>
    <w:p w14:paraId="5181B1BD" w14:textId="2C593354" w:rsidR="00CA62C6" w:rsidRPr="00DA08F5" w:rsidRDefault="00544C50" w:rsidP="00163CEE">
      <w:pPr>
        <w:pStyle w:val="TOC1"/>
        <w:rPr>
          <w:sz w:val="22"/>
          <w:szCs w:val="22"/>
          <w:u w:val="none"/>
          <w:lang w:val="en-GB" w:eastAsia="en-GB"/>
        </w:rPr>
      </w:pPr>
      <w:hyperlink w:anchor="_Toc3189381" w:history="1">
        <w:r w:rsidR="00CA62C6" w:rsidRPr="00DA08F5">
          <w:rPr>
            <w:rStyle w:val="Hyperlink"/>
          </w:rPr>
          <w:t>Appendix A</w:t>
        </w:r>
        <w:r w:rsidR="00CA62C6" w:rsidRPr="00DA08F5">
          <w:rPr>
            <w:webHidden/>
          </w:rPr>
          <w:tab/>
        </w:r>
        <w:r w:rsidR="007967F7" w:rsidRPr="00DA08F5">
          <w:rPr>
            <w:webHidden/>
          </w:rPr>
          <w:t>17</w:t>
        </w:r>
      </w:hyperlink>
    </w:p>
    <w:p w14:paraId="778C7779" w14:textId="6AD35A5F" w:rsidR="00CA62C6" w:rsidRPr="00DA08F5" w:rsidRDefault="00423E2A" w:rsidP="00163CEE">
      <w:pPr>
        <w:pStyle w:val="TOC1"/>
        <w:rPr>
          <w:sz w:val="22"/>
          <w:szCs w:val="22"/>
          <w:u w:val="none"/>
          <w:lang w:val="en-GB" w:eastAsia="en-GB"/>
        </w:rPr>
      </w:pPr>
      <w:r w:rsidRPr="00DA08F5">
        <w:t xml:space="preserve">APPENDIX B </w:t>
      </w:r>
      <w:r w:rsidR="005015D2" w:rsidRPr="00DA08F5">
        <w:t>ROLES AND RESPONSIBILITIES</w:t>
      </w:r>
      <w:r w:rsidR="00616680" w:rsidRPr="00DA08F5">
        <w:t xml:space="preserve">                                                                                                                            18</w:t>
      </w:r>
    </w:p>
    <w:p w14:paraId="62D058A9" w14:textId="08953C13" w:rsidR="00CA62C6" w:rsidRPr="00DA08F5" w:rsidRDefault="00544C50" w:rsidP="00163CEE">
      <w:pPr>
        <w:pStyle w:val="TOC1"/>
        <w:rPr>
          <w:sz w:val="22"/>
          <w:szCs w:val="22"/>
          <w:u w:val="none"/>
          <w:lang w:val="en-GB" w:eastAsia="en-GB"/>
        </w:rPr>
      </w:pPr>
      <w:hyperlink w:anchor="_Toc3189383" w:history="1">
        <w:r w:rsidR="005F3603" w:rsidRPr="00DA08F5">
          <w:rPr>
            <w:rStyle w:val="Hyperlink"/>
          </w:rPr>
          <w:t xml:space="preserve">APPENDIX C </w:t>
        </w:r>
        <w:r w:rsidR="00A66934" w:rsidRPr="00DA08F5">
          <w:rPr>
            <w:rStyle w:val="Hyperlink"/>
          </w:rPr>
          <w:t>GLOSSARY,</w:t>
        </w:r>
        <w:r w:rsidR="00CA62C6" w:rsidRPr="00DA08F5">
          <w:rPr>
            <w:rStyle w:val="Hyperlink"/>
          </w:rPr>
          <w:t xml:space="preserve"> Performance Calibration Process</w:t>
        </w:r>
        <w:r w:rsidR="00CA62C6" w:rsidRPr="00DA08F5">
          <w:rPr>
            <w:webHidden/>
          </w:rPr>
          <w:tab/>
        </w:r>
        <w:r w:rsidR="005F3603" w:rsidRPr="00DA08F5">
          <w:rPr>
            <w:webHidden/>
          </w:rPr>
          <w:t>20</w:t>
        </w:r>
      </w:hyperlink>
    </w:p>
    <w:p w14:paraId="6A35B346" w14:textId="061F8DD3" w:rsidR="00CA62C6" w:rsidRPr="00DA08F5" w:rsidRDefault="00544C50" w:rsidP="00163CEE">
      <w:pPr>
        <w:pStyle w:val="TOC1"/>
        <w:rPr>
          <w:sz w:val="22"/>
          <w:szCs w:val="22"/>
          <w:u w:val="none"/>
          <w:lang w:val="en-GB" w:eastAsia="en-GB"/>
        </w:rPr>
      </w:pPr>
      <w:hyperlink w:anchor="_Toc3189386" w:history="1">
        <w:r w:rsidR="00A66934" w:rsidRPr="00DA08F5">
          <w:rPr>
            <w:rStyle w:val="Hyperlink"/>
          </w:rPr>
          <w:t>d</w:t>
        </w:r>
        <w:r w:rsidR="00CA62C6" w:rsidRPr="00DA08F5">
          <w:rPr>
            <w:rStyle w:val="Hyperlink"/>
          </w:rPr>
          <w:t>.1. Performance Planning and Review Form: People Managers</w:t>
        </w:r>
        <w:r w:rsidR="00CA62C6" w:rsidRPr="00DA08F5">
          <w:rPr>
            <w:webHidden/>
          </w:rPr>
          <w:tab/>
        </w:r>
        <w:r w:rsidR="00CA62C6" w:rsidRPr="00DA08F5">
          <w:rPr>
            <w:webHidden/>
          </w:rPr>
          <w:fldChar w:fldCharType="begin"/>
        </w:r>
        <w:r w:rsidR="00CA62C6" w:rsidRPr="00DA08F5">
          <w:rPr>
            <w:webHidden/>
          </w:rPr>
          <w:instrText xml:space="preserve"> PAGEREF _Toc3189386 \h </w:instrText>
        </w:r>
        <w:r w:rsidR="00CA62C6" w:rsidRPr="00DA08F5">
          <w:rPr>
            <w:webHidden/>
          </w:rPr>
        </w:r>
        <w:r w:rsidR="00CA62C6" w:rsidRPr="00DA08F5">
          <w:rPr>
            <w:webHidden/>
          </w:rPr>
          <w:fldChar w:fldCharType="separate"/>
        </w:r>
        <w:r w:rsidR="00CC05D9" w:rsidRPr="00DA08F5">
          <w:rPr>
            <w:webHidden/>
          </w:rPr>
          <w:t>2</w:t>
        </w:r>
        <w:r w:rsidR="00CA62C6" w:rsidRPr="00DA08F5">
          <w:rPr>
            <w:webHidden/>
          </w:rPr>
          <w:fldChar w:fldCharType="end"/>
        </w:r>
      </w:hyperlink>
      <w:r w:rsidR="00A66934" w:rsidRPr="00DA08F5">
        <w:t>1</w:t>
      </w:r>
    </w:p>
    <w:p w14:paraId="4F6CA1AD" w14:textId="5CBD3112" w:rsidR="00CA62C6" w:rsidRPr="00DA08F5" w:rsidRDefault="00544C50" w:rsidP="00163CEE">
      <w:pPr>
        <w:pStyle w:val="TOC1"/>
        <w:rPr>
          <w:sz w:val="22"/>
          <w:szCs w:val="22"/>
          <w:u w:val="none"/>
          <w:lang w:val="en-GB" w:eastAsia="en-GB"/>
        </w:rPr>
      </w:pPr>
      <w:hyperlink w:anchor="_Toc3189396" w:history="1">
        <w:r w:rsidR="00A66934" w:rsidRPr="00DA08F5">
          <w:rPr>
            <w:rStyle w:val="Hyperlink"/>
          </w:rPr>
          <w:t>d</w:t>
        </w:r>
        <w:r w:rsidR="00CA62C6" w:rsidRPr="00DA08F5">
          <w:rPr>
            <w:rStyle w:val="Hyperlink"/>
          </w:rPr>
          <w:t xml:space="preserve">.2. Performance Planning and Review Form: Bands A to </w:t>
        </w:r>
        <w:r w:rsidR="00840565" w:rsidRPr="00DA08F5">
          <w:rPr>
            <w:rStyle w:val="Hyperlink"/>
          </w:rPr>
          <w:t>G</w:t>
        </w:r>
        <w:r w:rsidR="00CA62C6" w:rsidRPr="00DA08F5">
          <w:rPr>
            <w:webHidden/>
          </w:rPr>
          <w:tab/>
        </w:r>
        <w:r w:rsidR="00CA62C6" w:rsidRPr="00DA08F5">
          <w:rPr>
            <w:webHidden/>
          </w:rPr>
          <w:fldChar w:fldCharType="begin"/>
        </w:r>
        <w:r w:rsidR="00CA62C6" w:rsidRPr="00DA08F5">
          <w:rPr>
            <w:webHidden/>
          </w:rPr>
          <w:instrText xml:space="preserve"> PAGEREF _Toc3189396 \h </w:instrText>
        </w:r>
        <w:r w:rsidR="00CA62C6" w:rsidRPr="00DA08F5">
          <w:rPr>
            <w:webHidden/>
          </w:rPr>
        </w:r>
        <w:r w:rsidR="00CA62C6" w:rsidRPr="00DA08F5">
          <w:rPr>
            <w:webHidden/>
          </w:rPr>
          <w:fldChar w:fldCharType="separate"/>
        </w:r>
        <w:r w:rsidR="00CC05D9" w:rsidRPr="00DA08F5">
          <w:rPr>
            <w:webHidden/>
          </w:rPr>
          <w:t>2</w:t>
        </w:r>
        <w:r w:rsidR="00A66934" w:rsidRPr="00DA08F5">
          <w:rPr>
            <w:webHidden/>
          </w:rPr>
          <w:t>4</w:t>
        </w:r>
        <w:r w:rsidR="00CA62C6" w:rsidRPr="00DA08F5">
          <w:rPr>
            <w:webHidden/>
          </w:rPr>
          <w:fldChar w:fldCharType="end"/>
        </w:r>
      </w:hyperlink>
    </w:p>
    <w:p w14:paraId="4DB39F18" w14:textId="272DF93A" w:rsidR="007D342B" w:rsidRPr="00DA08F5" w:rsidRDefault="00894859" w:rsidP="00163CEE">
      <w:pPr>
        <w:pStyle w:val="TOC1"/>
        <w:rPr>
          <w:rStyle w:val="Hyperlink"/>
          <w:color w:val="auto"/>
        </w:rPr>
      </w:pPr>
      <w:r w:rsidRPr="00DA08F5">
        <w:fldChar w:fldCharType="end"/>
      </w:r>
      <w:r w:rsidR="007D342B" w:rsidRPr="00DA08F5">
        <w:t xml:space="preserve"> </w:t>
      </w:r>
      <w:hyperlink w:anchor="_Appendix_E" w:history="1">
        <w:r w:rsidR="007D342B" w:rsidRPr="00DA08F5">
          <w:rPr>
            <w:rStyle w:val="Hyperlink"/>
            <w:color w:val="auto"/>
          </w:rPr>
          <w:t xml:space="preserve">APPENDIX E Appeal Letter                                                                                                                                                      </w:t>
        </w:r>
        <w:r w:rsidR="005575B1" w:rsidRPr="00DA08F5">
          <w:rPr>
            <w:rStyle w:val="Hyperlink"/>
            <w:color w:val="auto"/>
          </w:rPr>
          <w:t>28</w:t>
        </w:r>
      </w:hyperlink>
    </w:p>
    <w:p w14:paraId="29BEE2EA" w14:textId="26668DAA" w:rsidR="00F32EBE" w:rsidRPr="00F1039D" w:rsidRDefault="00F32EBE" w:rsidP="00221679">
      <w:pPr>
        <w:rPr>
          <w:rFonts w:cstheme="minorHAnsi"/>
          <w:caps/>
          <w:u w:val="single"/>
        </w:rPr>
      </w:pPr>
      <w:r w:rsidRPr="00F1039D">
        <w:rPr>
          <w:rFonts w:cstheme="minorHAnsi"/>
          <w:u w:val="single"/>
        </w:rPr>
        <w:t>APPENDIX F PERFORMANCE DISTRIBUTION CURVE</w:t>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r>
      <w:r w:rsidRPr="00F1039D">
        <w:rPr>
          <w:rFonts w:cstheme="minorHAnsi"/>
          <w:u w:val="single"/>
        </w:rPr>
        <w:tab/>
        <w:t xml:space="preserve">    29 </w:t>
      </w:r>
    </w:p>
    <w:p w14:paraId="450F46ED" w14:textId="7EEB4763" w:rsidR="007D342B" w:rsidRPr="00CA62C6" w:rsidRDefault="007D342B" w:rsidP="00163CEE">
      <w:pPr>
        <w:pStyle w:val="TOC1"/>
        <w:rPr>
          <w:lang w:val="en-GB" w:eastAsia="en-GB"/>
        </w:rPr>
      </w:pPr>
    </w:p>
    <w:p w14:paraId="6C13186B" w14:textId="6A27B346" w:rsidR="00142EFE" w:rsidRPr="00774C99" w:rsidRDefault="00A75B68" w:rsidP="00127473">
      <w:pPr>
        <w:spacing w:after="0" w:line="240" w:lineRule="auto"/>
        <w:jc w:val="both"/>
        <w:rPr>
          <w:rFonts w:cstheme="minorHAnsi"/>
          <w:bCs/>
        </w:rPr>
      </w:pPr>
      <w:r w:rsidRPr="00774C99">
        <w:rPr>
          <w:rFonts w:cstheme="minorHAnsi"/>
          <w:bCs/>
        </w:rPr>
        <w:br w:type="page"/>
      </w:r>
    </w:p>
    <w:p w14:paraId="339CB281" w14:textId="77777777" w:rsidR="00ED71DE" w:rsidRPr="00DA08F5" w:rsidRDefault="00ED71DE" w:rsidP="00ED71DE">
      <w:pPr>
        <w:pStyle w:val="Heading1"/>
        <w:jc w:val="both"/>
        <w:rPr>
          <w:rFonts w:asciiTheme="minorHAnsi" w:hAnsiTheme="minorHAnsi" w:cstheme="minorHAnsi"/>
          <w:b/>
          <w:bCs/>
          <w:color w:val="003399"/>
          <w:sz w:val="28"/>
          <w:szCs w:val="28"/>
        </w:rPr>
      </w:pPr>
      <w:bookmarkStart w:id="0" w:name="_Toc525741941"/>
      <w:bookmarkStart w:id="1" w:name="_Toc3189356"/>
      <w:bookmarkStart w:id="2" w:name="_Hlk528578619"/>
      <w:r w:rsidRPr="00DA08F5">
        <w:rPr>
          <w:rFonts w:asciiTheme="minorHAnsi" w:hAnsiTheme="minorHAnsi" w:cstheme="minorHAnsi"/>
          <w:b/>
          <w:bCs/>
          <w:color w:val="003399"/>
          <w:sz w:val="28"/>
          <w:szCs w:val="28"/>
        </w:rPr>
        <w:lastRenderedPageBreak/>
        <w:t>Revision Control</w:t>
      </w:r>
      <w:bookmarkEnd w:id="0"/>
      <w:bookmarkEnd w:id="1"/>
    </w:p>
    <w:p w14:paraId="1D78BC3B" w14:textId="68CCB1BF" w:rsidR="003351AB" w:rsidRPr="003351AB" w:rsidRDefault="003351AB" w:rsidP="003351AB">
      <w:pPr>
        <w:jc w:val="both"/>
      </w:pPr>
      <w:r w:rsidRPr="003351AB">
        <w:t>This document supersedes all previous policies</w:t>
      </w:r>
      <w:r w:rsidR="00591228">
        <w:t xml:space="preserve"> issued on this subject</w:t>
      </w:r>
      <w:r w:rsidRPr="003351AB">
        <w:t xml:space="preserve">.  Reviews will be conducted every two years from the date of issue. The policy is subject to the provisions of the </w:t>
      </w:r>
      <w:r w:rsidR="0047503C">
        <w:t xml:space="preserve">current </w:t>
      </w:r>
      <w:r w:rsidRPr="003351AB">
        <w:t>local</w:t>
      </w:r>
      <w:r w:rsidRPr="003351AB">
        <w:rPr>
          <w:lang w:val="en-GB"/>
        </w:rPr>
        <w:t xml:space="preserve"> labour</w:t>
      </w:r>
      <w:r w:rsidRPr="003351AB">
        <w:t xml:space="preserve"> law and </w:t>
      </w:r>
      <w:r w:rsidR="00365AE7">
        <w:t xml:space="preserve">regulatory requirements and </w:t>
      </w:r>
      <w:r w:rsidRPr="003351AB">
        <w:t>may be amended/modified</w:t>
      </w:r>
      <w:r w:rsidR="0047503C">
        <w:t xml:space="preserve"> when necessary</w:t>
      </w:r>
      <w:r w:rsidRPr="003351AB">
        <w:t xml:space="preserve">.  Any doubts or conflicts in the interpretation of this document </w:t>
      </w:r>
      <w:r w:rsidR="0047503C">
        <w:t xml:space="preserve">will </w:t>
      </w:r>
      <w:r w:rsidRPr="003351AB">
        <w:t xml:space="preserve">be </w:t>
      </w:r>
      <w:r w:rsidR="0047503C">
        <w:t>re</w:t>
      </w:r>
      <w:r w:rsidRPr="003351AB">
        <w:t xml:space="preserve">solved by referring to the </w:t>
      </w:r>
      <w:r w:rsidR="00F7146D">
        <w:t xml:space="preserve">Group </w:t>
      </w:r>
      <w:r w:rsidRPr="003351AB">
        <w:t>Human Resources</w:t>
      </w:r>
      <w:r w:rsidR="004E4078">
        <w:t>,</w:t>
      </w:r>
      <w:r w:rsidRPr="003351AB">
        <w:t xml:space="preserve"> </w:t>
      </w:r>
      <w:r w:rsidR="004E4078">
        <w:t xml:space="preserve">Talent Management </w:t>
      </w:r>
      <w:r w:rsidR="00D02679">
        <w:t>De</w:t>
      </w:r>
      <w:r w:rsidR="00D02679" w:rsidRPr="003351AB">
        <w:t>partment</w:t>
      </w:r>
      <w:r w:rsidRPr="003351AB">
        <w:t>.</w:t>
      </w:r>
    </w:p>
    <w:p w14:paraId="3BD9F435" w14:textId="1E4197BF" w:rsidR="003351AB" w:rsidRPr="003351AB" w:rsidRDefault="003351AB" w:rsidP="003351AB">
      <w:pPr>
        <w:jc w:val="both"/>
      </w:pPr>
      <w:r w:rsidRPr="003351AB">
        <w:t xml:space="preserve">The content of this policy is applicable to all employees within the policy scope. It is essential that Al-Futtaim has a clearly defined policy to ensure that all employees are treated in a just and unbiased manner. </w:t>
      </w:r>
    </w:p>
    <w:p w14:paraId="337A67C0" w14:textId="1BC1B59A" w:rsidR="003351AB" w:rsidRPr="003351AB" w:rsidRDefault="003351AB" w:rsidP="003351AB">
      <w:pPr>
        <w:jc w:val="both"/>
      </w:pPr>
      <w:r w:rsidRPr="003351AB">
        <w:t xml:space="preserve">This document is issued under the authority of the Vice Chairman of Al-Futtaim and applies when carrying out the activities described.  Further changes to this policy will be collated and recorded by </w:t>
      </w:r>
      <w:r w:rsidR="006906F0">
        <w:t xml:space="preserve">Group </w:t>
      </w:r>
      <w:r w:rsidR="00D314A2">
        <w:t>HR</w:t>
      </w:r>
      <w:r w:rsidRPr="003351AB">
        <w:t xml:space="preserve"> and will be submitted for review by the Human Resources Leadership Team.  After this, a final review </w:t>
      </w:r>
      <w:r w:rsidR="0047503C">
        <w:t xml:space="preserve">will be conducted </w:t>
      </w:r>
      <w:r w:rsidRPr="003351AB">
        <w:t xml:space="preserve">by Group </w:t>
      </w:r>
      <w:r w:rsidR="00C14AEA">
        <w:t xml:space="preserve">Legal, Group </w:t>
      </w:r>
      <w:r w:rsidRPr="003351AB">
        <w:t xml:space="preserve">Internal Audit and recommended to the Vice Chairman by the Group Human Resources Director.  </w:t>
      </w:r>
    </w:p>
    <w:p w14:paraId="79EB0A10" w14:textId="77777777" w:rsidR="003351AB" w:rsidRPr="003351AB" w:rsidRDefault="003351AB" w:rsidP="003351AB">
      <w:pPr>
        <w:jc w:val="both"/>
      </w:pPr>
      <w:r w:rsidRPr="003351AB">
        <w:t>Revisions will be recorded on the revision schedule, which will be issued with the revised policy.</w:t>
      </w:r>
    </w:p>
    <w:p w14:paraId="48EDF56F" w14:textId="77777777" w:rsidR="00ED71DE" w:rsidRPr="00EB22FC" w:rsidRDefault="00ED71DE" w:rsidP="00ED71DE">
      <w:pPr>
        <w:pStyle w:val="Heading1"/>
        <w:jc w:val="both"/>
        <w:rPr>
          <w:rFonts w:asciiTheme="minorHAnsi" w:hAnsiTheme="minorHAnsi" w:cstheme="minorHAnsi"/>
          <w:b/>
          <w:bCs/>
          <w:color w:val="003399"/>
          <w:sz w:val="28"/>
          <w:szCs w:val="28"/>
        </w:rPr>
      </w:pPr>
      <w:bookmarkStart w:id="3" w:name="_Toc3189357"/>
      <w:r w:rsidRPr="00EB22FC">
        <w:rPr>
          <w:rFonts w:asciiTheme="minorHAnsi" w:hAnsiTheme="minorHAnsi" w:cstheme="minorHAnsi"/>
          <w:b/>
          <w:bCs/>
          <w:color w:val="003399"/>
          <w:sz w:val="28"/>
          <w:szCs w:val="28"/>
        </w:rPr>
        <w:t>Revision Details</w:t>
      </w:r>
      <w:bookmarkEnd w:id="3"/>
    </w:p>
    <w:tbl>
      <w:tblPr>
        <w:tblW w:w="52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2"/>
        <w:gridCol w:w="2048"/>
        <w:gridCol w:w="2014"/>
        <w:gridCol w:w="3854"/>
        <w:gridCol w:w="1932"/>
      </w:tblGrid>
      <w:tr w:rsidR="00894859" w14:paraId="4116FBB2" w14:textId="77777777" w:rsidTr="003351AB">
        <w:trPr>
          <w:trHeight w:val="624"/>
        </w:trPr>
        <w:tc>
          <w:tcPr>
            <w:tcW w:w="310"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0F6C1701" w14:textId="77777777" w:rsidR="00894859" w:rsidRDefault="00894859" w:rsidP="003351AB">
            <w:pPr>
              <w:jc w:val="both"/>
              <w:rPr>
                <w:b/>
                <w:color w:val="FFFFFF" w:themeColor="background1"/>
                <w:sz w:val="20"/>
                <w:szCs w:val="24"/>
              </w:rPr>
            </w:pPr>
            <w:r>
              <w:rPr>
                <w:b/>
                <w:color w:val="FFFFFF" w:themeColor="background1"/>
                <w:sz w:val="20"/>
                <w:szCs w:val="24"/>
              </w:rPr>
              <w:t>No.</w:t>
            </w:r>
          </w:p>
        </w:tc>
        <w:tc>
          <w:tcPr>
            <w:tcW w:w="975"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40BB3B6F" w14:textId="77777777" w:rsidR="00894859" w:rsidRDefault="00894859" w:rsidP="003351AB">
            <w:pPr>
              <w:jc w:val="both"/>
              <w:rPr>
                <w:b/>
                <w:color w:val="FFFFFF" w:themeColor="background1"/>
                <w:sz w:val="20"/>
                <w:szCs w:val="24"/>
              </w:rPr>
            </w:pPr>
            <w:r>
              <w:rPr>
                <w:b/>
                <w:color w:val="FFFFFF" w:themeColor="background1"/>
                <w:sz w:val="20"/>
                <w:szCs w:val="24"/>
              </w:rPr>
              <w:t>Effective Date</w:t>
            </w:r>
          </w:p>
        </w:tc>
        <w:tc>
          <w:tcPr>
            <w:tcW w:w="959"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69E3E265" w14:textId="77777777" w:rsidR="00894859" w:rsidRDefault="00894859" w:rsidP="003351AB">
            <w:pPr>
              <w:jc w:val="both"/>
              <w:rPr>
                <w:b/>
                <w:color w:val="FFFFFF" w:themeColor="background1"/>
                <w:sz w:val="20"/>
                <w:szCs w:val="24"/>
              </w:rPr>
            </w:pPr>
            <w:r>
              <w:rPr>
                <w:b/>
                <w:color w:val="FFFFFF" w:themeColor="background1"/>
                <w:sz w:val="20"/>
                <w:szCs w:val="24"/>
              </w:rPr>
              <w:t>Description</w:t>
            </w:r>
          </w:p>
        </w:tc>
        <w:tc>
          <w:tcPr>
            <w:tcW w:w="1835"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66712B0F" w14:textId="77777777" w:rsidR="00894859" w:rsidRDefault="00894859" w:rsidP="003351AB">
            <w:pPr>
              <w:jc w:val="both"/>
              <w:rPr>
                <w:b/>
                <w:color w:val="FFFFFF" w:themeColor="background1"/>
                <w:sz w:val="20"/>
                <w:szCs w:val="24"/>
              </w:rPr>
            </w:pPr>
            <w:r>
              <w:rPr>
                <w:b/>
                <w:color w:val="FFFFFF" w:themeColor="background1"/>
                <w:sz w:val="20"/>
                <w:szCs w:val="24"/>
              </w:rPr>
              <w:t>Reviewed by</w:t>
            </w:r>
          </w:p>
        </w:tc>
        <w:tc>
          <w:tcPr>
            <w:tcW w:w="920" w:type="pct"/>
            <w:tcBorders>
              <w:top w:val="single" w:sz="4" w:space="0" w:color="auto"/>
              <w:left w:val="single" w:sz="4" w:space="0" w:color="auto"/>
              <w:bottom w:val="single" w:sz="4" w:space="0" w:color="auto"/>
              <w:right w:val="single" w:sz="4" w:space="0" w:color="auto"/>
            </w:tcBorders>
            <w:shd w:val="clear" w:color="auto" w:fill="538ED5"/>
            <w:vAlign w:val="bottom"/>
            <w:hideMark/>
          </w:tcPr>
          <w:p w14:paraId="1E8DCDA5" w14:textId="77777777" w:rsidR="00894859" w:rsidRDefault="00894859" w:rsidP="003351AB">
            <w:pPr>
              <w:jc w:val="both"/>
              <w:rPr>
                <w:b/>
                <w:color w:val="FFFFFF" w:themeColor="background1"/>
                <w:sz w:val="20"/>
                <w:szCs w:val="24"/>
              </w:rPr>
            </w:pPr>
            <w:r>
              <w:rPr>
                <w:b/>
                <w:color w:val="FFFFFF" w:themeColor="background1"/>
                <w:sz w:val="20"/>
                <w:szCs w:val="24"/>
              </w:rPr>
              <w:t>Date Approved</w:t>
            </w:r>
          </w:p>
        </w:tc>
      </w:tr>
      <w:tr w:rsidR="009A33B1" w14:paraId="26E2A490" w14:textId="77777777" w:rsidTr="00852E7A">
        <w:trPr>
          <w:trHeight w:val="749"/>
        </w:trPr>
        <w:tc>
          <w:tcPr>
            <w:tcW w:w="310" w:type="pct"/>
            <w:tcBorders>
              <w:top w:val="single" w:sz="4" w:space="0" w:color="auto"/>
              <w:left w:val="single" w:sz="4" w:space="0" w:color="auto"/>
              <w:bottom w:val="single" w:sz="4" w:space="0" w:color="auto"/>
              <w:right w:val="single" w:sz="4" w:space="0" w:color="auto"/>
            </w:tcBorders>
            <w:vAlign w:val="center"/>
            <w:hideMark/>
          </w:tcPr>
          <w:p w14:paraId="29C2C3D1" w14:textId="77777777" w:rsidR="009A33B1" w:rsidRPr="008F31F3" w:rsidRDefault="009A33B1" w:rsidP="009A33B1">
            <w:pPr>
              <w:jc w:val="center"/>
              <w:rPr>
                <w:color w:val="000000"/>
              </w:rPr>
            </w:pPr>
            <w:r w:rsidRPr="008F31F3">
              <w:rPr>
                <w:color w:val="000000"/>
              </w:rPr>
              <w:t>1.</w:t>
            </w:r>
          </w:p>
        </w:tc>
        <w:tc>
          <w:tcPr>
            <w:tcW w:w="975" w:type="pct"/>
            <w:tcBorders>
              <w:top w:val="single" w:sz="4" w:space="0" w:color="auto"/>
              <w:left w:val="single" w:sz="4" w:space="0" w:color="auto"/>
              <w:bottom w:val="single" w:sz="4" w:space="0" w:color="auto"/>
              <w:right w:val="single" w:sz="4" w:space="0" w:color="auto"/>
            </w:tcBorders>
            <w:hideMark/>
          </w:tcPr>
          <w:p w14:paraId="2FDEEED6" w14:textId="00C1AF2F" w:rsidR="009A33B1" w:rsidRPr="00EE6BFA" w:rsidRDefault="009A33B1" w:rsidP="009A33B1">
            <w:pPr>
              <w:spacing w:before="120" w:after="120"/>
              <w:rPr>
                <w:color w:val="000000" w:themeColor="text1"/>
              </w:rPr>
            </w:pPr>
            <w:r w:rsidRPr="00D959B0">
              <w:t>1</w:t>
            </w:r>
            <w:r w:rsidRPr="00B72FE7">
              <w:rPr>
                <w:vertAlign w:val="superscript"/>
              </w:rPr>
              <w:t>st</w:t>
            </w:r>
            <w:r w:rsidR="00B72FE7">
              <w:t xml:space="preserve"> </w:t>
            </w:r>
            <w:r w:rsidR="009359B4">
              <w:t>January</w:t>
            </w:r>
            <w:r w:rsidR="00DA16F3">
              <w:t xml:space="preserve"> </w:t>
            </w:r>
            <w:r>
              <w:t>202</w:t>
            </w:r>
            <w:r w:rsidR="00272610">
              <w:t>3</w:t>
            </w:r>
          </w:p>
        </w:tc>
        <w:tc>
          <w:tcPr>
            <w:tcW w:w="959" w:type="pct"/>
            <w:tcBorders>
              <w:top w:val="single" w:sz="4" w:space="0" w:color="auto"/>
              <w:left w:val="single" w:sz="4" w:space="0" w:color="auto"/>
              <w:bottom w:val="single" w:sz="4" w:space="0" w:color="auto"/>
              <w:right w:val="single" w:sz="4" w:space="0" w:color="auto"/>
            </w:tcBorders>
            <w:hideMark/>
          </w:tcPr>
          <w:p w14:paraId="167D4D47" w14:textId="7EBBA52E" w:rsidR="009A33B1" w:rsidRPr="00EE6BFA" w:rsidRDefault="009A33B1" w:rsidP="009A33B1">
            <w:pPr>
              <w:spacing w:before="120" w:after="120"/>
              <w:rPr>
                <w:color w:val="000000" w:themeColor="text1"/>
              </w:rPr>
            </w:pPr>
            <w:r w:rsidRPr="00D959B0">
              <w:t xml:space="preserve">Version </w:t>
            </w:r>
            <w:r w:rsidR="009359B4">
              <w:t>2</w:t>
            </w:r>
          </w:p>
        </w:tc>
        <w:tc>
          <w:tcPr>
            <w:tcW w:w="1835" w:type="pct"/>
            <w:tcBorders>
              <w:top w:val="single" w:sz="4" w:space="0" w:color="auto"/>
              <w:left w:val="single" w:sz="4" w:space="0" w:color="auto"/>
              <w:bottom w:val="single" w:sz="4" w:space="0" w:color="auto"/>
              <w:right w:val="single" w:sz="4" w:space="0" w:color="auto"/>
            </w:tcBorders>
            <w:vAlign w:val="center"/>
          </w:tcPr>
          <w:p w14:paraId="600A65D9" w14:textId="6B6BC5EA" w:rsidR="009A33B1" w:rsidRPr="00EE6BFA" w:rsidRDefault="009A33B1" w:rsidP="009A33B1">
            <w:pPr>
              <w:spacing w:before="120" w:after="120"/>
              <w:rPr>
                <w:color w:val="000000" w:themeColor="text1"/>
              </w:rPr>
            </w:pPr>
            <w:r w:rsidRPr="00EE6BFA">
              <w:rPr>
                <w:noProof/>
                <w:color w:val="000000" w:themeColor="text1"/>
              </w:rPr>
              <w:t>Projects</w:t>
            </w:r>
            <w:r w:rsidRPr="00EE6BFA">
              <w:rPr>
                <w:color w:val="000000" w:themeColor="text1"/>
              </w:rPr>
              <w:t xml:space="preserve"> Team, Group Total Rewards, Group Legal, Internal Communications and Group Internal Audit</w:t>
            </w:r>
          </w:p>
        </w:tc>
        <w:tc>
          <w:tcPr>
            <w:tcW w:w="920" w:type="pct"/>
            <w:tcBorders>
              <w:top w:val="single" w:sz="4" w:space="0" w:color="auto"/>
              <w:left w:val="single" w:sz="4" w:space="0" w:color="auto"/>
              <w:bottom w:val="single" w:sz="4" w:space="0" w:color="auto"/>
              <w:right w:val="single" w:sz="4" w:space="0" w:color="auto"/>
            </w:tcBorders>
            <w:vAlign w:val="center"/>
          </w:tcPr>
          <w:p w14:paraId="09F2137F" w14:textId="48565052" w:rsidR="009A33B1" w:rsidRPr="005F3FF2" w:rsidRDefault="009A33B1" w:rsidP="009A33B1">
            <w:pPr>
              <w:spacing w:before="120" w:after="120"/>
              <w:rPr>
                <w:color w:val="000000"/>
              </w:rPr>
            </w:pPr>
          </w:p>
        </w:tc>
      </w:tr>
    </w:tbl>
    <w:p w14:paraId="7E6EAAD6" w14:textId="77777777" w:rsidR="00ED71DE" w:rsidRPr="001A3E6B" w:rsidRDefault="00ED71DE" w:rsidP="00ED71DE">
      <w:pPr>
        <w:spacing w:before="240" w:line="240" w:lineRule="auto"/>
        <w:jc w:val="both"/>
      </w:pPr>
    </w:p>
    <w:p w14:paraId="769CD78A" w14:textId="77777777" w:rsidR="00ED71DE" w:rsidRPr="001A3E6B" w:rsidRDefault="00ED71DE" w:rsidP="00ED71DE">
      <w:pPr>
        <w:jc w:val="both"/>
      </w:pPr>
    </w:p>
    <w:p w14:paraId="7A05B673" w14:textId="77777777" w:rsidR="00ED71DE" w:rsidRDefault="00ED71DE" w:rsidP="00ED71DE">
      <w:pPr>
        <w:jc w:val="both"/>
      </w:pPr>
    </w:p>
    <w:p w14:paraId="48355A94" w14:textId="77777777" w:rsidR="00051210" w:rsidRDefault="00051210" w:rsidP="00ED71DE">
      <w:pPr>
        <w:jc w:val="both"/>
      </w:pPr>
    </w:p>
    <w:p w14:paraId="41E0C2E5" w14:textId="77777777" w:rsidR="00051210" w:rsidRPr="001A3E6B" w:rsidRDefault="00051210" w:rsidP="00ED71DE">
      <w:pPr>
        <w:jc w:val="both"/>
      </w:pPr>
    </w:p>
    <w:p w14:paraId="66A1B0F1" w14:textId="77777777" w:rsidR="00ED71DE" w:rsidRPr="001A3E6B" w:rsidRDefault="00A056D9" w:rsidP="00ED71DE">
      <w:pPr>
        <w:ind w:left="-284"/>
        <w:jc w:val="both"/>
      </w:pPr>
      <w:r w:rsidRPr="001A3E6B">
        <w:rPr>
          <w:noProof/>
          <w:lang w:val="en-US"/>
        </w:rPr>
        <mc:AlternateContent>
          <mc:Choice Requires="wps">
            <w:drawing>
              <wp:anchor distT="0" distB="0" distL="114300" distR="114300" simplePos="0" relativeHeight="251686912" behindDoc="0" locked="0" layoutInCell="1" allowOverlap="1" wp14:anchorId="69E06CBD" wp14:editId="61B8778F">
                <wp:simplePos x="0" y="0"/>
                <wp:positionH relativeFrom="margin">
                  <wp:align>center</wp:align>
                </wp:positionH>
                <wp:positionV relativeFrom="margin">
                  <wp:posOffset>8002227</wp:posOffset>
                </wp:positionV>
                <wp:extent cx="6467475" cy="1209675"/>
                <wp:effectExtent l="0" t="0" r="28575" b="28575"/>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7475" cy="1209675"/>
                        </a:xfrm>
                        <a:prstGeom prst="rect">
                          <a:avLst/>
                        </a:prstGeom>
                        <a:solidFill>
                          <a:srgbClr val="FFFFFF"/>
                        </a:solidFill>
                        <a:ln w="9525">
                          <a:solidFill>
                            <a:srgbClr val="000000"/>
                          </a:solidFill>
                          <a:miter lim="800000"/>
                          <a:headEnd/>
                          <a:tailEnd/>
                        </a:ln>
                      </wps:spPr>
                      <wps:txbx>
                        <w:txbxContent>
                          <w:p w14:paraId="565827F3" w14:textId="77777777" w:rsidR="003E4D35" w:rsidRPr="00015258" w:rsidRDefault="003E4D35" w:rsidP="00ED71DE">
                            <w:pPr>
                              <w:pStyle w:val="Footer"/>
                              <w:tabs>
                                <w:tab w:val="center" w:pos="3503"/>
                                <w:tab w:val="right" w:pos="8716"/>
                              </w:tabs>
                              <w:rPr>
                                <w:b/>
                              </w:rPr>
                            </w:pPr>
                            <w:r w:rsidRPr="00015258">
                              <w:rPr>
                                <w:b/>
                              </w:rPr>
                              <w:t>COPYRIGHT ©2019 Al-Futtaim</w:t>
                            </w:r>
                          </w:p>
                          <w:p w14:paraId="0F017736" w14:textId="59EEDC0D" w:rsidR="003E4D35" w:rsidRPr="00015258" w:rsidRDefault="003E4D35" w:rsidP="00ED71DE">
                            <w:pPr>
                              <w:pStyle w:val="Footer"/>
                              <w:tabs>
                                <w:tab w:val="center" w:pos="3503"/>
                                <w:tab w:val="right" w:pos="8716"/>
                              </w:tabs>
                            </w:pPr>
                            <w:r w:rsidRPr="00015258">
                              <w:t>This document is the property of Al-Futtaim, P.O. Box 152, Dubai</w:t>
                            </w:r>
                            <w:r>
                              <w:t>,</w:t>
                            </w:r>
                            <w:r w:rsidRPr="00015258">
                              <w:t xml:space="preserve"> UAE</w:t>
                            </w:r>
                            <w:r>
                              <w:t>.</w:t>
                            </w:r>
                          </w:p>
                          <w:p w14:paraId="4647159A" w14:textId="77777777" w:rsidR="003E4D35" w:rsidRPr="00015258" w:rsidRDefault="003E4D35" w:rsidP="00ED71DE"/>
                          <w:p w14:paraId="30149D9F" w14:textId="282A03CC" w:rsidR="003E4D35" w:rsidRPr="00015258" w:rsidRDefault="003E4D35" w:rsidP="00ED71DE">
                            <w:r w:rsidRPr="00015258">
                              <w:t>All rights reserved. No revisions can be made to this document</w:t>
                            </w:r>
                            <w:r>
                              <w:rPr>
                                <w:noProof/>
                              </w:rPr>
                              <w:t>, nor</w:t>
                            </w:r>
                            <w:r w:rsidRPr="00015258">
                              <w:rPr>
                                <w:noProof/>
                              </w:rPr>
                              <w:t xml:space="preserve"> </w:t>
                            </w:r>
                            <w:r w:rsidRPr="00015258">
                              <w:t xml:space="preserve">reproduction of any </w:t>
                            </w:r>
                            <w:r w:rsidRPr="00015258">
                              <w:rPr>
                                <w:noProof/>
                              </w:rPr>
                              <w:t>section</w:t>
                            </w:r>
                            <w:r w:rsidRPr="00015258">
                              <w:t xml:space="preserve"> or the entire document without the prior written consent of the Vice Chairman of Al-Futtaim.</w:t>
                            </w:r>
                          </w:p>
                          <w:p w14:paraId="21EFAD16" w14:textId="77777777" w:rsidR="003E4D35" w:rsidRPr="00CA3751" w:rsidRDefault="003E4D35" w:rsidP="00ED71DE">
                            <w:pPr>
                              <w:rPr>
                                <w:sz w:val="18"/>
                                <w:szCs w:val="18"/>
                              </w:rPr>
                            </w:pPr>
                          </w:p>
                        </w:txbxContent>
                      </wps:txbx>
                      <wps:bodyPr rot="0" vert="horz" wrap="square" lIns="91440" tIns="45720" rIns="91440" bIns="45720" anchor="t" anchorCtr="0" upright="1">
                        <a:noAutofit/>
                      </wps:bodyPr>
                    </wps:wsp>
                  </a:graphicData>
                </a:graphic>
              </wp:anchor>
            </w:drawing>
          </mc:Choice>
          <mc:Fallback>
            <w:pict>
              <v:shapetype w14:anchorId="69E06CBD" id="_x0000_t202" coordsize="21600,21600" o:spt="202" path="m,l,21600r21600,l21600,xe">
                <v:stroke joinstyle="miter"/>
                <v:path gradientshapeok="t" o:connecttype="rect"/>
              </v:shapetype>
              <v:shape id="Text Box 4" o:spid="_x0000_s1026" type="#_x0000_t202" style="position:absolute;left:0;text-align:left;margin-left:0;margin-top:630.1pt;width:509.25pt;height:95.25pt;z-index:251686912;visibility:visible;mso-wrap-style:square;mso-wrap-distance-left:9pt;mso-wrap-distance-top:0;mso-wrap-distance-right:9pt;mso-wrap-distance-bottom:0;mso-position-horizontal:center;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">
                <v:textbox>
                  <w:txbxContent>
                    <w:p w14:paraId="565827F3" w14:textId="77777777" w:rsidR="003E4D35" w:rsidRPr="00015258" w:rsidRDefault="003E4D35" w:rsidP="00ED71DE">
                      <w:pPr>
                        <w:pStyle w:val="Footer"/>
                        <w:tabs>
                          <w:tab w:val="center" w:pos="3503"/>
                          <w:tab w:val="right" w:pos="8716"/>
                        </w:tabs>
                        <w:rPr>
                          <w:b/>
                        </w:rPr>
                      </w:pPr>
                      <w:r w:rsidRPr="00015258">
                        <w:rPr>
                          <w:b/>
                        </w:rPr>
                        <w:t>COPYRIGHT ©2019 Al-Futtaim</w:t>
                      </w:r>
                    </w:p>
                    <w:p w14:paraId="0F017736" w14:textId="59EEDC0D" w:rsidR="003E4D35" w:rsidRPr="00015258" w:rsidRDefault="003E4D35" w:rsidP="00ED71DE">
                      <w:pPr>
                        <w:pStyle w:val="Footer"/>
                        <w:tabs>
                          <w:tab w:val="center" w:pos="3503"/>
                          <w:tab w:val="right" w:pos="8716"/>
                        </w:tabs>
                      </w:pPr>
                      <w:r w:rsidRPr="00015258">
                        <w:t>This document is the property of Al-Futtaim, P.O. Box 152, Dubai</w:t>
                      </w:r>
                      <w:r>
                        <w:t>,</w:t>
                      </w:r>
                      <w:r w:rsidRPr="00015258">
                        <w:t xml:space="preserve"> UAE</w:t>
                      </w:r>
                      <w:r>
                        <w:t>.</w:t>
                      </w:r>
                    </w:p>
                    <w:p w14:paraId="4647159A" w14:textId="77777777" w:rsidR="003E4D35" w:rsidRPr="00015258" w:rsidRDefault="003E4D35" w:rsidP="00ED71DE"/>
                    <w:p w14:paraId="30149D9F" w14:textId="282A03CC" w:rsidR="003E4D35" w:rsidRPr="00015258" w:rsidRDefault="003E4D35" w:rsidP="00ED71DE">
                      <w:r w:rsidRPr="00015258">
                        <w:t>All rights reserved. No revisions can be made to this document</w:t>
                      </w:r>
                      <w:r>
                        <w:rPr>
                          <w:noProof/>
                        </w:rPr>
                        <w:t>, nor</w:t>
                      </w:r>
                      <w:r w:rsidRPr="00015258">
                        <w:rPr>
                          <w:noProof/>
                        </w:rPr>
                        <w:t xml:space="preserve"> </w:t>
                      </w:r>
                      <w:r w:rsidRPr="00015258">
                        <w:t xml:space="preserve">reproduction of any </w:t>
                      </w:r>
                      <w:r w:rsidRPr="00015258">
                        <w:rPr>
                          <w:noProof/>
                        </w:rPr>
                        <w:t>section</w:t>
                      </w:r>
                      <w:r w:rsidRPr="00015258">
                        <w:t xml:space="preserve"> or the entire document without the prior written consent of the Vice Chairman of Al-Futtaim.</w:t>
                      </w:r>
                    </w:p>
                    <w:p w14:paraId="21EFAD16" w14:textId="77777777" w:rsidR="003E4D35" w:rsidRPr="00CA3751" w:rsidRDefault="003E4D35" w:rsidP="00ED71DE">
                      <w:pPr>
                        <w:rPr>
                          <w:sz w:val="18"/>
                          <w:szCs w:val="18"/>
                        </w:rPr>
                      </w:pPr>
                    </w:p>
                  </w:txbxContent>
                </v:textbox>
                <w10:wrap type="square" anchorx="margin" anchory="margin"/>
              </v:shape>
            </w:pict>
          </mc:Fallback>
        </mc:AlternateContent>
      </w:r>
    </w:p>
    <w:p w14:paraId="61D20A3B" w14:textId="77777777" w:rsidR="007E39FF" w:rsidRDefault="007E39FF" w:rsidP="00EE6BFA">
      <w:pPr>
        <w:jc w:val="both"/>
      </w:pPr>
    </w:p>
    <w:p w14:paraId="0081AAFC" w14:textId="77777777" w:rsidR="007E39FF" w:rsidRPr="007E39FF" w:rsidRDefault="007E39FF" w:rsidP="007E39FF"/>
    <w:p w14:paraId="6EED7D67" w14:textId="77777777" w:rsidR="007E39FF" w:rsidRPr="007E39FF" w:rsidRDefault="007E39FF" w:rsidP="007E39FF"/>
    <w:p w14:paraId="5DEB2B06" w14:textId="77777777" w:rsidR="007E39FF" w:rsidRPr="007E39FF" w:rsidRDefault="007E39FF" w:rsidP="007E39FF"/>
    <w:p w14:paraId="6BE4697E" w14:textId="77777777" w:rsidR="007E39FF" w:rsidRPr="007E39FF" w:rsidRDefault="007E39FF" w:rsidP="007E39FF"/>
    <w:p w14:paraId="5F36A015" w14:textId="77777777" w:rsidR="007E39FF" w:rsidRPr="007E39FF" w:rsidRDefault="007E39FF" w:rsidP="007E39FF">
      <w:pPr>
        <w:jc w:val="center"/>
      </w:pPr>
    </w:p>
    <w:p w14:paraId="46E8A376" w14:textId="77777777" w:rsidR="007E39FF" w:rsidRPr="007E39FF" w:rsidRDefault="007E39FF" w:rsidP="007E39FF"/>
    <w:p w14:paraId="0849CCC6" w14:textId="3F69DF12" w:rsidR="00F005D2" w:rsidRPr="00A258F2" w:rsidRDefault="00F005D2" w:rsidP="00EE6BFA">
      <w:pPr>
        <w:jc w:val="both"/>
        <w:rPr>
          <w:b/>
          <w:bCs/>
        </w:rPr>
      </w:pPr>
      <w:bookmarkStart w:id="4" w:name="_Toc3189358"/>
      <w:r w:rsidRPr="00A258F2">
        <w:rPr>
          <w:rFonts w:cstheme="minorHAnsi"/>
          <w:b/>
          <w:bCs/>
          <w:color w:val="003399"/>
          <w:sz w:val="28"/>
          <w:szCs w:val="28"/>
        </w:rPr>
        <w:t>Key Terms Used</w:t>
      </w:r>
      <w:bookmarkEnd w:id="4"/>
    </w:p>
    <w:p w14:paraId="12418500" w14:textId="77777777" w:rsidR="009D11F4" w:rsidRPr="009D11F4" w:rsidRDefault="009D11F4" w:rsidP="009D11F4">
      <w:pPr>
        <w:rPr>
          <w:sz w:val="4"/>
          <w:szCs w:val="4"/>
        </w:rPr>
      </w:pPr>
    </w:p>
    <w:tbl>
      <w:tblPr>
        <w:tblW w:w="9175" w:type="dxa"/>
        <w:tblLook w:val="04A0" w:firstRow="1" w:lastRow="0" w:firstColumn="1" w:lastColumn="0" w:noHBand="0" w:noVBand="1"/>
      </w:tblPr>
      <w:tblGrid>
        <w:gridCol w:w="620"/>
        <w:gridCol w:w="1800"/>
        <w:gridCol w:w="6755"/>
      </w:tblGrid>
      <w:tr w:rsidR="006906F0" w:rsidRPr="006906F0" w14:paraId="11DF75B6" w14:textId="77777777" w:rsidTr="006906F0">
        <w:trPr>
          <w:trHeight w:val="199"/>
        </w:trPr>
        <w:tc>
          <w:tcPr>
            <w:tcW w:w="620" w:type="dxa"/>
            <w:tcBorders>
              <w:top w:val="single" w:sz="4" w:space="0" w:color="auto"/>
              <w:left w:val="single" w:sz="4" w:space="0" w:color="auto"/>
              <w:bottom w:val="single" w:sz="4" w:space="0" w:color="auto"/>
              <w:right w:val="single" w:sz="4" w:space="0" w:color="auto"/>
            </w:tcBorders>
            <w:shd w:val="clear" w:color="000000" w:fill="2E74B5"/>
            <w:vAlign w:val="center"/>
            <w:hideMark/>
          </w:tcPr>
          <w:p w14:paraId="769805E5"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No.</w:t>
            </w:r>
          </w:p>
        </w:tc>
        <w:tc>
          <w:tcPr>
            <w:tcW w:w="1800" w:type="dxa"/>
            <w:tcBorders>
              <w:top w:val="single" w:sz="4" w:space="0" w:color="auto"/>
              <w:left w:val="nil"/>
              <w:bottom w:val="single" w:sz="4" w:space="0" w:color="auto"/>
              <w:right w:val="single" w:sz="4" w:space="0" w:color="auto"/>
            </w:tcBorders>
            <w:shd w:val="clear" w:color="000000" w:fill="2E74B5"/>
            <w:vAlign w:val="center"/>
            <w:hideMark/>
          </w:tcPr>
          <w:p w14:paraId="41272B89"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Abbreviation</w:t>
            </w:r>
          </w:p>
        </w:tc>
        <w:tc>
          <w:tcPr>
            <w:tcW w:w="6755" w:type="dxa"/>
            <w:tcBorders>
              <w:top w:val="single" w:sz="4" w:space="0" w:color="auto"/>
              <w:left w:val="nil"/>
              <w:bottom w:val="single" w:sz="4" w:space="0" w:color="auto"/>
              <w:right w:val="single" w:sz="4" w:space="0" w:color="auto"/>
            </w:tcBorders>
            <w:shd w:val="clear" w:color="000000" w:fill="2E74B5"/>
            <w:vAlign w:val="center"/>
            <w:hideMark/>
          </w:tcPr>
          <w:p w14:paraId="16BDFEAA" w14:textId="77777777" w:rsidR="006906F0" w:rsidRPr="006906F0" w:rsidRDefault="006906F0" w:rsidP="006906F0">
            <w:pPr>
              <w:spacing w:after="0" w:line="240" w:lineRule="auto"/>
              <w:jc w:val="center"/>
              <w:rPr>
                <w:rFonts w:ascii="Calibri" w:eastAsia="Times New Roman" w:hAnsi="Calibri" w:cs="Calibri"/>
                <w:b/>
                <w:bCs/>
                <w:color w:val="FFFFFF"/>
                <w:lang w:val="en-GB" w:eastAsia="en-GB"/>
              </w:rPr>
            </w:pPr>
            <w:r w:rsidRPr="006906F0">
              <w:rPr>
                <w:rFonts w:ascii="Calibri" w:eastAsia="Times New Roman" w:hAnsi="Calibri" w:cs="Calibri"/>
                <w:b/>
                <w:bCs/>
                <w:color w:val="FFFFFF"/>
                <w:lang w:val="en-GB" w:eastAsia="en-GB"/>
              </w:rPr>
              <w:t>Definition</w:t>
            </w:r>
          </w:p>
        </w:tc>
      </w:tr>
      <w:tr w:rsidR="00AE2012" w:rsidRPr="006906F0" w14:paraId="30262530" w14:textId="77777777" w:rsidTr="00221679">
        <w:trPr>
          <w:trHeight w:val="199"/>
        </w:trPr>
        <w:tc>
          <w:tcPr>
            <w:tcW w:w="620" w:type="dxa"/>
            <w:tcBorders>
              <w:top w:val="single" w:sz="4" w:space="0" w:color="auto"/>
              <w:left w:val="single" w:sz="4" w:space="0" w:color="auto"/>
              <w:bottom w:val="single" w:sz="4" w:space="0" w:color="auto"/>
              <w:right w:val="single" w:sz="4" w:space="0" w:color="auto"/>
            </w:tcBorders>
            <w:shd w:val="clear" w:color="auto" w:fill="auto"/>
            <w:vAlign w:val="center"/>
          </w:tcPr>
          <w:p w14:paraId="290AC1BE" w14:textId="77777777" w:rsidR="00AE2012" w:rsidRPr="00221679" w:rsidRDefault="00AE2012" w:rsidP="006906F0">
            <w:pPr>
              <w:spacing w:after="0" w:line="240" w:lineRule="auto"/>
              <w:jc w:val="center"/>
              <w:rPr>
                <w:rFonts w:ascii="Calibri" w:eastAsia="Times New Roman" w:hAnsi="Calibri" w:cs="Calibri"/>
                <w:lang w:val="en-GB" w:eastAsia="en-GB"/>
              </w:rPr>
            </w:pPr>
          </w:p>
        </w:tc>
        <w:tc>
          <w:tcPr>
            <w:tcW w:w="1800" w:type="dxa"/>
            <w:tcBorders>
              <w:top w:val="single" w:sz="4" w:space="0" w:color="auto"/>
              <w:left w:val="nil"/>
              <w:bottom w:val="single" w:sz="4" w:space="0" w:color="auto"/>
              <w:right w:val="single" w:sz="4" w:space="0" w:color="auto"/>
            </w:tcBorders>
            <w:shd w:val="clear" w:color="auto" w:fill="auto"/>
            <w:vAlign w:val="center"/>
          </w:tcPr>
          <w:p w14:paraId="1CB76719" w14:textId="7AB61EF3" w:rsidR="00AE2012" w:rsidRPr="00221679" w:rsidRDefault="00AE2012" w:rsidP="006906F0">
            <w:pPr>
              <w:spacing w:after="0" w:line="240" w:lineRule="auto"/>
              <w:jc w:val="center"/>
              <w:rPr>
                <w:rFonts w:ascii="Calibri" w:eastAsia="Times New Roman" w:hAnsi="Calibri" w:cs="Calibri"/>
                <w:lang w:val="en-GB" w:eastAsia="en-GB"/>
              </w:rPr>
            </w:pPr>
            <w:r w:rsidRPr="00221679">
              <w:rPr>
                <w:rFonts w:ascii="Calibri" w:eastAsia="Times New Roman" w:hAnsi="Calibri" w:cs="Calibri"/>
                <w:lang w:val="en-GB" w:eastAsia="en-GB"/>
              </w:rPr>
              <w:t>AA</w:t>
            </w:r>
          </w:p>
        </w:tc>
        <w:tc>
          <w:tcPr>
            <w:tcW w:w="6755" w:type="dxa"/>
            <w:tcBorders>
              <w:top w:val="single" w:sz="4" w:space="0" w:color="auto"/>
              <w:left w:val="nil"/>
              <w:bottom w:val="single" w:sz="4" w:space="0" w:color="auto"/>
              <w:right w:val="single" w:sz="4" w:space="0" w:color="auto"/>
            </w:tcBorders>
            <w:shd w:val="clear" w:color="auto" w:fill="auto"/>
            <w:vAlign w:val="center"/>
          </w:tcPr>
          <w:p w14:paraId="42FAF217" w14:textId="5632852F" w:rsidR="00AE2012" w:rsidRPr="00221679" w:rsidRDefault="00AE2012" w:rsidP="00AE2012">
            <w:pPr>
              <w:spacing w:after="0" w:line="240" w:lineRule="auto"/>
              <w:rPr>
                <w:rFonts w:ascii="Calibri" w:eastAsia="Times New Roman" w:hAnsi="Calibri" w:cs="Calibri"/>
                <w:lang w:val="en-GB" w:eastAsia="en-GB"/>
              </w:rPr>
            </w:pPr>
            <w:r w:rsidRPr="00221679">
              <w:rPr>
                <w:rFonts w:ascii="Calibri" w:eastAsia="Times New Roman" w:hAnsi="Calibri" w:cs="Calibri"/>
                <w:lang w:val="en-GB" w:eastAsia="en-GB"/>
              </w:rPr>
              <w:t>Appropriate Authority</w:t>
            </w:r>
          </w:p>
        </w:tc>
      </w:tr>
      <w:tr w:rsidR="006906F0" w:rsidRPr="006906F0" w14:paraId="34A17F87"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708E94A9" w14:textId="39B7D422"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28E9FBA6"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BSC</w:t>
            </w:r>
          </w:p>
        </w:tc>
        <w:tc>
          <w:tcPr>
            <w:tcW w:w="6755" w:type="dxa"/>
            <w:tcBorders>
              <w:top w:val="nil"/>
              <w:left w:val="nil"/>
              <w:bottom w:val="single" w:sz="4" w:space="0" w:color="auto"/>
              <w:right w:val="single" w:sz="4" w:space="0" w:color="auto"/>
            </w:tcBorders>
            <w:shd w:val="clear" w:color="auto" w:fill="auto"/>
            <w:vAlign w:val="center"/>
            <w:hideMark/>
          </w:tcPr>
          <w:p w14:paraId="3367EAA5"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Balanced Score Card</w:t>
            </w:r>
          </w:p>
        </w:tc>
      </w:tr>
      <w:tr w:rsidR="00611B15" w:rsidRPr="006906F0" w14:paraId="7C4EB8BA"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2A4672E1" w14:textId="77777777" w:rsidR="00611B15" w:rsidRPr="006906F0" w:rsidRDefault="00611B15"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tcPr>
          <w:p w14:paraId="6BB1FC8D" w14:textId="08FE02D4" w:rsidR="00611B15" w:rsidRPr="006906F0" w:rsidRDefault="00611B15" w:rsidP="006906F0">
            <w:pPr>
              <w:spacing w:after="0" w:line="240" w:lineRule="auto"/>
              <w:jc w:val="center"/>
              <w:rPr>
                <w:rFonts w:ascii="Calibri" w:eastAsia="Times New Roman" w:hAnsi="Calibri" w:cs="Calibri"/>
                <w:color w:val="000000"/>
                <w:lang w:val="en-GB" w:eastAsia="en-GB"/>
              </w:rPr>
            </w:pPr>
            <w:r>
              <w:rPr>
                <w:rFonts w:ascii="Calibri" w:eastAsia="Times New Roman" w:hAnsi="Calibri" w:cs="Calibri"/>
                <w:color w:val="000000"/>
                <w:lang w:val="en-GB" w:eastAsia="en-GB"/>
              </w:rPr>
              <w:t>CPM</w:t>
            </w:r>
          </w:p>
        </w:tc>
        <w:tc>
          <w:tcPr>
            <w:tcW w:w="6755" w:type="dxa"/>
            <w:tcBorders>
              <w:top w:val="nil"/>
              <w:left w:val="nil"/>
              <w:bottom w:val="single" w:sz="4" w:space="0" w:color="auto"/>
              <w:right w:val="single" w:sz="4" w:space="0" w:color="auto"/>
            </w:tcBorders>
            <w:shd w:val="clear" w:color="auto" w:fill="auto"/>
            <w:vAlign w:val="center"/>
          </w:tcPr>
          <w:p w14:paraId="26328CC2" w14:textId="1B8DA569" w:rsidR="00611B15" w:rsidRPr="006906F0" w:rsidRDefault="00611B15" w:rsidP="006906F0">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Continuous Performance Management</w:t>
            </w:r>
          </w:p>
        </w:tc>
      </w:tr>
      <w:tr w:rsidR="006906F0" w:rsidRPr="006906F0" w14:paraId="5BE9FC51"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78AA807E" w14:textId="5EEF4FED"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40106486"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GD</w:t>
            </w:r>
          </w:p>
        </w:tc>
        <w:tc>
          <w:tcPr>
            <w:tcW w:w="6755" w:type="dxa"/>
            <w:tcBorders>
              <w:top w:val="nil"/>
              <w:left w:val="nil"/>
              <w:bottom w:val="single" w:sz="4" w:space="0" w:color="auto"/>
              <w:right w:val="single" w:sz="4" w:space="0" w:color="auto"/>
            </w:tcBorders>
            <w:shd w:val="clear" w:color="auto" w:fill="auto"/>
            <w:vAlign w:val="center"/>
            <w:hideMark/>
          </w:tcPr>
          <w:p w14:paraId="4FED412B"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Group Director</w:t>
            </w:r>
          </w:p>
        </w:tc>
      </w:tr>
      <w:tr w:rsidR="006906F0" w:rsidRPr="006906F0" w14:paraId="7D1181D0"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3A818645" w14:textId="5120C18C"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1608CC8D"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GDHR</w:t>
            </w:r>
          </w:p>
        </w:tc>
        <w:tc>
          <w:tcPr>
            <w:tcW w:w="6755" w:type="dxa"/>
            <w:tcBorders>
              <w:top w:val="nil"/>
              <w:left w:val="nil"/>
              <w:bottom w:val="single" w:sz="4" w:space="0" w:color="auto"/>
              <w:right w:val="single" w:sz="4" w:space="0" w:color="auto"/>
            </w:tcBorders>
            <w:shd w:val="clear" w:color="auto" w:fill="auto"/>
            <w:vAlign w:val="center"/>
            <w:hideMark/>
          </w:tcPr>
          <w:p w14:paraId="6A9BFBA3"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Group Director of Human Resources</w:t>
            </w:r>
          </w:p>
        </w:tc>
      </w:tr>
      <w:tr w:rsidR="006906F0" w:rsidRPr="006906F0" w14:paraId="621CFA3B"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1D59A62A" w14:textId="613F5E4F"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13484B8A"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HRBP</w:t>
            </w:r>
          </w:p>
        </w:tc>
        <w:tc>
          <w:tcPr>
            <w:tcW w:w="6755" w:type="dxa"/>
            <w:tcBorders>
              <w:top w:val="nil"/>
              <w:left w:val="nil"/>
              <w:bottom w:val="single" w:sz="4" w:space="0" w:color="auto"/>
              <w:right w:val="single" w:sz="4" w:space="0" w:color="auto"/>
            </w:tcBorders>
            <w:shd w:val="clear" w:color="auto" w:fill="auto"/>
            <w:vAlign w:val="center"/>
            <w:hideMark/>
          </w:tcPr>
          <w:p w14:paraId="57869C09"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Human Resources Business Partner</w:t>
            </w:r>
          </w:p>
        </w:tc>
      </w:tr>
      <w:tr w:rsidR="006906F0" w:rsidRPr="006906F0" w14:paraId="36A7DA4B"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16B8C944" w14:textId="0A04E708"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4A0DF132"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HRIS</w:t>
            </w:r>
          </w:p>
        </w:tc>
        <w:tc>
          <w:tcPr>
            <w:tcW w:w="6755" w:type="dxa"/>
            <w:tcBorders>
              <w:top w:val="nil"/>
              <w:left w:val="nil"/>
              <w:bottom w:val="single" w:sz="4" w:space="0" w:color="auto"/>
              <w:right w:val="single" w:sz="4" w:space="0" w:color="auto"/>
            </w:tcBorders>
            <w:shd w:val="clear" w:color="auto" w:fill="auto"/>
            <w:vAlign w:val="center"/>
            <w:hideMark/>
          </w:tcPr>
          <w:p w14:paraId="13EAED8C"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Human Resources Information System</w:t>
            </w:r>
          </w:p>
        </w:tc>
      </w:tr>
      <w:tr w:rsidR="006906F0" w:rsidRPr="006906F0" w14:paraId="333D978B"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0C049B13" w14:textId="70FC6CF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27BDE75E"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IDP</w:t>
            </w:r>
          </w:p>
        </w:tc>
        <w:tc>
          <w:tcPr>
            <w:tcW w:w="6755" w:type="dxa"/>
            <w:tcBorders>
              <w:top w:val="nil"/>
              <w:left w:val="nil"/>
              <w:bottom w:val="single" w:sz="4" w:space="0" w:color="auto"/>
              <w:right w:val="single" w:sz="4" w:space="0" w:color="auto"/>
            </w:tcBorders>
            <w:shd w:val="clear" w:color="auto" w:fill="auto"/>
            <w:vAlign w:val="center"/>
            <w:hideMark/>
          </w:tcPr>
          <w:p w14:paraId="3B61D538"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Individual Development Plan</w:t>
            </w:r>
          </w:p>
        </w:tc>
      </w:tr>
      <w:tr w:rsidR="006906F0" w:rsidRPr="006906F0" w14:paraId="7CE171E6"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56822F0F" w14:textId="6023556B"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5B543415"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L&amp;D</w:t>
            </w:r>
          </w:p>
        </w:tc>
        <w:tc>
          <w:tcPr>
            <w:tcW w:w="6755" w:type="dxa"/>
            <w:tcBorders>
              <w:top w:val="nil"/>
              <w:left w:val="nil"/>
              <w:bottom w:val="single" w:sz="4" w:space="0" w:color="auto"/>
              <w:right w:val="single" w:sz="4" w:space="0" w:color="auto"/>
            </w:tcBorders>
            <w:shd w:val="clear" w:color="auto" w:fill="auto"/>
            <w:vAlign w:val="center"/>
            <w:hideMark/>
          </w:tcPr>
          <w:p w14:paraId="485EEE1C"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Learning and Development</w:t>
            </w:r>
          </w:p>
        </w:tc>
      </w:tr>
      <w:tr w:rsidR="006906F0" w:rsidRPr="006906F0" w14:paraId="36D31193"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6FDB7A90" w14:textId="5B792FB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51F9E9D0"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LM</w:t>
            </w:r>
          </w:p>
        </w:tc>
        <w:tc>
          <w:tcPr>
            <w:tcW w:w="6755" w:type="dxa"/>
            <w:tcBorders>
              <w:top w:val="nil"/>
              <w:left w:val="nil"/>
              <w:bottom w:val="single" w:sz="4" w:space="0" w:color="auto"/>
              <w:right w:val="single" w:sz="4" w:space="0" w:color="auto"/>
            </w:tcBorders>
            <w:shd w:val="clear" w:color="auto" w:fill="auto"/>
            <w:vAlign w:val="center"/>
            <w:hideMark/>
          </w:tcPr>
          <w:p w14:paraId="7B8BA202"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Line Manager</w:t>
            </w:r>
          </w:p>
        </w:tc>
      </w:tr>
      <w:tr w:rsidR="006906F0" w:rsidRPr="006906F0" w14:paraId="21A9B53F"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5A560F24" w14:textId="6E93A7E8"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328FB0A5"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LM+1</w:t>
            </w:r>
          </w:p>
        </w:tc>
        <w:tc>
          <w:tcPr>
            <w:tcW w:w="6755" w:type="dxa"/>
            <w:tcBorders>
              <w:top w:val="nil"/>
              <w:left w:val="nil"/>
              <w:bottom w:val="single" w:sz="4" w:space="0" w:color="auto"/>
              <w:right w:val="single" w:sz="4" w:space="0" w:color="auto"/>
            </w:tcBorders>
            <w:shd w:val="clear" w:color="auto" w:fill="auto"/>
            <w:vAlign w:val="center"/>
            <w:hideMark/>
          </w:tcPr>
          <w:p w14:paraId="4D78783E"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Second Level Manager Up</w:t>
            </w:r>
          </w:p>
        </w:tc>
      </w:tr>
      <w:tr w:rsidR="006906F0" w:rsidRPr="006906F0" w14:paraId="4BF0BBE6" w14:textId="77777777" w:rsidTr="00530EDD">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04C34E37" w14:textId="0E8640F9"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539C52FF"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PIP</w:t>
            </w:r>
          </w:p>
        </w:tc>
        <w:tc>
          <w:tcPr>
            <w:tcW w:w="6755" w:type="dxa"/>
            <w:tcBorders>
              <w:top w:val="nil"/>
              <w:left w:val="nil"/>
              <w:bottom w:val="single" w:sz="4" w:space="0" w:color="auto"/>
              <w:right w:val="single" w:sz="4" w:space="0" w:color="auto"/>
            </w:tcBorders>
            <w:shd w:val="clear" w:color="auto" w:fill="auto"/>
            <w:vAlign w:val="center"/>
            <w:hideMark/>
          </w:tcPr>
          <w:p w14:paraId="2F28D143" w14:textId="77777777"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Performance Improvement Plan</w:t>
            </w:r>
          </w:p>
        </w:tc>
      </w:tr>
      <w:tr w:rsidR="006906F0" w:rsidRPr="006906F0" w14:paraId="366C8A54" w14:textId="77777777" w:rsidTr="00611B15">
        <w:trPr>
          <w:trHeight w:val="199"/>
        </w:trPr>
        <w:tc>
          <w:tcPr>
            <w:tcW w:w="620" w:type="dxa"/>
            <w:tcBorders>
              <w:top w:val="nil"/>
              <w:left w:val="single" w:sz="4" w:space="0" w:color="auto"/>
              <w:bottom w:val="single" w:sz="4" w:space="0" w:color="auto"/>
              <w:right w:val="single" w:sz="4" w:space="0" w:color="auto"/>
            </w:tcBorders>
            <w:shd w:val="clear" w:color="auto" w:fill="auto"/>
            <w:noWrap/>
            <w:vAlign w:val="center"/>
          </w:tcPr>
          <w:p w14:paraId="6D65481C" w14:textId="10591296" w:rsidR="006906F0" w:rsidRPr="006906F0" w:rsidRDefault="006906F0" w:rsidP="006906F0">
            <w:pPr>
              <w:spacing w:after="0" w:line="240" w:lineRule="auto"/>
              <w:jc w:val="center"/>
              <w:rPr>
                <w:rFonts w:ascii="Calibri" w:eastAsia="Times New Roman" w:hAnsi="Calibri" w:cs="Calibri"/>
                <w:color w:val="000000"/>
                <w:lang w:val="en-GB" w:eastAsia="en-GB"/>
              </w:rPr>
            </w:pPr>
          </w:p>
        </w:tc>
        <w:tc>
          <w:tcPr>
            <w:tcW w:w="1800" w:type="dxa"/>
            <w:tcBorders>
              <w:top w:val="nil"/>
              <w:left w:val="nil"/>
              <w:bottom w:val="single" w:sz="4" w:space="0" w:color="auto"/>
              <w:right w:val="single" w:sz="4" w:space="0" w:color="auto"/>
            </w:tcBorders>
            <w:shd w:val="clear" w:color="auto" w:fill="auto"/>
            <w:vAlign w:val="center"/>
            <w:hideMark/>
          </w:tcPr>
          <w:p w14:paraId="618C470A" w14:textId="77777777" w:rsidR="006906F0" w:rsidRPr="006906F0" w:rsidRDefault="006906F0" w:rsidP="006906F0">
            <w:pPr>
              <w:spacing w:after="0" w:line="240" w:lineRule="auto"/>
              <w:jc w:val="center"/>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PM</w:t>
            </w:r>
          </w:p>
        </w:tc>
        <w:tc>
          <w:tcPr>
            <w:tcW w:w="6755" w:type="dxa"/>
            <w:tcBorders>
              <w:top w:val="nil"/>
              <w:left w:val="nil"/>
              <w:bottom w:val="single" w:sz="4" w:space="0" w:color="auto"/>
              <w:right w:val="single" w:sz="4" w:space="0" w:color="auto"/>
            </w:tcBorders>
            <w:shd w:val="clear" w:color="auto" w:fill="auto"/>
            <w:vAlign w:val="center"/>
            <w:hideMark/>
          </w:tcPr>
          <w:p w14:paraId="5D8E47FD" w14:textId="7D90681D" w:rsidR="006906F0" w:rsidRPr="006906F0" w:rsidRDefault="006906F0" w:rsidP="006906F0">
            <w:pPr>
              <w:spacing w:after="0" w:line="240" w:lineRule="auto"/>
              <w:rPr>
                <w:rFonts w:ascii="Calibri" w:eastAsia="Times New Roman" w:hAnsi="Calibri" w:cs="Calibri"/>
                <w:color w:val="000000"/>
                <w:lang w:val="en-GB" w:eastAsia="en-GB"/>
              </w:rPr>
            </w:pPr>
            <w:r w:rsidRPr="006906F0">
              <w:rPr>
                <w:rFonts w:ascii="Calibri" w:eastAsia="Times New Roman" w:hAnsi="Calibri" w:cs="Calibri"/>
                <w:color w:val="000000"/>
                <w:lang w:val="en-GB" w:eastAsia="en-GB"/>
              </w:rPr>
              <w:t>People Manager (has employees reporting to them)</w:t>
            </w:r>
          </w:p>
        </w:tc>
      </w:tr>
    </w:tbl>
    <w:p w14:paraId="047EB253" w14:textId="77777777" w:rsidR="003504C6" w:rsidRDefault="003504C6" w:rsidP="00F84191">
      <w:pPr>
        <w:jc w:val="both"/>
        <w:rPr>
          <w:rFonts w:asciiTheme="majorHAnsi" w:eastAsiaTheme="majorEastAsia" w:hAnsiTheme="majorHAnsi" w:cstheme="minorHAnsi"/>
          <w:b/>
          <w:bCs/>
          <w:color w:val="003399"/>
          <w:sz w:val="26"/>
          <w:szCs w:val="26"/>
        </w:rPr>
      </w:pPr>
    </w:p>
    <w:p w14:paraId="0B8BC8B0" w14:textId="77777777" w:rsidR="006906F0" w:rsidRDefault="006906F0" w:rsidP="00F84191">
      <w:pPr>
        <w:jc w:val="both"/>
        <w:rPr>
          <w:rFonts w:asciiTheme="majorHAnsi" w:eastAsiaTheme="majorEastAsia" w:hAnsiTheme="majorHAnsi" w:cstheme="majorHAnsi"/>
          <w:b/>
          <w:bCs/>
          <w:color w:val="003399"/>
          <w:sz w:val="28"/>
          <w:szCs w:val="28"/>
        </w:rPr>
      </w:pPr>
    </w:p>
    <w:p w14:paraId="3D2F866A" w14:textId="77777777" w:rsidR="00435AFD" w:rsidRDefault="00435AFD" w:rsidP="00F84191">
      <w:pPr>
        <w:jc w:val="both"/>
        <w:rPr>
          <w:rFonts w:asciiTheme="majorHAnsi" w:eastAsiaTheme="majorEastAsia" w:hAnsiTheme="majorHAnsi" w:cstheme="majorHAnsi"/>
          <w:b/>
          <w:bCs/>
          <w:color w:val="003399"/>
          <w:sz w:val="28"/>
          <w:szCs w:val="28"/>
        </w:rPr>
      </w:pPr>
    </w:p>
    <w:p w14:paraId="53012662" w14:textId="77777777" w:rsidR="00435AFD" w:rsidRDefault="00435AFD" w:rsidP="00F84191">
      <w:pPr>
        <w:jc w:val="both"/>
        <w:rPr>
          <w:rFonts w:asciiTheme="majorHAnsi" w:eastAsiaTheme="majorEastAsia" w:hAnsiTheme="majorHAnsi" w:cstheme="majorHAnsi"/>
          <w:b/>
          <w:bCs/>
          <w:color w:val="003399"/>
          <w:sz w:val="28"/>
          <w:szCs w:val="28"/>
        </w:rPr>
      </w:pPr>
    </w:p>
    <w:p w14:paraId="694C9D04" w14:textId="77777777" w:rsidR="00435AFD" w:rsidRDefault="00435AFD" w:rsidP="00F84191">
      <w:pPr>
        <w:jc w:val="both"/>
        <w:rPr>
          <w:rFonts w:asciiTheme="majorHAnsi" w:eastAsiaTheme="majorEastAsia" w:hAnsiTheme="majorHAnsi" w:cstheme="majorHAnsi"/>
          <w:b/>
          <w:bCs/>
          <w:color w:val="003399"/>
          <w:sz w:val="28"/>
          <w:szCs w:val="28"/>
        </w:rPr>
      </w:pPr>
    </w:p>
    <w:p w14:paraId="4E7916C7" w14:textId="77777777" w:rsidR="00435AFD" w:rsidRDefault="00435AFD" w:rsidP="00F84191">
      <w:pPr>
        <w:jc w:val="both"/>
        <w:rPr>
          <w:rFonts w:asciiTheme="majorHAnsi" w:eastAsiaTheme="majorEastAsia" w:hAnsiTheme="majorHAnsi" w:cstheme="majorHAnsi"/>
          <w:b/>
          <w:bCs/>
          <w:color w:val="003399"/>
          <w:sz w:val="28"/>
          <w:szCs w:val="28"/>
        </w:rPr>
      </w:pPr>
    </w:p>
    <w:p w14:paraId="3E95478E" w14:textId="77777777" w:rsidR="00435AFD" w:rsidRDefault="00435AFD" w:rsidP="00F84191">
      <w:pPr>
        <w:jc w:val="both"/>
        <w:rPr>
          <w:rFonts w:asciiTheme="majorHAnsi" w:eastAsiaTheme="majorEastAsia" w:hAnsiTheme="majorHAnsi" w:cstheme="majorHAnsi"/>
          <w:b/>
          <w:bCs/>
          <w:color w:val="003399"/>
          <w:sz w:val="28"/>
          <w:szCs w:val="28"/>
        </w:rPr>
      </w:pPr>
    </w:p>
    <w:p w14:paraId="57487771" w14:textId="77777777" w:rsidR="00435AFD" w:rsidRDefault="00435AFD" w:rsidP="00F84191">
      <w:pPr>
        <w:jc w:val="both"/>
        <w:rPr>
          <w:rFonts w:asciiTheme="majorHAnsi" w:eastAsiaTheme="majorEastAsia" w:hAnsiTheme="majorHAnsi" w:cstheme="majorHAnsi"/>
          <w:b/>
          <w:bCs/>
          <w:color w:val="003399"/>
          <w:sz w:val="28"/>
          <w:szCs w:val="28"/>
        </w:rPr>
      </w:pPr>
    </w:p>
    <w:p w14:paraId="35C0E1D7" w14:textId="77777777" w:rsidR="00435AFD" w:rsidRDefault="00435AFD" w:rsidP="00F84191">
      <w:pPr>
        <w:jc w:val="both"/>
        <w:rPr>
          <w:rFonts w:asciiTheme="majorHAnsi" w:eastAsiaTheme="majorEastAsia" w:hAnsiTheme="majorHAnsi" w:cstheme="majorHAnsi"/>
          <w:b/>
          <w:bCs/>
          <w:color w:val="003399"/>
          <w:sz w:val="28"/>
          <w:szCs w:val="28"/>
        </w:rPr>
      </w:pPr>
    </w:p>
    <w:p w14:paraId="2322BCEB" w14:textId="61FFC3C2" w:rsidR="00435AFD" w:rsidRDefault="00435AFD" w:rsidP="00F84191">
      <w:pPr>
        <w:jc w:val="both"/>
        <w:rPr>
          <w:rFonts w:asciiTheme="majorHAnsi" w:eastAsiaTheme="majorEastAsia" w:hAnsiTheme="majorHAnsi" w:cstheme="majorHAnsi"/>
          <w:b/>
          <w:bCs/>
          <w:color w:val="003399"/>
          <w:sz w:val="28"/>
          <w:szCs w:val="28"/>
        </w:rPr>
      </w:pPr>
    </w:p>
    <w:p w14:paraId="2C05E0EA" w14:textId="78923903" w:rsidR="00ED4C33" w:rsidRDefault="00ED4C33" w:rsidP="00F84191">
      <w:pPr>
        <w:jc w:val="both"/>
        <w:rPr>
          <w:rFonts w:asciiTheme="majorHAnsi" w:eastAsiaTheme="majorEastAsia" w:hAnsiTheme="majorHAnsi" w:cstheme="majorHAnsi"/>
          <w:b/>
          <w:bCs/>
          <w:color w:val="003399"/>
          <w:sz w:val="28"/>
          <w:szCs w:val="28"/>
        </w:rPr>
      </w:pPr>
    </w:p>
    <w:p w14:paraId="1CA21749" w14:textId="11641447" w:rsidR="00ED4C33" w:rsidRDefault="00ED4C33" w:rsidP="00F84191">
      <w:pPr>
        <w:jc w:val="both"/>
        <w:rPr>
          <w:rFonts w:asciiTheme="majorHAnsi" w:eastAsiaTheme="majorEastAsia" w:hAnsiTheme="majorHAnsi" w:cstheme="majorHAnsi"/>
          <w:b/>
          <w:bCs/>
          <w:color w:val="003399"/>
          <w:sz w:val="28"/>
          <w:szCs w:val="28"/>
        </w:rPr>
      </w:pPr>
    </w:p>
    <w:p w14:paraId="476AA994" w14:textId="61F87F09" w:rsidR="00ED4C33" w:rsidRDefault="00ED4C33" w:rsidP="00F84191">
      <w:pPr>
        <w:jc w:val="both"/>
        <w:rPr>
          <w:rFonts w:asciiTheme="majorHAnsi" w:eastAsiaTheme="majorEastAsia" w:hAnsiTheme="majorHAnsi" w:cstheme="majorHAnsi"/>
          <w:b/>
          <w:bCs/>
          <w:color w:val="003399"/>
          <w:sz w:val="28"/>
          <w:szCs w:val="28"/>
        </w:rPr>
      </w:pPr>
    </w:p>
    <w:p w14:paraId="152E682B" w14:textId="305F02AD" w:rsidR="00ED4C33" w:rsidRDefault="00ED4C33" w:rsidP="00F84191">
      <w:pPr>
        <w:jc w:val="both"/>
        <w:rPr>
          <w:rFonts w:asciiTheme="majorHAnsi" w:eastAsiaTheme="majorEastAsia" w:hAnsiTheme="majorHAnsi" w:cstheme="majorHAnsi"/>
          <w:b/>
          <w:bCs/>
          <w:color w:val="003399"/>
          <w:sz w:val="28"/>
          <w:szCs w:val="28"/>
        </w:rPr>
      </w:pPr>
    </w:p>
    <w:p w14:paraId="47F68482" w14:textId="57464B03" w:rsidR="00ED4C33" w:rsidRDefault="00ED4C33" w:rsidP="00F84191">
      <w:pPr>
        <w:jc w:val="both"/>
        <w:rPr>
          <w:rFonts w:asciiTheme="majorHAnsi" w:eastAsiaTheme="majorEastAsia" w:hAnsiTheme="majorHAnsi" w:cstheme="majorHAnsi"/>
          <w:b/>
          <w:bCs/>
          <w:color w:val="003399"/>
          <w:sz w:val="28"/>
          <w:szCs w:val="28"/>
        </w:rPr>
      </w:pPr>
    </w:p>
    <w:p w14:paraId="3EB89F7C" w14:textId="77777777" w:rsidR="00ED4C33" w:rsidRDefault="00ED4C33" w:rsidP="00F84191">
      <w:pPr>
        <w:jc w:val="both"/>
        <w:rPr>
          <w:rFonts w:asciiTheme="majorHAnsi" w:eastAsiaTheme="majorEastAsia" w:hAnsiTheme="majorHAnsi" w:cstheme="majorHAnsi"/>
          <w:b/>
          <w:bCs/>
          <w:color w:val="003399"/>
          <w:sz w:val="28"/>
          <w:szCs w:val="28"/>
        </w:rPr>
      </w:pPr>
    </w:p>
    <w:p w14:paraId="19965B29" w14:textId="77777777" w:rsidR="00435AFD" w:rsidRDefault="00435AFD" w:rsidP="00F84191">
      <w:pPr>
        <w:jc w:val="both"/>
        <w:rPr>
          <w:rFonts w:asciiTheme="majorHAnsi" w:eastAsiaTheme="majorEastAsia" w:hAnsiTheme="majorHAnsi" w:cstheme="majorHAnsi"/>
          <w:b/>
          <w:bCs/>
          <w:color w:val="003399"/>
          <w:sz w:val="28"/>
          <w:szCs w:val="28"/>
        </w:rPr>
      </w:pPr>
    </w:p>
    <w:p w14:paraId="0C9EB3B3" w14:textId="58FB3670" w:rsidR="005670B5" w:rsidRPr="00A258F2" w:rsidRDefault="001A22EB" w:rsidP="00775FA0">
      <w:pPr>
        <w:jc w:val="both"/>
        <w:rPr>
          <w:rFonts w:cstheme="minorHAnsi"/>
          <w:b/>
          <w:bCs/>
          <w:color w:val="003399"/>
          <w:sz w:val="28"/>
          <w:szCs w:val="28"/>
        </w:rPr>
      </w:pPr>
      <w:r w:rsidRPr="00A258F2">
        <w:rPr>
          <w:rFonts w:eastAsiaTheme="majorEastAsia" w:cstheme="minorHAnsi"/>
          <w:b/>
          <w:bCs/>
          <w:color w:val="003399"/>
          <w:sz w:val="28"/>
          <w:szCs w:val="28"/>
        </w:rPr>
        <w:lastRenderedPageBreak/>
        <w:t>Perfo</w:t>
      </w:r>
      <w:r w:rsidRPr="00A258F2">
        <w:rPr>
          <w:rFonts w:cstheme="minorHAnsi"/>
          <w:b/>
          <w:bCs/>
          <w:color w:val="003399"/>
          <w:sz w:val="28"/>
          <w:szCs w:val="28"/>
        </w:rPr>
        <w:t>rmance Management at Al-Futtaim</w:t>
      </w:r>
    </w:p>
    <w:p w14:paraId="6CA775A9" w14:textId="77777777" w:rsidR="00197E5C" w:rsidRPr="00F512B1" w:rsidRDefault="002D74E7" w:rsidP="00163CEE">
      <w:pPr>
        <w:jc w:val="both"/>
        <w:rPr>
          <w:rFonts w:cstheme="minorHAnsi"/>
          <w:color w:val="003399"/>
          <w:sz w:val="28"/>
          <w:szCs w:val="28"/>
        </w:rPr>
      </w:pPr>
      <w:r w:rsidRPr="00F512B1">
        <w:rPr>
          <w:rFonts w:cstheme="minorHAnsi"/>
          <w:color w:val="003399"/>
          <w:sz w:val="28"/>
          <w:szCs w:val="28"/>
        </w:rPr>
        <w:t>Our Philosophy</w:t>
      </w:r>
      <w:r w:rsidR="007D7233" w:rsidRPr="00F512B1">
        <w:rPr>
          <w:rFonts w:cstheme="minorHAnsi"/>
          <w:color w:val="003399"/>
          <w:sz w:val="28"/>
          <w:szCs w:val="28"/>
        </w:rPr>
        <w:t xml:space="preserve"> </w:t>
      </w:r>
    </w:p>
    <w:p w14:paraId="31523057" w14:textId="6EEF47EE" w:rsidR="007D7233" w:rsidRPr="00365CF4" w:rsidRDefault="007D7233" w:rsidP="00163CEE">
      <w:pPr>
        <w:jc w:val="both"/>
        <w:rPr>
          <w:rFonts w:cstheme="minorHAnsi"/>
          <w:b/>
          <w:bCs/>
          <w:sz w:val="24"/>
          <w:szCs w:val="24"/>
        </w:rPr>
      </w:pPr>
      <w:proofErr w:type="gramStart"/>
      <w:r w:rsidRPr="00365CF4">
        <w:rPr>
          <w:rFonts w:cstheme="minorHAnsi"/>
          <w:b/>
          <w:bCs/>
          <w:sz w:val="24"/>
          <w:szCs w:val="24"/>
        </w:rPr>
        <w:t>Make</w:t>
      </w:r>
      <w:r w:rsidRPr="00365CF4">
        <w:rPr>
          <w:rFonts w:cstheme="minorHAnsi"/>
          <w:b/>
          <w:bCs/>
          <w:spacing w:val="-4"/>
          <w:sz w:val="24"/>
          <w:szCs w:val="24"/>
        </w:rPr>
        <w:t xml:space="preserve"> </w:t>
      </w:r>
      <w:r w:rsidRPr="00365CF4">
        <w:rPr>
          <w:rFonts w:cstheme="minorHAnsi"/>
          <w:b/>
          <w:bCs/>
          <w:sz w:val="24"/>
          <w:szCs w:val="24"/>
        </w:rPr>
        <w:t>a</w:t>
      </w:r>
      <w:r w:rsidRPr="00365CF4">
        <w:rPr>
          <w:rFonts w:cstheme="minorHAnsi"/>
          <w:b/>
          <w:bCs/>
          <w:spacing w:val="-3"/>
          <w:sz w:val="24"/>
          <w:szCs w:val="24"/>
        </w:rPr>
        <w:t xml:space="preserve"> </w:t>
      </w:r>
      <w:r w:rsidRPr="00365CF4">
        <w:rPr>
          <w:rFonts w:cstheme="minorHAnsi"/>
          <w:b/>
          <w:bCs/>
          <w:sz w:val="24"/>
          <w:szCs w:val="24"/>
        </w:rPr>
        <w:t>contribution</w:t>
      </w:r>
      <w:proofErr w:type="gramEnd"/>
      <w:r w:rsidRPr="00365CF4">
        <w:rPr>
          <w:rFonts w:cstheme="minorHAnsi"/>
          <w:b/>
          <w:bCs/>
          <w:sz w:val="24"/>
          <w:szCs w:val="24"/>
        </w:rPr>
        <w:t>.</w:t>
      </w:r>
      <w:r w:rsidRPr="00365CF4">
        <w:rPr>
          <w:rFonts w:cstheme="minorHAnsi"/>
          <w:b/>
          <w:bCs/>
          <w:spacing w:val="-1"/>
          <w:sz w:val="24"/>
          <w:szCs w:val="24"/>
        </w:rPr>
        <w:t xml:space="preserve"> </w:t>
      </w:r>
      <w:r w:rsidRPr="00365CF4">
        <w:rPr>
          <w:rFonts w:cstheme="minorHAnsi"/>
          <w:b/>
          <w:bCs/>
          <w:sz w:val="24"/>
          <w:szCs w:val="24"/>
        </w:rPr>
        <w:t>Leave</w:t>
      </w:r>
      <w:r w:rsidRPr="00365CF4">
        <w:rPr>
          <w:rFonts w:cstheme="minorHAnsi"/>
          <w:b/>
          <w:bCs/>
          <w:spacing w:val="-3"/>
          <w:sz w:val="24"/>
          <w:szCs w:val="24"/>
        </w:rPr>
        <w:t xml:space="preserve"> </w:t>
      </w:r>
      <w:r w:rsidRPr="00365CF4">
        <w:rPr>
          <w:rFonts w:cstheme="minorHAnsi"/>
          <w:b/>
          <w:bCs/>
          <w:sz w:val="24"/>
          <w:szCs w:val="24"/>
        </w:rPr>
        <w:t>a</w:t>
      </w:r>
      <w:r w:rsidRPr="00365CF4">
        <w:rPr>
          <w:rFonts w:cstheme="minorHAnsi"/>
          <w:b/>
          <w:bCs/>
          <w:spacing w:val="-3"/>
          <w:sz w:val="24"/>
          <w:szCs w:val="24"/>
        </w:rPr>
        <w:t xml:space="preserve"> </w:t>
      </w:r>
      <w:r w:rsidRPr="00365CF4">
        <w:rPr>
          <w:rFonts w:cstheme="minorHAnsi"/>
          <w:b/>
          <w:bCs/>
          <w:sz w:val="24"/>
          <w:szCs w:val="24"/>
        </w:rPr>
        <w:t>legacy.</w:t>
      </w:r>
    </w:p>
    <w:p w14:paraId="39154FB3" w14:textId="77777777" w:rsidR="007D7233" w:rsidRPr="006748D7" w:rsidRDefault="007D7233" w:rsidP="00125F23">
      <w:pPr>
        <w:pStyle w:val="BodyText"/>
        <w:spacing w:after="160"/>
        <w:ind w:left="0" w:right="452"/>
        <w:jc w:val="both"/>
        <w:rPr>
          <w:sz w:val="21"/>
          <w:szCs w:val="21"/>
        </w:rPr>
      </w:pPr>
      <w:r w:rsidRPr="006748D7">
        <w:rPr>
          <w:sz w:val="21"/>
          <w:szCs w:val="21"/>
        </w:rPr>
        <w:t>We</w:t>
      </w:r>
      <w:r w:rsidRPr="006748D7">
        <w:rPr>
          <w:spacing w:val="1"/>
          <w:sz w:val="21"/>
          <w:szCs w:val="21"/>
        </w:rPr>
        <w:t xml:space="preserve"> </w:t>
      </w:r>
      <w:r w:rsidRPr="006748D7">
        <w:rPr>
          <w:sz w:val="21"/>
          <w:szCs w:val="21"/>
        </w:rPr>
        <w:t>nurture</w:t>
      </w:r>
      <w:r w:rsidRPr="006748D7">
        <w:rPr>
          <w:spacing w:val="1"/>
          <w:sz w:val="21"/>
          <w:szCs w:val="21"/>
        </w:rPr>
        <w:t xml:space="preserve"> </w:t>
      </w:r>
      <w:r w:rsidRPr="006748D7">
        <w:rPr>
          <w:sz w:val="21"/>
          <w:szCs w:val="21"/>
        </w:rPr>
        <w:t>a</w:t>
      </w:r>
      <w:r w:rsidRPr="006748D7">
        <w:rPr>
          <w:spacing w:val="1"/>
          <w:sz w:val="21"/>
          <w:szCs w:val="21"/>
        </w:rPr>
        <w:t xml:space="preserve"> </w:t>
      </w:r>
      <w:r w:rsidRPr="006748D7">
        <w:rPr>
          <w:sz w:val="21"/>
          <w:szCs w:val="21"/>
        </w:rPr>
        <w:t>culture</w:t>
      </w:r>
      <w:r w:rsidRPr="006748D7">
        <w:rPr>
          <w:spacing w:val="1"/>
          <w:sz w:val="21"/>
          <w:szCs w:val="21"/>
        </w:rPr>
        <w:t xml:space="preserve"> </w:t>
      </w:r>
      <w:r w:rsidRPr="006748D7">
        <w:rPr>
          <w:sz w:val="21"/>
          <w:szCs w:val="21"/>
        </w:rPr>
        <w:t>of</w:t>
      </w:r>
      <w:r w:rsidRPr="006748D7">
        <w:rPr>
          <w:spacing w:val="1"/>
          <w:sz w:val="21"/>
          <w:szCs w:val="21"/>
        </w:rPr>
        <w:t xml:space="preserve"> </w:t>
      </w:r>
      <w:r w:rsidRPr="006748D7">
        <w:rPr>
          <w:sz w:val="21"/>
          <w:szCs w:val="21"/>
        </w:rPr>
        <w:t>excellence,</w:t>
      </w:r>
      <w:r w:rsidRPr="006748D7">
        <w:rPr>
          <w:spacing w:val="1"/>
          <w:sz w:val="21"/>
          <w:szCs w:val="21"/>
        </w:rPr>
        <w:t xml:space="preserve"> </w:t>
      </w:r>
      <w:r w:rsidRPr="006748D7">
        <w:rPr>
          <w:sz w:val="21"/>
          <w:szCs w:val="21"/>
        </w:rPr>
        <w:t>where</w:t>
      </w:r>
      <w:r w:rsidRPr="006748D7">
        <w:rPr>
          <w:spacing w:val="1"/>
          <w:sz w:val="21"/>
          <w:szCs w:val="21"/>
        </w:rPr>
        <w:t xml:space="preserve"> </w:t>
      </w:r>
      <w:r w:rsidRPr="006748D7">
        <w:rPr>
          <w:sz w:val="21"/>
          <w:szCs w:val="21"/>
        </w:rPr>
        <w:t>everyone</w:t>
      </w:r>
      <w:r w:rsidRPr="006748D7">
        <w:rPr>
          <w:spacing w:val="1"/>
          <w:sz w:val="21"/>
          <w:szCs w:val="21"/>
        </w:rPr>
        <w:t xml:space="preserve"> </w:t>
      </w:r>
      <w:r w:rsidRPr="006748D7">
        <w:rPr>
          <w:sz w:val="21"/>
          <w:szCs w:val="21"/>
        </w:rPr>
        <w:t>transparently</w:t>
      </w:r>
      <w:r w:rsidRPr="006748D7">
        <w:rPr>
          <w:spacing w:val="1"/>
          <w:sz w:val="21"/>
          <w:szCs w:val="21"/>
        </w:rPr>
        <w:t xml:space="preserve"> </w:t>
      </w:r>
      <w:r w:rsidRPr="006748D7">
        <w:rPr>
          <w:sz w:val="21"/>
          <w:szCs w:val="21"/>
        </w:rPr>
        <w:t>works</w:t>
      </w:r>
      <w:r w:rsidRPr="006748D7">
        <w:rPr>
          <w:spacing w:val="1"/>
          <w:sz w:val="21"/>
          <w:szCs w:val="21"/>
        </w:rPr>
        <w:t xml:space="preserve"> </w:t>
      </w:r>
      <w:r w:rsidRPr="006748D7">
        <w:rPr>
          <w:sz w:val="21"/>
          <w:szCs w:val="21"/>
        </w:rPr>
        <w:t>together</w:t>
      </w:r>
      <w:r w:rsidRPr="006748D7">
        <w:rPr>
          <w:spacing w:val="1"/>
          <w:sz w:val="21"/>
          <w:szCs w:val="21"/>
        </w:rPr>
        <w:t xml:space="preserve"> </w:t>
      </w:r>
      <w:r w:rsidRPr="006748D7">
        <w:rPr>
          <w:sz w:val="21"/>
          <w:szCs w:val="21"/>
        </w:rPr>
        <w:t>to</w:t>
      </w:r>
      <w:r w:rsidRPr="006748D7">
        <w:rPr>
          <w:spacing w:val="1"/>
          <w:sz w:val="21"/>
          <w:szCs w:val="21"/>
        </w:rPr>
        <w:t xml:space="preserve"> </w:t>
      </w:r>
      <w:r w:rsidRPr="006748D7">
        <w:rPr>
          <w:sz w:val="21"/>
          <w:szCs w:val="21"/>
        </w:rPr>
        <w:t>passionately deliver in everything that they do. An environment where our employees are</w:t>
      </w:r>
      <w:r w:rsidRPr="006748D7">
        <w:rPr>
          <w:spacing w:val="1"/>
          <w:sz w:val="21"/>
          <w:szCs w:val="21"/>
        </w:rPr>
        <w:t xml:space="preserve"> </w:t>
      </w:r>
      <w:r w:rsidRPr="006748D7">
        <w:rPr>
          <w:sz w:val="21"/>
          <w:szCs w:val="21"/>
        </w:rPr>
        <w:t>recognised for their contributions, inspired to take ownership of their own development and</w:t>
      </w:r>
      <w:r w:rsidRPr="006748D7">
        <w:rPr>
          <w:spacing w:val="1"/>
          <w:sz w:val="21"/>
          <w:szCs w:val="21"/>
        </w:rPr>
        <w:t xml:space="preserve"> </w:t>
      </w:r>
      <w:r w:rsidRPr="006748D7">
        <w:rPr>
          <w:sz w:val="21"/>
          <w:szCs w:val="21"/>
        </w:rPr>
        <w:t>trust that their voice counts. A culture where leaders proactively coach their teams to succeed</w:t>
      </w:r>
      <w:r w:rsidRPr="006748D7">
        <w:rPr>
          <w:spacing w:val="1"/>
          <w:sz w:val="21"/>
          <w:szCs w:val="21"/>
        </w:rPr>
        <w:t xml:space="preserve"> </w:t>
      </w:r>
      <w:r w:rsidRPr="006748D7">
        <w:rPr>
          <w:sz w:val="21"/>
          <w:szCs w:val="21"/>
        </w:rPr>
        <w:t>and</w:t>
      </w:r>
      <w:r w:rsidRPr="006748D7">
        <w:rPr>
          <w:spacing w:val="-3"/>
          <w:sz w:val="21"/>
          <w:szCs w:val="21"/>
        </w:rPr>
        <w:t xml:space="preserve"> </w:t>
      </w:r>
      <w:r w:rsidRPr="006748D7">
        <w:rPr>
          <w:sz w:val="21"/>
          <w:szCs w:val="21"/>
        </w:rPr>
        <w:t>everyone understands</w:t>
      </w:r>
      <w:r w:rsidRPr="006748D7">
        <w:rPr>
          <w:spacing w:val="-1"/>
          <w:sz w:val="21"/>
          <w:szCs w:val="21"/>
        </w:rPr>
        <w:t xml:space="preserve"> </w:t>
      </w:r>
      <w:r w:rsidRPr="006748D7">
        <w:rPr>
          <w:sz w:val="21"/>
          <w:szCs w:val="21"/>
        </w:rPr>
        <w:t>their</w:t>
      </w:r>
      <w:r w:rsidRPr="006748D7">
        <w:rPr>
          <w:spacing w:val="-2"/>
          <w:sz w:val="21"/>
          <w:szCs w:val="21"/>
        </w:rPr>
        <w:t xml:space="preserve"> </w:t>
      </w:r>
      <w:r w:rsidRPr="006748D7">
        <w:rPr>
          <w:sz w:val="21"/>
          <w:szCs w:val="21"/>
        </w:rPr>
        <w:t>role</w:t>
      </w:r>
      <w:r w:rsidRPr="006748D7">
        <w:rPr>
          <w:spacing w:val="-3"/>
          <w:sz w:val="21"/>
          <w:szCs w:val="21"/>
        </w:rPr>
        <w:t xml:space="preserve"> </w:t>
      </w:r>
      <w:r w:rsidRPr="006748D7">
        <w:rPr>
          <w:sz w:val="21"/>
          <w:szCs w:val="21"/>
        </w:rPr>
        <w:t>in</w:t>
      </w:r>
      <w:r w:rsidRPr="006748D7">
        <w:rPr>
          <w:spacing w:val="-2"/>
          <w:sz w:val="21"/>
          <w:szCs w:val="21"/>
        </w:rPr>
        <w:t xml:space="preserve"> </w:t>
      </w:r>
      <w:r w:rsidRPr="006748D7">
        <w:rPr>
          <w:sz w:val="21"/>
          <w:szCs w:val="21"/>
        </w:rPr>
        <w:t>helping</w:t>
      </w:r>
      <w:r w:rsidRPr="006748D7">
        <w:rPr>
          <w:spacing w:val="-3"/>
          <w:sz w:val="21"/>
          <w:szCs w:val="21"/>
        </w:rPr>
        <w:t xml:space="preserve"> </w:t>
      </w:r>
      <w:r w:rsidRPr="006748D7">
        <w:rPr>
          <w:sz w:val="21"/>
          <w:szCs w:val="21"/>
        </w:rPr>
        <w:t>the organisation</w:t>
      </w:r>
      <w:r w:rsidRPr="006748D7">
        <w:rPr>
          <w:spacing w:val="-3"/>
          <w:sz w:val="21"/>
          <w:szCs w:val="21"/>
        </w:rPr>
        <w:t xml:space="preserve"> </w:t>
      </w:r>
      <w:r w:rsidRPr="006748D7">
        <w:rPr>
          <w:sz w:val="21"/>
          <w:szCs w:val="21"/>
        </w:rPr>
        <w:t>to grow</w:t>
      </w:r>
      <w:r w:rsidRPr="006748D7">
        <w:rPr>
          <w:spacing w:val="-2"/>
          <w:sz w:val="21"/>
          <w:szCs w:val="21"/>
        </w:rPr>
        <w:t xml:space="preserve"> </w:t>
      </w:r>
      <w:r w:rsidRPr="006748D7">
        <w:rPr>
          <w:sz w:val="21"/>
          <w:szCs w:val="21"/>
        </w:rPr>
        <w:t>into</w:t>
      </w:r>
      <w:r w:rsidRPr="006748D7">
        <w:rPr>
          <w:spacing w:val="-2"/>
          <w:sz w:val="21"/>
          <w:szCs w:val="21"/>
        </w:rPr>
        <w:t xml:space="preserve"> </w:t>
      </w:r>
      <w:r w:rsidRPr="006748D7">
        <w:rPr>
          <w:sz w:val="21"/>
          <w:szCs w:val="21"/>
        </w:rPr>
        <w:t>the</w:t>
      </w:r>
      <w:r w:rsidRPr="006748D7">
        <w:rPr>
          <w:spacing w:val="-3"/>
          <w:sz w:val="21"/>
          <w:szCs w:val="21"/>
        </w:rPr>
        <w:t xml:space="preserve"> </w:t>
      </w:r>
      <w:r w:rsidRPr="006748D7">
        <w:rPr>
          <w:sz w:val="21"/>
          <w:szCs w:val="21"/>
        </w:rPr>
        <w:t>future.</w:t>
      </w:r>
    </w:p>
    <w:p w14:paraId="587B8CD9" w14:textId="7F5036AD" w:rsidR="007D7233" w:rsidRPr="006748D7" w:rsidRDefault="007D7233" w:rsidP="00125F23">
      <w:pPr>
        <w:pStyle w:val="BodyText"/>
        <w:spacing w:after="160"/>
        <w:ind w:left="0" w:right="456"/>
        <w:jc w:val="both"/>
        <w:rPr>
          <w:sz w:val="21"/>
          <w:szCs w:val="21"/>
        </w:rPr>
      </w:pPr>
      <w:r w:rsidRPr="006748D7">
        <w:rPr>
          <w:sz w:val="21"/>
          <w:szCs w:val="21"/>
        </w:rPr>
        <w:t>We establish a culture of meritocracy, through setting, managing and rewarding achievements</w:t>
      </w:r>
      <w:r w:rsidRPr="006748D7">
        <w:rPr>
          <w:spacing w:val="1"/>
          <w:sz w:val="21"/>
          <w:szCs w:val="21"/>
        </w:rPr>
        <w:t xml:space="preserve"> </w:t>
      </w:r>
      <w:r w:rsidRPr="006748D7">
        <w:rPr>
          <w:sz w:val="21"/>
          <w:szCs w:val="21"/>
        </w:rPr>
        <w:t>of stretch objectives</w:t>
      </w:r>
      <w:r w:rsidRPr="006748D7">
        <w:rPr>
          <w:spacing w:val="-3"/>
          <w:sz w:val="21"/>
          <w:szCs w:val="21"/>
        </w:rPr>
        <w:t xml:space="preserve"> </w:t>
      </w:r>
      <w:r w:rsidR="005C377F">
        <w:rPr>
          <w:sz w:val="21"/>
          <w:szCs w:val="21"/>
        </w:rPr>
        <w:t>that provide the opportunity to differentiate the impact of our employees.</w:t>
      </w:r>
    </w:p>
    <w:p w14:paraId="25DCC3E5" w14:textId="7944823E" w:rsidR="00B94DFE" w:rsidRPr="00EE6BFA" w:rsidRDefault="00435AFD" w:rsidP="00125F23">
      <w:pPr>
        <w:jc w:val="both"/>
        <w:rPr>
          <w:color w:val="000000" w:themeColor="text1"/>
        </w:rPr>
      </w:pPr>
      <w:r w:rsidRPr="00EE6BFA">
        <w:rPr>
          <w:color w:val="000000" w:themeColor="text1"/>
        </w:rPr>
        <w:t xml:space="preserve">At Al- Futtaim we </w:t>
      </w:r>
      <w:r w:rsidR="00320C64">
        <w:rPr>
          <w:color w:val="000000" w:themeColor="text1"/>
        </w:rPr>
        <w:t>enable</w:t>
      </w:r>
      <w:r w:rsidR="001B5F37" w:rsidRPr="00EE6BFA">
        <w:rPr>
          <w:color w:val="000000" w:themeColor="text1"/>
        </w:rPr>
        <w:t xml:space="preserve"> </w:t>
      </w:r>
      <w:r w:rsidR="002031C1">
        <w:rPr>
          <w:color w:val="000000" w:themeColor="text1"/>
        </w:rPr>
        <w:t xml:space="preserve">a </w:t>
      </w:r>
      <w:r w:rsidR="00B94DFE" w:rsidRPr="00EE6BFA">
        <w:rPr>
          <w:color w:val="000000" w:themeColor="text1"/>
        </w:rPr>
        <w:t xml:space="preserve">Performance management </w:t>
      </w:r>
      <w:r w:rsidR="00320C64">
        <w:rPr>
          <w:color w:val="000000" w:themeColor="text1"/>
        </w:rPr>
        <w:t>approach</w:t>
      </w:r>
      <w:r w:rsidR="00B94DFE" w:rsidRPr="00EE6BFA">
        <w:rPr>
          <w:color w:val="000000" w:themeColor="text1"/>
        </w:rPr>
        <w:t xml:space="preserve"> </w:t>
      </w:r>
      <w:r w:rsidRPr="00EE6BFA">
        <w:rPr>
          <w:color w:val="000000" w:themeColor="text1"/>
        </w:rPr>
        <w:t>which is</w:t>
      </w:r>
      <w:r w:rsidR="00B94DFE" w:rsidRPr="00EE6BFA">
        <w:rPr>
          <w:color w:val="000000" w:themeColor="text1"/>
        </w:rPr>
        <w:t xml:space="preserve"> agile,</w:t>
      </w:r>
      <w:r w:rsidR="00611B15">
        <w:rPr>
          <w:color w:val="000000" w:themeColor="text1"/>
        </w:rPr>
        <w:t xml:space="preserve"> </w:t>
      </w:r>
      <w:r w:rsidR="00B94DFE" w:rsidRPr="00EE6BFA">
        <w:rPr>
          <w:color w:val="000000" w:themeColor="text1"/>
        </w:rPr>
        <w:t>collaborative and forward-looking</w:t>
      </w:r>
      <w:r w:rsidR="00611B15">
        <w:rPr>
          <w:color w:val="000000" w:themeColor="text1"/>
        </w:rPr>
        <w:t>,</w:t>
      </w:r>
      <w:r w:rsidR="00B94DFE" w:rsidRPr="00EE6BFA">
        <w:rPr>
          <w:color w:val="000000" w:themeColor="text1"/>
        </w:rPr>
        <w:t xml:space="preserve"> to </w:t>
      </w:r>
      <w:r w:rsidR="009D5092">
        <w:rPr>
          <w:color w:val="000000" w:themeColor="text1"/>
        </w:rPr>
        <w:t>support</w:t>
      </w:r>
      <w:r w:rsidR="00B94DFE" w:rsidRPr="00EE6BFA">
        <w:rPr>
          <w:color w:val="000000" w:themeColor="text1"/>
        </w:rPr>
        <w:t xml:space="preserve"> leaders to focus</w:t>
      </w:r>
      <w:r w:rsidR="002031C1">
        <w:rPr>
          <w:color w:val="000000" w:themeColor="text1"/>
        </w:rPr>
        <w:t xml:space="preserve"> on what is critical for the business at any one time, enabling them to pivot and shift as the market requires</w:t>
      </w:r>
      <w:r w:rsidR="004F6122">
        <w:rPr>
          <w:color w:val="000000" w:themeColor="text1"/>
        </w:rPr>
        <w:t xml:space="preserve"> whilst </w:t>
      </w:r>
      <w:r w:rsidR="00CC6D42">
        <w:rPr>
          <w:color w:val="000000" w:themeColor="text1"/>
        </w:rPr>
        <w:t>providing opportunities for their team members to stretch and grow through their work.</w:t>
      </w:r>
    </w:p>
    <w:p w14:paraId="552C3E67" w14:textId="7C135941"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 xml:space="preserve">SIMPLE, to enable line managers and employees to focus on what matters </w:t>
      </w:r>
    </w:p>
    <w:p w14:paraId="0D5401E3" w14:textId="441A5063"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FLEXIBLE, to fit the different business needs</w:t>
      </w:r>
    </w:p>
    <w:p w14:paraId="408ACB58" w14:textId="40BBC4AB"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 xml:space="preserve">COLLABORATIVE, </w:t>
      </w:r>
      <w:r w:rsidR="0084300C">
        <w:rPr>
          <w:color w:val="000000" w:themeColor="text1"/>
        </w:rPr>
        <w:t>recognising both individual and team goals</w:t>
      </w:r>
    </w:p>
    <w:p w14:paraId="22134A52" w14:textId="25923CCA" w:rsidR="00B94DFE" w:rsidRPr="00EE6BFA" w:rsidRDefault="00B94DFE" w:rsidP="00125F23">
      <w:pPr>
        <w:pStyle w:val="ListParagraph"/>
        <w:numPr>
          <w:ilvl w:val="0"/>
          <w:numId w:val="16"/>
        </w:numPr>
        <w:spacing w:line="240" w:lineRule="auto"/>
        <w:jc w:val="both"/>
        <w:rPr>
          <w:color w:val="000000" w:themeColor="text1"/>
        </w:rPr>
      </w:pPr>
      <w:r w:rsidRPr="00EE6BFA">
        <w:rPr>
          <w:color w:val="000000" w:themeColor="text1"/>
        </w:rPr>
        <w:t>CONTINUOUS, as continuous feedback and coaching are</w:t>
      </w:r>
      <w:r w:rsidR="001A5C0D">
        <w:rPr>
          <w:color w:val="000000" w:themeColor="text1"/>
        </w:rPr>
        <w:t xml:space="preserve"> at</w:t>
      </w:r>
      <w:r w:rsidRPr="00EE6BFA">
        <w:rPr>
          <w:color w:val="000000" w:themeColor="text1"/>
        </w:rPr>
        <w:t xml:space="preserve"> the heart of performance management</w:t>
      </w:r>
    </w:p>
    <w:p w14:paraId="32DC4F4E" w14:textId="77777777" w:rsidR="00E66FD0" w:rsidRPr="00F512B1" w:rsidRDefault="00E66FD0" w:rsidP="00125F23">
      <w:pPr>
        <w:pStyle w:val="Heading1"/>
        <w:spacing w:before="0" w:after="160"/>
        <w:jc w:val="both"/>
        <w:rPr>
          <w:rFonts w:asciiTheme="minorHAnsi" w:hAnsiTheme="minorHAnsi" w:cstheme="minorHAnsi"/>
          <w:b/>
          <w:bCs/>
          <w:color w:val="003399"/>
          <w:sz w:val="28"/>
          <w:szCs w:val="28"/>
        </w:rPr>
      </w:pPr>
      <w:bookmarkStart w:id="5" w:name="_Toc457825430"/>
      <w:bookmarkStart w:id="6" w:name="_Toc467786445"/>
      <w:bookmarkStart w:id="7" w:name="_Toc3189359"/>
      <w:r w:rsidRPr="00F512B1">
        <w:rPr>
          <w:rFonts w:asciiTheme="minorHAnsi" w:hAnsiTheme="minorHAnsi" w:cstheme="minorHAnsi"/>
          <w:b/>
          <w:bCs/>
          <w:color w:val="003399"/>
          <w:sz w:val="28"/>
          <w:szCs w:val="28"/>
        </w:rPr>
        <w:t>Introduction</w:t>
      </w:r>
      <w:bookmarkEnd w:id="5"/>
      <w:bookmarkEnd w:id="6"/>
      <w:bookmarkEnd w:id="7"/>
    </w:p>
    <w:p w14:paraId="3CA733D9" w14:textId="75F53644" w:rsidR="002D74E7" w:rsidRPr="00F512B1" w:rsidRDefault="002D74E7" w:rsidP="00125F23">
      <w:pPr>
        <w:jc w:val="both"/>
        <w:rPr>
          <w:rFonts w:eastAsiaTheme="majorEastAsia" w:cstheme="minorHAnsi"/>
          <w:color w:val="003399"/>
          <w:sz w:val="24"/>
          <w:szCs w:val="28"/>
        </w:rPr>
      </w:pPr>
      <w:r w:rsidRPr="00F512B1">
        <w:rPr>
          <w:rFonts w:eastAsiaTheme="majorEastAsia" w:cstheme="minorHAnsi"/>
          <w:color w:val="003399"/>
          <w:sz w:val="24"/>
          <w:szCs w:val="28"/>
        </w:rPr>
        <w:t>Purpose</w:t>
      </w:r>
    </w:p>
    <w:p w14:paraId="34B93F81" w14:textId="657200CF" w:rsidR="002D74E7" w:rsidRPr="00EE6BFA" w:rsidRDefault="002D74E7" w:rsidP="00125F23">
      <w:pPr>
        <w:jc w:val="both"/>
        <w:rPr>
          <w:color w:val="000000" w:themeColor="text1"/>
        </w:rPr>
      </w:pPr>
      <w:r w:rsidRPr="00EE6BFA">
        <w:rPr>
          <w:color w:val="000000" w:themeColor="text1"/>
        </w:rPr>
        <w:t>The purpose of the performance management process is to:</w:t>
      </w:r>
    </w:p>
    <w:p w14:paraId="021C7560" w14:textId="61EA057D" w:rsidR="00C6660C" w:rsidRPr="00CF12B9" w:rsidRDefault="002D74E7" w:rsidP="00CF12B9">
      <w:pPr>
        <w:pStyle w:val="ListParagraph"/>
        <w:numPr>
          <w:ilvl w:val="0"/>
          <w:numId w:val="45"/>
        </w:numPr>
        <w:jc w:val="both"/>
        <w:rPr>
          <w:color w:val="000000" w:themeColor="text1"/>
        </w:rPr>
      </w:pPr>
      <w:r w:rsidRPr="00CF12B9">
        <w:rPr>
          <w:color w:val="000000" w:themeColor="text1"/>
        </w:rPr>
        <w:t xml:space="preserve">Align individual performance with organisational </w:t>
      </w:r>
      <w:r w:rsidR="00F355B1" w:rsidRPr="00CF12B9">
        <w:rPr>
          <w:color w:val="000000" w:themeColor="text1"/>
        </w:rPr>
        <w:t>strategic</w:t>
      </w:r>
      <w:r w:rsidRPr="00CF12B9">
        <w:rPr>
          <w:color w:val="000000" w:themeColor="text1"/>
        </w:rPr>
        <w:t xml:space="preserve"> plans by agreeing</w:t>
      </w:r>
      <w:r w:rsidR="009406D9" w:rsidRPr="00CF12B9">
        <w:rPr>
          <w:color w:val="000000" w:themeColor="text1"/>
        </w:rPr>
        <w:t xml:space="preserve"> on</w:t>
      </w:r>
      <w:r w:rsidRPr="00CF12B9">
        <w:rPr>
          <w:color w:val="000000" w:themeColor="text1"/>
        </w:rPr>
        <w:t xml:space="preserve"> </w:t>
      </w:r>
    </w:p>
    <w:p w14:paraId="491E1733" w14:textId="77777777" w:rsidR="00C6660C" w:rsidRDefault="002D74E7" w:rsidP="00C6660C">
      <w:pPr>
        <w:pStyle w:val="ListParagraph"/>
        <w:numPr>
          <w:ilvl w:val="1"/>
          <w:numId w:val="45"/>
        </w:numPr>
        <w:jc w:val="both"/>
        <w:rPr>
          <w:color w:val="000000" w:themeColor="text1"/>
        </w:rPr>
      </w:pPr>
      <w:r w:rsidRPr="00C6660C">
        <w:rPr>
          <w:color w:val="000000" w:themeColor="text1"/>
        </w:rPr>
        <w:t xml:space="preserve">clear goals </w:t>
      </w:r>
      <w:r w:rsidR="003E22FF" w:rsidRPr="00C6660C">
        <w:rPr>
          <w:color w:val="000000" w:themeColor="text1"/>
        </w:rPr>
        <w:t xml:space="preserve">which </w:t>
      </w:r>
      <w:r w:rsidR="00A22640" w:rsidRPr="00C6660C">
        <w:rPr>
          <w:color w:val="000000" w:themeColor="text1"/>
        </w:rPr>
        <w:t>are cascaded from the Division/Functional</w:t>
      </w:r>
      <w:r w:rsidR="004F0207" w:rsidRPr="00C6660C">
        <w:rPr>
          <w:color w:val="000000" w:themeColor="text1"/>
        </w:rPr>
        <w:t>/Business</w:t>
      </w:r>
      <w:r w:rsidR="00A22640" w:rsidRPr="00C6660C">
        <w:rPr>
          <w:color w:val="000000" w:themeColor="text1"/>
        </w:rPr>
        <w:t xml:space="preserve"> Balance Scorecard </w:t>
      </w:r>
      <w:r w:rsidRPr="00C6660C">
        <w:rPr>
          <w:color w:val="000000" w:themeColor="text1"/>
        </w:rPr>
        <w:t xml:space="preserve">and </w:t>
      </w:r>
    </w:p>
    <w:p w14:paraId="08C62C36" w14:textId="4F7B52A3" w:rsidR="002D74E7" w:rsidRPr="00C6660C" w:rsidRDefault="002D74E7" w:rsidP="00C6660C">
      <w:pPr>
        <w:pStyle w:val="ListParagraph"/>
        <w:numPr>
          <w:ilvl w:val="1"/>
          <w:numId w:val="45"/>
        </w:numPr>
        <w:jc w:val="both"/>
        <w:rPr>
          <w:color w:val="000000" w:themeColor="text1"/>
        </w:rPr>
      </w:pPr>
      <w:r w:rsidRPr="00C6660C">
        <w:rPr>
          <w:color w:val="000000" w:themeColor="text1"/>
        </w:rPr>
        <w:t xml:space="preserve">Standards of behaviour in line with company </w:t>
      </w:r>
      <w:r w:rsidR="004D09FA" w:rsidRPr="00C6660C">
        <w:rPr>
          <w:color w:val="000000" w:themeColor="text1"/>
        </w:rPr>
        <w:t>V</w:t>
      </w:r>
      <w:r w:rsidRPr="00C6660C">
        <w:rPr>
          <w:color w:val="000000" w:themeColor="text1"/>
        </w:rPr>
        <w:t>alues</w:t>
      </w:r>
      <w:r w:rsidR="004D09FA" w:rsidRPr="00C6660C">
        <w:rPr>
          <w:color w:val="000000" w:themeColor="text1"/>
        </w:rPr>
        <w:t>/ Leadership Competencies</w:t>
      </w:r>
      <w:r w:rsidRPr="00C6660C">
        <w:rPr>
          <w:color w:val="000000" w:themeColor="text1"/>
        </w:rPr>
        <w:t>.</w:t>
      </w:r>
    </w:p>
    <w:p w14:paraId="361D4A06" w14:textId="77777777" w:rsidR="00C6660C" w:rsidRDefault="008C7D98" w:rsidP="00125F23">
      <w:pPr>
        <w:pStyle w:val="ListParagraph"/>
        <w:numPr>
          <w:ilvl w:val="0"/>
          <w:numId w:val="45"/>
        </w:numPr>
        <w:jc w:val="both"/>
        <w:rPr>
          <w:color w:val="000000" w:themeColor="text1"/>
        </w:rPr>
      </w:pPr>
      <w:r w:rsidRPr="00C6660C">
        <w:rPr>
          <w:color w:val="000000" w:themeColor="text1"/>
        </w:rPr>
        <w:t>Provide enough flexibility to adjust</w:t>
      </w:r>
      <w:r w:rsidR="0033452E" w:rsidRPr="00C6660C">
        <w:rPr>
          <w:color w:val="000000" w:themeColor="text1"/>
        </w:rPr>
        <w:t xml:space="preserve"> objectives as per changing business or external market needs and/or opportunities during the year</w:t>
      </w:r>
      <w:r w:rsidR="0040237A" w:rsidRPr="00C6660C">
        <w:rPr>
          <w:color w:val="000000" w:themeColor="text1"/>
        </w:rPr>
        <w:t xml:space="preserve">, in alignment with </w:t>
      </w:r>
      <w:r w:rsidR="006E375E" w:rsidRPr="00C6660C">
        <w:rPr>
          <w:color w:val="000000" w:themeColor="text1"/>
        </w:rPr>
        <w:t>the leadership direction.</w:t>
      </w:r>
    </w:p>
    <w:p w14:paraId="2DFC9B08" w14:textId="77777777" w:rsidR="00C6660C" w:rsidRDefault="002D74E7" w:rsidP="00125F23">
      <w:pPr>
        <w:pStyle w:val="ListParagraph"/>
        <w:numPr>
          <w:ilvl w:val="0"/>
          <w:numId w:val="45"/>
        </w:numPr>
        <w:jc w:val="both"/>
        <w:rPr>
          <w:color w:val="000000" w:themeColor="text1"/>
        </w:rPr>
      </w:pPr>
      <w:r w:rsidRPr="00C6660C">
        <w:rPr>
          <w:color w:val="000000" w:themeColor="text1"/>
        </w:rPr>
        <w:t xml:space="preserve">Promote a culture where open dialogue is the norm </w:t>
      </w:r>
      <w:r w:rsidR="000E7935" w:rsidRPr="00C6660C">
        <w:rPr>
          <w:color w:val="000000" w:themeColor="text1"/>
        </w:rPr>
        <w:t xml:space="preserve">encouraging </w:t>
      </w:r>
      <w:r w:rsidR="00666CC3" w:rsidRPr="00C6660C">
        <w:rPr>
          <w:color w:val="000000" w:themeColor="text1"/>
        </w:rPr>
        <w:t>ongoing</w:t>
      </w:r>
      <w:r w:rsidRPr="00C6660C">
        <w:rPr>
          <w:color w:val="000000" w:themeColor="text1"/>
        </w:rPr>
        <w:t xml:space="preserve"> feedback to recognise achievements and promptly focus on any </w:t>
      </w:r>
      <w:r w:rsidR="00F81FD0" w:rsidRPr="00C6660C">
        <w:rPr>
          <w:color w:val="000000" w:themeColor="text1"/>
        </w:rPr>
        <w:t xml:space="preserve">corrective action/ </w:t>
      </w:r>
      <w:r w:rsidRPr="00C6660C">
        <w:rPr>
          <w:color w:val="000000" w:themeColor="text1"/>
        </w:rPr>
        <w:t>areas for development</w:t>
      </w:r>
    </w:p>
    <w:p w14:paraId="35E48D1B" w14:textId="77777777" w:rsidR="00C6660C" w:rsidRDefault="002D74E7" w:rsidP="00125F23">
      <w:pPr>
        <w:pStyle w:val="ListParagraph"/>
        <w:numPr>
          <w:ilvl w:val="0"/>
          <w:numId w:val="45"/>
        </w:numPr>
        <w:jc w:val="both"/>
        <w:rPr>
          <w:color w:val="000000" w:themeColor="text1"/>
        </w:rPr>
      </w:pPr>
      <w:r w:rsidRPr="00C6660C">
        <w:rPr>
          <w:color w:val="000000" w:themeColor="text1"/>
        </w:rPr>
        <w:t xml:space="preserve">Use the online system to formally capture and record </w:t>
      </w:r>
      <w:r w:rsidR="00F32EB4" w:rsidRPr="00C6660C">
        <w:rPr>
          <w:color w:val="000000" w:themeColor="text1"/>
        </w:rPr>
        <w:t>achievement against goals all throughout the</w:t>
      </w:r>
      <w:r w:rsidR="00A76F57" w:rsidRPr="00C6660C">
        <w:rPr>
          <w:color w:val="000000" w:themeColor="text1"/>
        </w:rPr>
        <w:t xml:space="preserve"> </w:t>
      </w:r>
      <w:r w:rsidR="00F32EB4" w:rsidRPr="00C6660C">
        <w:rPr>
          <w:color w:val="000000" w:themeColor="text1"/>
        </w:rPr>
        <w:t xml:space="preserve">year, </w:t>
      </w:r>
      <w:r w:rsidR="00A76F57" w:rsidRPr="00C6660C">
        <w:rPr>
          <w:color w:val="000000" w:themeColor="text1"/>
        </w:rPr>
        <w:t>therefore supporting the concept on continuous dialogues, as well as ensuring continuity if people shift roles and</w:t>
      </w:r>
      <w:r w:rsidR="00A37137" w:rsidRPr="00C6660C">
        <w:rPr>
          <w:color w:val="000000" w:themeColor="text1"/>
        </w:rPr>
        <w:t xml:space="preserve">/or line managers during the year. </w:t>
      </w:r>
    </w:p>
    <w:p w14:paraId="500F83A0" w14:textId="7435254A" w:rsidR="002D74E7" w:rsidRPr="00C6660C" w:rsidRDefault="002D74E7" w:rsidP="00125F23">
      <w:pPr>
        <w:pStyle w:val="ListParagraph"/>
        <w:numPr>
          <w:ilvl w:val="0"/>
          <w:numId w:val="45"/>
        </w:numPr>
        <w:jc w:val="both"/>
        <w:rPr>
          <w:color w:val="000000" w:themeColor="text1"/>
        </w:rPr>
      </w:pPr>
      <w:r w:rsidRPr="00C6660C">
        <w:rPr>
          <w:color w:val="000000" w:themeColor="text1"/>
        </w:rPr>
        <w:t xml:space="preserve">Enable a linkage between individual </w:t>
      </w:r>
      <w:r w:rsidR="001B7A2E" w:rsidRPr="00C6660C">
        <w:rPr>
          <w:color w:val="000000" w:themeColor="text1"/>
        </w:rPr>
        <w:t>performance</w:t>
      </w:r>
      <w:r w:rsidR="00E25371" w:rsidRPr="00C6660C">
        <w:rPr>
          <w:color w:val="000000" w:themeColor="text1"/>
        </w:rPr>
        <w:t>,</w:t>
      </w:r>
      <w:r w:rsidR="001B7A2E" w:rsidRPr="00C6660C">
        <w:rPr>
          <w:color w:val="000000" w:themeColor="text1"/>
        </w:rPr>
        <w:t xml:space="preserve"> career progression</w:t>
      </w:r>
      <w:r w:rsidR="00E25371" w:rsidRPr="00C6660C">
        <w:rPr>
          <w:color w:val="000000" w:themeColor="text1"/>
        </w:rPr>
        <w:t xml:space="preserve"> and Talent Planning</w:t>
      </w:r>
    </w:p>
    <w:p w14:paraId="48DB42A5" w14:textId="3827D821" w:rsidR="00E66FD0" w:rsidRPr="00EE6BFA" w:rsidRDefault="00206489" w:rsidP="00125F23">
      <w:pPr>
        <w:jc w:val="both"/>
        <w:rPr>
          <w:color w:val="000000" w:themeColor="text1"/>
        </w:rPr>
      </w:pPr>
      <w:r w:rsidRPr="00EE6BFA">
        <w:rPr>
          <w:color w:val="000000" w:themeColor="text1"/>
        </w:rPr>
        <w:t xml:space="preserve">The </w:t>
      </w:r>
      <w:r w:rsidR="002E24D1" w:rsidRPr="00EE6BFA">
        <w:rPr>
          <w:color w:val="000000" w:themeColor="text1"/>
        </w:rPr>
        <w:t>Performance P</w:t>
      </w:r>
      <w:r w:rsidRPr="00EE6BFA">
        <w:rPr>
          <w:color w:val="000000" w:themeColor="text1"/>
        </w:rPr>
        <w:t xml:space="preserve">olicy </w:t>
      </w:r>
      <w:r w:rsidR="00E66FD0" w:rsidRPr="00EE6BFA">
        <w:rPr>
          <w:color w:val="000000" w:themeColor="text1"/>
        </w:rPr>
        <w:t>describe</w:t>
      </w:r>
      <w:r w:rsidRPr="00EE6BFA">
        <w:rPr>
          <w:color w:val="000000" w:themeColor="text1"/>
        </w:rPr>
        <w:t>s</w:t>
      </w:r>
      <w:r w:rsidR="00E66FD0" w:rsidRPr="00EE6BFA">
        <w:rPr>
          <w:color w:val="000000" w:themeColor="text1"/>
        </w:rPr>
        <w:t xml:space="preserve"> the </w:t>
      </w:r>
      <w:r w:rsidR="00AD5E69" w:rsidRPr="00EE6BFA">
        <w:rPr>
          <w:color w:val="000000" w:themeColor="text1"/>
        </w:rPr>
        <w:t>processes</w:t>
      </w:r>
      <w:r w:rsidR="002C2842" w:rsidRPr="00EE6BFA">
        <w:rPr>
          <w:color w:val="000000" w:themeColor="text1"/>
        </w:rPr>
        <w:t xml:space="preserve"> and criteria </w:t>
      </w:r>
      <w:r w:rsidR="00E66FD0" w:rsidRPr="00EE6BFA">
        <w:rPr>
          <w:color w:val="000000" w:themeColor="text1"/>
        </w:rPr>
        <w:t xml:space="preserve">which </w:t>
      </w:r>
      <w:r w:rsidR="001C20FF" w:rsidRPr="00EE6BFA">
        <w:rPr>
          <w:color w:val="000000" w:themeColor="text1"/>
        </w:rPr>
        <w:t>Al-Futtaim</w:t>
      </w:r>
      <w:r w:rsidR="00F005D2" w:rsidRPr="00EE6BFA">
        <w:rPr>
          <w:color w:val="000000" w:themeColor="text1"/>
        </w:rPr>
        <w:t xml:space="preserve"> </w:t>
      </w:r>
      <w:r w:rsidR="00AD5E69" w:rsidRPr="00EE6BFA">
        <w:rPr>
          <w:color w:val="000000" w:themeColor="text1"/>
        </w:rPr>
        <w:t xml:space="preserve">uses to measure the performance of its employees and </w:t>
      </w:r>
      <w:r w:rsidRPr="00EE6BFA">
        <w:rPr>
          <w:color w:val="000000" w:themeColor="text1"/>
        </w:rPr>
        <w:t>provide</w:t>
      </w:r>
      <w:r w:rsidR="002C2842" w:rsidRPr="00EE6BFA">
        <w:rPr>
          <w:color w:val="000000" w:themeColor="text1"/>
        </w:rPr>
        <w:t>s</w:t>
      </w:r>
      <w:r w:rsidRPr="00EE6BFA">
        <w:rPr>
          <w:color w:val="000000" w:themeColor="text1"/>
        </w:rPr>
        <w:t xml:space="preserve"> clarity and transparency to </w:t>
      </w:r>
      <w:r w:rsidR="002C2842" w:rsidRPr="00EE6BFA">
        <w:rPr>
          <w:color w:val="000000" w:themeColor="text1"/>
        </w:rPr>
        <w:t xml:space="preserve">those </w:t>
      </w:r>
      <w:r w:rsidR="00195B9E" w:rsidRPr="00EE6BFA">
        <w:rPr>
          <w:color w:val="000000" w:themeColor="text1"/>
        </w:rPr>
        <w:t>employees and busines</w:t>
      </w:r>
      <w:r w:rsidRPr="00EE6BFA">
        <w:rPr>
          <w:color w:val="000000" w:themeColor="text1"/>
        </w:rPr>
        <w:t>s</w:t>
      </w:r>
      <w:r w:rsidR="007D549A" w:rsidRPr="00EE6BFA">
        <w:rPr>
          <w:color w:val="000000" w:themeColor="text1"/>
        </w:rPr>
        <w:t>e</w:t>
      </w:r>
      <w:r w:rsidR="002C2842" w:rsidRPr="00EE6BFA">
        <w:rPr>
          <w:color w:val="000000" w:themeColor="text1"/>
        </w:rPr>
        <w:t>s</w:t>
      </w:r>
      <w:r w:rsidR="00195B9E" w:rsidRPr="00EE6BFA">
        <w:rPr>
          <w:color w:val="000000" w:themeColor="text1"/>
        </w:rPr>
        <w:t xml:space="preserve"> </w:t>
      </w:r>
      <w:proofErr w:type="gramStart"/>
      <w:r w:rsidRPr="00EE6BFA">
        <w:rPr>
          <w:color w:val="000000" w:themeColor="text1"/>
        </w:rPr>
        <w:t xml:space="preserve">in </w:t>
      </w:r>
      <w:r w:rsidR="002C2842" w:rsidRPr="00EE6BFA">
        <w:rPr>
          <w:color w:val="000000" w:themeColor="text1"/>
        </w:rPr>
        <w:t>order for</w:t>
      </w:r>
      <w:proofErr w:type="gramEnd"/>
      <w:r w:rsidR="002C2842" w:rsidRPr="00EE6BFA">
        <w:rPr>
          <w:color w:val="000000" w:themeColor="text1"/>
        </w:rPr>
        <w:t xml:space="preserve"> them to develop in their own roles and contribute to the progress of the organisation</w:t>
      </w:r>
      <w:r w:rsidR="00F824B1" w:rsidRPr="00EE6BFA">
        <w:rPr>
          <w:color w:val="000000" w:themeColor="text1"/>
        </w:rPr>
        <w:t>.</w:t>
      </w:r>
    </w:p>
    <w:p w14:paraId="666FD51B" w14:textId="055CA0C4" w:rsidR="00BE72B1" w:rsidRDefault="00BE72B1" w:rsidP="001B7A2E">
      <w:pPr>
        <w:jc w:val="both"/>
        <w:rPr>
          <w:rFonts w:asciiTheme="majorHAnsi" w:eastAsiaTheme="majorEastAsia" w:hAnsiTheme="majorHAnsi" w:cstheme="majorHAnsi"/>
          <w:b/>
          <w:bCs/>
          <w:color w:val="003399"/>
          <w:sz w:val="24"/>
          <w:szCs w:val="28"/>
        </w:rPr>
      </w:pPr>
    </w:p>
    <w:p w14:paraId="4D902BC9" w14:textId="2EEC9AC8" w:rsidR="00C6660C" w:rsidRDefault="00C6660C" w:rsidP="001B7A2E">
      <w:pPr>
        <w:jc w:val="both"/>
        <w:rPr>
          <w:rFonts w:asciiTheme="majorHAnsi" w:eastAsiaTheme="majorEastAsia" w:hAnsiTheme="majorHAnsi" w:cstheme="majorHAnsi"/>
          <w:b/>
          <w:bCs/>
          <w:color w:val="003399"/>
          <w:sz w:val="24"/>
          <w:szCs w:val="28"/>
        </w:rPr>
      </w:pPr>
    </w:p>
    <w:p w14:paraId="45FABF8D" w14:textId="3128DA4D" w:rsidR="00C6660C" w:rsidRDefault="00C6660C" w:rsidP="001B7A2E">
      <w:pPr>
        <w:jc w:val="both"/>
        <w:rPr>
          <w:rFonts w:asciiTheme="majorHAnsi" w:eastAsiaTheme="majorEastAsia" w:hAnsiTheme="majorHAnsi" w:cstheme="majorHAnsi"/>
          <w:b/>
          <w:bCs/>
          <w:color w:val="003399"/>
          <w:sz w:val="24"/>
          <w:szCs w:val="28"/>
        </w:rPr>
      </w:pPr>
    </w:p>
    <w:p w14:paraId="074B7E96" w14:textId="77777777" w:rsidR="00132706" w:rsidRDefault="00132706" w:rsidP="001B7A2E">
      <w:pPr>
        <w:jc w:val="both"/>
        <w:rPr>
          <w:rFonts w:asciiTheme="majorHAnsi" w:eastAsiaTheme="majorEastAsia" w:hAnsiTheme="majorHAnsi" w:cstheme="majorHAnsi"/>
          <w:b/>
          <w:bCs/>
          <w:color w:val="003399"/>
          <w:sz w:val="24"/>
          <w:szCs w:val="28"/>
        </w:rPr>
      </w:pPr>
    </w:p>
    <w:p w14:paraId="5B86FDC7" w14:textId="77777777" w:rsidR="00BE72B1" w:rsidRDefault="00BE72B1" w:rsidP="001B7A2E">
      <w:pPr>
        <w:jc w:val="both"/>
        <w:rPr>
          <w:rFonts w:asciiTheme="majorHAnsi" w:eastAsiaTheme="majorEastAsia" w:hAnsiTheme="majorHAnsi" w:cstheme="majorHAnsi"/>
          <w:b/>
          <w:bCs/>
          <w:color w:val="003399"/>
          <w:sz w:val="24"/>
          <w:szCs w:val="28"/>
        </w:rPr>
      </w:pPr>
    </w:p>
    <w:p w14:paraId="7952508A" w14:textId="6B4F47EB" w:rsidR="001B7A2E" w:rsidRPr="00F512B1" w:rsidRDefault="001B7A2E" w:rsidP="00CF12B9">
      <w:pPr>
        <w:jc w:val="both"/>
        <w:rPr>
          <w:rFonts w:eastAsiaTheme="majorEastAsia" w:cstheme="minorHAnsi"/>
          <w:color w:val="003399"/>
          <w:sz w:val="24"/>
          <w:szCs w:val="28"/>
        </w:rPr>
      </w:pPr>
      <w:r w:rsidRPr="00F512B1">
        <w:rPr>
          <w:rFonts w:eastAsiaTheme="majorEastAsia" w:cstheme="minorHAnsi"/>
          <w:color w:val="003399"/>
          <w:sz w:val="24"/>
          <w:szCs w:val="28"/>
        </w:rPr>
        <w:lastRenderedPageBreak/>
        <w:t>Performance Management principles</w:t>
      </w:r>
    </w:p>
    <w:p w14:paraId="1C8122D7" w14:textId="651FD31A" w:rsidR="001B7A2E" w:rsidRDefault="001B7A2E" w:rsidP="00CF12B9">
      <w:pPr>
        <w:jc w:val="both"/>
        <w:rPr>
          <w:color w:val="000000" w:themeColor="text1"/>
        </w:rPr>
      </w:pPr>
      <w:r w:rsidRPr="00EE6BFA">
        <w:rPr>
          <w:color w:val="000000" w:themeColor="text1"/>
        </w:rPr>
        <w:t>The following points outline the most impo</w:t>
      </w:r>
      <w:r w:rsidR="00500D38" w:rsidRPr="00EE6BFA">
        <w:rPr>
          <w:color w:val="000000" w:themeColor="text1"/>
        </w:rPr>
        <w:t>rtant principles of the</w:t>
      </w:r>
      <w:r w:rsidRPr="00EE6BFA">
        <w:rPr>
          <w:color w:val="000000" w:themeColor="text1"/>
        </w:rPr>
        <w:t xml:space="preserve"> </w:t>
      </w:r>
      <w:r w:rsidR="00500D38" w:rsidRPr="00EE6BFA">
        <w:rPr>
          <w:color w:val="000000" w:themeColor="text1"/>
        </w:rPr>
        <w:t>performance management process:</w:t>
      </w:r>
    </w:p>
    <w:p w14:paraId="230BE21D" w14:textId="53E020B7" w:rsidR="008A566E" w:rsidRPr="008A566E" w:rsidRDefault="008A566E" w:rsidP="00CF12B9">
      <w:pPr>
        <w:pStyle w:val="ListParagraph"/>
        <w:numPr>
          <w:ilvl w:val="0"/>
          <w:numId w:val="31"/>
        </w:numPr>
        <w:jc w:val="both"/>
        <w:rPr>
          <w:color w:val="000000" w:themeColor="text1"/>
        </w:rPr>
      </w:pPr>
      <w:r w:rsidRPr="0078053A">
        <w:rPr>
          <w:color w:val="000000" w:themeColor="text1"/>
        </w:rPr>
        <w:t xml:space="preserve">Performance Management is driven by the WHAT (Goals) </w:t>
      </w:r>
      <w:proofErr w:type="gramStart"/>
      <w:r w:rsidRPr="0078053A">
        <w:rPr>
          <w:color w:val="000000" w:themeColor="text1"/>
        </w:rPr>
        <w:t>and</w:t>
      </w:r>
      <w:r w:rsidR="00CF12B9">
        <w:rPr>
          <w:color w:val="000000" w:themeColor="text1"/>
        </w:rPr>
        <w:t xml:space="preserve"> </w:t>
      </w:r>
      <w:r w:rsidRPr="0078053A">
        <w:rPr>
          <w:color w:val="000000" w:themeColor="text1"/>
        </w:rPr>
        <w:t>also</w:t>
      </w:r>
      <w:proofErr w:type="gramEnd"/>
      <w:r w:rsidRPr="0078053A">
        <w:rPr>
          <w:color w:val="000000" w:themeColor="text1"/>
        </w:rPr>
        <w:t xml:space="preserve"> by the HOW (Values/ Leadership Competencies). We believe that this is critical to instil the right behaviours that will enable long terms success in Al Futtaim. </w:t>
      </w:r>
    </w:p>
    <w:p w14:paraId="10F26CBB" w14:textId="7F7F2F9A" w:rsidR="00ED5B2C" w:rsidRDefault="001D0B7B" w:rsidP="00CF12B9">
      <w:pPr>
        <w:pStyle w:val="ListParagraph"/>
        <w:numPr>
          <w:ilvl w:val="0"/>
          <w:numId w:val="31"/>
        </w:numPr>
        <w:jc w:val="both"/>
        <w:rPr>
          <w:color w:val="000000" w:themeColor="text1"/>
        </w:rPr>
      </w:pPr>
      <w:r>
        <w:rPr>
          <w:color w:val="000000" w:themeColor="text1"/>
        </w:rPr>
        <w:t>It is important to have a c</w:t>
      </w:r>
      <w:r w:rsidR="004D3371">
        <w:rPr>
          <w:color w:val="000000" w:themeColor="text1"/>
        </w:rPr>
        <w:t>lear line of sight between Division/Function/Business balance score card</w:t>
      </w:r>
      <w:r w:rsidR="00D81DFC">
        <w:rPr>
          <w:color w:val="000000" w:themeColor="text1"/>
        </w:rPr>
        <w:t xml:space="preserve"> and the individual performance</w:t>
      </w:r>
      <w:r>
        <w:rPr>
          <w:color w:val="000000" w:themeColor="text1"/>
        </w:rPr>
        <w:t xml:space="preserve"> to drive </w:t>
      </w:r>
      <w:r w:rsidR="007A18C1">
        <w:rPr>
          <w:color w:val="000000" w:themeColor="text1"/>
        </w:rPr>
        <w:t>individual purpose.</w:t>
      </w:r>
    </w:p>
    <w:p w14:paraId="167178F8" w14:textId="4B1D8060" w:rsidR="008E5B2E" w:rsidRPr="001D0B7B" w:rsidRDefault="00B8165C" w:rsidP="00CF12B9">
      <w:pPr>
        <w:pStyle w:val="ListParagraph"/>
        <w:numPr>
          <w:ilvl w:val="0"/>
          <w:numId w:val="31"/>
        </w:numPr>
        <w:jc w:val="both"/>
        <w:rPr>
          <w:color w:val="000000" w:themeColor="text1"/>
        </w:rPr>
      </w:pPr>
      <w:r w:rsidRPr="001D0B7B">
        <w:rPr>
          <w:color w:val="000000" w:themeColor="text1"/>
        </w:rPr>
        <w:t xml:space="preserve">Clarity of expectations and metrics is </w:t>
      </w:r>
      <w:r w:rsidR="008E5B2E" w:rsidRPr="001D0B7B">
        <w:rPr>
          <w:color w:val="000000" w:themeColor="text1"/>
        </w:rPr>
        <w:t>critical to ensure objective assessment.</w:t>
      </w:r>
    </w:p>
    <w:p w14:paraId="40AEC5FB" w14:textId="2B8330D1" w:rsidR="00E339AF" w:rsidRPr="00E339AF" w:rsidRDefault="001B7A2E" w:rsidP="00CF12B9">
      <w:pPr>
        <w:pStyle w:val="ListParagraph"/>
        <w:numPr>
          <w:ilvl w:val="0"/>
          <w:numId w:val="31"/>
        </w:numPr>
        <w:jc w:val="both"/>
        <w:rPr>
          <w:color w:val="000000" w:themeColor="text1"/>
        </w:rPr>
      </w:pPr>
      <w:r w:rsidRPr="00E339AF">
        <w:rPr>
          <w:color w:val="000000" w:themeColor="text1"/>
        </w:rPr>
        <w:t xml:space="preserve">Both the </w:t>
      </w:r>
      <w:r w:rsidR="00500D38" w:rsidRPr="00E339AF">
        <w:rPr>
          <w:color w:val="000000" w:themeColor="text1"/>
        </w:rPr>
        <w:t xml:space="preserve">employee and the LM </w:t>
      </w:r>
      <w:r w:rsidRPr="00E339AF">
        <w:rPr>
          <w:color w:val="000000" w:themeColor="text1"/>
        </w:rPr>
        <w:t>have shar</w:t>
      </w:r>
      <w:r w:rsidR="00500D38" w:rsidRPr="00E339AF">
        <w:rPr>
          <w:color w:val="000000" w:themeColor="text1"/>
        </w:rPr>
        <w:t>ed responsibility for the</w:t>
      </w:r>
      <w:r w:rsidRPr="00E339AF">
        <w:rPr>
          <w:color w:val="000000" w:themeColor="text1"/>
        </w:rPr>
        <w:t xml:space="preserve"> process. It is important </w:t>
      </w:r>
      <w:r w:rsidR="00500D38" w:rsidRPr="00E339AF">
        <w:rPr>
          <w:color w:val="000000" w:themeColor="text1"/>
        </w:rPr>
        <w:t>that employees trigger conversations throughout the year and document the meetings with their Managers</w:t>
      </w:r>
      <w:r w:rsidR="0090678F">
        <w:rPr>
          <w:color w:val="000000" w:themeColor="text1"/>
        </w:rPr>
        <w:t xml:space="preserve">. </w:t>
      </w:r>
      <w:r w:rsidR="0090678F" w:rsidRPr="00104C96">
        <w:rPr>
          <w:color w:val="000000" w:themeColor="text1"/>
          <w:highlight w:val="yellow"/>
        </w:rPr>
        <w:t xml:space="preserve">It is the responsibility of the Line Manager to ensure </w:t>
      </w:r>
      <w:r w:rsidR="00961A5D" w:rsidRPr="00104C96">
        <w:rPr>
          <w:color w:val="000000" w:themeColor="text1"/>
          <w:highlight w:val="yellow"/>
        </w:rPr>
        <w:t>that their team members are following the performance management cycle</w:t>
      </w:r>
      <w:r w:rsidR="00961A5D">
        <w:rPr>
          <w:color w:val="000000" w:themeColor="text1"/>
        </w:rPr>
        <w:t>.</w:t>
      </w:r>
    </w:p>
    <w:p w14:paraId="39EA1F2C" w14:textId="77777777" w:rsidR="00E339AF" w:rsidRDefault="00E339AF" w:rsidP="00CF12B9">
      <w:pPr>
        <w:pStyle w:val="ListParagraph"/>
        <w:numPr>
          <w:ilvl w:val="0"/>
          <w:numId w:val="31"/>
        </w:numPr>
        <w:jc w:val="both"/>
        <w:rPr>
          <w:color w:val="000000" w:themeColor="text1"/>
        </w:rPr>
      </w:pPr>
      <w:r w:rsidRPr="00E00F97">
        <w:rPr>
          <w:color w:val="000000" w:themeColor="text1"/>
        </w:rPr>
        <w:t>Regular and continuous dialogue between the Line Manager and employee is critical to the approach.</w:t>
      </w:r>
    </w:p>
    <w:p w14:paraId="6D950660" w14:textId="77777777" w:rsidR="00DA6AAF" w:rsidRDefault="0069718F" w:rsidP="00CF12B9">
      <w:pPr>
        <w:pStyle w:val="ListParagraph"/>
        <w:numPr>
          <w:ilvl w:val="0"/>
          <w:numId w:val="31"/>
        </w:numPr>
        <w:jc w:val="both"/>
        <w:rPr>
          <w:color w:val="000000" w:themeColor="text1"/>
        </w:rPr>
      </w:pPr>
      <w:r w:rsidRPr="00DA6AAF">
        <w:rPr>
          <w:color w:val="000000" w:themeColor="text1"/>
        </w:rPr>
        <w:t>Transparent</w:t>
      </w:r>
      <w:r w:rsidR="00966125" w:rsidRPr="00DA6AAF">
        <w:rPr>
          <w:color w:val="000000" w:themeColor="text1"/>
        </w:rPr>
        <w:t>, constructive,</w:t>
      </w:r>
      <w:r w:rsidR="001E1C6A" w:rsidRPr="00DA6AAF">
        <w:rPr>
          <w:color w:val="000000" w:themeColor="text1"/>
        </w:rPr>
        <w:t xml:space="preserve"> regular feedback is owed to employees</w:t>
      </w:r>
      <w:r w:rsidR="009031A4" w:rsidRPr="00DA6AAF">
        <w:rPr>
          <w:color w:val="000000" w:themeColor="text1"/>
        </w:rPr>
        <w:t xml:space="preserve"> in support of their continuous development. </w:t>
      </w:r>
      <w:r w:rsidR="007617F2" w:rsidRPr="00DA6AAF">
        <w:rPr>
          <w:color w:val="000000" w:themeColor="text1"/>
        </w:rPr>
        <w:t xml:space="preserve">This should be supported with the right coaching and guidance to enable employees to succeed in their </w:t>
      </w:r>
      <w:r w:rsidR="00A07F33" w:rsidRPr="00DA6AAF">
        <w:rPr>
          <w:color w:val="000000" w:themeColor="text1"/>
        </w:rPr>
        <w:t>endeavours</w:t>
      </w:r>
      <w:r w:rsidR="007617F2" w:rsidRPr="00DA6AAF">
        <w:rPr>
          <w:color w:val="000000" w:themeColor="text1"/>
        </w:rPr>
        <w:t>.</w:t>
      </w:r>
    </w:p>
    <w:p w14:paraId="117AFDDF" w14:textId="1CB18288" w:rsidR="0078053A" w:rsidRDefault="001B7A2E" w:rsidP="00CF12B9">
      <w:pPr>
        <w:pStyle w:val="ListParagraph"/>
        <w:numPr>
          <w:ilvl w:val="0"/>
          <w:numId w:val="31"/>
        </w:numPr>
        <w:jc w:val="both"/>
        <w:rPr>
          <w:color w:val="000000" w:themeColor="text1"/>
        </w:rPr>
      </w:pPr>
      <w:r w:rsidRPr="0078053A">
        <w:rPr>
          <w:color w:val="000000" w:themeColor="text1"/>
        </w:rPr>
        <w:t xml:space="preserve">There should be no surprises </w:t>
      </w:r>
      <w:r w:rsidR="00500D38" w:rsidRPr="0078053A">
        <w:rPr>
          <w:color w:val="000000" w:themeColor="text1"/>
        </w:rPr>
        <w:t xml:space="preserve">at the end of the year and </w:t>
      </w:r>
      <w:r w:rsidRPr="0078053A">
        <w:rPr>
          <w:color w:val="000000" w:themeColor="text1"/>
        </w:rPr>
        <w:t>Issues of underperformance must be dealt with as soon as they arise rather than being left fo</w:t>
      </w:r>
      <w:r w:rsidR="00500D38" w:rsidRPr="0078053A">
        <w:rPr>
          <w:color w:val="000000" w:themeColor="text1"/>
        </w:rPr>
        <w:t>r the end year</w:t>
      </w:r>
      <w:r w:rsidR="00770270" w:rsidRPr="0078053A">
        <w:rPr>
          <w:color w:val="000000" w:themeColor="text1"/>
        </w:rPr>
        <w:t xml:space="preserve"> r</w:t>
      </w:r>
      <w:r w:rsidR="00500D38" w:rsidRPr="0078053A">
        <w:rPr>
          <w:color w:val="000000" w:themeColor="text1"/>
        </w:rPr>
        <w:t>eviews</w:t>
      </w:r>
      <w:r w:rsidR="00815D55" w:rsidRPr="0078053A">
        <w:rPr>
          <w:color w:val="000000" w:themeColor="text1"/>
        </w:rPr>
        <w:t xml:space="preserve"> (Reference to the Performance Improvement Process Policy)</w:t>
      </w:r>
      <w:r w:rsidRPr="0078053A">
        <w:rPr>
          <w:color w:val="000000" w:themeColor="text1"/>
        </w:rPr>
        <w:t xml:space="preserve">. Similarly examples of good performance should be recognised promptly. </w:t>
      </w:r>
    </w:p>
    <w:p w14:paraId="72D763DF" w14:textId="78BDBA48" w:rsidR="005F4927" w:rsidRDefault="004B70CB" w:rsidP="00CF12B9">
      <w:pPr>
        <w:pStyle w:val="ListParagraph"/>
        <w:numPr>
          <w:ilvl w:val="0"/>
          <w:numId w:val="31"/>
        </w:numPr>
        <w:jc w:val="both"/>
        <w:rPr>
          <w:color w:val="000000" w:themeColor="text1"/>
        </w:rPr>
      </w:pPr>
      <w:r>
        <w:rPr>
          <w:color w:val="000000" w:themeColor="text1"/>
        </w:rPr>
        <w:t>I</w:t>
      </w:r>
      <w:r w:rsidR="000E13AF">
        <w:rPr>
          <w:color w:val="000000" w:themeColor="text1"/>
        </w:rPr>
        <w:t>f employees have not been diligent to capture their goals in the system, by the time</w:t>
      </w:r>
      <w:r w:rsidR="00AF625F">
        <w:rPr>
          <w:color w:val="000000" w:themeColor="text1"/>
        </w:rPr>
        <w:t xml:space="preserve"> the end of year appraisal is released, they may not</w:t>
      </w:r>
      <w:r w:rsidR="005F4927">
        <w:rPr>
          <w:color w:val="000000" w:themeColor="text1"/>
        </w:rPr>
        <w:t xml:space="preserve"> benefit from the outcomes of the Performance Management cycle.</w:t>
      </w:r>
    </w:p>
    <w:p w14:paraId="1E988F95" w14:textId="77777777" w:rsidR="00206489" w:rsidRPr="00F512B1" w:rsidRDefault="00206489" w:rsidP="00CF12B9">
      <w:pPr>
        <w:pStyle w:val="Heading1"/>
        <w:spacing w:before="0" w:after="160"/>
        <w:jc w:val="both"/>
        <w:rPr>
          <w:rFonts w:asciiTheme="minorHAnsi" w:hAnsiTheme="minorHAnsi" w:cstheme="minorHAnsi"/>
          <w:b/>
          <w:bCs/>
          <w:color w:val="003399"/>
          <w:sz w:val="28"/>
          <w:szCs w:val="28"/>
        </w:rPr>
      </w:pPr>
      <w:bookmarkStart w:id="8" w:name="_Toc3189360"/>
      <w:r w:rsidRPr="00F512B1">
        <w:rPr>
          <w:rFonts w:asciiTheme="minorHAnsi" w:hAnsiTheme="minorHAnsi" w:cstheme="minorHAnsi"/>
          <w:b/>
          <w:bCs/>
          <w:color w:val="003399"/>
          <w:sz w:val="28"/>
          <w:szCs w:val="28"/>
        </w:rPr>
        <w:t>Scope</w:t>
      </w:r>
      <w:bookmarkEnd w:id="8"/>
    </w:p>
    <w:p w14:paraId="5DC90039" w14:textId="18DC1176" w:rsidR="00E66FD0" w:rsidRPr="00A354F5" w:rsidRDefault="00E66FD0" w:rsidP="00CF12B9">
      <w:pPr>
        <w:jc w:val="both"/>
      </w:pPr>
      <w:r w:rsidRPr="00A354F5">
        <w:t>T</w:t>
      </w:r>
      <w:r w:rsidR="00206489" w:rsidRPr="00A354F5">
        <w:t xml:space="preserve">he policy is </w:t>
      </w:r>
      <w:r w:rsidRPr="00A354F5">
        <w:rPr>
          <w:noProof/>
        </w:rPr>
        <w:t>appli</w:t>
      </w:r>
      <w:r w:rsidR="002E28BB" w:rsidRPr="00A354F5">
        <w:rPr>
          <w:noProof/>
        </w:rPr>
        <w:t>ed</w:t>
      </w:r>
      <w:r w:rsidRPr="00A354F5">
        <w:t xml:space="preserve"> globally to all employees of </w:t>
      </w:r>
      <w:r w:rsidR="009B35FB">
        <w:t xml:space="preserve">AFG </w:t>
      </w:r>
      <w:r w:rsidRPr="00A354F5">
        <w:t>legal entities</w:t>
      </w:r>
      <w:r w:rsidR="000673C1">
        <w:t>, JVs with Management control</w:t>
      </w:r>
      <w:r w:rsidRPr="00A354F5">
        <w:t xml:space="preserve"> and wholly</w:t>
      </w:r>
      <w:r w:rsidR="002C2842">
        <w:t xml:space="preserve"> </w:t>
      </w:r>
      <w:r w:rsidRPr="00A354F5">
        <w:t xml:space="preserve">owned companies of </w:t>
      </w:r>
      <w:r w:rsidR="001C20FF" w:rsidRPr="00A354F5">
        <w:t xml:space="preserve">Al-Futtaim </w:t>
      </w:r>
      <w:r w:rsidRPr="00A354F5">
        <w:t xml:space="preserve">Group. </w:t>
      </w:r>
      <w:r w:rsidR="001D4948">
        <w:t xml:space="preserve">Each </w:t>
      </w:r>
      <w:r w:rsidR="00852E7A">
        <w:t>Division</w:t>
      </w:r>
      <w:r w:rsidR="001D4948">
        <w:t xml:space="preserve"> might have exclusion criteria based on the type of employment contract etc.</w:t>
      </w:r>
      <w:r w:rsidR="005E7F7F">
        <w:t xml:space="preserve">, these are to be advised to the Group Talent </w:t>
      </w:r>
      <w:r w:rsidR="00A101A0">
        <w:t>M</w:t>
      </w:r>
      <w:r w:rsidR="005E7F7F">
        <w:t>anagement team to ensure the right reporting.</w:t>
      </w:r>
      <w:r w:rsidR="001D4948">
        <w:t xml:space="preserve"> </w:t>
      </w:r>
    </w:p>
    <w:p w14:paraId="031A7449" w14:textId="4507A734" w:rsidR="00E66FD0" w:rsidRPr="00A354F5" w:rsidRDefault="002E28BB" w:rsidP="00CF12B9">
      <w:pPr>
        <w:jc w:val="both"/>
      </w:pPr>
      <w:r w:rsidRPr="00A354F5">
        <w:t>O</w:t>
      </w:r>
      <w:r w:rsidR="00E66FD0" w:rsidRPr="00A354F5">
        <w:t xml:space="preserve">perations </w:t>
      </w:r>
      <w:r w:rsidR="000924DA" w:rsidRPr="00A354F5">
        <w:t xml:space="preserve">falling outside of the above scope </w:t>
      </w:r>
      <w:r w:rsidR="00E66FD0" w:rsidRPr="00A354F5">
        <w:t xml:space="preserve">should refer to these as </w:t>
      </w:r>
      <w:r w:rsidR="00E66FD0" w:rsidRPr="00A354F5">
        <w:rPr>
          <w:noProof/>
        </w:rPr>
        <w:t>a guideline</w:t>
      </w:r>
      <w:r w:rsidR="00E66FD0" w:rsidRPr="00A354F5">
        <w:t>, acknowledging local labour laws, practices and procedures where required.</w:t>
      </w:r>
      <w:r w:rsidR="00F35411">
        <w:t xml:space="preserve"> </w:t>
      </w:r>
    </w:p>
    <w:p w14:paraId="28EBC560" w14:textId="56D9C805" w:rsidR="006347EE" w:rsidRPr="00A354F5" w:rsidRDefault="003D163E" w:rsidP="00CF12B9">
      <w:pPr>
        <w:jc w:val="both"/>
      </w:pPr>
      <w:r>
        <w:t xml:space="preserve">Wherever the company is HR system enabled, the process should be managed on the system. </w:t>
      </w:r>
      <w:r w:rsidR="006347EE" w:rsidRPr="00A354F5">
        <w:t xml:space="preserve">For businesses that use an </w:t>
      </w:r>
      <w:r w:rsidR="002526D4">
        <w:t>o</w:t>
      </w:r>
      <w:r w:rsidR="006347EE" w:rsidRPr="00A354F5">
        <w:t xml:space="preserve">ffline process, templates reflecting the system are available for their use </w:t>
      </w:r>
      <w:r w:rsidR="006347EE" w:rsidRPr="00A354F5">
        <w:rPr>
          <w:i/>
          <w:iCs/>
        </w:rPr>
        <w:t xml:space="preserve">(Appendix </w:t>
      </w:r>
      <w:r w:rsidR="008251A3">
        <w:rPr>
          <w:i/>
          <w:iCs/>
        </w:rPr>
        <w:t>D</w:t>
      </w:r>
      <w:r w:rsidR="006347EE" w:rsidRPr="00A354F5">
        <w:rPr>
          <w:i/>
          <w:iCs/>
        </w:rPr>
        <w:t>).</w:t>
      </w:r>
    </w:p>
    <w:p w14:paraId="77FFB7D6" w14:textId="7E65B45F" w:rsidR="00195B9E" w:rsidRPr="00F512B1" w:rsidRDefault="009E746A" w:rsidP="00CF12B9">
      <w:pPr>
        <w:pStyle w:val="Heading1"/>
        <w:numPr>
          <w:ilvl w:val="0"/>
          <w:numId w:val="2"/>
        </w:numPr>
        <w:spacing w:before="0" w:after="160"/>
        <w:jc w:val="both"/>
        <w:rPr>
          <w:rFonts w:asciiTheme="minorHAnsi" w:hAnsiTheme="minorHAnsi" w:cstheme="minorHAnsi"/>
          <w:b/>
          <w:bCs/>
          <w:color w:val="003399"/>
          <w:sz w:val="28"/>
          <w:szCs w:val="28"/>
        </w:rPr>
      </w:pPr>
      <w:bookmarkStart w:id="9" w:name="_Toc3189361"/>
      <w:r w:rsidRPr="00F512B1">
        <w:rPr>
          <w:rFonts w:asciiTheme="minorHAnsi" w:hAnsiTheme="minorHAnsi" w:cstheme="minorHAnsi"/>
          <w:b/>
          <w:bCs/>
          <w:color w:val="003399"/>
          <w:sz w:val="28"/>
          <w:szCs w:val="28"/>
        </w:rPr>
        <w:t>P</w:t>
      </w:r>
      <w:r w:rsidR="00E10288" w:rsidRPr="00F512B1">
        <w:rPr>
          <w:rFonts w:asciiTheme="minorHAnsi" w:hAnsiTheme="minorHAnsi" w:cstheme="minorHAnsi"/>
          <w:b/>
          <w:bCs/>
          <w:color w:val="003399"/>
          <w:sz w:val="28"/>
          <w:szCs w:val="28"/>
        </w:rPr>
        <w:t xml:space="preserve">erformance Management </w:t>
      </w:r>
      <w:bookmarkEnd w:id="9"/>
      <w:r w:rsidR="0099178C" w:rsidRPr="00F512B1">
        <w:rPr>
          <w:rFonts w:asciiTheme="minorHAnsi" w:hAnsiTheme="minorHAnsi" w:cstheme="minorHAnsi"/>
          <w:b/>
          <w:bCs/>
          <w:color w:val="003399"/>
          <w:sz w:val="28"/>
          <w:szCs w:val="28"/>
        </w:rPr>
        <w:t>Alignment</w:t>
      </w:r>
    </w:p>
    <w:p w14:paraId="05D668A6" w14:textId="26727032" w:rsidR="000550DF" w:rsidRDefault="0015740C" w:rsidP="00CF12B9">
      <w:pPr>
        <w:jc w:val="both"/>
        <w:rPr>
          <w:color w:val="000000" w:themeColor="text1"/>
        </w:rPr>
      </w:pPr>
      <w:r>
        <w:rPr>
          <w:color w:val="000000" w:themeColor="text1"/>
        </w:rPr>
        <w:t xml:space="preserve">The Performance Management Process </w:t>
      </w:r>
      <w:r w:rsidR="005751D3">
        <w:rPr>
          <w:color w:val="000000" w:themeColor="text1"/>
        </w:rPr>
        <w:t xml:space="preserve">is rooted in the aligned </w:t>
      </w:r>
      <w:r w:rsidR="0099178C">
        <w:rPr>
          <w:color w:val="000000" w:themeColor="text1"/>
        </w:rPr>
        <w:t>Division/</w:t>
      </w:r>
      <w:r w:rsidR="005751D3">
        <w:rPr>
          <w:color w:val="000000" w:themeColor="text1"/>
        </w:rPr>
        <w:t>Business/</w:t>
      </w:r>
      <w:r w:rsidR="00E1535E">
        <w:rPr>
          <w:color w:val="000000" w:themeColor="text1"/>
        </w:rPr>
        <w:t>Functional Balance Score Card measures and metrics</w:t>
      </w:r>
      <w:r w:rsidR="00CE039E">
        <w:rPr>
          <w:color w:val="000000" w:themeColor="text1"/>
        </w:rPr>
        <w:t>, which are approved annually based on the</w:t>
      </w:r>
      <w:r w:rsidR="001A371D">
        <w:rPr>
          <w:color w:val="000000" w:themeColor="text1"/>
        </w:rPr>
        <w:t xml:space="preserve"> defined</w:t>
      </w:r>
      <w:r w:rsidR="00CE039E">
        <w:rPr>
          <w:color w:val="000000" w:themeColor="text1"/>
        </w:rPr>
        <w:t xml:space="preserve"> Strategic priorities</w:t>
      </w:r>
      <w:r w:rsidR="00F5761D">
        <w:rPr>
          <w:color w:val="000000" w:themeColor="text1"/>
        </w:rPr>
        <w:t xml:space="preserve"> (Reference to Balance Score Card Policy)</w:t>
      </w:r>
      <w:r w:rsidR="00CE039E">
        <w:rPr>
          <w:color w:val="000000" w:themeColor="text1"/>
        </w:rPr>
        <w:t xml:space="preserve">. </w:t>
      </w:r>
      <w:r w:rsidR="000550DF">
        <w:rPr>
          <w:color w:val="000000" w:themeColor="text1"/>
        </w:rPr>
        <w:t>The metrics in the Division BSC, will be the Presidents KPI</w:t>
      </w:r>
      <w:r w:rsidR="008E4F40">
        <w:rPr>
          <w:color w:val="000000" w:themeColor="text1"/>
        </w:rPr>
        <w:t>, whilst the metrics in the Business BSC will be the Managing Directors’ KPIs.</w:t>
      </w:r>
      <w:r w:rsidR="00954BE3">
        <w:rPr>
          <w:color w:val="000000" w:themeColor="text1"/>
        </w:rPr>
        <w:t xml:space="preserve"> (</w:t>
      </w:r>
      <w:r w:rsidR="00954BE3" w:rsidRPr="009708EA">
        <w:rPr>
          <w:i/>
          <w:iCs/>
          <w:color w:val="000000" w:themeColor="text1"/>
        </w:rPr>
        <w:t xml:space="preserve">refer to Appendix </w:t>
      </w:r>
      <w:r w:rsidR="008251A3">
        <w:rPr>
          <w:i/>
          <w:iCs/>
          <w:color w:val="000000" w:themeColor="text1"/>
        </w:rPr>
        <w:t>A</w:t>
      </w:r>
      <w:r w:rsidR="005A4C44">
        <w:rPr>
          <w:i/>
          <w:iCs/>
          <w:color w:val="000000" w:themeColor="text1"/>
        </w:rPr>
        <w:t xml:space="preserve"> </w:t>
      </w:r>
      <w:r w:rsidR="00954BE3" w:rsidRPr="009708EA">
        <w:rPr>
          <w:i/>
          <w:iCs/>
          <w:color w:val="000000" w:themeColor="text1"/>
        </w:rPr>
        <w:t>for</w:t>
      </w:r>
      <w:r w:rsidR="009708EA" w:rsidRPr="009708EA">
        <w:rPr>
          <w:i/>
          <w:iCs/>
          <w:color w:val="000000" w:themeColor="text1"/>
        </w:rPr>
        <w:t xml:space="preserve"> Process Flow and RAC</w:t>
      </w:r>
      <w:r w:rsidR="009708EA">
        <w:rPr>
          <w:i/>
          <w:iCs/>
          <w:color w:val="000000" w:themeColor="text1"/>
        </w:rPr>
        <w:t>I</w:t>
      </w:r>
      <w:r w:rsidR="009708EA">
        <w:rPr>
          <w:color w:val="000000" w:themeColor="text1"/>
        </w:rPr>
        <w:t>)</w:t>
      </w:r>
    </w:p>
    <w:p w14:paraId="7DCFEBAA" w14:textId="4F8DA61C" w:rsidR="00AC086D" w:rsidRDefault="00C2654B" w:rsidP="00CF12B9">
      <w:pPr>
        <w:jc w:val="both"/>
        <w:rPr>
          <w:color w:val="000000" w:themeColor="text1"/>
        </w:rPr>
      </w:pPr>
      <w:r>
        <w:rPr>
          <w:color w:val="000000" w:themeColor="text1"/>
        </w:rPr>
        <w:t>Each Business/Function is to ensure</w:t>
      </w:r>
      <w:r w:rsidR="000D237C">
        <w:rPr>
          <w:color w:val="000000" w:themeColor="text1"/>
        </w:rPr>
        <w:t xml:space="preserve"> a</w:t>
      </w:r>
      <w:r>
        <w:rPr>
          <w:color w:val="000000" w:themeColor="text1"/>
        </w:rPr>
        <w:t xml:space="preserve"> clear communication </w:t>
      </w:r>
      <w:r w:rsidR="003742F0">
        <w:rPr>
          <w:color w:val="000000" w:themeColor="text1"/>
        </w:rPr>
        <w:t xml:space="preserve">around the </w:t>
      </w:r>
      <w:r w:rsidR="003742F0" w:rsidRPr="00546654">
        <w:t>long</w:t>
      </w:r>
      <w:r w:rsidR="003742F0" w:rsidRPr="00E66FD0">
        <w:t xml:space="preserve">-term strategic plan </w:t>
      </w:r>
      <w:r w:rsidR="002A2B6E">
        <w:t>with</w:t>
      </w:r>
      <w:r w:rsidR="003742F0" w:rsidRPr="00E66FD0">
        <w:t xml:space="preserve"> </w:t>
      </w:r>
      <w:r w:rsidR="003742F0">
        <w:t xml:space="preserve">mid- </w:t>
      </w:r>
      <w:r w:rsidR="002A2B6E">
        <w:t xml:space="preserve">to </w:t>
      </w:r>
      <w:r w:rsidR="003742F0" w:rsidRPr="00E66FD0">
        <w:t>short-term key strategic priorities</w:t>
      </w:r>
      <w:r w:rsidR="003742F0">
        <w:rPr>
          <w:color w:val="000000" w:themeColor="text1"/>
        </w:rPr>
        <w:t xml:space="preserve"> </w:t>
      </w:r>
      <w:r w:rsidR="0028317F">
        <w:rPr>
          <w:color w:val="000000" w:themeColor="text1"/>
        </w:rPr>
        <w:t>and</w:t>
      </w:r>
      <w:r w:rsidR="00C50491">
        <w:rPr>
          <w:color w:val="000000" w:themeColor="text1"/>
        </w:rPr>
        <w:t xml:space="preserve"> drive</w:t>
      </w:r>
      <w:r w:rsidR="0028317F">
        <w:rPr>
          <w:color w:val="000000" w:themeColor="text1"/>
        </w:rPr>
        <w:t xml:space="preserve"> alignment around expectations from each </w:t>
      </w:r>
      <w:r w:rsidR="00416DBE">
        <w:rPr>
          <w:color w:val="000000" w:themeColor="text1"/>
        </w:rPr>
        <w:t xml:space="preserve">department, that gets systematically </w:t>
      </w:r>
      <w:r w:rsidR="00FA18A1">
        <w:rPr>
          <w:color w:val="000000" w:themeColor="text1"/>
        </w:rPr>
        <w:t xml:space="preserve">cascaded down </w:t>
      </w:r>
      <w:r w:rsidR="00322A81">
        <w:rPr>
          <w:color w:val="000000" w:themeColor="text1"/>
        </w:rPr>
        <w:t>wit</w:t>
      </w:r>
      <w:r w:rsidR="00DF13A4">
        <w:rPr>
          <w:color w:val="000000" w:themeColor="text1"/>
        </w:rPr>
        <w:t>h</w:t>
      </w:r>
      <w:r w:rsidR="00322A81">
        <w:rPr>
          <w:color w:val="000000" w:themeColor="text1"/>
        </w:rPr>
        <w:t>in</w:t>
      </w:r>
      <w:r w:rsidR="00FA18A1">
        <w:rPr>
          <w:color w:val="000000" w:themeColor="text1"/>
        </w:rPr>
        <w:t xml:space="preserve"> the business</w:t>
      </w:r>
      <w:r w:rsidR="00322A81">
        <w:rPr>
          <w:color w:val="000000" w:themeColor="text1"/>
        </w:rPr>
        <w:t>.</w:t>
      </w:r>
      <w:r w:rsidR="00BC3A02">
        <w:rPr>
          <w:color w:val="000000" w:themeColor="text1"/>
        </w:rPr>
        <w:t xml:space="preserve"> This ensures that individual goals set, are feeding into the</w:t>
      </w:r>
      <w:r w:rsidR="002D20AE">
        <w:rPr>
          <w:color w:val="000000" w:themeColor="text1"/>
        </w:rPr>
        <w:t xml:space="preserve"> Business Strategic goals</w:t>
      </w:r>
      <w:r w:rsidR="00B86EA2">
        <w:rPr>
          <w:color w:val="000000" w:themeColor="text1"/>
        </w:rPr>
        <w:t>, and that employees have a clear line of sight on how they are contributing to business success</w:t>
      </w:r>
      <w:r w:rsidR="002D20AE">
        <w:rPr>
          <w:color w:val="000000" w:themeColor="text1"/>
        </w:rPr>
        <w:t>.</w:t>
      </w:r>
    </w:p>
    <w:p w14:paraId="013DFCF4" w14:textId="47AFC251" w:rsidR="002A2B6E" w:rsidRDefault="00752825" w:rsidP="00CF12B9">
      <w:pPr>
        <w:jc w:val="both"/>
        <w:rPr>
          <w:color w:val="000000" w:themeColor="text1"/>
        </w:rPr>
      </w:pPr>
      <w:r>
        <w:rPr>
          <w:color w:val="000000" w:themeColor="text1"/>
        </w:rPr>
        <w:t>To ensure consistency, each Business will have the opportunity to build a KPI library</w:t>
      </w:r>
      <w:r w:rsidR="007A6780">
        <w:rPr>
          <w:color w:val="000000" w:themeColor="text1"/>
        </w:rPr>
        <w:t xml:space="preserve"> based on the BSC metrics</w:t>
      </w:r>
      <w:r>
        <w:rPr>
          <w:color w:val="000000" w:themeColor="text1"/>
        </w:rPr>
        <w:t>, that will enable an easier cascade</w:t>
      </w:r>
      <w:r w:rsidR="002E2FD0">
        <w:rPr>
          <w:color w:val="000000" w:themeColor="text1"/>
        </w:rPr>
        <w:t>.</w:t>
      </w:r>
      <w:r w:rsidR="00BF4812">
        <w:rPr>
          <w:color w:val="000000" w:themeColor="text1"/>
        </w:rPr>
        <w:t xml:space="preserve"> Individual goals can drive any of the 4 quadrants that build up the BSC</w:t>
      </w:r>
      <w:r w:rsidR="009108D7">
        <w:rPr>
          <w:color w:val="000000" w:themeColor="text1"/>
        </w:rPr>
        <w:t>.</w:t>
      </w:r>
    </w:p>
    <w:p w14:paraId="68BD900D" w14:textId="4B4C342A" w:rsidR="00515367" w:rsidRDefault="00515367" w:rsidP="001C20FF">
      <w:pPr>
        <w:jc w:val="both"/>
        <w:rPr>
          <w:color w:val="000000" w:themeColor="text1"/>
        </w:rPr>
      </w:pPr>
    </w:p>
    <w:p w14:paraId="457A093F" w14:textId="75C1957E" w:rsidR="00515367" w:rsidRDefault="00515367" w:rsidP="001C20FF">
      <w:pPr>
        <w:jc w:val="both"/>
        <w:rPr>
          <w:color w:val="000000" w:themeColor="text1"/>
        </w:rPr>
      </w:pPr>
    </w:p>
    <w:p w14:paraId="17281FB0" w14:textId="35F2200A" w:rsidR="002D20AE" w:rsidRDefault="002D20AE" w:rsidP="001C20FF">
      <w:pPr>
        <w:jc w:val="both"/>
        <w:rPr>
          <w:color w:val="000000" w:themeColor="text1"/>
        </w:rPr>
      </w:pPr>
    </w:p>
    <w:p w14:paraId="2777CFA3" w14:textId="24C3FC52" w:rsidR="005B417F" w:rsidRDefault="005B417F" w:rsidP="001C20FF">
      <w:pPr>
        <w:jc w:val="both"/>
        <w:rPr>
          <w:color w:val="000000" w:themeColor="text1"/>
        </w:rPr>
      </w:pPr>
      <w:r>
        <w:rPr>
          <w:noProof/>
          <w:lang w:val="en-US"/>
        </w:rPr>
        <mc:AlternateContent>
          <mc:Choice Requires="wpg">
            <w:drawing>
              <wp:anchor distT="0" distB="0" distL="114300" distR="114300" simplePos="0" relativeHeight="251691008" behindDoc="0" locked="0" layoutInCell="1" allowOverlap="1" wp14:anchorId="320E3E02" wp14:editId="1C338335">
                <wp:simplePos x="0" y="0"/>
                <wp:positionH relativeFrom="column">
                  <wp:posOffset>381000</wp:posOffset>
                </wp:positionH>
                <wp:positionV relativeFrom="paragraph">
                  <wp:posOffset>5080</wp:posOffset>
                </wp:positionV>
                <wp:extent cx="5902325" cy="2057400"/>
                <wp:effectExtent l="0" t="0" r="22225" b="19050"/>
                <wp:wrapNone/>
                <wp:docPr id="1" name="Group 1"/>
                <wp:cNvGraphicFramePr/>
                <a:graphic xmlns:a="http://schemas.openxmlformats.org/drawingml/2006/main">
                  <a:graphicData uri="http://schemas.microsoft.com/office/word/2010/wordprocessingGroup">
                    <wpg:wgp>
                      <wpg:cNvGrpSpPr/>
                      <wpg:grpSpPr>
                        <a:xfrm>
                          <a:off x="0" y="0"/>
                          <a:ext cx="5902325" cy="2057400"/>
                          <a:chOff x="0" y="0"/>
                          <a:chExt cx="5902934" cy="2057400"/>
                        </a:xfrm>
                      </wpg:grpSpPr>
                      <wps:wsp>
                        <wps:cNvPr id="11" name="Rectangle 11"/>
                        <wps:cNvSpPr/>
                        <wps:spPr>
                          <a:xfrm>
                            <a:off x="1792224" y="1016813"/>
                            <a:ext cx="1111910" cy="936345"/>
                          </a:xfrm>
                          <a:prstGeom prst="rect">
                            <a:avLst/>
                          </a:prstGeom>
                          <a:solidFill>
                            <a:srgbClr val="4472C4">
                              <a:lumMod val="60000"/>
                              <a:lumOff val="40000"/>
                            </a:srgbClr>
                          </a:solidFill>
                          <a:ln w="12700" cap="flat" cmpd="sng" algn="ctr">
                            <a:solidFill>
                              <a:srgbClr val="5B9BD5">
                                <a:shade val="50000"/>
                              </a:srgbClr>
                            </a:solidFill>
                            <a:prstDash val="solid"/>
                            <a:miter lim="800000"/>
                          </a:ln>
                          <a:effectLst/>
                        </wps:spPr>
                        <wps:txbx>
                          <w:txbxContent>
                            <w:p w14:paraId="4D33786E" w14:textId="77777777" w:rsidR="003E4D35" w:rsidRDefault="003E4D35" w:rsidP="005B417F">
                              <w:pPr>
                                <w:jc w:val="center"/>
                                <w:rPr>
                                  <w:b/>
                                  <w:bCs/>
                                  <w:color w:val="002060"/>
                                </w:rPr>
                              </w:pPr>
                            </w:p>
                            <w:p w14:paraId="4A9FFEBC" w14:textId="77777777" w:rsidR="003E4D35" w:rsidRPr="001E4B9A" w:rsidRDefault="003E4D35" w:rsidP="005B417F">
                              <w:pPr>
                                <w:jc w:val="center"/>
                                <w:rPr>
                                  <w:b/>
                                  <w:bCs/>
                                  <w:color w:val="002060"/>
                                </w:rPr>
                              </w:pPr>
                              <w:r w:rsidRPr="001E4B9A">
                                <w:rPr>
                                  <w:b/>
                                  <w:bCs/>
                                  <w:color w:val="002060"/>
                                </w:rPr>
                                <w:t xml:space="preserve">BUSINESS </w:t>
                              </w:r>
                              <w:r>
                                <w:rPr>
                                  <w:b/>
                                  <w:bCs/>
                                  <w:color w:val="002060"/>
                                </w:rPr>
                                <w:t>EXCELLENCE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ectangle 12"/>
                        <wps:cNvSpPr/>
                        <wps:spPr>
                          <a:xfrm>
                            <a:off x="2969971" y="1024128"/>
                            <a:ext cx="1111910" cy="936345"/>
                          </a:xfrm>
                          <a:prstGeom prst="rect">
                            <a:avLst/>
                          </a:prstGeom>
                          <a:solidFill>
                            <a:srgbClr val="5B9BD5">
                              <a:lumMod val="60000"/>
                              <a:lumOff val="40000"/>
                            </a:srgbClr>
                          </a:solidFill>
                          <a:ln w="12700" cap="flat" cmpd="sng" algn="ctr">
                            <a:solidFill>
                              <a:srgbClr val="5B9BD5">
                                <a:shade val="50000"/>
                              </a:srgbClr>
                            </a:solidFill>
                            <a:prstDash val="solid"/>
                            <a:miter lim="800000"/>
                          </a:ln>
                          <a:effectLst/>
                        </wps:spPr>
                        <wps:txbx>
                          <w:txbxContent>
                            <w:p w14:paraId="4713171F" w14:textId="77777777" w:rsidR="003E4D35" w:rsidRDefault="003E4D35" w:rsidP="005B417F">
                              <w:pPr>
                                <w:jc w:val="center"/>
                                <w:rPr>
                                  <w:b/>
                                  <w:bCs/>
                                  <w:color w:val="1F4E79" w:themeColor="accent1" w:themeShade="80"/>
                                </w:rPr>
                              </w:pPr>
                            </w:p>
                            <w:p w14:paraId="426AD681" w14:textId="77777777" w:rsidR="003E4D35" w:rsidRPr="001E4B9A" w:rsidRDefault="003E4D35" w:rsidP="005B417F">
                              <w:pPr>
                                <w:jc w:val="center"/>
                                <w:rPr>
                                  <w:b/>
                                  <w:bCs/>
                                </w:rPr>
                              </w:pPr>
                              <w:r w:rsidRPr="001E4B9A">
                                <w:rPr>
                                  <w:b/>
                                  <w:bCs/>
                                  <w:color w:val="1F4E79" w:themeColor="accent1" w:themeShade="80"/>
                                </w:rPr>
                                <w:t>PEOPLE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13"/>
                        <wps:cNvSpPr/>
                        <wps:spPr>
                          <a:xfrm>
                            <a:off x="1799539" y="7316"/>
                            <a:ext cx="1111910" cy="936345"/>
                          </a:xfrm>
                          <a:prstGeom prst="rect">
                            <a:avLst/>
                          </a:prstGeom>
                          <a:solidFill>
                            <a:srgbClr val="002060"/>
                          </a:solidFill>
                          <a:ln w="12700" cap="flat" cmpd="sng" algn="ctr">
                            <a:solidFill>
                              <a:srgbClr val="5B9BD5">
                                <a:shade val="50000"/>
                              </a:srgbClr>
                            </a:solidFill>
                            <a:prstDash val="solid"/>
                            <a:miter lim="800000"/>
                          </a:ln>
                          <a:effectLst/>
                        </wps:spPr>
                        <wps:txbx>
                          <w:txbxContent>
                            <w:p w14:paraId="6CF12289" w14:textId="77777777" w:rsidR="003E4D35" w:rsidRPr="001E4B9A" w:rsidRDefault="003E4D35" w:rsidP="005B417F">
                              <w:pPr>
                                <w:jc w:val="center"/>
                                <w:rPr>
                                  <w:b/>
                                  <w:bCs/>
                                </w:rPr>
                              </w:pPr>
                              <w:r w:rsidRPr="001E4B9A">
                                <w:rPr>
                                  <w:b/>
                                  <w:bCs/>
                                </w:rPr>
                                <w:t>FINANCIAL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2969971" y="0"/>
                            <a:ext cx="1111910" cy="936345"/>
                          </a:xfrm>
                          <a:prstGeom prst="rect">
                            <a:avLst/>
                          </a:prstGeom>
                          <a:solidFill>
                            <a:srgbClr val="4472C4">
                              <a:lumMod val="75000"/>
                            </a:srgbClr>
                          </a:solidFill>
                          <a:ln w="12700" cap="flat" cmpd="sng" algn="ctr">
                            <a:solidFill>
                              <a:srgbClr val="5B9BD5">
                                <a:shade val="50000"/>
                              </a:srgbClr>
                            </a:solidFill>
                            <a:prstDash val="solid"/>
                            <a:miter lim="800000"/>
                          </a:ln>
                          <a:effectLst/>
                        </wps:spPr>
                        <wps:txbx>
                          <w:txbxContent>
                            <w:p w14:paraId="59687236" w14:textId="77777777" w:rsidR="003E4D35" w:rsidRPr="001E4B9A" w:rsidRDefault="003E4D35" w:rsidP="005B417F">
                              <w:pPr>
                                <w:jc w:val="center"/>
                                <w:rPr>
                                  <w:b/>
                                  <w:bCs/>
                                  <w:sz w:val="24"/>
                                  <w:szCs w:val="24"/>
                                </w:rPr>
                              </w:pPr>
                              <w:r w:rsidRPr="001E4B9A">
                                <w:rPr>
                                  <w:b/>
                                  <w:bCs/>
                                  <w:sz w:val="24"/>
                                  <w:szCs w:val="24"/>
                                </w:rPr>
                                <w:t>MARKET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Oval 17"/>
                        <wps:cNvSpPr/>
                        <wps:spPr>
                          <a:xfrm>
                            <a:off x="2494483" y="526695"/>
                            <a:ext cx="869594" cy="782727"/>
                          </a:xfrm>
                          <a:prstGeom prst="ellipse">
                            <a:avLst/>
                          </a:prstGeom>
                          <a:solidFill>
                            <a:srgbClr val="E7E6E6"/>
                          </a:solidFill>
                          <a:ln w="12700" cap="flat" cmpd="sng" algn="ctr">
                            <a:solidFill>
                              <a:srgbClr val="5B9BD5">
                                <a:shade val="50000"/>
                              </a:srgbClr>
                            </a:solidFill>
                            <a:prstDash val="solid"/>
                            <a:miter lim="800000"/>
                          </a:ln>
                          <a:effectLst/>
                        </wps:spPr>
                        <wps:txbx>
                          <w:txbxContent>
                            <w:p w14:paraId="6D184D3D"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AL-FUTTAIM VALUES</w:t>
                              </w:r>
                            </w:p>
                            <w:p w14:paraId="5858151F"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LEADERSHIP COMPETENCIES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Pentagon 19"/>
                        <wps:cNvSpPr/>
                        <wps:spPr>
                          <a:xfrm>
                            <a:off x="0" y="21946"/>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txbx>
                          <w:txbxContent>
                            <w:p w14:paraId="17D5A3CB" w14:textId="775AEBE2"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KPIs of how well Al-Futtaim is performing financially, including revenue</w:t>
                              </w:r>
                              <w:r>
                                <w:rPr>
                                  <w:color w:val="808080" w:themeColor="background1" w:themeShade="80"/>
                                  <w:sz w:val="16"/>
                                  <w:szCs w:val="16"/>
                                </w:rPr>
                                <w:t>, profitability</w:t>
                              </w:r>
                              <w:r w:rsidRPr="00E80595">
                                <w:rPr>
                                  <w:color w:val="808080" w:themeColor="background1" w:themeShade="80"/>
                                  <w:sz w:val="16"/>
                                  <w:szCs w:val="16"/>
                                </w:rPr>
                                <w:t xml:space="preserve"> and expenses.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Pentagon 8"/>
                        <wps:cNvSpPr/>
                        <wps:spPr>
                          <a:xfrm rot="10800000">
                            <a:off x="4008729" y="1031444"/>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Pentagon 9"/>
                        <wps:cNvSpPr/>
                        <wps:spPr>
                          <a:xfrm rot="10800000">
                            <a:off x="4001414" y="14631"/>
                            <a:ext cx="1894205" cy="942975"/>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Pentagon 10"/>
                        <wps:cNvSpPr/>
                        <wps:spPr>
                          <a:xfrm>
                            <a:off x="0" y="1045954"/>
                            <a:ext cx="1894205" cy="1011446"/>
                          </a:xfrm>
                          <a:prstGeom prst="homePlate">
                            <a:avLst/>
                          </a:prstGeom>
                          <a:solidFill>
                            <a:sysClr val="window" lastClr="FFFFFF">
                              <a:lumMod val="95000"/>
                            </a:sysClr>
                          </a:solidFill>
                          <a:ln w="12700" cap="flat" cmpd="sng" algn="ctr">
                            <a:solidFill>
                              <a:sysClr val="window" lastClr="FFFFFF">
                                <a:lumMod val="75000"/>
                              </a:sysClr>
                            </a:solidFill>
                            <a:prstDash val="solid"/>
                            <a:miter lim="800000"/>
                          </a:ln>
                          <a:effectLst/>
                        </wps:spPr>
                        <wps:txbx>
                          <w:txbxContent>
                            <w:p w14:paraId="7064783C" w14:textId="3A7CADEB"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The internal processes Al-Futtaim uses to get the work done.</w:t>
                              </w:r>
                              <w:r>
                                <w:rPr>
                                  <w:color w:val="808080" w:themeColor="background1" w:themeShade="80"/>
                                  <w:sz w:val="16"/>
                                  <w:szCs w:val="16"/>
                                </w:rPr>
                                <w:t xml:space="preserve"> m</w:t>
                              </w:r>
                              <w:r w:rsidRPr="00E80595">
                                <w:rPr>
                                  <w:color w:val="808080" w:themeColor="background1" w:themeShade="80"/>
                                  <w:sz w:val="16"/>
                                  <w:szCs w:val="16"/>
                                </w:rPr>
                                <w:t xml:space="preserve">aking </w:t>
                              </w:r>
                              <w:r>
                                <w:rPr>
                                  <w:color w:val="808080" w:themeColor="background1" w:themeShade="80"/>
                                  <w:sz w:val="16"/>
                                  <w:szCs w:val="16"/>
                                </w:rPr>
                                <w:t>sure we optimise performance efficiency &amp; effectiveness</w:t>
                              </w:r>
                              <w:r w:rsidRPr="00E80595">
                                <w:rPr>
                                  <w:color w:val="808080" w:themeColor="background1" w:themeShade="80"/>
                                  <w:sz w:val="16"/>
                                  <w:szCs w:val="16"/>
                                </w:rPr>
                                <w:t xml:space="preserve">. </w:t>
                              </w:r>
                              <w:r>
                                <w:rPr>
                                  <w:color w:val="808080" w:themeColor="background1" w:themeShade="80"/>
                                  <w:sz w:val="16"/>
                                  <w:szCs w:val="16"/>
                                </w:rPr>
                                <w:t>Can also include major projects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Text Box 22"/>
                        <wps:cNvSpPr txBox="1"/>
                        <wps:spPr>
                          <a:xfrm>
                            <a:off x="4462271" y="87783"/>
                            <a:ext cx="1410897" cy="789936"/>
                          </a:xfrm>
                          <a:prstGeom prst="rect">
                            <a:avLst/>
                          </a:prstGeom>
                          <a:solidFill>
                            <a:sysClr val="window" lastClr="FFFFFF">
                              <a:lumMod val="95000"/>
                            </a:sysClr>
                          </a:solidFill>
                          <a:ln w="6350">
                            <a:noFill/>
                          </a:ln>
                        </wps:spPr>
                        <wps:txbx>
                          <w:txbxContent>
                            <w:p w14:paraId="271BE810" w14:textId="77777777" w:rsidR="003E4D35" w:rsidRPr="00E80595" w:rsidRDefault="003E4D35" w:rsidP="005B417F">
                              <w:pPr>
                                <w:jc w:val="right"/>
                                <w:rPr>
                                  <w:color w:val="808080" w:themeColor="background1" w:themeShade="80"/>
                                  <w:sz w:val="15"/>
                                  <w:szCs w:val="15"/>
                                </w:rPr>
                              </w:pPr>
                              <w:r w:rsidRPr="00E80595">
                                <w:rPr>
                                  <w:color w:val="808080" w:themeColor="background1" w:themeShade="80"/>
                                  <w:sz w:val="15"/>
                                  <w:szCs w:val="15"/>
                                </w:rPr>
                                <w:t>Al-Futtaim’s performance in the context of t</w:t>
                              </w:r>
                              <w:r>
                                <w:rPr>
                                  <w:color w:val="808080" w:themeColor="background1" w:themeShade="80"/>
                                  <w:sz w:val="15"/>
                                  <w:szCs w:val="15"/>
                                </w:rPr>
                                <w:t>he</w:t>
                              </w:r>
                              <w:r w:rsidRPr="00E80595">
                                <w:rPr>
                                  <w:color w:val="808080" w:themeColor="background1" w:themeShade="80"/>
                                  <w:sz w:val="15"/>
                                  <w:szCs w:val="15"/>
                                </w:rPr>
                                <w:t xml:space="preserve"> external </w:t>
                              </w:r>
                              <w:r>
                                <w:rPr>
                                  <w:color w:val="808080" w:themeColor="background1" w:themeShade="80"/>
                                  <w:sz w:val="15"/>
                                  <w:szCs w:val="15"/>
                                </w:rPr>
                                <w:t xml:space="preserve">or internal </w:t>
                              </w:r>
                              <w:r w:rsidRPr="00E80595">
                                <w:rPr>
                                  <w:color w:val="808080" w:themeColor="background1" w:themeShade="80"/>
                                  <w:sz w:val="15"/>
                                  <w:szCs w:val="15"/>
                                </w:rPr>
                                <w:t>market; this includes customers, suppliers and principals.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Text Box 32"/>
                        <wps:cNvSpPr txBox="1"/>
                        <wps:spPr>
                          <a:xfrm>
                            <a:off x="4469126" y="1097025"/>
                            <a:ext cx="1396268" cy="819558"/>
                          </a:xfrm>
                          <a:prstGeom prst="rect">
                            <a:avLst/>
                          </a:prstGeom>
                          <a:solidFill>
                            <a:sysClr val="window" lastClr="FFFFFF">
                              <a:lumMod val="95000"/>
                            </a:sysClr>
                          </a:solidFill>
                          <a:ln w="6350">
                            <a:noFill/>
                          </a:ln>
                        </wps:spPr>
                        <wps:txbx>
                          <w:txbxContent>
                            <w:p w14:paraId="1694AD60" w14:textId="29116CF1" w:rsidR="003E4D35" w:rsidRPr="00E80595" w:rsidRDefault="003E4D35" w:rsidP="005B417F">
                              <w:pPr>
                                <w:jc w:val="right"/>
                                <w:rPr>
                                  <w:color w:val="808080" w:themeColor="background1" w:themeShade="80"/>
                                  <w:sz w:val="15"/>
                                  <w:szCs w:val="15"/>
                                </w:rPr>
                              </w:pPr>
                              <w:r>
                                <w:rPr>
                                  <w:color w:val="808080" w:themeColor="background1" w:themeShade="80"/>
                                  <w:sz w:val="15"/>
                                  <w:szCs w:val="15"/>
                                </w:rPr>
                                <w:t>Al-Futtaim performance on people metrics eg. engagement, succession planning, emiratisation.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320E3E02" id="Group 1" o:spid="_x0000_s1027" style="position:absolute;left:0;text-align:left;margin-left:30pt;margin-top:.4pt;width:464.75pt;height:162pt;z-index:251691008;mso-height-relative:margin" coordsize="59029,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">
                <v:rect id="Rectangle 11" o:spid="_x0000_s1028" style="position:absolute;left:17922;top:10168;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" fillcolor="#8faadc" strokecolor="#41719c" strokeweight="1pt">
                  <v:textbox>
                    <w:txbxContent>
                      <w:p w14:paraId="4D33786E" w14:textId="77777777" w:rsidR="003E4D35" w:rsidRDefault="003E4D35" w:rsidP="005B417F">
                        <w:pPr>
                          <w:jc w:val="center"/>
                          <w:rPr>
                            <w:b/>
                            <w:bCs/>
                            <w:color w:val="002060"/>
                          </w:rPr>
                        </w:pPr>
                      </w:p>
                      <w:p w14:paraId="4A9FFEBC" w14:textId="77777777" w:rsidR="003E4D35" w:rsidRPr="001E4B9A" w:rsidRDefault="003E4D35" w:rsidP="005B417F">
                        <w:pPr>
                          <w:jc w:val="center"/>
                          <w:rPr>
                            <w:b/>
                            <w:bCs/>
                            <w:color w:val="002060"/>
                          </w:rPr>
                        </w:pPr>
                        <w:r w:rsidRPr="001E4B9A">
                          <w:rPr>
                            <w:b/>
                            <w:bCs/>
                            <w:color w:val="002060"/>
                          </w:rPr>
                          <w:t xml:space="preserve">BUSINESS </w:t>
                        </w:r>
                        <w:r>
                          <w:rPr>
                            <w:b/>
                            <w:bCs/>
                            <w:color w:val="002060"/>
                          </w:rPr>
                          <w:t>EXCELLENCE</w:t>
                        </w:r>
                      </w:p>
                    </w:txbxContent>
                  </v:textbox>
                </v:rect>
                <v:rect id="Rectangle 12" o:spid="_x0000_s1029" style="position:absolute;left:29699;top:10241;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" fillcolor="#9dc3e6" strokecolor="#41719c" strokeweight="1pt">
                  <v:textbox>
                    <w:txbxContent>
                      <w:p w14:paraId="4713171F" w14:textId="77777777" w:rsidR="003E4D35" w:rsidRDefault="003E4D35" w:rsidP="005B417F">
                        <w:pPr>
                          <w:jc w:val="center"/>
                          <w:rPr>
                            <w:b/>
                            <w:bCs/>
                            <w:color w:val="1F4E79" w:themeColor="accent1" w:themeShade="80"/>
                          </w:rPr>
                        </w:pPr>
                      </w:p>
                      <w:p w14:paraId="426AD681" w14:textId="77777777" w:rsidR="003E4D35" w:rsidRPr="001E4B9A" w:rsidRDefault="003E4D35" w:rsidP="005B417F">
                        <w:pPr>
                          <w:jc w:val="center"/>
                          <w:rPr>
                            <w:b/>
                            <w:bCs/>
                          </w:rPr>
                        </w:pPr>
                        <w:r w:rsidRPr="001E4B9A">
                          <w:rPr>
                            <w:b/>
                            <w:bCs/>
                            <w:color w:val="1F4E79" w:themeColor="accent1" w:themeShade="80"/>
                          </w:rPr>
                          <w:t>PEOPLE</w:t>
                        </w:r>
                      </w:p>
                    </w:txbxContent>
                  </v:textbox>
                </v:rect>
                <v:rect id="Rectangle 13" o:spid="_x0000_s1030" style="position:absolute;left:17995;top:73;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" fillcolor="#002060" strokecolor="#41719c" strokeweight="1pt">
                  <v:textbox>
                    <w:txbxContent>
                      <w:p w14:paraId="6CF12289" w14:textId="77777777" w:rsidR="003E4D35" w:rsidRPr="001E4B9A" w:rsidRDefault="003E4D35" w:rsidP="005B417F">
                        <w:pPr>
                          <w:jc w:val="center"/>
                          <w:rPr>
                            <w:b/>
                            <w:bCs/>
                          </w:rPr>
                        </w:pPr>
                        <w:r w:rsidRPr="001E4B9A">
                          <w:rPr>
                            <w:b/>
                            <w:bCs/>
                          </w:rPr>
                          <w:t>FINANCIAL</w:t>
                        </w:r>
                      </w:p>
                    </w:txbxContent>
                  </v:textbox>
                </v:rect>
                <v:rect id="Rectangle 16" o:spid="_x0000_s1031" style="position:absolute;left:29699;width:11119;height:93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" fillcolor="#2f5597" strokecolor="#41719c" strokeweight="1pt">
                  <v:textbox>
                    <w:txbxContent>
                      <w:p w14:paraId="59687236" w14:textId="77777777" w:rsidR="003E4D35" w:rsidRPr="001E4B9A" w:rsidRDefault="003E4D35" w:rsidP="005B417F">
                        <w:pPr>
                          <w:jc w:val="center"/>
                          <w:rPr>
                            <w:b/>
                            <w:bCs/>
                            <w:sz w:val="24"/>
                            <w:szCs w:val="24"/>
                          </w:rPr>
                        </w:pPr>
                        <w:r w:rsidRPr="001E4B9A">
                          <w:rPr>
                            <w:b/>
                            <w:bCs/>
                            <w:sz w:val="24"/>
                            <w:szCs w:val="24"/>
                          </w:rPr>
                          <w:t>MARKET</w:t>
                        </w:r>
                      </w:p>
                    </w:txbxContent>
                  </v:textbox>
                </v:rect>
                <v:oval id="Oval 17" o:spid="_x0000_s1032" style="position:absolute;left:24944;top:5266;width:8696;height:78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" fillcolor="#e7e6e6" strokecolor="#41719c" strokeweight="1pt">
                  <v:stroke joinstyle="miter"/>
                  <v:textbox>
                    <w:txbxContent>
                      <w:p w14:paraId="6D184D3D"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AL-FUTTAIM VALUES</w:t>
                        </w:r>
                      </w:p>
                      <w:p w14:paraId="5858151F" w14:textId="77777777" w:rsidR="003E4D35" w:rsidRPr="00E80595" w:rsidRDefault="003E4D35" w:rsidP="005B417F">
                        <w:pPr>
                          <w:jc w:val="center"/>
                          <w:rPr>
                            <w:b/>
                            <w:bCs/>
                            <w:color w:val="1F4E79" w:themeColor="accent1" w:themeShade="80"/>
                            <w:sz w:val="9"/>
                            <w:szCs w:val="9"/>
                          </w:rPr>
                        </w:pPr>
                        <w:r w:rsidRPr="00E80595">
                          <w:rPr>
                            <w:b/>
                            <w:bCs/>
                            <w:color w:val="1F4E79" w:themeColor="accent1" w:themeShade="80"/>
                            <w:sz w:val="9"/>
                            <w:szCs w:val="9"/>
                          </w:rPr>
                          <w:t>LEADERSHIP COMPETENCIES</w:t>
                        </w:r>
                      </w:p>
                    </w:txbxContent>
                  </v:textbox>
                </v:oval>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19" o:spid="_x0000_s1033" type="#_x0000_t15" style="position:absolute;top:219;width:18942;height:9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" adj="16224" fillcolor="#f2f2f2" strokecolor="#bfbfbf" strokeweight="1pt">
                  <v:textbox>
                    <w:txbxContent>
                      <w:p w14:paraId="17D5A3CB" w14:textId="775AEBE2"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KPIs of how well Al-Futtaim is performing financially, including revenue</w:t>
                        </w:r>
                        <w:r>
                          <w:rPr>
                            <w:color w:val="808080" w:themeColor="background1" w:themeShade="80"/>
                            <w:sz w:val="16"/>
                            <w:szCs w:val="16"/>
                          </w:rPr>
                          <w:t>, profitability</w:t>
                        </w:r>
                        <w:r w:rsidRPr="00E80595">
                          <w:rPr>
                            <w:color w:val="808080" w:themeColor="background1" w:themeShade="80"/>
                            <w:sz w:val="16"/>
                            <w:szCs w:val="16"/>
                          </w:rPr>
                          <w:t xml:space="preserve"> and expenses.</w:t>
                        </w:r>
                      </w:p>
                    </w:txbxContent>
                  </v:textbox>
                </v:shape>
                <v:shape id="Pentagon 8" o:spid="_x0000_s1034" type="#_x0000_t15" style="position:absolute;left:40087;top:10314;width:18942;height:94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" adj="16224" fillcolor="#f2f2f2" strokecolor="#bfbfbf" strokeweight="1pt"/>
                <v:shape id="Pentagon 9" o:spid="_x0000_s1035" type="#_x0000_t15" style="position:absolute;left:40014;top:146;width:18942;height:9430;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" adj="16224" fillcolor="#f2f2f2" strokecolor="#bfbfbf" strokeweight="1pt"/>
                <v:shape id="Pentagon 10" o:spid="_x0000_s1036" type="#_x0000_t15" style="position:absolute;top:10459;width:18942;height:101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" adj="15833" fillcolor="#f2f2f2" strokecolor="#bfbfbf" strokeweight="1pt">
                  <v:textbox>
                    <w:txbxContent>
                      <w:p w14:paraId="7064783C" w14:textId="3A7CADEB" w:rsidR="003E4D35" w:rsidRPr="00E80595" w:rsidRDefault="003E4D35" w:rsidP="005B417F">
                        <w:pPr>
                          <w:rPr>
                            <w:color w:val="808080" w:themeColor="background1" w:themeShade="80"/>
                            <w:sz w:val="16"/>
                            <w:szCs w:val="16"/>
                          </w:rPr>
                        </w:pPr>
                        <w:r w:rsidRPr="00E80595">
                          <w:rPr>
                            <w:color w:val="808080" w:themeColor="background1" w:themeShade="80"/>
                            <w:sz w:val="16"/>
                            <w:szCs w:val="16"/>
                          </w:rPr>
                          <w:t>The internal processes Al-Futtaim uses to get the work done.</w:t>
                        </w:r>
                        <w:r>
                          <w:rPr>
                            <w:color w:val="808080" w:themeColor="background1" w:themeShade="80"/>
                            <w:sz w:val="16"/>
                            <w:szCs w:val="16"/>
                          </w:rPr>
                          <w:t xml:space="preserve"> m</w:t>
                        </w:r>
                        <w:r w:rsidRPr="00E80595">
                          <w:rPr>
                            <w:color w:val="808080" w:themeColor="background1" w:themeShade="80"/>
                            <w:sz w:val="16"/>
                            <w:szCs w:val="16"/>
                          </w:rPr>
                          <w:t xml:space="preserve">aking </w:t>
                        </w:r>
                        <w:r>
                          <w:rPr>
                            <w:color w:val="808080" w:themeColor="background1" w:themeShade="80"/>
                            <w:sz w:val="16"/>
                            <w:szCs w:val="16"/>
                          </w:rPr>
                          <w:t>sure we optimise performance efficiency &amp; effectiveness</w:t>
                        </w:r>
                        <w:r w:rsidRPr="00E80595">
                          <w:rPr>
                            <w:color w:val="808080" w:themeColor="background1" w:themeShade="80"/>
                            <w:sz w:val="16"/>
                            <w:szCs w:val="16"/>
                          </w:rPr>
                          <w:t xml:space="preserve">. </w:t>
                        </w:r>
                        <w:r>
                          <w:rPr>
                            <w:color w:val="808080" w:themeColor="background1" w:themeShade="80"/>
                            <w:sz w:val="16"/>
                            <w:szCs w:val="16"/>
                          </w:rPr>
                          <w:t>Can also include major projects</w:t>
                        </w:r>
                      </w:p>
                    </w:txbxContent>
                  </v:textbox>
                </v:shape>
                <v:shape id="Text Box 22" o:spid="_x0000_s1037" type="#_x0000_t202" style="position:absolute;left:44622;top:877;width:14109;height: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" fillcolor="#f2f2f2" stroked="f" strokeweight=".5pt">
                  <v:textbox>
                    <w:txbxContent>
                      <w:p w14:paraId="271BE810" w14:textId="77777777" w:rsidR="003E4D35" w:rsidRPr="00E80595" w:rsidRDefault="003E4D35" w:rsidP="005B417F">
                        <w:pPr>
                          <w:jc w:val="right"/>
                          <w:rPr>
                            <w:color w:val="808080" w:themeColor="background1" w:themeShade="80"/>
                            <w:sz w:val="15"/>
                            <w:szCs w:val="15"/>
                          </w:rPr>
                        </w:pPr>
                        <w:r w:rsidRPr="00E80595">
                          <w:rPr>
                            <w:color w:val="808080" w:themeColor="background1" w:themeShade="80"/>
                            <w:sz w:val="15"/>
                            <w:szCs w:val="15"/>
                          </w:rPr>
                          <w:t>Al-Futtaim’s performance in the context of t</w:t>
                        </w:r>
                        <w:r>
                          <w:rPr>
                            <w:color w:val="808080" w:themeColor="background1" w:themeShade="80"/>
                            <w:sz w:val="15"/>
                            <w:szCs w:val="15"/>
                          </w:rPr>
                          <w:t>he</w:t>
                        </w:r>
                        <w:r w:rsidRPr="00E80595">
                          <w:rPr>
                            <w:color w:val="808080" w:themeColor="background1" w:themeShade="80"/>
                            <w:sz w:val="15"/>
                            <w:szCs w:val="15"/>
                          </w:rPr>
                          <w:t xml:space="preserve"> external </w:t>
                        </w:r>
                        <w:r>
                          <w:rPr>
                            <w:color w:val="808080" w:themeColor="background1" w:themeShade="80"/>
                            <w:sz w:val="15"/>
                            <w:szCs w:val="15"/>
                          </w:rPr>
                          <w:t xml:space="preserve">or internal </w:t>
                        </w:r>
                        <w:r w:rsidRPr="00E80595">
                          <w:rPr>
                            <w:color w:val="808080" w:themeColor="background1" w:themeShade="80"/>
                            <w:sz w:val="15"/>
                            <w:szCs w:val="15"/>
                          </w:rPr>
                          <w:t>market; this includes customers, suppliers and principals.</w:t>
                        </w:r>
                      </w:p>
                    </w:txbxContent>
                  </v:textbox>
                </v:shape>
                <v:shape id="Text Box 32" o:spid="_x0000_s1038" type="#_x0000_t202" style="position:absolute;left:44691;top:10970;width:13962;height:8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" fillcolor="#f2f2f2" stroked="f" strokeweight=".5pt">
                  <v:textbox>
                    <w:txbxContent>
                      <w:p w14:paraId="1694AD60" w14:textId="29116CF1" w:rsidR="003E4D35" w:rsidRPr="00E80595" w:rsidRDefault="003E4D35" w:rsidP="005B417F">
                        <w:pPr>
                          <w:jc w:val="right"/>
                          <w:rPr>
                            <w:color w:val="808080" w:themeColor="background1" w:themeShade="80"/>
                            <w:sz w:val="15"/>
                            <w:szCs w:val="15"/>
                          </w:rPr>
                        </w:pPr>
                        <w:r>
                          <w:rPr>
                            <w:color w:val="808080" w:themeColor="background1" w:themeShade="80"/>
                            <w:sz w:val="15"/>
                            <w:szCs w:val="15"/>
                          </w:rPr>
                          <w:t>Al-Futtaim performance on people metrics eg. engagement, succession planning, emiratisation.</w:t>
                        </w:r>
                      </w:p>
                    </w:txbxContent>
                  </v:textbox>
                </v:shape>
              </v:group>
            </w:pict>
          </mc:Fallback>
        </mc:AlternateContent>
      </w:r>
    </w:p>
    <w:p w14:paraId="5D3FB3D9" w14:textId="6FE38271" w:rsidR="005B417F" w:rsidRDefault="005B417F" w:rsidP="001C20FF">
      <w:pPr>
        <w:jc w:val="both"/>
        <w:rPr>
          <w:color w:val="000000" w:themeColor="text1"/>
        </w:rPr>
      </w:pPr>
    </w:p>
    <w:p w14:paraId="06101780" w14:textId="32623316" w:rsidR="005B417F" w:rsidRDefault="005B417F" w:rsidP="001C20FF">
      <w:pPr>
        <w:jc w:val="both"/>
        <w:rPr>
          <w:color w:val="000000" w:themeColor="text1"/>
        </w:rPr>
      </w:pPr>
    </w:p>
    <w:p w14:paraId="7C4EA58F" w14:textId="70326598" w:rsidR="005B417F" w:rsidRDefault="005B417F" w:rsidP="001C20FF">
      <w:pPr>
        <w:jc w:val="both"/>
        <w:rPr>
          <w:color w:val="000000" w:themeColor="text1"/>
        </w:rPr>
      </w:pPr>
    </w:p>
    <w:p w14:paraId="587061CB" w14:textId="6A648009" w:rsidR="005B417F" w:rsidRDefault="005B417F" w:rsidP="001C20FF">
      <w:pPr>
        <w:jc w:val="both"/>
        <w:rPr>
          <w:color w:val="000000" w:themeColor="text1"/>
        </w:rPr>
      </w:pPr>
    </w:p>
    <w:p w14:paraId="2C90CA90" w14:textId="49B7C25D" w:rsidR="005B417F" w:rsidRDefault="005B417F" w:rsidP="001C20FF">
      <w:pPr>
        <w:jc w:val="both"/>
        <w:rPr>
          <w:color w:val="000000" w:themeColor="text1"/>
        </w:rPr>
      </w:pPr>
    </w:p>
    <w:p w14:paraId="29A851A3" w14:textId="3950AA9D" w:rsidR="005B417F" w:rsidRDefault="005B417F" w:rsidP="001C20FF">
      <w:pPr>
        <w:jc w:val="both"/>
        <w:rPr>
          <w:color w:val="000000" w:themeColor="text1"/>
        </w:rPr>
      </w:pPr>
    </w:p>
    <w:p w14:paraId="66AE1F0D" w14:textId="201B4BC8" w:rsidR="005B417F" w:rsidRDefault="005B417F" w:rsidP="001C20FF">
      <w:pPr>
        <w:jc w:val="both"/>
        <w:rPr>
          <w:color w:val="000000" w:themeColor="text1"/>
        </w:rPr>
      </w:pPr>
    </w:p>
    <w:p w14:paraId="552926FD" w14:textId="5923EF8B" w:rsidR="00D90787" w:rsidRPr="00F512B1" w:rsidRDefault="00D90787" w:rsidP="00CF12B9">
      <w:pPr>
        <w:pStyle w:val="Heading1"/>
        <w:numPr>
          <w:ilvl w:val="0"/>
          <w:numId w:val="2"/>
        </w:numPr>
        <w:spacing w:before="0" w:after="160"/>
        <w:jc w:val="both"/>
        <w:rPr>
          <w:rFonts w:asciiTheme="minorHAnsi" w:hAnsiTheme="minorHAnsi" w:cstheme="minorHAnsi"/>
          <w:b/>
          <w:bCs/>
          <w:color w:val="003399"/>
          <w:sz w:val="28"/>
          <w:szCs w:val="28"/>
        </w:rPr>
      </w:pPr>
      <w:r w:rsidRPr="00F512B1">
        <w:rPr>
          <w:rFonts w:asciiTheme="minorHAnsi" w:hAnsiTheme="minorHAnsi" w:cstheme="minorHAnsi"/>
          <w:b/>
          <w:bCs/>
          <w:color w:val="003399"/>
          <w:sz w:val="28"/>
          <w:szCs w:val="28"/>
        </w:rPr>
        <w:t>Setting Goals</w:t>
      </w:r>
    </w:p>
    <w:p w14:paraId="20F16182" w14:textId="11E2E9B9" w:rsidR="00D90787" w:rsidRPr="00E66FD0" w:rsidRDefault="00673448" w:rsidP="00CF12B9">
      <w:pPr>
        <w:jc w:val="both"/>
      </w:pPr>
      <w:r>
        <w:t>It is the key accountability of the</w:t>
      </w:r>
      <w:r w:rsidR="00D90787">
        <w:t xml:space="preserve"> respective business/function head and</w:t>
      </w:r>
      <w:r w:rsidR="00D90787" w:rsidRPr="00E66FD0">
        <w:t xml:space="preserve"> their </w:t>
      </w:r>
      <w:r w:rsidR="00D90787">
        <w:t>l</w:t>
      </w:r>
      <w:r w:rsidR="00D90787" w:rsidRPr="00E66FD0">
        <w:t xml:space="preserve">eadership </w:t>
      </w:r>
      <w:r w:rsidR="00D90787">
        <w:t>t</w:t>
      </w:r>
      <w:r w:rsidR="00D90787" w:rsidRPr="00E66FD0">
        <w:t>eams</w:t>
      </w:r>
      <w:r w:rsidR="006E48FD">
        <w:t xml:space="preserve"> to</w:t>
      </w:r>
      <w:r w:rsidR="00D90787" w:rsidRPr="00E66FD0">
        <w:t xml:space="preserve"> translate long-term strategic priorities into m</w:t>
      </w:r>
      <w:r w:rsidR="00D90787">
        <w:t>edium</w:t>
      </w:r>
      <w:r w:rsidR="00D90787" w:rsidRPr="00E66FD0">
        <w:t xml:space="preserve"> to short-term </w:t>
      </w:r>
      <w:r w:rsidR="00D90787">
        <w:t>Goal</w:t>
      </w:r>
      <w:r w:rsidR="00D90787" w:rsidRPr="00E66FD0">
        <w:t>s that guide</w:t>
      </w:r>
      <w:r w:rsidR="00D90787">
        <w:t xml:space="preserve"> Goal settings for all</w:t>
      </w:r>
      <w:r w:rsidR="00ED1559">
        <w:t xml:space="preserve"> employees</w:t>
      </w:r>
      <w:r w:rsidR="00D90787">
        <w:t>.</w:t>
      </w:r>
    </w:p>
    <w:p w14:paraId="67366B1A" w14:textId="7CF0336D" w:rsidR="00D90787" w:rsidRPr="0090700E" w:rsidRDefault="00D90787" w:rsidP="00CF12B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Goal Setting </w:t>
      </w:r>
    </w:p>
    <w:p w14:paraId="34EFD217" w14:textId="602C09DA" w:rsidR="00381089" w:rsidRDefault="00D90787" w:rsidP="00CF12B9">
      <w:pPr>
        <w:jc w:val="both"/>
      </w:pPr>
      <w:r>
        <w:t>Goal</w:t>
      </w:r>
      <w:r w:rsidRPr="00A354F5">
        <w:t xml:space="preserve"> setting is a</w:t>
      </w:r>
      <w:r>
        <w:t>n</w:t>
      </w:r>
      <w:r w:rsidRPr="00A354F5">
        <w:t xml:space="preserve"> </w:t>
      </w:r>
      <w:r>
        <w:t>open dialogue</w:t>
      </w:r>
      <w:r w:rsidRPr="00A354F5">
        <w:t xml:space="preserve"> </w:t>
      </w:r>
      <w:r>
        <w:t xml:space="preserve">between </w:t>
      </w:r>
      <w:r w:rsidR="007936BA">
        <w:t>the Line Manager</w:t>
      </w:r>
      <w:r w:rsidR="0035428D">
        <w:t xml:space="preserve"> and Matrix Manager</w:t>
      </w:r>
      <w:r w:rsidR="00BE775D">
        <w:t xml:space="preserve"> (if applicable)</w:t>
      </w:r>
      <w:r w:rsidR="007936BA">
        <w:t xml:space="preserve"> and their employees</w:t>
      </w:r>
      <w:r w:rsidR="00AA090E">
        <w:t>.</w:t>
      </w:r>
      <w:r w:rsidR="00EA39C0">
        <w:t xml:space="preserve"> It clarifies, the expectations of the individual employee, based on the </w:t>
      </w:r>
      <w:r w:rsidR="00BC0FDE">
        <w:t xml:space="preserve">achievements expected from the team </w:t>
      </w:r>
      <w:r w:rsidR="00981F7D">
        <w:t>as well as</w:t>
      </w:r>
      <w:r w:rsidR="00BC0FDE">
        <w:t xml:space="preserve"> the role and accountabilities of the employee.</w:t>
      </w:r>
      <w:r w:rsidR="00AA090E">
        <w:t xml:space="preserve"> </w:t>
      </w:r>
      <w:r w:rsidR="00FC2D93">
        <w:t xml:space="preserve">It is the accountability of the Line Manager, to ensure that the captured goals </w:t>
      </w:r>
      <w:r w:rsidR="001E3595">
        <w:t xml:space="preserve">by their direct reports, will </w:t>
      </w:r>
      <w:r w:rsidR="00381089">
        <w:t>cumulatively ensure the team delivers on expectations set by the senior leaders.</w:t>
      </w:r>
    </w:p>
    <w:p w14:paraId="535A30D3" w14:textId="7E0FAFC8" w:rsidR="00F63DDF" w:rsidRDefault="00F63DDF" w:rsidP="00CF12B9">
      <w:pPr>
        <w:jc w:val="both"/>
      </w:pPr>
      <w:r>
        <w:t xml:space="preserve">It is the responsibility of the employee, to capture goals aligned on, into the </w:t>
      </w:r>
      <w:r w:rsidR="001E1920">
        <w:t>on-line system</w:t>
      </w:r>
      <w:r w:rsidR="00505739">
        <w:t xml:space="preserve"> within the defined timelines</w:t>
      </w:r>
      <w:r w:rsidR="001E1920">
        <w:t xml:space="preserve"> and to ensure that the</w:t>
      </w:r>
      <w:r w:rsidR="00200B2F">
        <w:t>se</w:t>
      </w:r>
      <w:r w:rsidR="001E1920">
        <w:t xml:space="preserve"> are captured in a SMART way.</w:t>
      </w:r>
    </w:p>
    <w:p w14:paraId="795B747E" w14:textId="77E23C28" w:rsidR="00D90787" w:rsidRPr="00A354F5" w:rsidRDefault="00D90787" w:rsidP="00CF12B9">
      <w:pPr>
        <w:spacing w:line="240" w:lineRule="auto"/>
        <w:jc w:val="both"/>
      </w:pPr>
      <w:r w:rsidRPr="00A354F5">
        <w:rPr>
          <w:b/>
          <w:bCs/>
        </w:rPr>
        <w:t>S</w:t>
      </w:r>
      <w:r w:rsidRPr="00A354F5">
        <w:t>pecific</w:t>
      </w:r>
      <w:r w:rsidR="00200B2F">
        <w:t xml:space="preserve"> </w:t>
      </w:r>
      <w:r w:rsidR="00585076">
        <w:tab/>
      </w:r>
      <w:r w:rsidR="00200B2F">
        <w:t xml:space="preserve"> </w:t>
      </w:r>
      <w:r w:rsidR="00585076">
        <w:tab/>
      </w:r>
      <w:r w:rsidR="00200B2F">
        <w:t xml:space="preserve">Ensuring clarity </w:t>
      </w:r>
      <w:r w:rsidR="00523A5C">
        <w:t xml:space="preserve">and specificity </w:t>
      </w:r>
      <w:r w:rsidR="00200B2F">
        <w:t xml:space="preserve">around the objective </w:t>
      </w:r>
      <w:r w:rsidR="00585076">
        <w:t>set</w:t>
      </w:r>
    </w:p>
    <w:p w14:paraId="4490EDB3" w14:textId="39E00296" w:rsidR="00D90787" w:rsidRPr="00A354F5" w:rsidRDefault="00D90787" w:rsidP="00CF12B9">
      <w:pPr>
        <w:spacing w:line="240" w:lineRule="auto"/>
        <w:ind w:left="1440" w:hanging="1440"/>
        <w:jc w:val="both"/>
      </w:pPr>
      <w:proofErr w:type="gramStart"/>
      <w:r w:rsidRPr="00A354F5">
        <w:rPr>
          <w:b/>
          <w:bCs/>
        </w:rPr>
        <w:t>M</w:t>
      </w:r>
      <w:r w:rsidRPr="00A354F5">
        <w:t>easurable</w:t>
      </w:r>
      <w:r w:rsidR="00585076">
        <w:t xml:space="preserve">  </w:t>
      </w:r>
      <w:r w:rsidR="00585076">
        <w:tab/>
      </w:r>
      <w:proofErr w:type="gramEnd"/>
      <w:r w:rsidR="00585076">
        <w:t>Defining the</w:t>
      </w:r>
      <w:r w:rsidR="008F0577">
        <w:t xml:space="preserve"> metric to assess success. The more this is spelt out, the more objective one can be during year end evaluation. The measure can be both quantitative </w:t>
      </w:r>
      <w:proofErr w:type="gramStart"/>
      <w:r w:rsidR="008F0577">
        <w:t>or</w:t>
      </w:r>
      <w:proofErr w:type="gramEnd"/>
      <w:r w:rsidR="008F0577">
        <w:t xml:space="preserve"> qualitative</w:t>
      </w:r>
      <w:r w:rsidR="00A31445">
        <w:t>.</w:t>
      </w:r>
      <w:r w:rsidR="00585076">
        <w:t xml:space="preserve"> </w:t>
      </w:r>
      <w:r w:rsidR="00A31445">
        <w:t xml:space="preserve">Ideally it also defines the permissible margin of </w:t>
      </w:r>
      <w:r w:rsidR="002216BC">
        <w:t>deviation.</w:t>
      </w:r>
    </w:p>
    <w:p w14:paraId="06FBC379" w14:textId="2DCFA155" w:rsidR="00D90787" w:rsidRPr="00A354F5" w:rsidRDefault="00270D24" w:rsidP="00CF12B9">
      <w:pPr>
        <w:spacing w:line="240" w:lineRule="auto"/>
        <w:jc w:val="both"/>
      </w:pPr>
      <w:r w:rsidRPr="00A354F5">
        <w:rPr>
          <w:b/>
          <w:bCs/>
        </w:rPr>
        <w:t>A</w:t>
      </w:r>
      <w:r>
        <w:t>chievable</w:t>
      </w:r>
      <w:r w:rsidR="002216BC">
        <w:tab/>
        <w:t>Ensuring that the right tools, capabilities and knowledge are in place to deliver on the objective.</w:t>
      </w:r>
    </w:p>
    <w:p w14:paraId="0386AB76" w14:textId="0E8FC5D0" w:rsidR="00D90787" w:rsidRPr="00A354F5" w:rsidRDefault="00D90787" w:rsidP="00CF12B9">
      <w:pPr>
        <w:spacing w:line="240" w:lineRule="auto"/>
        <w:jc w:val="both"/>
      </w:pPr>
      <w:r w:rsidRPr="00A354F5">
        <w:rPr>
          <w:b/>
          <w:bCs/>
        </w:rPr>
        <w:t>R</w:t>
      </w:r>
      <w:r w:rsidRPr="00A354F5">
        <w:t xml:space="preserve">elevant </w:t>
      </w:r>
      <w:r w:rsidR="002216BC">
        <w:tab/>
      </w:r>
      <w:r w:rsidR="00E6486A">
        <w:t>Ensuring it</w:t>
      </w:r>
      <w:r w:rsidR="002216BC">
        <w:t xml:space="preserve"> tie</w:t>
      </w:r>
      <w:r w:rsidR="00E6486A">
        <w:t>s</w:t>
      </w:r>
      <w:r w:rsidR="002216BC">
        <w:t xml:space="preserve"> into the strategic priorities of your business</w:t>
      </w:r>
    </w:p>
    <w:p w14:paraId="606C91AD" w14:textId="4F3E1BB0" w:rsidR="00D90787" w:rsidRPr="00A354F5" w:rsidRDefault="00D90787" w:rsidP="00CF12B9">
      <w:pPr>
        <w:spacing w:line="240" w:lineRule="auto"/>
        <w:jc w:val="both"/>
      </w:pPr>
      <w:r w:rsidRPr="00A354F5">
        <w:rPr>
          <w:b/>
          <w:bCs/>
          <w:noProof/>
        </w:rPr>
        <w:t>T</w:t>
      </w:r>
      <w:r w:rsidRPr="00A354F5">
        <w:rPr>
          <w:noProof/>
        </w:rPr>
        <w:t>ime-</w:t>
      </w:r>
      <w:proofErr w:type="gramStart"/>
      <w:r w:rsidRPr="00A354F5">
        <w:rPr>
          <w:noProof/>
        </w:rPr>
        <w:t>bound</w:t>
      </w:r>
      <w:r w:rsidRPr="00A354F5">
        <w:t xml:space="preserve">  </w:t>
      </w:r>
      <w:r w:rsidR="002216BC">
        <w:tab/>
      </w:r>
      <w:proofErr w:type="gramEnd"/>
      <w:r w:rsidR="002216BC">
        <w:t>The time frame set for delivery</w:t>
      </w:r>
    </w:p>
    <w:p w14:paraId="3BF440F4" w14:textId="77777777" w:rsidR="00FB13E9" w:rsidRDefault="00FB13E9" w:rsidP="00CF12B9">
      <w:pPr>
        <w:jc w:val="both"/>
      </w:pPr>
    </w:p>
    <w:p w14:paraId="02846D41" w14:textId="7B671096" w:rsidR="00B76B48" w:rsidRDefault="00B76B48" w:rsidP="00CF12B9">
      <w:pPr>
        <w:jc w:val="both"/>
      </w:pPr>
      <w:r>
        <w:t>When a goal is set correctly it</w:t>
      </w:r>
      <w:r w:rsidR="009B36C0">
        <w:t xml:space="preserve"> should not be business as usual</w:t>
      </w:r>
      <w:r w:rsidR="003963F3">
        <w:t xml:space="preserve"> </w:t>
      </w:r>
      <w:r w:rsidR="009B36C0">
        <w:t>but</w:t>
      </w:r>
      <w:r w:rsidR="00F901AA">
        <w:t xml:space="preserve"> should</w:t>
      </w:r>
      <w:r>
        <w:t xml:space="preserve"> provide enough Stretch for the employee to exert additional effort and learn in the process.</w:t>
      </w:r>
      <w:r w:rsidR="00FF31DF">
        <w:t xml:space="preserve"> As such, the objectives set should go beyond the expected tasks outlined in the employees’ job description.</w:t>
      </w:r>
    </w:p>
    <w:p w14:paraId="3682B833" w14:textId="598E20B7" w:rsidR="00A420C1" w:rsidRDefault="001B0433" w:rsidP="00CF12B9">
      <w:pPr>
        <w:jc w:val="both"/>
      </w:pPr>
      <w:r>
        <w:t xml:space="preserve">All goals should be in the system by </w:t>
      </w:r>
      <w:r w:rsidR="00255530">
        <w:t>mid</w:t>
      </w:r>
      <w:r w:rsidR="00F512B1">
        <w:t>-</w:t>
      </w:r>
      <w:r w:rsidR="00A63A3A">
        <w:t>March</w:t>
      </w:r>
      <w:r>
        <w:t xml:space="preserve">. New </w:t>
      </w:r>
      <w:r w:rsidR="00FF31DF">
        <w:t xml:space="preserve">joiners </w:t>
      </w:r>
      <w:r>
        <w:t>should also capture their goals within the first 3 months of joining.</w:t>
      </w:r>
      <w:r w:rsidR="005B1F7F">
        <w:t xml:space="preserve"> </w:t>
      </w:r>
      <w:r w:rsidR="00226A65">
        <w:t>Employees changing roles, should ensure that they capture their goals within 1 month</w:t>
      </w:r>
      <w:r w:rsidR="000F2F4D">
        <w:t xml:space="preserve"> after the move. </w:t>
      </w:r>
      <w:r w:rsidR="00226A65">
        <w:t xml:space="preserve"> </w:t>
      </w:r>
      <w:r w:rsidR="005B1F7F">
        <w:t>Anyone joining from October 1</w:t>
      </w:r>
      <w:r w:rsidR="005B1F7F" w:rsidRPr="005B1F7F">
        <w:rPr>
          <w:vertAlign w:val="superscript"/>
        </w:rPr>
        <w:t>st</w:t>
      </w:r>
      <w:r w:rsidR="005B1F7F">
        <w:t xml:space="preserve"> onwards, will be excluded from that </w:t>
      </w:r>
      <w:proofErr w:type="gramStart"/>
      <w:r w:rsidR="005B1F7F">
        <w:t>particular years’</w:t>
      </w:r>
      <w:proofErr w:type="gramEnd"/>
      <w:r w:rsidR="005B1F7F">
        <w:t xml:space="preserve"> PM cycle.</w:t>
      </w:r>
      <w:r w:rsidR="00A420C1">
        <w:t xml:space="preserve"> </w:t>
      </w:r>
    </w:p>
    <w:p w14:paraId="39B14D14" w14:textId="05E9A2A3" w:rsidR="00D90787" w:rsidRPr="00A354F5" w:rsidRDefault="00D90787" w:rsidP="00CF12B9">
      <w:pPr>
        <w:jc w:val="both"/>
        <w:rPr>
          <w:i/>
          <w:iCs/>
        </w:rPr>
      </w:pPr>
      <w:r w:rsidRPr="00A354F5">
        <w:rPr>
          <w:i/>
          <w:iCs/>
        </w:rPr>
        <w:t xml:space="preserve">Please refer to Appendix </w:t>
      </w:r>
      <w:r w:rsidR="00C026CF">
        <w:rPr>
          <w:i/>
          <w:iCs/>
        </w:rPr>
        <w:t>B</w:t>
      </w:r>
      <w:r w:rsidRPr="00A354F5">
        <w:rPr>
          <w:i/>
          <w:iCs/>
        </w:rPr>
        <w:t xml:space="preserve"> for roles and responsibilities. </w:t>
      </w:r>
    </w:p>
    <w:p w14:paraId="61E6CB82" w14:textId="77777777" w:rsidR="00D90787" w:rsidRPr="0090700E" w:rsidRDefault="00D90787" w:rsidP="00D90787">
      <w:pPr>
        <w:jc w:val="both"/>
        <w:rPr>
          <w:rFonts w:cstheme="minorHAnsi"/>
          <w:sz w:val="10"/>
          <w:szCs w:val="10"/>
        </w:rPr>
      </w:pPr>
      <w:bookmarkStart w:id="10" w:name="_Hlk89094166"/>
    </w:p>
    <w:p w14:paraId="6E1A32DC" w14:textId="77777777" w:rsidR="00D90787" w:rsidRPr="0090700E" w:rsidRDefault="00D90787"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lastRenderedPageBreak/>
        <w:t xml:space="preserve">Goal Descriptions and General Guidelines </w:t>
      </w:r>
    </w:p>
    <w:bookmarkEnd w:id="10"/>
    <w:p w14:paraId="0254022D" w14:textId="1636FA64" w:rsidR="00FD3C98" w:rsidRDefault="00A52911" w:rsidP="00FB13E9">
      <w:pPr>
        <w:jc w:val="both"/>
        <w:rPr>
          <w:color w:val="000000" w:themeColor="text1"/>
        </w:rPr>
      </w:pPr>
      <w:r>
        <w:rPr>
          <w:color w:val="000000" w:themeColor="text1"/>
        </w:rPr>
        <w:t>The</w:t>
      </w:r>
      <w:r w:rsidRPr="0099522C">
        <w:rPr>
          <w:color w:val="000000" w:themeColor="text1"/>
        </w:rPr>
        <w:t xml:space="preserve"> </w:t>
      </w:r>
      <w:r w:rsidR="0099522C" w:rsidRPr="0099522C">
        <w:rPr>
          <w:color w:val="000000" w:themeColor="text1"/>
        </w:rPr>
        <w:t>line</w:t>
      </w:r>
      <w:r>
        <w:rPr>
          <w:color w:val="000000" w:themeColor="text1"/>
        </w:rPr>
        <w:t xml:space="preserve"> and matrix</w:t>
      </w:r>
      <w:r w:rsidR="0099522C" w:rsidRPr="0099522C">
        <w:rPr>
          <w:color w:val="000000" w:themeColor="text1"/>
        </w:rPr>
        <w:t xml:space="preserve"> manager</w:t>
      </w:r>
      <w:r>
        <w:rPr>
          <w:color w:val="000000" w:themeColor="text1"/>
        </w:rPr>
        <w:t>s</w:t>
      </w:r>
      <w:r w:rsidR="00DE6678">
        <w:rPr>
          <w:color w:val="000000" w:themeColor="text1"/>
        </w:rPr>
        <w:t xml:space="preserve"> </w:t>
      </w:r>
      <w:proofErr w:type="gramStart"/>
      <w:r w:rsidR="0099522C" w:rsidRPr="0099522C">
        <w:rPr>
          <w:color w:val="000000" w:themeColor="text1"/>
        </w:rPr>
        <w:t>ha</w:t>
      </w:r>
      <w:r>
        <w:rPr>
          <w:color w:val="000000" w:themeColor="text1"/>
        </w:rPr>
        <w:t>ve</w:t>
      </w:r>
      <w:r w:rsidR="0099522C" w:rsidRPr="0099522C">
        <w:rPr>
          <w:color w:val="000000" w:themeColor="text1"/>
        </w:rPr>
        <w:t xml:space="preserve"> the opportunity to</w:t>
      </w:r>
      <w:proofErr w:type="gramEnd"/>
      <w:r w:rsidR="0099522C" w:rsidRPr="0099522C">
        <w:rPr>
          <w:color w:val="000000" w:themeColor="text1"/>
        </w:rPr>
        <w:t xml:space="preserve"> cascade goals to their </w:t>
      </w:r>
      <w:r w:rsidR="009018BC">
        <w:rPr>
          <w:color w:val="000000" w:themeColor="text1"/>
        </w:rPr>
        <w:t xml:space="preserve">individual </w:t>
      </w:r>
      <w:r w:rsidR="0099522C" w:rsidRPr="0099522C">
        <w:rPr>
          <w:color w:val="000000" w:themeColor="text1"/>
        </w:rPr>
        <w:t>direct reports</w:t>
      </w:r>
      <w:r w:rsidR="00960DE6">
        <w:rPr>
          <w:color w:val="000000" w:themeColor="text1"/>
        </w:rPr>
        <w:t>.</w:t>
      </w:r>
      <w:r w:rsidR="009018BC">
        <w:rPr>
          <w:color w:val="000000" w:themeColor="text1"/>
        </w:rPr>
        <w:t xml:space="preserve"> </w:t>
      </w:r>
      <w:r w:rsidR="00960DE6">
        <w:rPr>
          <w:color w:val="000000" w:themeColor="text1"/>
        </w:rPr>
        <w:t xml:space="preserve">A Manager </w:t>
      </w:r>
      <w:proofErr w:type="gramStart"/>
      <w:r w:rsidR="00960DE6">
        <w:rPr>
          <w:color w:val="000000" w:themeColor="text1"/>
        </w:rPr>
        <w:t>has</w:t>
      </w:r>
      <w:r w:rsidR="009018BC">
        <w:rPr>
          <w:color w:val="000000" w:themeColor="text1"/>
        </w:rPr>
        <w:t xml:space="preserve"> the opportunity to</w:t>
      </w:r>
      <w:proofErr w:type="gramEnd"/>
      <w:r w:rsidR="00960DE6">
        <w:rPr>
          <w:color w:val="000000" w:themeColor="text1"/>
        </w:rPr>
        <w:t xml:space="preserve"> a</w:t>
      </w:r>
      <w:r w:rsidR="0093537E">
        <w:rPr>
          <w:color w:val="000000" w:themeColor="text1"/>
        </w:rPr>
        <w:t>dditionally</w:t>
      </w:r>
      <w:r w:rsidR="009018BC">
        <w:rPr>
          <w:color w:val="000000" w:themeColor="text1"/>
        </w:rPr>
        <w:t xml:space="preserve"> define</w:t>
      </w:r>
      <w:r w:rsidR="00405CE2">
        <w:rPr>
          <w:color w:val="000000" w:themeColor="text1"/>
        </w:rPr>
        <w:t xml:space="preserve"> and set</w:t>
      </w:r>
      <w:r w:rsidR="00E535AD">
        <w:rPr>
          <w:color w:val="000000" w:themeColor="text1"/>
        </w:rPr>
        <w:t xml:space="preserve"> Team Goals</w:t>
      </w:r>
      <w:r w:rsidR="00905432">
        <w:rPr>
          <w:color w:val="000000" w:themeColor="text1"/>
        </w:rPr>
        <w:t xml:space="preserve">. </w:t>
      </w:r>
      <w:r w:rsidR="00C3519A">
        <w:rPr>
          <w:color w:val="000000" w:themeColor="text1"/>
        </w:rPr>
        <w:t xml:space="preserve">The employee also </w:t>
      </w:r>
      <w:proofErr w:type="gramStart"/>
      <w:r w:rsidR="00C3519A">
        <w:rPr>
          <w:color w:val="000000" w:themeColor="text1"/>
        </w:rPr>
        <w:t>has the opportunity to</w:t>
      </w:r>
      <w:proofErr w:type="gramEnd"/>
      <w:r w:rsidR="00C3519A">
        <w:rPr>
          <w:color w:val="000000" w:themeColor="text1"/>
        </w:rPr>
        <w:t xml:space="preserve"> leverage the Business KPI library</w:t>
      </w:r>
      <w:r w:rsidR="002A1510">
        <w:rPr>
          <w:color w:val="000000" w:themeColor="text1"/>
        </w:rPr>
        <w:t xml:space="preserve"> to secure even stronger consistency of goals.</w:t>
      </w:r>
    </w:p>
    <w:p w14:paraId="148B2963" w14:textId="56307F1B" w:rsidR="00D90787" w:rsidRPr="0099522C" w:rsidRDefault="00905432" w:rsidP="00FB13E9">
      <w:pPr>
        <w:jc w:val="both"/>
        <w:rPr>
          <w:color w:val="000000" w:themeColor="text1"/>
        </w:rPr>
      </w:pPr>
      <w:r>
        <w:rPr>
          <w:color w:val="000000" w:themeColor="text1"/>
        </w:rPr>
        <w:t xml:space="preserve">For roles that are repetitive within the business, there is the opportunity for the HRBPs and Line Managers to define the measurement metrics </w:t>
      </w:r>
      <w:r w:rsidR="00AD1632">
        <w:rPr>
          <w:color w:val="000000" w:themeColor="text1"/>
        </w:rPr>
        <w:t xml:space="preserve">and the targets to be </w:t>
      </w:r>
      <w:r w:rsidR="00852E7A">
        <w:rPr>
          <w:color w:val="000000" w:themeColor="text1"/>
        </w:rPr>
        <w:t>utilised</w:t>
      </w:r>
      <w:r w:rsidR="00AD1632">
        <w:rPr>
          <w:color w:val="000000" w:themeColor="text1"/>
        </w:rPr>
        <w:t xml:space="preserve"> </w:t>
      </w:r>
      <w:proofErr w:type="gramStart"/>
      <w:r w:rsidR="00AD1632">
        <w:rPr>
          <w:color w:val="000000" w:themeColor="text1"/>
        </w:rPr>
        <w:t>all across</w:t>
      </w:r>
      <w:proofErr w:type="gramEnd"/>
      <w:r w:rsidR="004A0C78">
        <w:rPr>
          <w:color w:val="000000" w:themeColor="text1"/>
        </w:rPr>
        <w:t xml:space="preserve"> the department</w:t>
      </w:r>
      <w:r w:rsidR="00AD1632">
        <w:rPr>
          <w:color w:val="000000" w:themeColor="text1"/>
        </w:rPr>
        <w:t>.</w:t>
      </w:r>
      <w:r w:rsidR="00E535AD">
        <w:rPr>
          <w:color w:val="000000" w:themeColor="text1"/>
        </w:rPr>
        <w:t xml:space="preserve"> </w:t>
      </w:r>
    </w:p>
    <w:p w14:paraId="5B90F525" w14:textId="724821E2" w:rsidR="00D90787" w:rsidRDefault="00D90787" w:rsidP="00FB13E9">
      <w:pPr>
        <w:jc w:val="both"/>
      </w:pPr>
      <w:r w:rsidRPr="00307F01">
        <w:t xml:space="preserve">It is recommended that the number of goals should be between </w:t>
      </w:r>
      <w:r w:rsidR="00D80D8F">
        <w:t>3</w:t>
      </w:r>
      <w:r w:rsidRPr="00307F01">
        <w:t>-</w:t>
      </w:r>
      <w:r w:rsidR="00BC72D9">
        <w:t>6</w:t>
      </w:r>
      <w:r w:rsidR="00BC72D9" w:rsidRPr="00307F01">
        <w:t xml:space="preserve"> </w:t>
      </w:r>
      <w:r w:rsidRPr="00307F01">
        <w:t>for each individual</w:t>
      </w:r>
      <w:r w:rsidR="00D66D93">
        <w:t xml:space="preserve"> and that no goal holds less than 10% weight</w:t>
      </w:r>
      <w:r w:rsidR="00852E7A">
        <w:t>ing</w:t>
      </w:r>
      <w:r w:rsidR="00D66D93">
        <w:t>.</w:t>
      </w:r>
      <w:r w:rsidRPr="00307F01">
        <w:t xml:space="preserve"> </w:t>
      </w:r>
      <w:r w:rsidR="00B140E6">
        <w:t>The weight of each goal should</w:t>
      </w:r>
      <w:r w:rsidR="000B5CC7">
        <w:t xml:space="preserve"> be indicative of</w:t>
      </w:r>
      <w:r w:rsidR="00B140E6">
        <w:t xml:space="preserve"> the amount of effort and work required to deliver on that goal.</w:t>
      </w:r>
      <w:r w:rsidR="00341B36">
        <w:t xml:space="preserve"> The </w:t>
      </w:r>
      <w:proofErr w:type="gramStart"/>
      <w:r w:rsidR="00341B36">
        <w:t>sum total</w:t>
      </w:r>
      <w:proofErr w:type="gramEnd"/>
      <w:r w:rsidR="00341B36">
        <w:t xml:space="preserve"> of </w:t>
      </w:r>
      <w:r w:rsidR="00730E23">
        <w:t>the goals should add up to 100%.</w:t>
      </w:r>
    </w:p>
    <w:p w14:paraId="18DE86B7" w14:textId="1D89122A" w:rsidR="00BB4D0D" w:rsidRPr="0090700E" w:rsidRDefault="00BB4D0D"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Individual Development </w:t>
      </w:r>
      <w:r w:rsidR="00A31B06" w:rsidRPr="0090700E">
        <w:rPr>
          <w:rFonts w:asciiTheme="minorHAnsi" w:hAnsiTheme="minorHAnsi" w:cstheme="minorHAnsi"/>
          <w:color w:val="003399"/>
          <w:sz w:val="24"/>
          <w:szCs w:val="24"/>
        </w:rPr>
        <w:t>Plan</w:t>
      </w:r>
    </w:p>
    <w:p w14:paraId="2ED15C59" w14:textId="08B3D16F" w:rsidR="00EF7736" w:rsidRDefault="00BB4D0D" w:rsidP="00FB13E9">
      <w:r>
        <w:t>Whilst setting up the business goals,</w:t>
      </w:r>
      <w:r w:rsidR="006E05A0">
        <w:t xml:space="preserve"> it is also </w:t>
      </w:r>
      <w:r w:rsidR="0022330B">
        <w:t xml:space="preserve">important to discuss the </w:t>
      </w:r>
      <w:r w:rsidR="00CA7BDB">
        <w:t xml:space="preserve">areas of strength the employee can leverage to deliver on their goals, </w:t>
      </w:r>
      <w:r w:rsidR="00A06FF3">
        <w:t>as well as</w:t>
      </w:r>
      <w:r w:rsidR="00CA7BDB">
        <w:t xml:space="preserve"> the area</w:t>
      </w:r>
      <w:r w:rsidR="004E46C3">
        <w:t>s</w:t>
      </w:r>
      <w:r w:rsidR="00CA7BDB">
        <w:t xml:space="preserve"> that will require development</w:t>
      </w:r>
      <w:r w:rsidR="00BF48F4">
        <w:t xml:space="preserve"> either </w:t>
      </w:r>
      <w:r w:rsidR="00676842">
        <w:t>from</w:t>
      </w:r>
      <w:r w:rsidR="00BF48F4">
        <w:t xml:space="preserve"> a </w:t>
      </w:r>
      <w:r w:rsidR="003D2899">
        <w:t>behavioural</w:t>
      </w:r>
      <w:r w:rsidR="00BF48F4">
        <w:t xml:space="preserve"> or a technical/soft skill level</w:t>
      </w:r>
      <w:r w:rsidR="00676842">
        <w:t xml:space="preserve">. </w:t>
      </w:r>
      <w:r w:rsidR="00A83AA9">
        <w:t>It is critical that employees are continuously seeking feedback throughout the year, from different stakeholders they interact with.</w:t>
      </w:r>
    </w:p>
    <w:p w14:paraId="66412B7F" w14:textId="77777777" w:rsidR="006E3C7C" w:rsidRDefault="004E46C3" w:rsidP="00FB13E9">
      <w:r>
        <w:t>Insight for the development areas can come from</w:t>
      </w:r>
    </w:p>
    <w:p w14:paraId="05295714" w14:textId="77777777" w:rsidR="006E3C7C" w:rsidRDefault="004E46C3" w:rsidP="00FB13E9">
      <w:pPr>
        <w:pStyle w:val="ListParagraph"/>
        <w:numPr>
          <w:ilvl w:val="0"/>
          <w:numId w:val="39"/>
        </w:numPr>
      </w:pPr>
      <w:r>
        <w:t>LM or stakeholder feedback received during the previous year</w:t>
      </w:r>
      <w:r w:rsidR="00F12EEC">
        <w:t xml:space="preserve">. </w:t>
      </w:r>
    </w:p>
    <w:p w14:paraId="3D785787" w14:textId="0EAA7E95" w:rsidR="006E3C7C" w:rsidRDefault="00EF7736" w:rsidP="00FB13E9">
      <w:pPr>
        <w:pStyle w:val="ListParagraph"/>
        <w:numPr>
          <w:ilvl w:val="0"/>
          <w:numId w:val="39"/>
        </w:numPr>
      </w:pPr>
      <w:r>
        <w:t xml:space="preserve">360 feedback </w:t>
      </w:r>
      <w:r w:rsidR="00DF300D">
        <w:t>ou</w:t>
      </w:r>
      <w:r w:rsidR="000605FC">
        <w:t>t</w:t>
      </w:r>
      <w:r w:rsidR="00DF300D">
        <w:t xml:space="preserve">comes. </w:t>
      </w:r>
    </w:p>
    <w:p w14:paraId="3D991009" w14:textId="1DFE3D09" w:rsidR="00F12EEC" w:rsidRDefault="00DF300D" w:rsidP="00FB13E9">
      <w:pPr>
        <w:pStyle w:val="ListParagraph"/>
        <w:numPr>
          <w:ilvl w:val="0"/>
          <w:numId w:val="39"/>
        </w:numPr>
      </w:pPr>
      <w:r>
        <w:t>Employees can also request feedback at any time during the year through the CPM module.</w:t>
      </w:r>
    </w:p>
    <w:p w14:paraId="216D2B5A" w14:textId="60F230A2" w:rsidR="000041E6" w:rsidRDefault="00676842" w:rsidP="00FB13E9">
      <w:r>
        <w:t xml:space="preserve">In collaboration with the LM, the employee </w:t>
      </w:r>
      <w:r w:rsidR="00837C91">
        <w:t>will define their development goals, and actions they will take in support of that goal.</w:t>
      </w:r>
      <w:r w:rsidR="009738C5">
        <w:t xml:space="preserve"> (Refer to Individual Development Planning guidelines)</w:t>
      </w:r>
    </w:p>
    <w:p w14:paraId="3746391A" w14:textId="00F05447" w:rsidR="000041E6" w:rsidRPr="0090700E" w:rsidRDefault="005C41AB"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Values/ Leadership Competencies</w:t>
      </w:r>
    </w:p>
    <w:p w14:paraId="1EDDCFE2" w14:textId="4360D96A" w:rsidR="005C41AB" w:rsidRDefault="005C41AB" w:rsidP="00FB13E9">
      <w:r>
        <w:t xml:space="preserve">In line with the concept of measuring the WHAT and the HOW, employees need to be aware and familiar with the </w:t>
      </w:r>
      <w:r w:rsidR="002229EA">
        <w:t>Al</w:t>
      </w:r>
      <w:r w:rsidR="003527EC">
        <w:t>-</w:t>
      </w:r>
      <w:r w:rsidR="002229EA">
        <w:t xml:space="preserve"> Futtaim Values and Leadership competencies, as they will be expected to demonstrate the respective behaviour</w:t>
      </w:r>
      <w:r w:rsidR="002844AF">
        <w:t xml:space="preserve">s </w:t>
      </w:r>
      <w:r w:rsidR="002229EA">
        <w:t>through their work.</w:t>
      </w:r>
    </w:p>
    <w:p w14:paraId="08A36096" w14:textId="2E8AA98E" w:rsidR="00E329BE" w:rsidRDefault="00E329BE" w:rsidP="00FB13E9">
      <w:pPr>
        <w:pStyle w:val="ListParagraph"/>
        <w:numPr>
          <w:ilvl w:val="0"/>
          <w:numId w:val="34"/>
        </w:numPr>
      </w:pPr>
      <w:r>
        <w:t>Employees up to band G will be measure</w:t>
      </w:r>
      <w:r w:rsidR="003A0A7D">
        <w:t>d</w:t>
      </w:r>
      <w:r>
        <w:t xml:space="preserve"> against the Al Futtaim Values.</w:t>
      </w:r>
    </w:p>
    <w:tbl>
      <w:tblPr>
        <w:tblW w:w="10620" w:type="dxa"/>
        <w:tblInd w:w="-9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2154"/>
        <w:gridCol w:w="8466"/>
      </w:tblGrid>
      <w:tr w:rsidR="00E329BE" w:rsidRPr="00C350F7" w14:paraId="73A1F203" w14:textId="77777777" w:rsidTr="00E329BE">
        <w:trPr>
          <w:cantSplit/>
          <w:trHeight w:val="1012"/>
        </w:trPr>
        <w:tc>
          <w:tcPr>
            <w:tcW w:w="2154" w:type="dxa"/>
            <w:tcBorders>
              <w:top w:val="single" w:sz="2" w:space="0" w:color="auto"/>
              <w:left w:val="single" w:sz="2" w:space="0" w:color="auto"/>
              <w:bottom w:val="single" w:sz="2" w:space="0" w:color="auto"/>
              <w:right w:val="single" w:sz="2" w:space="0" w:color="auto"/>
            </w:tcBorders>
            <w:vAlign w:val="center"/>
            <w:hideMark/>
          </w:tcPr>
          <w:p w14:paraId="70B31885" w14:textId="77777777" w:rsidR="00E329BE" w:rsidRPr="00C350F7" w:rsidRDefault="00E329BE" w:rsidP="00E25371">
            <w:pPr>
              <w:pStyle w:val="Heading7"/>
              <w:rPr>
                <w:rFonts w:asciiTheme="minorHAnsi" w:hAnsiTheme="minorHAnsi" w:cstheme="minorHAnsi"/>
                <w:b/>
                <w:bCs/>
                <w:i/>
                <w:iCs/>
                <w:sz w:val="21"/>
                <w:szCs w:val="21"/>
              </w:rPr>
            </w:pPr>
            <w:r w:rsidRPr="00C350F7">
              <w:rPr>
                <w:rFonts w:asciiTheme="minorHAnsi" w:hAnsiTheme="minorHAnsi" w:cstheme="minorHAnsi"/>
                <w:b/>
                <w:bCs/>
                <w:sz w:val="21"/>
                <w:szCs w:val="21"/>
              </w:rPr>
              <w:t>Collaboration</w:t>
            </w:r>
          </w:p>
        </w:tc>
        <w:tc>
          <w:tcPr>
            <w:tcW w:w="8466" w:type="dxa"/>
            <w:tcBorders>
              <w:top w:val="single" w:sz="2" w:space="0" w:color="auto"/>
              <w:left w:val="single" w:sz="2" w:space="0" w:color="auto"/>
              <w:bottom w:val="single" w:sz="2" w:space="0" w:color="auto"/>
              <w:right w:val="single" w:sz="2" w:space="0" w:color="auto"/>
            </w:tcBorders>
            <w:vAlign w:val="center"/>
            <w:hideMark/>
          </w:tcPr>
          <w:p w14:paraId="21C091B1" w14:textId="77777777" w:rsidR="00E329BE" w:rsidRPr="00C350F7" w:rsidRDefault="00E329BE" w:rsidP="00E25371">
            <w:pPr>
              <w:spacing w:after="0" w:line="240" w:lineRule="auto"/>
              <w:jc w:val="both"/>
              <w:rPr>
                <w:rFonts w:cstheme="minorHAnsi"/>
              </w:rPr>
            </w:pPr>
            <w:r w:rsidRPr="00C350F7">
              <w:rPr>
                <w:rFonts w:cstheme="minorHAnsi"/>
              </w:rPr>
              <w:t>We actively build trusted partnerships with all the constituencies of our business</w:t>
            </w:r>
            <w:r>
              <w:rPr>
                <w:rFonts w:cstheme="minorHAnsi"/>
              </w:rPr>
              <w:t xml:space="preserve">, </w:t>
            </w:r>
            <w:r w:rsidRPr="00C350F7">
              <w:rPr>
                <w:rFonts w:cstheme="minorHAnsi"/>
              </w:rPr>
              <w:t>including customers, principals, partners, communities and colleagues. We harness the strengths of individuals and teams and we have an unyielding desire to win together. We work collaboratively and we hold each other and ourselves accountable.</w:t>
            </w:r>
          </w:p>
        </w:tc>
      </w:tr>
      <w:tr w:rsidR="00E329BE" w:rsidRPr="00C350F7" w14:paraId="0D5E33E8" w14:textId="77777777" w:rsidTr="00E329BE">
        <w:trPr>
          <w:cantSplit/>
          <w:trHeight w:val="787"/>
        </w:trPr>
        <w:tc>
          <w:tcPr>
            <w:tcW w:w="2154" w:type="dxa"/>
            <w:tcBorders>
              <w:top w:val="single" w:sz="2" w:space="0" w:color="auto"/>
              <w:left w:val="single" w:sz="2" w:space="0" w:color="auto"/>
              <w:bottom w:val="single" w:sz="2" w:space="0" w:color="auto"/>
              <w:right w:val="single" w:sz="2" w:space="0" w:color="auto"/>
            </w:tcBorders>
            <w:vAlign w:val="center"/>
            <w:hideMark/>
          </w:tcPr>
          <w:p w14:paraId="26CE5E91" w14:textId="77777777" w:rsidR="00E329BE" w:rsidRPr="00C350F7" w:rsidRDefault="00E329BE" w:rsidP="00E25371">
            <w:pPr>
              <w:spacing w:before="60" w:after="60"/>
              <w:rPr>
                <w:rFonts w:cstheme="minorHAnsi"/>
                <w:b/>
                <w:bCs/>
              </w:rPr>
            </w:pPr>
            <w:r w:rsidRPr="00C350F7">
              <w:rPr>
                <w:rFonts w:cstheme="minorHAnsi"/>
                <w:b/>
                <w:bCs/>
              </w:rPr>
              <w:t>Excellence</w:t>
            </w:r>
          </w:p>
        </w:tc>
        <w:tc>
          <w:tcPr>
            <w:tcW w:w="8466" w:type="dxa"/>
            <w:tcBorders>
              <w:top w:val="single" w:sz="2" w:space="0" w:color="auto"/>
              <w:left w:val="single" w:sz="2" w:space="0" w:color="auto"/>
              <w:bottom w:val="single" w:sz="2" w:space="0" w:color="auto"/>
              <w:right w:val="single" w:sz="2" w:space="0" w:color="auto"/>
            </w:tcBorders>
            <w:vAlign w:val="center"/>
            <w:hideMark/>
          </w:tcPr>
          <w:p w14:paraId="560EB5B8" w14:textId="77777777" w:rsidR="00E329BE" w:rsidRPr="00C350F7" w:rsidRDefault="00E329BE" w:rsidP="00E25371">
            <w:pPr>
              <w:spacing w:after="0" w:line="240" w:lineRule="auto"/>
              <w:jc w:val="both"/>
              <w:rPr>
                <w:rFonts w:cstheme="minorHAnsi"/>
              </w:rPr>
            </w:pPr>
            <w:r w:rsidRPr="00C350F7">
              <w:rPr>
                <w:rFonts w:cstheme="minorHAnsi"/>
              </w:rPr>
              <w:t>We have a passion to achieve extraordinary results by delighting our customers. We aspire to the highest global standards of service excellence. We celebrate our successes but remain relentless in constantly improving.</w:t>
            </w:r>
          </w:p>
        </w:tc>
      </w:tr>
      <w:tr w:rsidR="00E329BE" w:rsidRPr="00C350F7" w14:paraId="19AFD8DA" w14:textId="77777777" w:rsidTr="00E329BE">
        <w:trPr>
          <w:cantSplit/>
          <w:trHeight w:val="661"/>
        </w:trPr>
        <w:tc>
          <w:tcPr>
            <w:tcW w:w="2154" w:type="dxa"/>
            <w:tcBorders>
              <w:top w:val="single" w:sz="2" w:space="0" w:color="auto"/>
              <w:left w:val="single" w:sz="2" w:space="0" w:color="auto"/>
              <w:bottom w:val="single" w:sz="2" w:space="0" w:color="auto"/>
              <w:right w:val="single" w:sz="2" w:space="0" w:color="auto"/>
            </w:tcBorders>
            <w:vAlign w:val="center"/>
            <w:hideMark/>
          </w:tcPr>
          <w:p w14:paraId="71F9F982" w14:textId="77777777" w:rsidR="00E329BE" w:rsidRPr="00C350F7" w:rsidRDefault="00E329BE" w:rsidP="00E25371">
            <w:pPr>
              <w:spacing w:before="60" w:after="60"/>
              <w:rPr>
                <w:rFonts w:cstheme="minorHAnsi"/>
                <w:b/>
                <w:bCs/>
              </w:rPr>
            </w:pPr>
            <w:r w:rsidRPr="00C350F7">
              <w:rPr>
                <w:rFonts w:cstheme="minorHAnsi"/>
                <w:b/>
                <w:bCs/>
              </w:rPr>
              <w:t>Integrity</w:t>
            </w:r>
          </w:p>
        </w:tc>
        <w:tc>
          <w:tcPr>
            <w:tcW w:w="8466" w:type="dxa"/>
            <w:tcBorders>
              <w:top w:val="single" w:sz="2" w:space="0" w:color="auto"/>
              <w:left w:val="single" w:sz="2" w:space="0" w:color="auto"/>
              <w:bottom w:val="single" w:sz="2" w:space="0" w:color="auto"/>
              <w:right w:val="single" w:sz="2" w:space="0" w:color="auto"/>
            </w:tcBorders>
            <w:vAlign w:val="center"/>
            <w:hideMark/>
          </w:tcPr>
          <w:p w14:paraId="1DE5F334" w14:textId="77777777" w:rsidR="00E329BE" w:rsidRPr="00C350F7" w:rsidRDefault="00E329BE" w:rsidP="00E25371">
            <w:pPr>
              <w:spacing w:after="0" w:line="240" w:lineRule="auto"/>
              <w:jc w:val="both"/>
              <w:rPr>
                <w:rFonts w:cstheme="minorHAnsi"/>
              </w:rPr>
            </w:pPr>
            <w:r w:rsidRPr="00C350F7">
              <w:rPr>
                <w:rFonts w:cstheme="minorHAnsi"/>
              </w:rPr>
              <w:t>We will always do the right thing and demonstrate consistency between our actions and our words. We ensure honesty and fairness in all that we do. We think about the long term and build enduring relationships.</w:t>
            </w:r>
          </w:p>
        </w:tc>
      </w:tr>
      <w:tr w:rsidR="00E329BE" w:rsidRPr="00C350F7" w14:paraId="16C8FB28" w14:textId="77777777" w:rsidTr="00E329BE">
        <w:trPr>
          <w:cantSplit/>
          <w:trHeight w:val="949"/>
        </w:trPr>
        <w:tc>
          <w:tcPr>
            <w:tcW w:w="2154" w:type="dxa"/>
            <w:tcBorders>
              <w:top w:val="single" w:sz="2" w:space="0" w:color="auto"/>
              <w:left w:val="single" w:sz="2" w:space="0" w:color="auto"/>
              <w:bottom w:val="single" w:sz="4" w:space="0" w:color="auto"/>
              <w:right w:val="single" w:sz="2" w:space="0" w:color="auto"/>
            </w:tcBorders>
            <w:vAlign w:val="center"/>
            <w:hideMark/>
          </w:tcPr>
          <w:p w14:paraId="0A1ED733" w14:textId="77777777" w:rsidR="00E329BE" w:rsidRPr="00C350F7" w:rsidRDefault="00E329BE" w:rsidP="00E25371">
            <w:pPr>
              <w:spacing w:before="60" w:after="60"/>
              <w:rPr>
                <w:rFonts w:cstheme="minorHAnsi"/>
                <w:b/>
                <w:bCs/>
              </w:rPr>
            </w:pPr>
            <w:r w:rsidRPr="00C350F7">
              <w:rPr>
                <w:rFonts w:cstheme="minorHAnsi"/>
                <w:b/>
                <w:bCs/>
              </w:rPr>
              <w:t>Respect</w:t>
            </w:r>
          </w:p>
        </w:tc>
        <w:tc>
          <w:tcPr>
            <w:tcW w:w="8466" w:type="dxa"/>
            <w:tcBorders>
              <w:top w:val="single" w:sz="2" w:space="0" w:color="auto"/>
              <w:left w:val="single" w:sz="2" w:space="0" w:color="auto"/>
              <w:bottom w:val="single" w:sz="4" w:space="0" w:color="auto"/>
              <w:right w:val="single" w:sz="2" w:space="0" w:color="auto"/>
            </w:tcBorders>
            <w:vAlign w:val="center"/>
            <w:hideMark/>
          </w:tcPr>
          <w:p w14:paraId="5C327540" w14:textId="77777777" w:rsidR="00E329BE" w:rsidRPr="00C350F7" w:rsidRDefault="00E329BE" w:rsidP="00E25371">
            <w:pPr>
              <w:spacing w:after="0" w:line="240" w:lineRule="auto"/>
              <w:jc w:val="both"/>
              <w:rPr>
                <w:rFonts w:cstheme="minorHAnsi"/>
              </w:rPr>
            </w:pPr>
            <w:r w:rsidRPr="00C350F7">
              <w:rPr>
                <w:rFonts w:cstheme="minorHAnsi"/>
              </w:rPr>
              <w:t>We have the utmost respect for everyone we interact with and for the environment in which we operate. We humbly</w:t>
            </w:r>
            <w:r w:rsidRPr="00C350F7">
              <w:rPr>
                <w:rFonts w:cstheme="minorHAnsi"/>
                <w:lang w:val="en-GB"/>
              </w:rPr>
              <w:t xml:space="preserve"> recognise</w:t>
            </w:r>
            <w:r w:rsidRPr="00C350F7">
              <w:rPr>
                <w:rFonts w:cstheme="minorHAnsi"/>
              </w:rPr>
              <w:t xml:space="preserve"> that ideas can come from anywhere and are open to listen and change our mind</w:t>
            </w:r>
            <w:r>
              <w:rPr>
                <w:rFonts w:cstheme="minorHAnsi"/>
              </w:rPr>
              <w:t>s</w:t>
            </w:r>
            <w:r w:rsidRPr="00C350F7">
              <w:rPr>
                <w:rFonts w:cstheme="minorHAnsi"/>
              </w:rPr>
              <w:t xml:space="preserve">. We </w:t>
            </w:r>
            <w:proofErr w:type="gramStart"/>
            <w:r w:rsidRPr="00C350F7">
              <w:rPr>
                <w:rFonts w:cstheme="minorHAnsi"/>
              </w:rPr>
              <w:t>are able to</w:t>
            </w:r>
            <w:proofErr w:type="gramEnd"/>
            <w:r w:rsidRPr="00C350F7">
              <w:rPr>
                <w:rFonts w:cstheme="minorHAnsi"/>
              </w:rPr>
              <w:t xml:space="preserve"> admit to mistakes and are willing to learn from them.</w:t>
            </w:r>
          </w:p>
        </w:tc>
      </w:tr>
    </w:tbl>
    <w:p w14:paraId="0A1381E1" w14:textId="77777777" w:rsidR="00E329BE" w:rsidRPr="00BB4D0D" w:rsidRDefault="00E329BE" w:rsidP="00E329BE"/>
    <w:p w14:paraId="30BC7823" w14:textId="498701E6" w:rsidR="00E329BE" w:rsidRDefault="00E329BE" w:rsidP="00E25371">
      <w:pPr>
        <w:pStyle w:val="ListParagraph"/>
        <w:numPr>
          <w:ilvl w:val="0"/>
          <w:numId w:val="34"/>
        </w:numPr>
      </w:pPr>
      <w:r>
        <w:t>Employees at band H and above will be measured against the Leadership Competencies</w:t>
      </w:r>
    </w:p>
    <w:tbl>
      <w:tblPr>
        <w:tblpPr w:leftFromText="180" w:rightFromText="180" w:vertAnchor="text" w:horzAnchor="page" w:tblpX="715" w:tblpY="-39"/>
        <w:tblW w:w="1061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289"/>
        <w:gridCol w:w="7328"/>
      </w:tblGrid>
      <w:tr w:rsidR="00FE33FF" w:rsidRPr="000B5522" w14:paraId="59DB7F7C" w14:textId="77777777" w:rsidTr="00E329BE">
        <w:trPr>
          <w:cantSplit/>
          <w:trHeight w:val="607"/>
        </w:trPr>
        <w:tc>
          <w:tcPr>
            <w:tcW w:w="3289" w:type="dxa"/>
            <w:tcBorders>
              <w:top w:val="single" w:sz="2" w:space="0" w:color="auto"/>
              <w:left w:val="single" w:sz="2" w:space="0" w:color="auto"/>
              <w:bottom w:val="single" w:sz="4" w:space="0" w:color="auto"/>
              <w:right w:val="single" w:sz="2" w:space="0" w:color="auto"/>
            </w:tcBorders>
            <w:vAlign w:val="center"/>
            <w:hideMark/>
          </w:tcPr>
          <w:p w14:paraId="6D660D08" w14:textId="77777777" w:rsidR="00FE33FF" w:rsidRPr="000B5522" w:rsidRDefault="00FE33FF" w:rsidP="00E329BE">
            <w:pPr>
              <w:pStyle w:val="Heading7"/>
              <w:rPr>
                <w:rFonts w:asciiTheme="minorHAnsi" w:hAnsiTheme="minorHAnsi" w:cstheme="minorHAnsi"/>
                <w:b/>
                <w:bCs/>
                <w:i/>
                <w:color w:val="000000" w:themeColor="text1"/>
                <w:sz w:val="21"/>
                <w:szCs w:val="21"/>
              </w:rPr>
            </w:pPr>
            <w:r w:rsidRPr="000B5522">
              <w:rPr>
                <w:rFonts w:asciiTheme="minorHAnsi" w:hAnsiTheme="minorHAnsi" w:cstheme="minorHAnsi"/>
                <w:b/>
                <w:color w:val="000000" w:themeColor="text1"/>
                <w:sz w:val="21"/>
                <w:szCs w:val="21"/>
              </w:rPr>
              <w:lastRenderedPageBreak/>
              <w:t>Customer Centricity</w:t>
            </w:r>
          </w:p>
        </w:tc>
        <w:tc>
          <w:tcPr>
            <w:tcW w:w="7328" w:type="dxa"/>
            <w:tcBorders>
              <w:top w:val="single" w:sz="2" w:space="0" w:color="auto"/>
              <w:left w:val="single" w:sz="2" w:space="0" w:color="auto"/>
              <w:bottom w:val="single" w:sz="4" w:space="0" w:color="auto"/>
              <w:right w:val="single" w:sz="2" w:space="0" w:color="auto"/>
            </w:tcBorders>
            <w:vAlign w:val="center"/>
            <w:hideMark/>
          </w:tcPr>
          <w:p w14:paraId="7F0EE36A"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Works to delight internal and external customers with exceptional service and products, acting as a trusted advisor</w:t>
            </w:r>
          </w:p>
          <w:p w14:paraId="79374EEB" w14:textId="77777777" w:rsidR="00FE33FF" w:rsidRPr="000B5522" w:rsidRDefault="00FE33FF" w:rsidP="00E329BE">
            <w:pPr>
              <w:spacing w:after="0" w:line="240" w:lineRule="auto"/>
              <w:jc w:val="both"/>
              <w:rPr>
                <w:rFonts w:cstheme="minorHAnsi"/>
                <w:color w:val="000000" w:themeColor="text1"/>
              </w:rPr>
            </w:pPr>
          </w:p>
        </w:tc>
      </w:tr>
      <w:tr w:rsidR="00FE33FF" w:rsidRPr="000B5522" w14:paraId="3B972F9E" w14:textId="77777777" w:rsidTr="00E329BE">
        <w:trPr>
          <w:cantSplit/>
          <w:trHeight w:val="430"/>
        </w:trPr>
        <w:tc>
          <w:tcPr>
            <w:tcW w:w="3289" w:type="dxa"/>
            <w:tcBorders>
              <w:top w:val="single" w:sz="4" w:space="0" w:color="auto"/>
              <w:left w:val="single" w:sz="4" w:space="0" w:color="auto"/>
              <w:bottom w:val="single" w:sz="4" w:space="0" w:color="auto"/>
              <w:right w:val="single" w:sz="4" w:space="0" w:color="auto"/>
            </w:tcBorders>
            <w:vAlign w:val="center"/>
            <w:hideMark/>
          </w:tcPr>
          <w:p w14:paraId="54B6AA76"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Commercial Drive</w:t>
            </w:r>
          </w:p>
        </w:tc>
        <w:tc>
          <w:tcPr>
            <w:tcW w:w="7328" w:type="dxa"/>
            <w:tcBorders>
              <w:top w:val="single" w:sz="4" w:space="0" w:color="auto"/>
              <w:left w:val="single" w:sz="4" w:space="0" w:color="auto"/>
              <w:bottom w:val="single" w:sz="4" w:space="0" w:color="auto"/>
              <w:right w:val="single" w:sz="4" w:space="0" w:color="auto"/>
            </w:tcBorders>
            <w:vAlign w:val="center"/>
            <w:hideMark/>
          </w:tcPr>
          <w:p w14:paraId="7EB658B7"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An entrepreneurial mindset; recognize and seize opportunities; take measured risk into account. Focus on initiatives that drive business advancement</w:t>
            </w:r>
          </w:p>
          <w:p w14:paraId="34765B3E" w14:textId="77777777" w:rsidR="00FE33FF" w:rsidRPr="000B5522" w:rsidRDefault="00FE33FF" w:rsidP="00E329BE">
            <w:pPr>
              <w:spacing w:after="0" w:line="240" w:lineRule="auto"/>
              <w:jc w:val="both"/>
              <w:rPr>
                <w:rFonts w:cstheme="minorHAnsi"/>
                <w:color w:val="000000" w:themeColor="text1"/>
              </w:rPr>
            </w:pPr>
          </w:p>
        </w:tc>
      </w:tr>
      <w:tr w:rsidR="00FE33FF" w:rsidRPr="000B5522" w14:paraId="2325982D" w14:textId="77777777" w:rsidTr="00E329BE">
        <w:trPr>
          <w:cantSplit/>
          <w:trHeight w:val="479"/>
        </w:trPr>
        <w:tc>
          <w:tcPr>
            <w:tcW w:w="3289" w:type="dxa"/>
            <w:tcBorders>
              <w:top w:val="single" w:sz="4" w:space="0" w:color="auto"/>
              <w:left w:val="single" w:sz="4" w:space="0" w:color="auto"/>
              <w:bottom w:val="single" w:sz="4" w:space="0" w:color="auto"/>
              <w:right w:val="single" w:sz="4" w:space="0" w:color="auto"/>
            </w:tcBorders>
            <w:vAlign w:val="center"/>
            <w:hideMark/>
          </w:tcPr>
          <w:p w14:paraId="320A8EED"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Future Proofing</w:t>
            </w:r>
          </w:p>
        </w:tc>
        <w:tc>
          <w:tcPr>
            <w:tcW w:w="7328" w:type="dxa"/>
            <w:tcBorders>
              <w:top w:val="single" w:sz="4" w:space="0" w:color="auto"/>
              <w:left w:val="single" w:sz="4" w:space="0" w:color="auto"/>
              <w:bottom w:val="single" w:sz="4" w:space="0" w:color="auto"/>
              <w:right w:val="single" w:sz="4" w:space="0" w:color="auto"/>
            </w:tcBorders>
            <w:vAlign w:val="center"/>
            <w:hideMark/>
          </w:tcPr>
          <w:p w14:paraId="5A19DB5C"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Demonstrate an unquestionable willingness to learn every day, un-learn old approaches, and partner with others to assist them in doing the same</w:t>
            </w:r>
          </w:p>
          <w:p w14:paraId="2D013A48" w14:textId="77777777" w:rsidR="00FE33FF" w:rsidRPr="000B5522" w:rsidRDefault="00FE33FF" w:rsidP="00E329BE">
            <w:pPr>
              <w:spacing w:after="0" w:line="240" w:lineRule="auto"/>
              <w:jc w:val="both"/>
              <w:rPr>
                <w:rFonts w:cstheme="minorHAnsi"/>
                <w:color w:val="000000" w:themeColor="text1"/>
              </w:rPr>
            </w:pPr>
          </w:p>
        </w:tc>
      </w:tr>
      <w:tr w:rsidR="00116C10" w:rsidRPr="000B5522" w14:paraId="4E1E85C8"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4BC32566" w14:textId="5D117D25" w:rsidR="00116C10" w:rsidRPr="000B5522" w:rsidRDefault="00116C10" w:rsidP="00E329BE">
            <w:pPr>
              <w:spacing w:before="60" w:after="60"/>
              <w:rPr>
                <w:rFonts w:cstheme="minorHAnsi"/>
                <w:b/>
                <w:bCs/>
                <w:color w:val="000000" w:themeColor="text1"/>
              </w:rPr>
            </w:pPr>
            <w:r>
              <w:rPr>
                <w:rFonts w:cstheme="minorHAnsi"/>
                <w:b/>
                <w:bCs/>
                <w:color w:val="000000" w:themeColor="text1"/>
              </w:rPr>
              <w:t>Engaging Leadership</w:t>
            </w:r>
          </w:p>
        </w:tc>
        <w:tc>
          <w:tcPr>
            <w:tcW w:w="7328" w:type="dxa"/>
            <w:tcBorders>
              <w:top w:val="single" w:sz="4" w:space="0" w:color="auto"/>
              <w:left w:val="single" w:sz="4" w:space="0" w:color="auto"/>
              <w:bottom w:val="single" w:sz="4" w:space="0" w:color="auto"/>
              <w:right w:val="single" w:sz="4" w:space="0" w:color="auto"/>
            </w:tcBorders>
            <w:vAlign w:val="center"/>
          </w:tcPr>
          <w:p w14:paraId="187EA8CD" w14:textId="04D8B3B5" w:rsidR="00116C10" w:rsidRPr="000B5522" w:rsidRDefault="00116C10" w:rsidP="00E329BE">
            <w:pPr>
              <w:spacing w:after="0" w:line="240" w:lineRule="auto"/>
              <w:jc w:val="both"/>
              <w:rPr>
                <w:rFonts w:cstheme="minorHAnsi"/>
                <w:color w:val="000000" w:themeColor="text1"/>
                <w:lang w:val="en-US"/>
              </w:rPr>
            </w:pPr>
            <w:r>
              <w:rPr>
                <w:rFonts w:cstheme="minorHAnsi"/>
                <w:color w:val="000000" w:themeColor="text1"/>
                <w:lang w:val="en-US"/>
              </w:rPr>
              <w:t>Inspire people through a compelling vision, fueled by a culture of support, enablement and empathy. Building a safe environment for employees to be at their best, feel included and valued.</w:t>
            </w:r>
          </w:p>
        </w:tc>
      </w:tr>
      <w:tr w:rsidR="00FE33FF" w:rsidRPr="000B5522" w14:paraId="68F1612A"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hideMark/>
          </w:tcPr>
          <w:p w14:paraId="6A891B34"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Influence and Challenge</w:t>
            </w:r>
          </w:p>
        </w:tc>
        <w:tc>
          <w:tcPr>
            <w:tcW w:w="7328" w:type="dxa"/>
            <w:tcBorders>
              <w:top w:val="single" w:sz="4" w:space="0" w:color="auto"/>
              <w:left w:val="single" w:sz="4" w:space="0" w:color="auto"/>
              <w:bottom w:val="single" w:sz="4" w:space="0" w:color="auto"/>
              <w:right w:val="single" w:sz="4" w:space="0" w:color="auto"/>
            </w:tcBorders>
            <w:vAlign w:val="center"/>
            <w:hideMark/>
          </w:tcPr>
          <w:p w14:paraId="28E590E1"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Create positive momentum by persuading the organization, demonstrating personal courage, and an ability to durably align different opinions</w:t>
            </w:r>
          </w:p>
          <w:p w14:paraId="09F3CC4D" w14:textId="77777777" w:rsidR="00FE33FF" w:rsidRPr="000B5522" w:rsidRDefault="00FE33FF" w:rsidP="00E329BE">
            <w:pPr>
              <w:spacing w:after="0" w:line="240" w:lineRule="auto"/>
              <w:jc w:val="both"/>
              <w:rPr>
                <w:rFonts w:cstheme="minorHAnsi"/>
                <w:color w:val="000000" w:themeColor="text1"/>
              </w:rPr>
            </w:pPr>
          </w:p>
        </w:tc>
      </w:tr>
      <w:tr w:rsidR="00FE33FF" w:rsidRPr="000B5522" w14:paraId="42F24197"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hideMark/>
          </w:tcPr>
          <w:p w14:paraId="0F297522" w14:textId="77777777" w:rsidR="00FE33FF" w:rsidRPr="000B5522" w:rsidRDefault="00FE33FF" w:rsidP="00E329BE">
            <w:pPr>
              <w:spacing w:before="60" w:after="60"/>
              <w:rPr>
                <w:rFonts w:cstheme="minorHAnsi"/>
                <w:b/>
                <w:bCs/>
                <w:color w:val="000000" w:themeColor="text1"/>
              </w:rPr>
            </w:pPr>
            <w:r w:rsidRPr="000B5522">
              <w:rPr>
                <w:rFonts w:cstheme="minorHAnsi"/>
                <w:b/>
                <w:bCs/>
                <w:color w:val="000000" w:themeColor="text1"/>
              </w:rPr>
              <w:t>Managing Complexity</w:t>
            </w:r>
          </w:p>
        </w:tc>
        <w:tc>
          <w:tcPr>
            <w:tcW w:w="7328" w:type="dxa"/>
            <w:tcBorders>
              <w:top w:val="single" w:sz="4" w:space="0" w:color="auto"/>
              <w:left w:val="single" w:sz="4" w:space="0" w:color="auto"/>
              <w:bottom w:val="single" w:sz="4" w:space="0" w:color="auto"/>
              <w:right w:val="single" w:sz="4" w:space="0" w:color="auto"/>
            </w:tcBorders>
            <w:vAlign w:val="center"/>
            <w:hideMark/>
          </w:tcPr>
          <w:p w14:paraId="447F49E8" w14:textId="77777777"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Confident managing the various challenges that our increasingly complex workplace and roles demand: global, digital, competitor, consumer, employees</w:t>
            </w:r>
          </w:p>
          <w:p w14:paraId="624317BB" w14:textId="77777777" w:rsidR="00FE33FF" w:rsidRPr="000B5522" w:rsidRDefault="00FE33FF" w:rsidP="00E329BE">
            <w:pPr>
              <w:spacing w:after="0" w:line="240" w:lineRule="auto"/>
              <w:jc w:val="both"/>
              <w:rPr>
                <w:rFonts w:cstheme="minorHAnsi"/>
                <w:color w:val="000000" w:themeColor="text1"/>
              </w:rPr>
            </w:pPr>
          </w:p>
        </w:tc>
      </w:tr>
      <w:tr w:rsidR="00FE33FF" w:rsidRPr="000B5522" w14:paraId="64A882EC"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62CB23D5" w14:textId="77777777" w:rsidR="00FE33FF" w:rsidRPr="000B5522" w:rsidDel="000B5522" w:rsidRDefault="00FE33FF" w:rsidP="00E329BE">
            <w:pPr>
              <w:spacing w:before="60" w:after="60"/>
              <w:rPr>
                <w:rFonts w:cstheme="minorHAnsi"/>
                <w:b/>
                <w:bCs/>
                <w:color w:val="000000" w:themeColor="text1"/>
              </w:rPr>
            </w:pPr>
            <w:r w:rsidRPr="000B5522">
              <w:rPr>
                <w:rFonts w:cstheme="minorHAnsi"/>
                <w:b/>
                <w:bCs/>
                <w:color w:val="000000" w:themeColor="text1"/>
              </w:rPr>
              <w:t>Change Agile</w:t>
            </w:r>
          </w:p>
        </w:tc>
        <w:tc>
          <w:tcPr>
            <w:tcW w:w="7328" w:type="dxa"/>
            <w:tcBorders>
              <w:top w:val="single" w:sz="4" w:space="0" w:color="auto"/>
              <w:left w:val="single" w:sz="4" w:space="0" w:color="auto"/>
              <w:bottom w:val="single" w:sz="4" w:space="0" w:color="auto"/>
              <w:right w:val="single" w:sz="4" w:space="0" w:color="auto"/>
            </w:tcBorders>
            <w:vAlign w:val="center"/>
          </w:tcPr>
          <w:p w14:paraId="482593EB" w14:textId="488DD0D2"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Anticipate and lead change: adapt actions, accordingly, demonstrate tolerance for ambiguity. Shows flexibility in adjusting own views and objectives in order to achieve a shared goal</w:t>
            </w:r>
          </w:p>
        </w:tc>
      </w:tr>
      <w:tr w:rsidR="00FE33FF" w:rsidRPr="000B5522" w14:paraId="7BD47A8C" w14:textId="77777777" w:rsidTr="00E329BE">
        <w:trPr>
          <w:cantSplit/>
          <w:trHeight w:val="690"/>
        </w:trPr>
        <w:tc>
          <w:tcPr>
            <w:tcW w:w="3289" w:type="dxa"/>
            <w:tcBorders>
              <w:top w:val="single" w:sz="4" w:space="0" w:color="auto"/>
              <w:left w:val="single" w:sz="4" w:space="0" w:color="auto"/>
              <w:bottom w:val="single" w:sz="4" w:space="0" w:color="auto"/>
              <w:right w:val="single" w:sz="4" w:space="0" w:color="auto"/>
            </w:tcBorders>
            <w:vAlign w:val="center"/>
          </w:tcPr>
          <w:p w14:paraId="2FB38ECC" w14:textId="120960C2" w:rsidR="00FE33FF" w:rsidRPr="000B5522" w:rsidDel="000B5522" w:rsidRDefault="00FE33FF" w:rsidP="00E329BE">
            <w:pPr>
              <w:spacing w:before="60" w:after="60"/>
              <w:rPr>
                <w:rFonts w:cstheme="minorHAnsi"/>
                <w:b/>
                <w:bCs/>
                <w:color w:val="000000" w:themeColor="text1"/>
              </w:rPr>
            </w:pPr>
            <w:r w:rsidRPr="000B5522">
              <w:rPr>
                <w:rFonts w:cstheme="minorHAnsi"/>
                <w:b/>
                <w:bCs/>
                <w:color w:val="000000" w:themeColor="text1"/>
              </w:rPr>
              <w:t xml:space="preserve">Goal </w:t>
            </w:r>
            <w:r w:rsidR="00511674">
              <w:rPr>
                <w:rFonts w:cstheme="minorHAnsi"/>
                <w:b/>
                <w:bCs/>
                <w:color w:val="000000" w:themeColor="text1"/>
              </w:rPr>
              <w:t>Driven</w:t>
            </w:r>
          </w:p>
        </w:tc>
        <w:tc>
          <w:tcPr>
            <w:tcW w:w="7328" w:type="dxa"/>
            <w:tcBorders>
              <w:top w:val="single" w:sz="4" w:space="0" w:color="auto"/>
              <w:left w:val="single" w:sz="4" w:space="0" w:color="auto"/>
              <w:bottom w:val="single" w:sz="4" w:space="0" w:color="auto"/>
              <w:right w:val="single" w:sz="4" w:space="0" w:color="auto"/>
            </w:tcBorders>
            <w:vAlign w:val="center"/>
          </w:tcPr>
          <w:p w14:paraId="5F8491A6" w14:textId="5562F496" w:rsidR="00FE33FF" w:rsidRPr="000B5522" w:rsidRDefault="00FE33FF" w:rsidP="00E329BE">
            <w:pPr>
              <w:spacing w:after="0" w:line="240" w:lineRule="auto"/>
              <w:jc w:val="both"/>
              <w:rPr>
                <w:rFonts w:cstheme="minorHAnsi"/>
                <w:color w:val="000000" w:themeColor="text1"/>
              </w:rPr>
            </w:pPr>
            <w:r w:rsidRPr="000B5522">
              <w:rPr>
                <w:rFonts w:cstheme="minorHAnsi"/>
                <w:color w:val="000000" w:themeColor="text1"/>
                <w:lang w:val="en-US"/>
              </w:rPr>
              <w:t>Results focused, delivering stretching outcomes both as an individual and through teams, with no fear of failure, showing enthusiasm and self-motivation to perform</w:t>
            </w:r>
          </w:p>
        </w:tc>
      </w:tr>
    </w:tbl>
    <w:p w14:paraId="1CB78A17" w14:textId="77777777" w:rsidR="00FE33FF" w:rsidRDefault="00FE33FF" w:rsidP="00FE33FF"/>
    <w:p w14:paraId="376E5837" w14:textId="0D4B075C" w:rsidR="002B6663" w:rsidRPr="0090700E" w:rsidRDefault="002B6663" w:rsidP="00FB13E9">
      <w:pPr>
        <w:pStyle w:val="Heading1"/>
        <w:numPr>
          <w:ilvl w:val="0"/>
          <w:numId w:val="2"/>
        </w:numPr>
        <w:spacing w:before="0" w:after="160"/>
        <w:jc w:val="both"/>
        <w:rPr>
          <w:rFonts w:asciiTheme="minorHAnsi" w:hAnsiTheme="minorHAnsi" w:cstheme="minorHAnsi"/>
          <w:b/>
          <w:bCs/>
          <w:color w:val="003399"/>
          <w:sz w:val="28"/>
          <w:szCs w:val="28"/>
        </w:rPr>
      </w:pPr>
      <w:r w:rsidRPr="0090700E">
        <w:rPr>
          <w:rFonts w:asciiTheme="minorHAnsi" w:hAnsiTheme="minorHAnsi" w:cstheme="minorHAnsi"/>
          <w:b/>
          <w:bCs/>
          <w:color w:val="003399"/>
          <w:sz w:val="28"/>
          <w:szCs w:val="28"/>
        </w:rPr>
        <w:t xml:space="preserve">Continuous performance </w:t>
      </w:r>
      <w:r w:rsidR="00DB74C4" w:rsidRPr="0090700E">
        <w:rPr>
          <w:rFonts w:asciiTheme="minorHAnsi" w:hAnsiTheme="minorHAnsi" w:cstheme="minorHAnsi"/>
          <w:b/>
          <w:bCs/>
          <w:color w:val="003399"/>
          <w:sz w:val="28"/>
          <w:szCs w:val="28"/>
        </w:rPr>
        <w:t>management</w:t>
      </w:r>
    </w:p>
    <w:p w14:paraId="12660727" w14:textId="645DECE9" w:rsidR="00DB74C4" w:rsidRDefault="00DB74C4" w:rsidP="00FB13E9">
      <w:r>
        <w:t>Once goals are set, it will be the accountability of the employee to regularly keep their LM updated</w:t>
      </w:r>
      <w:r w:rsidR="005A7DA8">
        <w:t xml:space="preserve"> on progress against goals, challenges being </w:t>
      </w:r>
      <w:r w:rsidR="003275EE">
        <w:t>faced,</w:t>
      </w:r>
      <w:r w:rsidR="005A7DA8">
        <w:t xml:space="preserve"> and support required. </w:t>
      </w:r>
    </w:p>
    <w:p w14:paraId="629D80B9" w14:textId="5B6A4617" w:rsidR="00912845" w:rsidRDefault="003275EE" w:rsidP="00FB13E9">
      <w:r>
        <w:t>It is the LM accountability to provide regular feed</w:t>
      </w:r>
      <w:r w:rsidR="00C10205">
        <w:t xml:space="preserve">back, coaching and guidance to ensure deliverables are on track, and that </w:t>
      </w:r>
      <w:r w:rsidR="007F2A82">
        <w:t>any deviations from the set plan, are addressed in a timely manner</w:t>
      </w:r>
      <w:r w:rsidR="00912845">
        <w:t xml:space="preserve">. </w:t>
      </w:r>
      <w:r w:rsidR="00457709" w:rsidRPr="00A354F5">
        <w:t>The</w:t>
      </w:r>
      <w:r w:rsidR="00457709">
        <w:t>se</w:t>
      </w:r>
      <w:r w:rsidR="00457709" w:rsidRPr="00A354F5">
        <w:t xml:space="preserve"> conversations serve to manage the </w:t>
      </w:r>
      <w:r w:rsidR="00457709" w:rsidRPr="00A354F5">
        <w:rPr>
          <w:noProof/>
        </w:rPr>
        <w:t>expectations</w:t>
      </w:r>
      <w:r w:rsidR="00457709" w:rsidRPr="00A354F5">
        <w:t xml:space="preserve"> of an employee’s performance as well as </w:t>
      </w:r>
      <w:r w:rsidR="00457709">
        <w:t>identify</w:t>
      </w:r>
      <w:r w:rsidR="00457709" w:rsidRPr="00A354F5">
        <w:t xml:space="preserve"> specific focus areas for</w:t>
      </w:r>
      <w:r w:rsidR="00457709">
        <w:t xml:space="preserve"> development</w:t>
      </w:r>
      <w:r w:rsidR="00457709" w:rsidRPr="00A354F5">
        <w:t>.</w:t>
      </w:r>
    </w:p>
    <w:p w14:paraId="080EA1FB" w14:textId="18976D54" w:rsidR="003275EE" w:rsidRDefault="007A5D9D" w:rsidP="00FB13E9">
      <w:r>
        <w:t xml:space="preserve">It is the accountability of senior leadership to communicate business performance against targets </w:t>
      </w:r>
      <w:r w:rsidR="00CD613B">
        <w:t>throughout</w:t>
      </w:r>
      <w:r w:rsidR="00184214">
        <w:t xml:space="preserve"> the year</w:t>
      </w:r>
      <w:r w:rsidR="009573F7">
        <w:t>,</w:t>
      </w:r>
      <w:r w:rsidR="00342580">
        <w:t xml:space="preserve"> to their team members, and to advise </w:t>
      </w:r>
      <w:r w:rsidR="00AB1CD4">
        <w:t>on</w:t>
      </w:r>
      <w:r w:rsidR="00342580">
        <w:t xml:space="preserve"> changes required</w:t>
      </w:r>
      <w:r w:rsidR="009573F7">
        <w:t xml:space="preserve"> to the overall </w:t>
      </w:r>
      <w:r w:rsidR="005900B4">
        <w:t>focus areas</w:t>
      </w:r>
      <w:r w:rsidR="009573F7">
        <w:t xml:space="preserve"> set. It will be the LMs accountability to ensure that such changes are </w:t>
      </w:r>
      <w:r w:rsidR="002A7989">
        <w:t xml:space="preserve">then </w:t>
      </w:r>
      <w:r w:rsidR="009573F7">
        <w:t>communicated to their team members, and that</w:t>
      </w:r>
      <w:r w:rsidR="00824D52">
        <w:t xml:space="preserve"> required updates are made to the individual goals.</w:t>
      </w:r>
    </w:p>
    <w:p w14:paraId="5F478FA1" w14:textId="504DFA6E" w:rsidR="0059167F" w:rsidRDefault="008E5CCC" w:rsidP="00FB13E9">
      <w:r>
        <w:t>The HR system is set up for agile goal management through t</w:t>
      </w:r>
      <w:r w:rsidR="00A71B5F">
        <w:t>he CPM module</w:t>
      </w:r>
      <w:r w:rsidR="003A2BB2">
        <w:t xml:space="preserve">. Employees </w:t>
      </w:r>
      <w:proofErr w:type="gramStart"/>
      <w:r w:rsidR="003A2BB2">
        <w:t xml:space="preserve">have the opportunity </w:t>
      </w:r>
      <w:r w:rsidR="00A71B5F">
        <w:t>to</w:t>
      </w:r>
      <w:proofErr w:type="gramEnd"/>
      <w:r w:rsidR="00A71B5F">
        <w:t xml:space="preserve"> </w:t>
      </w:r>
      <w:r w:rsidR="004156AE">
        <w:t>track progress against their goals, capture t</w:t>
      </w:r>
      <w:r w:rsidR="00250EFB">
        <w:t xml:space="preserve">heir insights </w:t>
      </w:r>
      <w:r w:rsidR="004156AE">
        <w:t xml:space="preserve">and </w:t>
      </w:r>
      <w:r w:rsidR="004329C6">
        <w:t>make required changes</w:t>
      </w:r>
      <w:r w:rsidR="003B5248">
        <w:t xml:space="preserve"> consistently throughout the year.</w:t>
      </w:r>
    </w:p>
    <w:p w14:paraId="3D4598FA" w14:textId="2EB4F5E9" w:rsidR="005900B4" w:rsidRPr="00DB74C4" w:rsidRDefault="001B15AE" w:rsidP="00FB13E9">
      <w:r>
        <w:t>O</w:t>
      </w:r>
      <w:r w:rsidR="0059167F">
        <w:t xml:space="preserve">nce goals are set, the line manager </w:t>
      </w:r>
      <w:proofErr w:type="gramStart"/>
      <w:r w:rsidR="0059167F">
        <w:t>has the opportunity to</w:t>
      </w:r>
      <w:proofErr w:type="gramEnd"/>
      <w:r w:rsidR="0059167F">
        <w:t xml:space="preserve"> lock those goals, with</w:t>
      </w:r>
      <w:r w:rsidR="00847A39">
        <w:t xml:space="preserve"> the flexibility to unlock them at any point during the year, when changes are agreed and aligned upon. </w:t>
      </w:r>
      <w:r w:rsidR="003B5248">
        <w:t xml:space="preserve"> </w:t>
      </w:r>
      <w:r w:rsidR="00CB2C36">
        <w:t>Changes to goals</w:t>
      </w:r>
      <w:r w:rsidR="008F3894">
        <w:t>,</w:t>
      </w:r>
      <w:r w:rsidR="007A213B">
        <w:t xml:space="preserve"> (which are not locked)</w:t>
      </w:r>
      <w:r w:rsidR="000413C4">
        <w:t xml:space="preserve"> by the employee will trigger a notification to the line manager</w:t>
      </w:r>
      <w:r w:rsidR="003E3487">
        <w:t>.</w:t>
      </w:r>
      <w:r w:rsidR="004A491C">
        <w:t xml:space="preserve"> </w:t>
      </w:r>
    </w:p>
    <w:p w14:paraId="628585E4" w14:textId="6CEC7D2E" w:rsidR="002B6663" w:rsidRPr="00307F01" w:rsidRDefault="00C61BA7" w:rsidP="00D90787">
      <w:pPr>
        <w:jc w:val="both"/>
      </w:pPr>
      <w:r>
        <w:rPr>
          <w:noProof/>
        </w:rPr>
        <w:drawing>
          <wp:inline distT="0" distB="0" distL="0" distR="0" wp14:anchorId="478B4E83" wp14:editId="60103869">
            <wp:extent cx="6417310" cy="1862118"/>
            <wp:effectExtent l="0" t="0" r="2540" b="5080"/>
            <wp:docPr id="35" name="Picture 35"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Table&#10;&#10;Description automatically generated"/>
                    <pic:cNvPicPr/>
                  </pic:nvPicPr>
                  <pic:blipFill rotWithShape="1">
                    <a:blip r:embed="rId10">
                      <a:extLst>
                        <a:ext uri="{28A0092B-C50C-407E-A947-70E740481C1C}">
                          <a14:useLocalDpi xmlns:a14="http://schemas.microsoft.com/office/drawing/2010/main" val="0"/>
                        </a:ext>
                      </a:extLst>
                    </a:blip>
                    <a:srcRect t="40253" b="8158"/>
                    <a:stretch/>
                  </pic:blipFill>
                  <pic:spPr bwMode="auto">
                    <a:xfrm>
                      <a:off x="0" y="0"/>
                      <a:ext cx="6417310" cy="1862118"/>
                    </a:xfrm>
                    <a:prstGeom prst="rect">
                      <a:avLst/>
                    </a:prstGeom>
                    <a:ln>
                      <a:noFill/>
                    </a:ln>
                    <a:extLst>
                      <a:ext uri="{53640926-AAD7-44D8-BBD7-CCE9431645EC}">
                        <a14:shadowObscured xmlns:a14="http://schemas.microsoft.com/office/drawing/2010/main"/>
                      </a:ext>
                    </a:extLst>
                  </pic:spPr>
                </pic:pic>
              </a:graphicData>
            </a:graphic>
          </wp:inline>
        </w:drawing>
      </w:r>
    </w:p>
    <w:p w14:paraId="71663653" w14:textId="42FABCA6" w:rsidR="005B417F" w:rsidRDefault="00105961" w:rsidP="001C20FF">
      <w:pPr>
        <w:jc w:val="both"/>
        <w:rPr>
          <w:color w:val="000000" w:themeColor="text1"/>
        </w:rPr>
      </w:pPr>
      <w:r>
        <w:rPr>
          <w:color w:val="000000" w:themeColor="text1"/>
        </w:rPr>
        <w:lastRenderedPageBreak/>
        <w:t xml:space="preserve">                                </w:t>
      </w:r>
      <w:r w:rsidR="00577B20">
        <w:rPr>
          <w:noProof/>
        </w:rPr>
        <w:drawing>
          <wp:inline distT="0" distB="0" distL="0" distR="0" wp14:anchorId="25C428BA" wp14:editId="108E5D4E">
            <wp:extent cx="4635500" cy="2607357"/>
            <wp:effectExtent l="0" t="0" r="0" b="254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676016" cy="2630146"/>
                    </a:xfrm>
                    <a:prstGeom prst="rect">
                      <a:avLst/>
                    </a:prstGeom>
                  </pic:spPr>
                </pic:pic>
              </a:graphicData>
            </a:graphic>
          </wp:inline>
        </w:drawing>
      </w:r>
    </w:p>
    <w:p w14:paraId="4B8599E6" w14:textId="35BAC984" w:rsidR="002203C1" w:rsidRPr="0090700E" w:rsidRDefault="002203C1" w:rsidP="00FB13E9">
      <w:pPr>
        <w:pStyle w:val="Heading2"/>
        <w:numPr>
          <w:ilvl w:val="1"/>
          <w:numId w:val="35"/>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 xml:space="preserve">360 Feedback </w:t>
      </w:r>
    </w:p>
    <w:p w14:paraId="2F10F53D" w14:textId="5FA6A7A7" w:rsidR="000F72FC" w:rsidRDefault="00AD6D93" w:rsidP="00FB13E9">
      <w:pPr>
        <w:jc w:val="both"/>
      </w:pPr>
      <w:r>
        <w:t xml:space="preserve">A </w:t>
      </w:r>
      <w:proofErr w:type="gramStart"/>
      <w:r w:rsidR="002203C1" w:rsidRPr="00F91E67">
        <w:t>360 degree</w:t>
      </w:r>
      <w:proofErr w:type="gramEnd"/>
      <w:r w:rsidR="002203C1" w:rsidRPr="00F91E67">
        <w:t xml:space="preserve"> feedback </w:t>
      </w:r>
      <w:r>
        <w:t>tool is available for either line managers</w:t>
      </w:r>
      <w:r w:rsidR="006C7528">
        <w:t>, HRBPs</w:t>
      </w:r>
      <w:r>
        <w:t xml:space="preserve"> o</w:t>
      </w:r>
      <w:r w:rsidR="006C7528">
        <w:t>r employees to initiate</w:t>
      </w:r>
      <w:r w:rsidR="009E487F">
        <w:t xml:space="preserve"> at any time during the year</w:t>
      </w:r>
      <w:r w:rsidR="006C7528">
        <w:t>.  The a</w:t>
      </w:r>
      <w:r w:rsidR="005025A3">
        <w:t xml:space="preserve">ssessment is </w:t>
      </w:r>
      <w:r w:rsidR="00F270FB">
        <w:t xml:space="preserve">completed </w:t>
      </w:r>
      <w:r w:rsidR="005025A3">
        <w:t>by the employee, their line manager/matrix managers, peers</w:t>
      </w:r>
      <w:r w:rsidR="00422371">
        <w:t>, customers</w:t>
      </w:r>
      <w:r w:rsidR="005025A3">
        <w:t xml:space="preserve"> and </w:t>
      </w:r>
      <w:r w:rsidR="007401B1">
        <w:t xml:space="preserve">direct reports </w:t>
      </w:r>
      <w:r w:rsidR="00A03CAA">
        <w:t>(as</w:t>
      </w:r>
      <w:r w:rsidR="007401B1">
        <w:t xml:space="preserve"> applicable)</w:t>
      </w:r>
      <w:r w:rsidR="00422371">
        <w:t xml:space="preserve">, as such it provides a complete view of </w:t>
      </w:r>
      <w:r w:rsidR="00570F05">
        <w:t>the</w:t>
      </w:r>
      <w:r w:rsidR="000F72FC">
        <w:t xml:space="preserve"> perceived</w:t>
      </w:r>
      <w:r w:rsidR="00570F05">
        <w:t xml:space="preserve"> employees behaviours and attitudes. </w:t>
      </w:r>
    </w:p>
    <w:p w14:paraId="177AAB0E" w14:textId="3D885CDA" w:rsidR="00070E83" w:rsidRDefault="00070E83" w:rsidP="00FB13E9">
      <w:pPr>
        <w:jc w:val="both"/>
      </w:pPr>
      <w:r>
        <w:t>L</w:t>
      </w:r>
      <w:r w:rsidR="007F7887">
        <w:t xml:space="preserve">ine Manager and employee will align upfront, on the key stakeholders to include in the survey, ensuring there is </w:t>
      </w:r>
      <w:r w:rsidR="00916711">
        <w:t>a sufficient sample size to bring forth insight</w:t>
      </w:r>
      <w:r w:rsidR="00BD797B">
        <w:t xml:space="preserve"> within each stakeholder category wherever possible.</w:t>
      </w:r>
    </w:p>
    <w:p w14:paraId="3EEEC5D9" w14:textId="727D5F85" w:rsidR="002203C1" w:rsidRDefault="009E487F" w:rsidP="00FB13E9">
      <w:pPr>
        <w:jc w:val="both"/>
        <w:rPr>
          <w:color w:val="000000" w:themeColor="text1"/>
        </w:rPr>
      </w:pPr>
      <w:r>
        <w:rPr>
          <w:color w:val="000000" w:themeColor="text1"/>
        </w:rPr>
        <w:t>This is an excellent feedback tool and should always be utilised with a development</w:t>
      </w:r>
      <w:r w:rsidR="000769BF">
        <w:rPr>
          <w:color w:val="000000" w:themeColor="text1"/>
        </w:rPr>
        <w:t xml:space="preserve"> ambition in mind</w:t>
      </w:r>
      <w:r w:rsidR="00FB13E9">
        <w:rPr>
          <w:color w:val="000000" w:themeColor="text1"/>
        </w:rPr>
        <w:t xml:space="preserve"> </w:t>
      </w:r>
      <w:r w:rsidR="000769BF">
        <w:rPr>
          <w:color w:val="000000" w:themeColor="text1"/>
        </w:rPr>
        <w:t>and should not be used as an evaluation tool</w:t>
      </w:r>
      <w:r w:rsidR="00F270FB">
        <w:rPr>
          <w:color w:val="000000" w:themeColor="text1"/>
        </w:rPr>
        <w:t xml:space="preserve"> or a substitute for end of year review</w:t>
      </w:r>
      <w:r w:rsidR="00CB15C5">
        <w:rPr>
          <w:color w:val="000000" w:themeColor="text1"/>
        </w:rPr>
        <w:t>.</w:t>
      </w:r>
    </w:p>
    <w:p w14:paraId="65876CF8" w14:textId="5ABF18CF" w:rsidR="00CB15C5" w:rsidRPr="0090700E" w:rsidRDefault="00CB15C5" w:rsidP="00FB13E9">
      <w:pPr>
        <w:pStyle w:val="Heading2"/>
        <w:numPr>
          <w:ilvl w:val="1"/>
          <w:numId w:val="35"/>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Managing Poor Performance</w:t>
      </w:r>
    </w:p>
    <w:p w14:paraId="176C5A16" w14:textId="77777777" w:rsidR="00CB15C5" w:rsidRPr="00F91E67" w:rsidRDefault="00CB15C5" w:rsidP="00FB13E9">
      <w:pPr>
        <w:jc w:val="both"/>
      </w:pPr>
      <w:r w:rsidRPr="00F91E67">
        <w:t xml:space="preserve">Continuous growth and improvement, effective communication of performance expectations and ongoing feedback are fundamental to enable managers and employees to deal with performance issues early </w:t>
      </w:r>
      <w:r w:rsidRPr="00F91E67">
        <w:rPr>
          <w:noProof/>
        </w:rPr>
        <w:t>on</w:t>
      </w:r>
      <w:r w:rsidRPr="00F91E67">
        <w:t xml:space="preserve"> and to assign development activities as they arise.</w:t>
      </w:r>
    </w:p>
    <w:p w14:paraId="28542363" w14:textId="02B666CC" w:rsidR="009631AE" w:rsidRDefault="00CB15C5" w:rsidP="00FB13E9">
      <w:pPr>
        <w:jc w:val="both"/>
        <w:rPr>
          <w:color w:val="000000" w:themeColor="text1"/>
        </w:rPr>
      </w:pPr>
      <w:r w:rsidRPr="00F91E67">
        <w:t xml:space="preserve">It is critical that LMs take an active role in ensuring that performance meets expectations. The first step for managers is to identify </w:t>
      </w:r>
      <w:r w:rsidRPr="002548D5">
        <w:t>any instances of</w:t>
      </w:r>
      <w:r w:rsidR="006F432E">
        <w:t xml:space="preserve"> repeated</w:t>
      </w:r>
      <w:r w:rsidRPr="002548D5">
        <w:t xml:space="preserve"> underperformance within their team</w:t>
      </w:r>
      <w:r w:rsidR="00550C50">
        <w:t xml:space="preserve"> </w:t>
      </w:r>
      <w:r w:rsidR="00730197">
        <w:t>and address it</w:t>
      </w:r>
      <w:r w:rsidRPr="002548D5">
        <w:t xml:space="preserve">. </w:t>
      </w:r>
      <w:r w:rsidR="009631AE">
        <w:rPr>
          <w:color w:val="000000" w:themeColor="text1"/>
        </w:rPr>
        <w:t>It is not acceptable for poor performance to be left unaddressed till year end</w:t>
      </w:r>
      <w:r w:rsidR="00C93920">
        <w:rPr>
          <w:color w:val="000000" w:themeColor="text1"/>
        </w:rPr>
        <w:t>, or to rate an employee as not meeting expectations, if such feedback was not provided</w:t>
      </w:r>
      <w:r w:rsidR="00730197">
        <w:rPr>
          <w:color w:val="000000" w:themeColor="text1"/>
        </w:rPr>
        <w:t xml:space="preserve"> </w:t>
      </w:r>
      <w:r w:rsidR="00040A53">
        <w:rPr>
          <w:color w:val="000000" w:themeColor="text1"/>
        </w:rPr>
        <w:t>during</w:t>
      </w:r>
      <w:r w:rsidR="00730197">
        <w:rPr>
          <w:color w:val="000000" w:themeColor="text1"/>
        </w:rPr>
        <w:t xml:space="preserve"> the year.</w:t>
      </w:r>
    </w:p>
    <w:p w14:paraId="34134599" w14:textId="77777777" w:rsidR="00CB15C5" w:rsidRPr="002548D5" w:rsidRDefault="00CB15C5" w:rsidP="00FB13E9">
      <w:pPr>
        <w:pStyle w:val="ListParagraph"/>
        <w:numPr>
          <w:ilvl w:val="0"/>
          <w:numId w:val="9"/>
        </w:numPr>
        <w:ind w:left="270" w:hanging="270"/>
        <w:jc w:val="both"/>
      </w:pPr>
      <w:r w:rsidRPr="002548D5">
        <w:t xml:space="preserve">LMs should work with employees who </w:t>
      </w:r>
      <w:r>
        <w:t xml:space="preserve">fall below basic expectations </w:t>
      </w:r>
      <w:r w:rsidRPr="002548D5">
        <w:t>to bring their performance up to acceptable levels</w:t>
      </w:r>
      <w:r>
        <w:t>.</w:t>
      </w:r>
    </w:p>
    <w:p w14:paraId="6261DF9D" w14:textId="77777777" w:rsidR="00CB15C5" w:rsidRPr="002548D5" w:rsidRDefault="00CB15C5" w:rsidP="00FB13E9">
      <w:pPr>
        <w:pStyle w:val="ListParagraph"/>
        <w:numPr>
          <w:ilvl w:val="0"/>
          <w:numId w:val="9"/>
        </w:numPr>
        <w:ind w:left="270" w:hanging="270"/>
        <w:jc w:val="both"/>
      </w:pPr>
      <w:r w:rsidRPr="002548D5">
        <w:t xml:space="preserve">LMs should identify the root causes of </w:t>
      </w:r>
      <w:r>
        <w:t>these</w:t>
      </w:r>
      <w:r w:rsidRPr="002548D5">
        <w:t xml:space="preserve"> issues and determine if underperformance is due to a lack of aptitude, knowledge and/or skills</w:t>
      </w:r>
      <w:r>
        <w:t>.</w:t>
      </w:r>
    </w:p>
    <w:p w14:paraId="5FCC6C7D" w14:textId="7765525E" w:rsidR="00CB15C5" w:rsidRDefault="00A155EB" w:rsidP="00FB13E9">
      <w:pPr>
        <w:pStyle w:val="ListParagraph"/>
        <w:numPr>
          <w:ilvl w:val="0"/>
          <w:numId w:val="9"/>
        </w:numPr>
        <w:ind w:left="270" w:hanging="270"/>
        <w:jc w:val="both"/>
      </w:pPr>
      <w:r>
        <w:t>It is the accountability of the LM to provide clear feedback around</w:t>
      </w:r>
      <w:r w:rsidR="00DA467E">
        <w:t xml:space="preserve"> the expectations, where they are not being met, and to coach the employee to set an action plan to </w:t>
      </w:r>
      <w:r w:rsidR="005A0E76">
        <w:t>improve.</w:t>
      </w:r>
    </w:p>
    <w:p w14:paraId="406AEB2D" w14:textId="37FC728E" w:rsidR="00CB15C5" w:rsidRPr="002548D5" w:rsidRDefault="00CB15C5" w:rsidP="00FB13E9">
      <w:pPr>
        <w:pStyle w:val="ListParagraph"/>
        <w:numPr>
          <w:ilvl w:val="0"/>
          <w:numId w:val="9"/>
        </w:numPr>
        <w:ind w:left="270" w:hanging="270"/>
        <w:jc w:val="both"/>
      </w:pPr>
      <w:r>
        <w:t>If poor performance persists after continuous support and feedback</w:t>
      </w:r>
      <w:r w:rsidR="001D294F">
        <w:t xml:space="preserve"> (documented)</w:t>
      </w:r>
      <w:r>
        <w:t xml:space="preserve">, </w:t>
      </w:r>
      <w:r w:rsidR="00D73794">
        <w:t>a Performance Improvement Process should be initiated.</w:t>
      </w:r>
    </w:p>
    <w:p w14:paraId="60CCE92C" w14:textId="77777777" w:rsidR="00CB15C5" w:rsidRPr="002548D5" w:rsidRDefault="00CB15C5" w:rsidP="00FB13E9">
      <w:pPr>
        <w:pStyle w:val="ListParagraph"/>
        <w:ind w:left="270"/>
        <w:jc w:val="both"/>
        <w:rPr>
          <w:sz w:val="10"/>
          <w:szCs w:val="10"/>
        </w:rPr>
      </w:pPr>
    </w:p>
    <w:p w14:paraId="301A364B" w14:textId="1E6EC517" w:rsidR="00CB15C5" w:rsidRDefault="00CB15C5" w:rsidP="00FB13E9">
      <w:pPr>
        <w:jc w:val="both"/>
        <w:rPr>
          <w:i/>
          <w:iCs/>
          <w:color w:val="000000" w:themeColor="text1"/>
        </w:rPr>
      </w:pPr>
      <w:r w:rsidRPr="00403079">
        <w:rPr>
          <w:i/>
          <w:iCs/>
          <w:color w:val="000000" w:themeColor="text1"/>
        </w:rPr>
        <w:t xml:space="preserve">For additional information and guidance on </w:t>
      </w:r>
      <w:r w:rsidR="005D68D5">
        <w:rPr>
          <w:i/>
          <w:iCs/>
          <w:color w:val="000000" w:themeColor="text1"/>
        </w:rPr>
        <w:t>Performance Improvement Plan</w:t>
      </w:r>
      <w:r w:rsidRPr="00403079">
        <w:rPr>
          <w:i/>
          <w:iCs/>
          <w:color w:val="000000" w:themeColor="text1"/>
        </w:rPr>
        <w:t xml:space="preserve">, please refer to the </w:t>
      </w:r>
      <w:r w:rsidR="003B260F">
        <w:rPr>
          <w:i/>
          <w:iCs/>
          <w:color w:val="000000" w:themeColor="text1"/>
        </w:rPr>
        <w:t>“Enable process”</w:t>
      </w:r>
      <w:r w:rsidRPr="00403079">
        <w:rPr>
          <w:i/>
          <w:iCs/>
          <w:color w:val="000000" w:themeColor="text1"/>
        </w:rPr>
        <w:t xml:space="preserve"> </w:t>
      </w:r>
    </w:p>
    <w:p w14:paraId="0D5E6A2E" w14:textId="77777777" w:rsidR="00175936" w:rsidRPr="00403079" w:rsidRDefault="00175936" w:rsidP="00FB13E9">
      <w:pPr>
        <w:jc w:val="both"/>
        <w:rPr>
          <w:i/>
          <w:iCs/>
          <w:color w:val="000000" w:themeColor="text1"/>
        </w:rPr>
      </w:pPr>
    </w:p>
    <w:p w14:paraId="28A75C0D" w14:textId="77777777" w:rsidR="00972B48" w:rsidRPr="0090700E" w:rsidRDefault="00972B48" w:rsidP="00FB13E9">
      <w:pPr>
        <w:pStyle w:val="Heading1"/>
        <w:numPr>
          <w:ilvl w:val="0"/>
          <w:numId w:val="2"/>
        </w:numPr>
        <w:spacing w:before="0" w:after="160"/>
        <w:jc w:val="both"/>
        <w:rPr>
          <w:rFonts w:asciiTheme="minorHAnsi" w:hAnsiTheme="minorHAnsi" w:cstheme="minorHAnsi"/>
          <w:b/>
          <w:bCs/>
          <w:color w:val="003399"/>
          <w:sz w:val="28"/>
          <w:szCs w:val="28"/>
        </w:rPr>
      </w:pPr>
      <w:r w:rsidRPr="0090700E">
        <w:rPr>
          <w:rFonts w:asciiTheme="minorHAnsi" w:hAnsiTheme="minorHAnsi" w:cstheme="minorHAnsi"/>
          <w:b/>
          <w:bCs/>
          <w:color w:val="003399"/>
          <w:sz w:val="28"/>
          <w:szCs w:val="28"/>
        </w:rPr>
        <w:lastRenderedPageBreak/>
        <w:t xml:space="preserve">Performance Reviews </w:t>
      </w:r>
    </w:p>
    <w:p w14:paraId="4EB1549C" w14:textId="77777777" w:rsidR="00972B48" w:rsidRPr="0090700E" w:rsidRDefault="00972B48" w:rsidP="00FB13E9">
      <w:pPr>
        <w:pStyle w:val="Heading2"/>
        <w:numPr>
          <w:ilvl w:val="1"/>
          <w:numId w:val="2"/>
        </w:numPr>
        <w:spacing w:before="0" w:after="160"/>
        <w:jc w:val="both"/>
        <w:rPr>
          <w:rFonts w:asciiTheme="minorHAnsi" w:hAnsiTheme="minorHAnsi" w:cstheme="minorHAnsi"/>
          <w:color w:val="003399"/>
          <w:sz w:val="24"/>
          <w:szCs w:val="24"/>
        </w:rPr>
      </w:pPr>
      <w:r w:rsidRPr="0090700E">
        <w:rPr>
          <w:rFonts w:asciiTheme="minorHAnsi" w:hAnsiTheme="minorHAnsi" w:cstheme="minorHAnsi"/>
          <w:color w:val="003399"/>
          <w:sz w:val="24"/>
          <w:szCs w:val="24"/>
        </w:rPr>
        <w:t>Annual Performance Review</w:t>
      </w:r>
    </w:p>
    <w:p w14:paraId="0407D6A4" w14:textId="2F0160C9" w:rsidR="00972B48" w:rsidRPr="002548D5" w:rsidRDefault="00972B48" w:rsidP="00FB13E9">
      <w:pPr>
        <w:jc w:val="both"/>
        <w:rPr>
          <w:color w:val="7030A0"/>
        </w:rPr>
      </w:pPr>
      <w:r>
        <w:t>T</w:t>
      </w:r>
      <w:r w:rsidRPr="002548D5">
        <w:t xml:space="preserve">he Annual Performance Review is a mandatory activity. </w:t>
      </w:r>
    </w:p>
    <w:p w14:paraId="3BC20F9F" w14:textId="77777777" w:rsidR="00972B48" w:rsidRDefault="00972B48" w:rsidP="00FB13E9">
      <w:pPr>
        <w:jc w:val="both"/>
      </w:pPr>
      <w:r w:rsidRPr="002548D5">
        <w:t xml:space="preserve">Whilst employees should be aware of their performance throughout the year as a result of continuous conversations with their LMs, the Annual Performance Review serves as a time to reflect on the achievement of job responsibilities and delivery against targets for the entire year. </w:t>
      </w:r>
    </w:p>
    <w:p w14:paraId="1EDE0986" w14:textId="312005AE" w:rsidR="00972B48" w:rsidRDefault="00972B48" w:rsidP="00FB13E9">
      <w:pPr>
        <w:jc w:val="both"/>
        <w:rPr>
          <w:color w:val="000000" w:themeColor="text1"/>
        </w:rPr>
      </w:pPr>
      <w:r w:rsidRPr="005D0417">
        <w:rPr>
          <w:color w:val="000000" w:themeColor="text1"/>
        </w:rPr>
        <w:t>In evaluating performance, both the employee and the manager must be able to support their opinions and ratings with solid evidence about behaviours and achievements. The aim of the dialogue is to reach conclusions based upon fact</w:t>
      </w:r>
      <w:r w:rsidR="00160980">
        <w:rPr>
          <w:color w:val="000000" w:themeColor="text1"/>
        </w:rPr>
        <w:t>s</w:t>
      </w:r>
      <w:r w:rsidRPr="005D0417">
        <w:rPr>
          <w:color w:val="000000" w:themeColor="text1"/>
        </w:rPr>
        <w:t xml:space="preserve"> and observation</w:t>
      </w:r>
      <w:r w:rsidR="00160980">
        <w:rPr>
          <w:color w:val="000000" w:themeColor="text1"/>
        </w:rPr>
        <w:t>s</w:t>
      </w:r>
      <w:r w:rsidRPr="005D0417">
        <w:rPr>
          <w:color w:val="000000" w:themeColor="text1"/>
        </w:rPr>
        <w:t xml:space="preserve">. </w:t>
      </w:r>
    </w:p>
    <w:p w14:paraId="192EA82D" w14:textId="49220FCD" w:rsidR="00883287" w:rsidRDefault="00D930AA" w:rsidP="00FB13E9">
      <w:pPr>
        <w:rPr>
          <w:color w:val="000000" w:themeColor="text1"/>
        </w:rPr>
      </w:pPr>
      <w:r>
        <w:rPr>
          <w:color w:val="000000" w:themeColor="text1"/>
        </w:rPr>
        <w:t>For employees who have a Matrix manager beyond their Line Manager, it is critical</w:t>
      </w:r>
      <w:r w:rsidR="009E4B97">
        <w:rPr>
          <w:color w:val="000000" w:themeColor="text1"/>
        </w:rPr>
        <w:t xml:space="preserve"> for both managers to contribute to the end of year performance conversation. </w:t>
      </w:r>
    </w:p>
    <w:p w14:paraId="45513EF8" w14:textId="75F37DD1" w:rsidR="00E815AA" w:rsidRPr="00D42F2D" w:rsidRDefault="00972B48" w:rsidP="00FB13E9">
      <w:pPr>
        <w:pStyle w:val="ListParagraph"/>
        <w:numPr>
          <w:ilvl w:val="0"/>
          <w:numId w:val="42"/>
        </w:numPr>
        <w:rPr>
          <w:color w:val="000000" w:themeColor="text1"/>
        </w:rPr>
      </w:pPr>
      <w:r w:rsidRPr="00D42F2D">
        <w:rPr>
          <w:color w:val="000000" w:themeColor="text1"/>
        </w:rPr>
        <w:t xml:space="preserve">Employees will submit their self-assessments to their LMs, </w:t>
      </w:r>
      <w:r w:rsidR="006752BD" w:rsidRPr="00D42F2D">
        <w:rPr>
          <w:color w:val="000000" w:themeColor="text1"/>
        </w:rPr>
        <w:t xml:space="preserve">providing feedback </w:t>
      </w:r>
      <w:r w:rsidR="00560856" w:rsidRPr="00D42F2D">
        <w:rPr>
          <w:color w:val="000000" w:themeColor="text1"/>
        </w:rPr>
        <w:t xml:space="preserve">supporting their rating. </w:t>
      </w:r>
    </w:p>
    <w:p w14:paraId="47202D73" w14:textId="3AC51413" w:rsidR="00972B48" w:rsidRDefault="00560856" w:rsidP="00FB13E9">
      <w:pPr>
        <w:pStyle w:val="ListParagraph"/>
        <w:numPr>
          <w:ilvl w:val="0"/>
          <w:numId w:val="32"/>
        </w:numPr>
        <w:jc w:val="both"/>
        <w:rPr>
          <w:color w:val="000000" w:themeColor="text1"/>
        </w:rPr>
      </w:pPr>
      <w:r w:rsidRPr="00560856">
        <w:rPr>
          <w:color w:val="000000" w:themeColor="text1"/>
        </w:rPr>
        <w:t>The Em</w:t>
      </w:r>
      <w:r w:rsidR="00E815AA">
        <w:rPr>
          <w:color w:val="000000" w:themeColor="text1"/>
        </w:rPr>
        <w:t xml:space="preserve">ployee and </w:t>
      </w:r>
      <w:r w:rsidR="000F04D5">
        <w:rPr>
          <w:color w:val="000000" w:themeColor="text1"/>
        </w:rPr>
        <w:t>M</w:t>
      </w:r>
      <w:r w:rsidR="00E815AA">
        <w:rPr>
          <w:color w:val="000000" w:themeColor="text1"/>
        </w:rPr>
        <w:t>anager</w:t>
      </w:r>
      <w:r w:rsidR="000F04D5">
        <w:rPr>
          <w:color w:val="000000" w:themeColor="text1"/>
        </w:rPr>
        <w:t xml:space="preserve"> (Line and</w:t>
      </w:r>
      <w:r w:rsidR="0093266D">
        <w:rPr>
          <w:color w:val="000000" w:themeColor="text1"/>
        </w:rPr>
        <w:t xml:space="preserve"> if applicable, Matrix)</w:t>
      </w:r>
      <w:r w:rsidR="00E815AA">
        <w:rPr>
          <w:color w:val="000000" w:themeColor="text1"/>
        </w:rPr>
        <w:t xml:space="preserve"> will have a performance conversation, focused on the </w:t>
      </w:r>
      <w:r w:rsidR="002877C9">
        <w:rPr>
          <w:color w:val="000000" w:themeColor="text1"/>
        </w:rPr>
        <w:t>achievements against targets and behaviours. No rating should be disclosed at this time, however feedback provided should be honest and transparent, to manage employee expectations</w:t>
      </w:r>
      <w:r w:rsidR="008E41AC">
        <w:rPr>
          <w:color w:val="000000" w:themeColor="text1"/>
        </w:rPr>
        <w:t>.</w:t>
      </w:r>
    </w:p>
    <w:p w14:paraId="61FE1179" w14:textId="7A0F9374" w:rsidR="008E41AC" w:rsidRPr="00560856" w:rsidRDefault="008E41AC" w:rsidP="00FB13E9">
      <w:pPr>
        <w:pStyle w:val="ListParagraph"/>
        <w:numPr>
          <w:ilvl w:val="0"/>
          <w:numId w:val="32"/>
        </w:numPr>
        <w:jc w:val="both"/>
        <w:rPr>
          <w:color w:val="000000" w:themeColor="text1"/>
        </w:rPr>
      </w:pPr>
      <w:r>
        <w:rPr>
          <w:color w:val="000000" w:themeColor="text1"/>
        </w:rPr>
        <w:t xml:space="preserve">The Line Manager </w:t>
      </w:r>
      <w:r w:rsidR="0093266D">
        <w:rPr>
          <w:color w:val="000000" w:themeColor="text1"/>
        </w:rPr>
        <w:t xml:space="preserve">will take the input of the </w:t>
      </w:r>
      <w:r w:rsidR="007D44DF">
        <w:rPr>
          <w:color w:val="000000" w:themeColor="text1"/>
        </w:rPr>
        <w:t>M</w:t>
      </w:r>
      <w:r w:rsidR="0093266D">
        <w:rPr>
          <w:color w:val="000000" w:themeColor="text1"/>
        </w:rPr>
        <w:t xml:space="preserve">atrix </w:t>
      </w:r>
      <w:r w:rsidR="007D44DF">
        <w:rPr>
          <w:color w:val="000000" w:themeColor="text1"/>
        </w:rPr>
        <w:t>M</w:t>
      </w:r>
      <w:r w:rsidR="0093266D">
        <w:rPr>
          <w:color w:val="000000" w:themeColor="text1"/>
        </w:rPr>
        <w:t>anager,</w:t>
      </w:r>
      <w:r w:rsidR="007D44DF">
        <w:rPr>
          <w:color w:val="000000" w:themeColor="text1"/>
        </w:rPr>
        <w:t xml:space="preserve"> for </w:t>
      </w:r>
      <w:r w:rsidR="00A523C0">
        <w:rPr>
          <w:color w:val="000000" w:themeColor="text1"/>
        </w:rPr>
        <w:t xml:space="preserve">matrix defined </w:t>
      </w:r>
      <w:r w:rsidR="007D44DF">
        <w:rPr>
          <w:color w:val="000000" w:themeColor="text1"/>
        </w:rPr>
        <w:t>goals</w:t>
      </w:r>
      <w:r w:rsidR="00243F62">
        <w:rPr>
          <w:color w:val="000000" w:themeColor="text1"/>
        </w:rPr>
        <w:t>, on what rating should be provided</w:t>
      </w:r>
      <w:r w:rsidR="00A523C0">
        <w:rPr>
          <w:color w:val="000000" w:themeColor="text1"/>
        </w:rPr>
        <w:t xml:space="preserve">, </w:t>
      </w:r>
      <w:r w:rsidR="00484CDA">
        <w:rPr>
          <w:color w:val="000000" w:themeColor="text1"/>
        </w:rPr>
        <w:t>they will also take into consideration the Matrix manager feedback as it relates to the Behavio</w:t>
      </w:r>
      <w:r w:rsidR="00ED2130">
        <w:rPr>
          <w:color w:val="000000" w:themeColor="text1"/>
        </w:rPr>
        <w:t>urs shown</w:t>
      </w:r>
      <w:r w:rsidR="00115DBD">
        <w:rPr>
          <w:color w:val="000000" w:themeColor="text1"/>
        </w:rPr>
        <w:t>, they</w:t>
      </w:r>
      <w:r w:rsidR="007D44DF">
        <w:rPr>
          <w:color w:val="000000" w:themeColor="text1"/>
        </w:rPr>
        <w:t xml:space="preserve"> </w:t>
      </w:r>
      <w:r>
        <w:rPr>
          <w:color w:val="000000" w:themeColor="text1"/>
        </w:rPr>
        <w:t>will complete their rating and submit the form into calibration</w:t>
      </w:r>
    </w:p>
    <w:p w14:paraId="1919B029" w14:textId="42851AE2" w:rsidR="00972B48" w:rsidRPr="000805DB" w:rsidRDefault="00ED5A2D" w:rsidP="00FB13E9">
      <w:pPr>
        <w:jc w:val="both"/>
        <w:rPr>
          <w:color w:val="000000" w:themeColor="text1"/>
        </w:rPr>
      </w:pPr>
      <w:r>
        <w:rPr>
          <w:color w:val="000000" w:themeColor="text1"/>
        </w:rPr>
        <w:t>When</w:t>
      </w:r>
      <w:r w:rsidR="00972B48" w:rsidRPr="000805DB">
        <w:rPr>
          <w:color w:val="000000" w:themeColor="text1"/>
        </w:rPr>
        <w:t xml:space="preserve"> continuous conversations </w:t>
      </w:r>
      <w:r>
        <w:rPr>
          <w:color w:val="000000" w:themeColor="text1"/>
        </w:rPr>
        <w:t xml:space="preserve">are happening </w:t>
      </w:r>
      <w:r w:rsidR="00972B48" w:rsidRPr="000805DB">
        <w:rPr>
          <w:color w:val="000000" w:themeColor="text1"/>
        </w:rPr>
        <w:t>throughout the year between LMs and employees</w:t>
      </w:r>
      <w:r>
        <w:rPr>
          <w:color w:val="000000" w:themeColor="text1"/>
        </w:rPr>
        <w:t xml:space="preserve">, employees should be </w:t>
      </w:r>
      <w:proofErr w:type="gramStart"/>
      <w:r>
        <w:rPr>
          <w:color w:val="000000" w:themeColor="text1"/>
        </w:rPr>
        <w:t>well aware</w:t>
      </w:r>
      <w:proofErr w:type="gramEnd"/>
      <w:r>
        <w:rPr>
          <w:color w:val="000000" w:themeColor="text1"/>
        </w:rPr>
        <w:t xml:space="preserve"> of where they stand in terms of their performance,</w:t>
      </w:r>
      <w:r w:rsidR="00187B94">
        <w:rPr>
          <w:color w:val="000000" w:themeColor="text1"/>
        </w:rPr>
        <w:t xml:space="preserve"> and </w:t>
      </w:r>
      <w:r w:rsidR="00972B48" w:rsidRPr="000805DB">
        <w:rPr>
          <w:color w:val="000000" w:themeColor="text1"/>
        </w:rPr>
        <w:t>there should be no surprises at the end of the year.</w:t>
      </w:r>
    </w:p>
    <w:p w14:paraId="3D0C27B6" w14:textId="6A8E231E" w:rsidR="00972B48" w:rsidRDefault="00972B48" w:rsidP="00FB13E9">
      <w:pPr>
        <w:jc w:val="both"/>
        <w:rPr>
          <w:color w:val="000000" w:themeColor="text1"/>
        </w:rPr>
      </w:pPr>
      <w:r w:rsidRPr="000805DB">
        <w:rPr>
          <w:color w:val="000000" w:themeColor="text1"/>
        </w:rPr>
        <w:t xml:space="preserve">If an employee joins on or after </w:t>
      </w:r>
      <w:r>
        <w:rPr>
          <w:b/>
          <w:bCs/>
          <w:color w:val="000000" w:themeColor="text1"/>
        </w:rPr>
        <w:t>1st October</w:t>
      </w:r>
      <w:r w:rsidRPr="000805DB">
        <w:rPr>
          <w:color w:val="000000" w:themeColor="text1"/>
        </w:rPr>
        <w:t>, they will be exempt from the Annual Performance Review of that performance year and assigned a rating of “Too early to rate”</w:t>
      </w:r>
      <w:r w:rsidR="00A67034">
        <w:rPr>
          <w:color w:val="000000" w:themeColor="text1"/>
        </w:rPr>
        <w:t>.</w:t>
      </w:r>
    </w:p>
    <w:p w14:paraId="165C53BA" w14:textId="3F4BB8D8" w:rsidR="00972B48" w:rsidRPr="00A46A15" w:rsidRDefault="00972B48" w:rsidP="00FB13E9">
      <w:pPr>
        <w:pStyle w:val="Heading2"/>
        <w:numPr>
          <w:ilvl w:val="1"/>
          <w:numId w:val="36"/>
        </w:numPr>
        <w:spacing w:before="0" w:after="160"/>
        <w:jc w:val="both"/>
        <w:rPr>
          <w:rFonts w:asciiTheme="minorHAnsi" w:hAnsiTheme="minorHAnsi" w:cstheme="minorHAnsi"/>
          <w:color w:val="003399"/>
          <w:sz w:val="24"/>
          <w:szCs w:val="24"/>
        </w:rPr>
      </w:pPr>
      <w:r w:rsidRPr="00A46A15">
        <w:rPr>
          <w:rFonts w:asciiTheme="minorHAnsi" w:hAnsiTheme="minorHAnsi" w:cstheme="minorHAnsi"/>
          <w:color w:val="003399"/>
          <w:sz w:val="24"/>
          <w:szCs w:val="24"/>
        </w:rPr>
        <w:t>Performance Ratings</w:t>
      </w:r>
    </w:p>
    <w:p w14:paraId="6F04BB8B" w14:textId="019B957A" w:rsidR="00972B48" w:rsidRDefault="00972B48" w:rsidP="00FB13E9">
      <w:pPr>
        <w:jc w:val="both"/>
      </w:pPr>
      <w:r w:rsidRPr="002548D5">
        <w:t xml:space="preserve">Performance ratings establish a common understanding of different levels of </w:t>
      </w:r>
      <w:r w:rsidRPr="002548D5">
        <w:rPr>
          <w:noProof/>
        </w:rPr>
        <w:t>performance</w:t>
      </w:r>
      <w:r w:rsidRPr="002548D5">
        <w:t xml:space="preserve"> and differentiate the levels of contribution to Al-Futtaim’s overall goal achievements and success</w:t>
      </w:r>
      <w:r>
        <w:t>es</w:t>
      </w:r>
      <w:r w:rsidR="0031428C">
        <w:t>.</w:t>
      </w:r>
    </w:p>
    <w:p w14:paraId="00356939" w14:textId="3E9FF362" w:rsidR="00B353AD" w:rsidRDefault="00784ACA" w:rsidP="00FB13E9">
      <w:pPr>
        <w:jc w:val="both"/>
      </w:pPr>
      <w:r>
        <w:t xml:space="preserve">At Al Futtaim, we utilise a </w:t>
      </w:r>
      <w:proofErr w:type="gramStart"/>
      <w:r>
        <w:t>5 point</w:t>
      </w:r>
      <w:proofErr w:type="gramEnd"/>
      <w:r>
        <w:t xml:space="preserve"> rating scale</w:t>
      </w:r>
      <w:r w:rsidR="00D5167A">
        <w:t xml:space="preserve"> when assessing the different goals and behaviours</w:t>
      </w:r>
      <w:r>
        <w:t>, th</w:t>
      </w:r>
      <w:r w:rsidR="00D5167A">
        <w:t>is</w:t>
      </w:r>
      <w:r>
        <w:t xml:space="preserve"> provides a broad enough band to enable differentiation at both ends of the scale.</w:t>
      </w:r>
    </w:p>
    <w:tbl>
      <w:tblPr>
        <w:tblStyle w:val="TableGrid"/>
        <w:tblW w:w="10821" w:type="dxa"/>
        <w:tblInd w:w="-185" w:type="dxa"/>
        <w:tblLayout w:type="fixed"/>
        <w:tblLook w:val="04A0" w:firstRow="1" w:lastRow="0" w:firstColumn="1" w:lastColumn="0" w:noHBand="0" w:noVBand="1"/>
      </w:tblPr>
      <w:tblGrid>
        <w:gridCol w:w="1530"/>
        <w:gridCol w:w="1620"/>
        <w:gridCol w:w="1710"/>
        <w:gridCol w:w="2070"/>
        <w:gridCol w:w="1980"/>
        <w:gridCol w:w="1911"/>
      </w:tblGrid>
      <w:tr w:rsidR="0086365E" w14:paraId="5F81C90F" w14:textId="77777777" w:rsidTr="0086365E">
        <w:tc>
          <w:tcPr>
            <w:tcW w:w="1530" w:type="dxa"/>
          </w:tcPr>
          <w:p w14:paraId="30A415F4" w14:textId="77777777" w:rsidR="00EC677A" w:rsidRPr="00215C59" w:rsidRDefault="00215C59" w:rsidP="00972B48">
            <w:pPr>
              <w:jc w:val="both"/>
              <w:rPr>
                <w:b/>
                <w:bCs/>
              </w:rPr>
            </w:pPr>
            <w:r w:rsidRPr="00215C59">
              <w:rPr>
                <w:b/>
                <w:bCs/>
              </w:rPr>
              <w:t>Rating Scale</w:t>
            </w:r>
          </w:p>
          <w:p w14:paraId="6D3DBF9B" w14:textId="36B0784B" w:rsidR="00215C59" w:rsidRDefault="00215C59" w:rsidP="00972B48">
            <w:pPr>
              <w:jc w:val="both"/>
            </w:pPr>
            <w:r w:rsidRPr="00215C59">
              <w:rPr>
                <w:b/>
                <w:bCs/>
              </w:rPr>
              <w:t>Rating Anchor</w:t>
            </w:r>
          </w:p>
        </w:tc>
        <w:tc>
          <w:tcPr>
            <w:tcW w:w="1620" w:type="dxa"/>
          </w:tcPr>
          <w:p w14:paraId="45E9F263" w14:textId="77777777" w:rsidR="00EC677A" w:rsidRPr="00324C02" w:rsidRDefault="00215C59" w:rsidP="00215C59">
            <w:pPr>
              <w:jc w:val="center"/>
              <w:rPr>
                <w:b/>
                <w:bCs/>
              </w:rPr>
            </w:pPr>
            <w:r w:rsidRPr="00324C02">
              <w:rPr>
                <w:b/>
                <w:bCs/>
              </w:rPr>
              <w:t>1</w:t>
            </w:r>
          </w:p>
          <w:p w14:paraId="74EC91E5" w14:textId="273957EB" w:rsidR="00215C59" w:rsidRPr="00324C02" w:rsidRDefault="00E03A3B" w:rsidP="00215C59">
            <w:pPr>
              <w:jc w:val="center"/>
              <w:rPr>
                <w:b/>
                <w:bCs/>
              </w:rPr>
            </w:pPr>
            <w:r w:rsidRPr="00324C02">
              <w:rPr>
                <w:b/>
                <w:bCs/>
              </w:rPr>
              <w:t>Not Met</w:t>
            </w:r>
          </w:p>
        </w:tc>
        <w:tc>
          <w:tcPr>
            <w:tcW w:w="1710" w:type="dxa"/>
          </w:tcPr>
          <w:p w14:paraId="24E78C9B" w14:textId="77777777" w:rsidR="00EC677A" w:rsidRPr="00324C02" w:rsidRDefault="00215C59" w:rsidP="00215C59">
            <w:pPr>
              <w:jc w:val="center"/>
              <w:rPr>
                <w:b/>
                <w:bCs/>
              </w:rPr>
            </w:pPr>
            <w:r w:rsidRPr="00324C02">
              <w:rPr>
                <w:b/>
                <w:bCs/>
              </w:rPr>
              <w:t>2</w:t>
            </w:r>
          </w:p>
          <w:p w14:paraId="32A5F04F" w14:textId="122DCF27" w:rsidR="00E03A3B" w:rsidRPr="00324C02" w:rsidRDefault="00E03A3B" w:rsidP="00215C59">
            <w:pPr>
              <w:jc w:val="center"/>
              <w:rPr>
                <w:b/>
                <w:bCs/>
              </w:rPr>
            </w:pPr>
            <w:r w:rsidRPr="00324C02">
              <w:rPr>
                <w:b/>
                <w:bCs/>
              </w:rPr>
              <w:t>Partially met</w:t>
            </w:r>
          </w:p>
        </w:tc>
        <w:tc>
          <w:tcPr>
            <w:tcW w:w="2070" w:type="dxa"/>
          </w:tcPr>
          <w:p w14:paraId="3ADB6B47" w14:textId="77777777" w:rsidR="00EC677A" w:rsidRPr="00324C02" w:rsidRDefault="00215C59" w:rsidP="00215C59">
            <w:pPr>
              <w:jc w:val="center"/>
              <w:rPr>
                <w:b/>
                <w:bCs/>
              </w:rPr>
            </w:pPr>
            <w:r w:rsidRPr="00324C02">
              <w:rPr>
                <w:b/>
                <w:bCs/>
              </w:rPr>
              <w:t>3</w:t>
            </w:r>
          </w:p>
          <w:p w14:paraId="2300D2C1" w14:textId="2D0D65F8" w:rsidR="00E03A3B" w:rsidRPr="00324C02" w:rsidRDefault="00E03A3B" w:rsidP="00215C59">
            <w:pPr>
              <w:jc w:val="center"/>
              <w:rPr>
                <w:b/>
                <w:bCs/>
              </w:rPr>
            </w:pPr>
            <w:r w:rsidRPr="00324C02">
              <w:rPr>
                <w:b/>
                <w:bCs/>
              </w:rPr>
              <w:t>Fully Performing</w:t>
            </w:r>
          </w:p>
        </w:tc>
        <w:tc>
          <w:tcPr>
            <w:tcW w:w="1980" w:type="dxa"/>
          </w:tcPr>
          <w:p w14:paraId="0214BDDA" w14:textId="77777777" w:rsidR="00EC677A" w:rsidRPr="00324C02" w:rsidRDefault="00215C59" w:rsidP="00215C59">
            <w:pPr>
              <w:jc w:val="center"/>
              <w:rPr>
                <w:b/>
                <w:bCs/>
              </w:rPr>
            </w:pPr>
            <w:r w:rsidRPr="00324C02">
              <w:rPr>
                <w:b/>
                <w:bCs/>
              </w:rPr>
              <w:t>4</w:t>
            </w:r>
          </w:p>
          <w:p w14:paraId="71A1F799" w14:textId="647092ED" w:rsidR="00E03A3B" w:rsidRPr="00324C02" w:rsidRDefault="00E03A3B" w:rsidP="00215C59">
            <w:pPr>
              <w:jc w:val="center"/>
              <w:rPr>
                <w:b/>
                <w:bCs/>
              </w:rPr>
            </w:pPr>
            <w:r w:rsidRPr="00324C02">
              <w:rPr>
                <w:b/>
                <w:bCs/>
              </w:rPr>
              <w:t>Exceeded</w:t>
            </w:r>
          </w:p>
        </w:tc>
        <w:tc>
          <w:tcPr>
            <w:tcW w:w="1911" w:type="dxa"/>
          </w:tcPr>
          <w:p w14:paraId="14E7785F" w14:textId="77777777" w:rsidR="00EC677A" w:rsidRPr="00324C02" w:rsidRDefault="00215C59" w:rsidP="00215C59">
            <w:pPr>
              <w:jc w:val="center"/>
              <w:rPr>
                <w:b/>
                <w:bCs/>
              </w:rPr>
            </w:pPr>
            <w:r w:rsidRPr="00324C02">
              <w:rPr>
                <w:b/>
                <w:bCs/>
              </w:rPr>
              <w:t>5</w:t>
            </w:r>
          </w:p>
          <w:p w14:paraId="6DA49F57" w14:textId="7BD4DAB3" w:rsidR="00E03A3B" w:rsidRPr="00324C02" w:rsidRDefault="00E03A3B" w:rsidP="00215C59">
            <w:pPr>
              <w:jc w:val="center"/>
              <w:rPr>
                <w:b/>
                <w:bCs/>
              </w:rPr>
            </w:pPr>
            <w:r w:rsidRPr="00324C02">
              <w:rPr>
                <w:b/>
                <w:bCs/>
              </w:rPr>
              <w:t>Distinguished</w:t>
            </w:r>
          </w:p>
        </w:tc>
      </w:tr>
      <w:tr w:rsidR="00B75606" w14:paraId="21A0E555" w14:textId="77777777" w:rsidTr="0086365E">
        <w:tc>
          <w:tcPr>
            <w:tcW w:w="1530" w:type="dxa"/>
          </w:tcPr>
          <w:p w14:paraId="110B396A" w14:textId="79A82C5B" w:rsidR="009A4B4F" w:rsidRPr="00215C59" w:rsidRDefault="009A4B4F" w:rsidP="009A4B4F">
            <w:pPr>
              <w:jc w:val="both"/>
              <w:rPr>
                <w:b/>
                <w:bCs/>
              </w:rPr>
            </w:pPr>
            <w:r w:rsidRPr="00215C59">
              <w:rPr>
                <w:b/>
                <w:bCs/>
              </w:rPr>
              <w:t>Definition (Goals)</w:t>
            </w:r>
          </w:p>
        </w:tc>
        <w:tc>
          <w:tcPr>
            <w:tcW w:w="1620" w:type="dxa"/>
          </w:tcPr>
          <w:p w14:paraId="76A65FBC" w14:textId="4D0A602B" w:rsidR="009A4B4F" w:rsidRDefault="009A4B4F" w:rsidP="001E5B21">
            <w:pPr>
              <w:jc w:val="center"/>
            </w:pPr>
            <w:r w:rsidRPr="00C06164">
              <w:t>Did not meet objective deliverable</w:t>
            </w:r>
            <w:r w:rsidR="00D63E11">
              <w:t>s</w:t>
            </w:r>
            <w:r w:rsidR="001E5B21">
              <w:t xml:space="preserve"> either</w:t>
            </w:r>
            <w:r w:rsidRPr="00C06164">
              <w:t xml:space="preserve"> quantitative</w:t>
            </w:r>
            <w:r w:rsidR="002B102A">
              <w:t xml:space="preserve"> </w:t>
            </w:r>
            <w:r w:rsidRPr="00C06164">
              <w:t>&amp;/or Qualitative</w:t>
            </w:r>
            <w:r w:rsidR="002B102A">
              <w:t>ly</w:t>
            </w:r>
          </w:p>
        </w:tc>
        <w:tc>
          <w:tcPr>
            <w:tcW w:w="171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67B3B365" w14:textId="4BF73683" w:rsidR="009A4B4F" w:rsidRDefault="009A4B4F" w:rsidP="001E5B21">
            <w:pPr>
              <w:jc w:val="center"/>
            </w:pPr>
            <w:r w:rsidRPr="00B725D4">
              <w:rPr>
                <w:rFonts w:eastAsia="SimSun" w:cstheme="minorHAnsi"/>
                <w:color w:val="000000"/>
                <w:lang w:val="en-US"/>
              </w:rPr>
              <w:t>Met some but not </w:t>
            </w:r>
            <w:proofErr w:type="gramStart"/>
            <w:r w:rsidRPr="00B725D4">
              <w:rPr>
                <w:rFonts w:eastAsia="SimSun" w:cstheme="minorHAnsi"/>
                <w:color w:val="000000"/>
                <w:lang w:val="en-US"/>
              </w:rPr>
              <w:t>all of</w:t>
            </w:r>
            <w:proofErr w:type="gramEnd"/>
            <w:r>
              <w:rPr>
                <w:rFonts w:eastAsia="SimSun" w:cstheme="minorHAnsi"/>
                <w:color w:val="000000"/>
                <w:lang w:val="en-US"/>
              </w:rPr>
              <w:t xml:space="preserve"> </w:t>
            </w:r>
            <w:r w:rsidRPr="00B725D4">
              <w:rPr>
                <w:rFonts w:eastAsia="SimSun" w:cstheme="minorHAnsi"/>
                <w:color w:val="000000"/>
                <w:lang w:val="en-US"/>
              </w:rPr>
              <w:t>the objective</w:t>
            </w:r>
            <w:r>
              <w:rPr>
                <w:rFonts w:eastAsia="SimSun" w:cstheme="minorHAnsi"/>
                <w:color w:val="000000"/>
                <w:lang w:val="en-US"/>
              </w:rPr>
              <w:t xml:space="preserve"> </w:t>
            </w:r>
            <w:r w:rsidRPr="00B725D4">
              <w:rPr>
                <w:rFonts w:eastAsia="SimSun" w:cstheme="minorHAnsi"/>
                <w:color w:val="000000"/>
                <w:lang w:val="en-US"/>
              </w:rPr>
              <w:t>deliverables​</w:t>
            </w:r>
          </w:p>
        </w:tc>
        <w:tc>
          <w:tcPr>
            <w:tcW w:w="207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73F60C85" w14:textId="52514525" w:rsidR="009A4B4F" w:rsidRDefault="009A4B4F" w:rsidP="001E5B21">
            <w:pPr>
              <w:jc w:val="center"/>
            </w:pPr>
            <w:r w:rsidRPr="00B725D4">
              <w:rPr>
                <w:rFonts w:eastAsia="SimSun" w:cstheme="minorHAnsi"/>
                <w:color w:val="000000"/>
                <w:lang w:val="en-US"/>
              </w:rPr>
              <w:t>Delivered result</w:t>
            </w:r>
            <w:r w:rsidR="00CD613B">
              <w:rPr>
                <w:rFonts w:eastAsia="SimSun" w:cstheme="minorHAnsi"/>
                <w:color w:val="000000"/>
                <w:lang w:val="en-US"/>
              </w:rPr>
              <w:t>s</w:t>
            </w:r>
            <w:r w:rsidRPr="00B725D4">
              <w:rPr>
                <w:rFonts w:eastAsia="SimSun" w:cstheme="minorHAnsi"/>
                <w:color w:val="000000"/>
                <w:lang w:val="en-US"/>
              </w:rPr>
              <w:t xml:space="preserve"> at the expected</w:t>
            </w:r>
            <w:r>
              <w:rPr>
                <w:rFonts w:eastAsia="SimSun" w:cstheme="minorHAnsi"/>
                <w:color w:val="000000"/>
                <w:lang w:val="en-US"/>
              </w:rPr>
              <w:t xml:space="preserve"> </w:t>
            </w:r>
            <w:r w:rsidRPr="00B725D4">
              <w:rPr>
                <w:rFonts w:eastAsia="SimSun" w:cstheme="minorHAnsi"/>
                <w:color w:val="000000"/>
                <w:lang w:val="en-US"/>
              </w:rPr>
              <w:t>level of quality​</w:t>
            </w:r>
          </w:p>
        </w:tc>
        <w:tc>
          <w:tcPr>
            <w:tcW w:w="198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414B3A8F" w14:textId="27E436EF" w:rsidR="009A4B4F" w:rsidRDefault="009A4B4F" w:rsidP="001E5B21">
            <w:pPr>
              <w:jc w:val="center"/>
            </w:pPr>
            <w:r w:rsidRPr="00B725D4">
              <w:rPr>
                <w:rFonts w:eastAsia="SimSun" w:cstheme="minorHAnsi"/>
                <w:color w:val="000000"/>
                <w:lang w:val="en-US"/>
              </w:rPr>
              <w:t>Delivered results that</w:t>
            </w:r>
            <w:r>
              <w:rPr>
                <w:rFonts w:eastAsia="SimSun" w:cstheme="minorHAnsi"/>
                <w:color w:val="000000"/>
                <w:lang w:val="en-US"/>
              </w:rPr>
              <w:t xml:space="preserve"> </w:t>
            </w:r>
            <w:r w:rsidRPr="00B725D4">
              <w:rPr>
                <w:rFonts w:eastAsia="SimSun" w:cstheme="minorHAnsi"/>
                <w:color w:val="000000"/>
                <w:lang w:val="en-US"/>
              </w:rPr>
              <w:t>meaningfully exceeded</w:t>
            </w:r>
            <w:r>
              <w:rPr>
                <w:rFonts w:eastAsia="SimSun" w:cstheme="minorHAnsi"/>
                <w:color w:val="000000"/>
                <w:lang w:val="en-US"/>
              </w:rPr>
              <w:t xml:space="preserve"> </w:t>
            </w:r>
            <w:r w:rsidRPr="00B725D4">
              <w:rPr>
                <w:rFonts w:eastAsia="SimSun" w:cstheme="minorHAnsi"/>
                <w:color w:val="000000"/>
                <w:lang w:val="en-US"/>
              </w:rPr>
              <w:t>expectations​</w:t>
            </w:r>
          </w:p>
        </w:tc>
        <w:tc>
          <w:tcPr>
            <w:tcW w:w="1911" w:type="dxa"/>
            <w:tcBorders>
              <w:top w:val="single" w:sz="6" w:space="0" w:color="3AD0FE"/>
              <w:left w:val="single" w:sz="6" w:space="0" w:color="3AD0FE"/>
              <w:bottom w:val="single" w:sz="6" w:space="0" w:color="3AD0FE"/>
              <w:right w:val="single" w:sz="6" w:space="0" w:color="3AD0FE"/>
            </w:tcBorders>
            <w:shd w:val="clear" w:color="auto" w:fill="auto"/>
            <w:vAlign w:val="center"/>
          </w:tcPr>
          <w:p w14:paraId="7E125DAE" w14:textId="4C619BD6" w:rsidR="009A4B4F" w:rsidRDefault="009A4B4F" w:rsidP="001E5B21">
            <w:pPr>
              <w:jc w:val="center"/>
            </w:pPr>
            <w:r w:rsidRPr="00B725D4">
              <w:rPr>
                <w:rFonts w:eastAsia="SimSun" w:cstheme="minorHAnsi"/>
                <w:color w:val="000000"/>
                <w:lang w:val="en-US"/>
              </w:rPr>
              <w:t>Delivered results that</w:t>
            </w:r>
            <w:r>
              <w:rPr>
                <w:rFonts w:eastAsia="SimSun" w:cstheme="minorHAnsi"/>
                <w:color w:val="000000"/>
                <w:lang w:val="en-US"/>
              </w:rPr>
              <w:t xml:space="preserve"> </w:t>
            </w:r>
            <w:r w:rsidRPr="00B725D4">
              <w:rPr>
                <w:rFonts w:eastAsia="SimSun" w:cstheme="minorHAnsi"/>
                <w:color w:val="000000"/>
                <w:lang w:val="en-US"/>
              </w:rPr>
              <w:t>significantly exceeded</w:t>
            </w:r>
            <w:r>
              <w:rPr>
                <w:rFonts w:eastAsia="SimSun" w:cstheme="minorHAnsi"/>
                <w:color w:val="000000"/>
                <w:lang w:val="en-US"/>
              </w:rPr>
              <w:t xml:space="preserve"> </w:t>
            </w:r>
            <w:r w:rsidRPr="00B725D4">
              <w:rPr>
                <w:rFonts w:eastAsia="SimSun" w:cstheme="minorHAnsi"/>
                <w:color w:val="000000"/>
                <w:lang w:val="en-US"/>
              </w:rPr>
              <w:t>expectations &amp; had a positive business impact​</w:t>
            </w:r>
          </w:p>
        </w:tc>
      </w:tr>
      <w:tr w:rsidR="00B75606" w14:paraId="4999DA42" w14:textId="77777777" w:rsidTr="0086365E">
        <w:tc>
          <w:tcPr>
            <w:tcW w:w="1530" w:type="dxa"/>
          </w:tcPr>
          <w:p w14:paraId="348AB0F1" w14:textId="5572DBF1" w:rsidR="00B75606" w:rsidRPr="00215C59" w:rsidRDefault="00B75606" w:rsidP="00B75606">
            <w:pPr>
              <w:jc w:val="both"/>
              <w:rPr>
                <w:b/>
                <w:bCs/>
              </w:rPr>
            </w:pPr>
            <w:r w:rsidRPr="00215C59">
              <w:rPr>
                <w:rFonts w:eastAsia="Times New Roman" w:cstheme="minorHAnsi"/>
                <w:b/>
                <w:bCs/>
                <w:color w:val="404040"/>
                <w:lang w:val="en-US"/>
              </w:rPr>
              <w:t>Definition (Values &amp; Leadership competencies) </w:t>
            </w:r>
            <w:r w:rsidRPr="00215C59">
              <w:rPr>
                <w:rFonts w:eastAsia="Times New Roman" w:cstheme="minorHAnsi"/>
                <w:b/>
                <w:bCs/>
                <w:color w:val="000000"/>
                <w:lang w:val="en-US"/>
              </w:rPr>
              <w:t>​</w:t>
            </w:r>
          </w:p>
        </w:tc>
        <w:tc>
          <w:tcPr>
            <w:tcW w:w="162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4C8498FC" w14:textId="77777777" w:rsidR="002B102A" w:rsidRDefault="00B75606" w:rsidP="001E5B21">
            <w:pPr>
              <w:jc w:val="center"/>
              <w:rPr>
                <w:rFonts w:eastAsia="SimSun" w:cstheme="minorHAnsi"/>
                <w:color w:val="000000"/>
                <w:lang w:val="en-US"/>
              </w:rPr>
            </w:pPr>
            <w:r w:rsidRPr="00B725D4">
              <w:rPr>
                <w:rFonts w:eastAsia="SimSun" w:cstheme="minorHAnsi"/>
                <w:color w:val="000000"/>
                <w:lang w:val="en-US"/>
              </w:rPr>
              <w:t>Lacks the ability to</w:t>
            </w:r>
          </w:p>
          <w:p w14:paraId="47B2D6D5" w14:textId="6FB6A27D" w:rsidR="00B75606" w:rsidRDefault="00B75606" w:rsidP="001E5B21">
            <w:pPr>
              <w:jc w:val="center"/>
            </w:pPr>
            <w:r w:rsidRPr="00B725D4">
              <w:rPr>
                <w:rFonts w:eastAsia="SimSun" w:cstheme="minorHAnsi"/>
                <w:color w:val="000000"/>
                <w:lang w:val="en-US"/>
              </w:rPr>
              <w:t> demonstrate the behaviors ​</w:t>
            </w:r>
          </w:p>
        </w:tc>
        <w:tc>
          <w:tcPr>
            <w:tcW w:w="171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32E87595" w14:textId="61173DD8" w:rsidR="00B75606" w:rsidRDefault="00B75606" w:rsidP="001E5B21">
            <w:pPr>
              <w:jc w:val="center"/>
            </w:pPr>
            <w:r w:rsidRPr="00B725D4">
              <w:rPr>
                <w:rFonts w:eastAsia="Times New Roman" w:cstheme="minorHAnsi"/>
                <w:color w:val="000000"/>
                <w:lang w:val="en-US"/>
              </w:rPr>
              <w:t>Only in some situations</w:t>
            </w:r>
            <w:r w:rsidR="001C66F4">
              <w:rPr>
                <w:rFonts w:eastAsia="Times New Roman" w:cstheme="minorHAnsi"/>
                <w:color w:val="000000"/>
                <w:lang w:val="en-US"/>
              </w:rPr>
              <w:t xml:space="preserve"> </w:t>
            </w:r>
            <w:r w:rsidRPr="00B725D4">
              <w:rPr>
                <w:rFonts w:eastAsia="Times New Roman" w:cstheme="minorHAnsi"/>
                <w:color w:val="000000"/>
                <w:lang w:val="en-US"/>
              </w:rPr>
              <w:t>displays some of the</w:t>
            </w:r>
            <w:r w:rsidR="001C66F4">
              <w:rPr>
                <w:rFonts w:eastAsia="Times New Roman" w:cstheme="minorHAnsi"/>
                <w:color w:val="000000"/>
                <w:lang w:val="en-US"/>
              </w:rPr>
              <w:t xml:space="preserve"> </w:t>
            </w:r>
            <w:proofErr w:type="gramStart"/>
            <w:r w:rsidRPr="00B725D4">
              <w:rPr>
                <w:rFonts w:eastAsia="Times New Roman" w:cstheme="minorHAnsi"/>
                <w:color w:val="000000"/>
                <w:lang w:val="en-US"/>
              </w:rPr>
              <w:t>behaviors.​</w:t>
            </w:r>
            <w:proofErr w:type="gramEnd"/>
          </w:p>
        </w:tc>
        <w:tc>
          <w:tcPr>
            <w:tcW w:w="207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1AF3A48E" w14:textId="131B41E3" w:rsidR="00B75606" w:rsidRDefault="00B75606" w:rsidP="001E5B21">
            <w:pPr>
              <w:jc w:val="center"/>
            </w:pPr>
            <w:r w:rsidRPr="00B725D4">
              <w:rPr>
                <w:rFonts w:eastAsia="SimSun" w:cstheme="minorHAnsi"/>
                <w:color w:val="000000"/>
                <w:lang w:val="en-US"/>
              </w:rPr>
              <w:t>Consistently</w:t>
            </w:r>
            <w:r w:rsidR="001C66F4">
              <w:rPr>
                <w:rFonts w:eastAsia="SimSun" w:cstheme="minorHAnsi"/>
                <w:color w:val="000000"/>
                <w:lang w:val="en-US"/>
              </w:rPr>
              <w:t xml:space="preserve"> </w:t>
            </w:r>
            <w:r w:rsidRPr="00B725D4">
              <w:rPr>
                <w:rFonts w:eastAsia="SimSun" w:cstheme="minorHAnsi"/>
                <w:color w:val="000000"/>
                <w:lang w:val="en-US"/>
              </w:rPr>
              <w:t>demonstrat</w:t>
            </w:r>
            <w:r w:rsidR="001C66F4">
              <w:rPr>
                <w:rFonts w:eastAsia="SimSun" w:cstheme="minorHAnsi"/>
                <w:color w:val="000000"/>
                <w:lang w:val="en-US"/>
              </w:rPr>
              <w:t>es</w:t>
            </w:r>
            <w:r w:rsidRPr="00B725D4">
              <w:rPr>
                <w:rFonts w:eastAsia="SimSun" w:cstheme="minorHAnsi"/>
                <w:color w:val="000000"/>
                <w:lang w:val="en-US"/>
              </w:rPr>
              <w:t xml:space="preserve"> the behaviors​</w:t>
            </w:r>
          </w:p>
        </w:tc>
        <w:tc>
          <w:tcPr>
            <w:tcW w:w="1980" w:type="dxa"/>
            <w:tcBorders>
              <w:top w:val="single" w:sz="6" w:space="0" w:color="3AD0FE"/>
              <w:left w:val="single" w:sz="6" w:space="0" w:color="3AD0FE"/>
              <w:bottom w:val="single" w:sz="6" w:space="0" w:color="3AD0FE"/>
              <w:right w:val="single" w:sz="6" w:space="0" w:color="3AD0FE"/>
            </w:tcBorders>
            <w:shd w:val="clear" w:color="auto" w:fill="auto"/>
            <w:vAlign w:val="center"/>
          </w:tcPr>
          <w:p w14:paraId="0FFCA3BF" w14:textId="17BB6D85" w:rsidR="00B75606" w:rsidRDefault="00B75606" w:rsidP="001E5B21">
            <w:pPr>
              <w:jc w:val="center"/>
            </w:pPr>
            <w:r w:rsidRPr="00B725D4">
              <w:rPr>
                <w:rFonts w:eastAsia="SimSun" w:cstheme="minorHAnsi"/>
                <w:color w:val="000000"/>
                <w:lang w:val="en-US"/>
              </w:rPr>
              <w:t>Always demonstrates</w:t>
            </w:r>
            <w:r w:rsidR="001C66F4">
              <w:rPr>
                <w:rFonts w:eastAsia="SimSun" w:cstheme="minorHAnsi"/>
                <w:color w:val="000000"/>
                <w:lang w:val="en-US"/>
              </w:rPr>
              <w:t xml:space="preserve"> </w:t>
            </w:r>
            <w:r w:rsidRPr="00B725D4">
              <w:rPr>
                <w:rFonts w:eastAsia="SimSun" w:cstheme="minorHAnsi"/>
                <w:color w:val="000000"/>
                <w:lang w:val="en-US"/>
              </w:rPr>
              <w:t>the behavior​</w:t>
            </w:r>
          </w:p>
        </w:tc>
        <w:tc>
          <w:tcPr>
            <w:tcW w:w="1911" w:type="dxa"/>
            <w:tcBorders>
              <w:top w:val="single" w:sz="6" w:space="0" w:color="3AD0FE"/>
              <w:left w:val="single" w:sz="6" w:space="0" w:color="3AD0FE"/>
              <w:bottom w:val="single" w:sz="6" w:space="0" w:color="3AD0FE"/>
              <w:right w:val="single" w:sz="6" w:space="0" w:color="3AD0FE"/>
            </w:tcBorders>
            <w:shd w:val="clear" w:color="auto" w:fill="auto"/>
            <w:vAlign w:val="center"/>
          </w:tcPr>
          <w:p w14:paraId="6A2286CA" w14:textId="44B8C2A1" w:rsidR="00B75606" w:rsidRDefault="00B75606" w:rsidP="001E5B21">
            <w:pPr>
              <w:jc w:val="center"/>
            </w:pPr>
            <w:r w:rsidRPr="00B725D4">
              <w:rPr>
                <w:rFonts w:eastAsia="SimSun" w:cstheme="minorHAnsi"/>
                <w:color w:val="000000"/>
                <w:lang w:val="en-US"/>
              </w:rPr>
              <w:t>Goes above &amp; beyond in demonstrating the behavior and is</w:t>
            </w:r>
            <w:r w:rsidR="008A3458">
              <w:rPr>
                <w:rFonts w:eastAsia="SimSun" w:cstheme="minorHAnsi"/>
                <w:color w:val="000000"/>
                <w:lang w:val="en-US"/>
              </w:rPr>
              <w:t xml:space="preserve"> </w:t>
            </w:r>
            <w:r w:rsidRPr="00B725D4">
              <w:rPr>
                <w:rFonts w:eastAsia="SimSun" w:cstheme="minorHAnsi"/>
                <w:color w:val="000000"/>
                <w:lang w:val="en-US"/>
              </w:rPr>
              <w:t>perceived as a role model​</w:t>
            </w:r>
          </w:p>
        </w:tc>
      </w:tr>
    </w:tbl>
    <w:p w14:paraId="43ECC879" w14:textId="77777777" w:rsidR="001A46DF" w:rsidRDefault="001A46DF" w:rsidP="003F7175">
      <w:pPr>
        <w:spacing w:after="0" w:line="240" w:lineRule="auto"/>
        <w:rPr>
          <w:rFonts w:eastAsia="Times New Roman" w:cstheme="minorHAnsi"/>
          <w:lang w:val="en-US"/>
        </w:rPr>
      </w:pPr>
    </w:p>
    <w:p w14:paraId="155BC8FF" w14:textId="5E3CEC8D" w:rsidR="003F7175" w:rsidRDefault="00270D24" w:rsidP="00FB13E9">
      <w:pPr>
        <w:spacing w:line="240" w:lineRule="auto"/>
        <w:rPr>
          <w:rFonts w:eastAsia="Times New Roman" w:cstheme="minorHAnsi"/>
          <w:lang w:val="en-US"/>
        </w:rPr>
      </w:pPr>
      <w:r>
        <w:rPr>
          <w:rFonts w:eastAsia="Times New Roman" w:cstheme="minorHAnsi"/>
          <w:lang w:val="en-US"/>
        </w:rPr>
        <w:lastRenderedPageBreak/>
        <w:t>Both the employee and</w:t>
      </w:r>
      <w:r w:rsidR="00392637">
        <w:rPr>
          <w:rFonts w:eastAsia="Times New Roman" w:cstheme="minorHAnsi"/>
          <w:lang w:val="en-US"/>
        </w:rPr>
        <w:t xml:space="preserve"> </w:t>
      </w:r>
      <w:r w:rsidR="00B85D85">
        <w:rPr>
          <w:rFonts w:eastAsia="Times New Roman" w:cstheme="minorHAnsi"/>
          <w:lang w:val="en-US"/>
        </w:rPr>
        <w:t xml:space="preserve">manager </w:t>
      </w:r>
      <w:r w:rsidR="005E1061">
        <w:rPr>
          <w:rFonts w:eastAsia="Times New Roman" w:cstheme="minorHAnsi"/>
          <w:lang w:val="en-US"/>
        </w:rPr>
        <w:t xml:space="preserve">(line and matrix, where applicable) </w:t>
      </w:r>
      <w:r>
        <w:rPr>
          <w:rFonts w:eastAsia="Times New Roman" w:cstheme="minorHAnsi"/>
          <w:lang w:val="en-US"/>
        </w:rPr>
        <w:t xml:space="preserve">are </w:t>
      </w:r>
      <w:r w:rsidR="00B85D85">
        <w:rPr>
          <w:rFonts w:eastAsia="Times New Roman" w:cstheme="minorHAnsi"/>
          <w:lang w:val="en-US"/>
        </w:rPr>
        <w:t xml:space="preserve">accountable for rating each individual goal and behavior, </w:t>
      </w:r>
      <w:r w:rsidR="00282EBC">
        <w:rPr>
          <w:rFonts w:eastAsia="Times New Roman" w:cstheme="minorHAnsi"/>
          <w:lang w:val="en-US"/>
        </w:rPr>
        <w:t xml:space="preserve">as well as capturing their comments, </w:t>
      </w:r>
      <w:r w:rsidR="00B85D85">
        <w:rPr>
          <w:rFonts w:eastAsia="Times New Roman" w:cstheme="minorHAnsi"/>
          <w:lang w:val="en-US"/>
        </w:rPr>
        <w:t>however the overall rating is automatically calculated through a weighted approach:</w:t>
      </w:r>
    </w:p>
    <w:p w14:paraId="6233B04C" w14:textId="3A6DF82B" w:rsidR="00B85D85" w:rsidRDefault="00AF779B"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70% of the </w:t>
      </w:r>
      <w:r w:rsidR="00F84168">
        <w:rPr>
          <w:rFonts w:eastAsia="Times New Roman" w:cstheme="minorHAnsi"/>
          <w:lang w:val="en-US"/>
        </w:rPr>
        <w:t xml:space="preserve">overall </w:t>
      </w:r>
      <w:r>
        <w:rPr>
          <w:rFonts w:eastAsia="Times New Roman" w:cstheme="minorHAnsi"/>
          <w:lang w:val="en-US"/>
        </w:rPr>
        <w:t>rating will come from the Goal achievement</w:t>
      </w:r>
    </w:p>
    <w:p w14:paraId="4FCAC686" w14:textId="155EBCD7" w:rsidR="00AF779B" w:rsidRDefault="00AF779B"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30% of the </w:t>
      </w:r>
      <w:r w:rsidR="00F84168">
        <w:rPr>
          <w:rFonts w:eastAsia="Times New Roman" w:cstheme="minorHAnsi"/>
          <w:lang w:val="en-US"/>
        </w:rPr>
        <w:t xml:space="preserve">overall </w:t>
      </w:r>
      <w:r>
        <w:rPr>
          <w:rFonts w:eastAsia="Times New Roman" w:cstheme="minorHAnsi"/>
          <w:lang w:val="en-US"/>
        </w:rPr>
        <w:t>rating</w:t>
      </w:r>
      <w:r w:rsidR="00F84168">
        <w:rPr>
          <w:rFonts w:eastAsia="Times New Roman" w:cstheme="minorHAnsi"/>
          <w:lang w:val="en-US"/>
        </w:rPr>
        <w:t xml:space="preserve"> will come from the Values/Leadership competency rating</w:t>
      </w:r>
    </w:p>
    <w:p w14:paraId="6E7F2F90" w14:textId="2AA0D88D" w:rsidR="000336C6" w:rsidRDefault="000336C6" w:rsidP="00FB13E9">
      <w:pPr>
        <w:spacing w:line="240" w:lineRule="auto"/>
        <w:rPr>
          <w:rFonts w:eastAsia="Times New Roman" w:cstheme="minorHAnsi"/>
          <w:lang w:val="en-US"/>
        </w:rPr>
      </w:pPr>
      <w:r>
        <w:rPr>
          <w:rFonts w:eastAsia="Times New Roman" w:cstheme="minorHAnsi"/>
          <w:lang w:val="en-US"/>
        </w:rPr>
        <w:t xml:space="preserve">Whilst it is advised to discuss achievements </w:t>
      </w:r>
      <w:r w:rsidR="00483B5B">
        <w:rPr>
          <w:rFonts w:eastAsia="Times New Roman" w:cstheme="minorHAnsi"/>
          <w:lang w:val="en-US"/>
        </w:rPr>
        <w:t>around Development goals, these are delinked f</w:t>
      </w:r>
      <w:r w:rsidR="00E14539">
        <w:rPr>
          <w:rFonts w:eastAsia="Times New Roman" w:cstheme="minorHAnsi"/>
          <w:lang w:val="en-US"/>
        </w:rPr>
        <w:t>ro</w:t>
      </w:r>
      <w:r w:rsidR="00483B5B">
        <w:rPr>
          <w:rFonts w:eastAsia="Times New Roman" w:cstheme="minorHAnsi"/>
          <w:lang w:val="en-US"/>
        </w:rPr>
        <w:t>m the final rating.</w:t>
      </w:r>
    </w:p>
    <w:p w14:paraId="37809A6E" w14:textId="106F7352" w:rsidR="00270D24" w:rsidRDefault="00270D24" w:rsidP="00FB13E9">
      <w:pPr>
        <w:spacing w:line="240" w:lineRule="auto"/>
        <w:rPr>
          <w:rFonts w:eastAsia="Times New Roman" w:cstheme="minorHAnsi"/>
          <w:lang w:val="en-US"/>
        </w:rPr>
      </w:pPr>
      <w:r>
        <w:rPr>
          <w:rFonts w:eastAsia="Times New Roman" w:cstheme="minorHAnsi"/>
          <w:lang w:val="en-US"/>
        </w:rPr>
        <w:t>Whilst ideally the ratings of both the employee and Manager should be aligned, in situations where there is a clear misalignment between rating it would be important</w:t>
      </w:r>
      <w:r w:rsidR="00CC5475">
        <w:rPr>
          <w:rFonts w:eastAsia="Times New Roman" w:cstheme="minorHAnsi"/>
          <w:lang w:val="en-US"/>
        </w:rPr>
        <w:t>:</w:t>
      </w:r>
    </w:p>
    <w:p w14:paraId="4384756E" w14:textId="1BAEACDF" w:rsidR="00270D24" w:rsidRDefault="00270D24"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 xml:space="preserve">For the </w:t>
      </w:r>
      <w:r w:rsidR="006C679F">
        <w:rPr>
          <w:rFonts w:eastAsia="Times New Roman" w:cstheme="minorHAnsi"/>
          <w:lang w:val="en-US"/>
        </w:rPr>
        <w:t>Manager</w:t>
      </w:r>
      <w:r>
        <w:rPr>
          <w:rFonts w:eastAsia="Times New Roman" w:cstheme="minorHAnsi"/>
          <w:lang w:val="en-US"/>
        </w:rPr>
        <w:t xml:space="preserve"> to gain a better understanding on how the employee is </w:t>
      </w:r>
      <w:r w:rsidR="00884042">
        <w:rPr>
          <w:rFonts w:eastAsia="Times New Roman" w:cstheme="minorHAnsi"/>
          <w:lang w:val="en-US"/>
        </w:rPr>
        <w:t xml:space="preserve">understanding expectations and </w:t>
      </w:r>
      <w:r>
        <w:rPr>
          <w:rFonts w:eastAsia="Times New Roman" w:cstheme="minorHAnsi"/>
          <w:lang w:val="en-US"/>
        </w:rPr>
        <w:t>viewing their performance.</w:t>
      </w:r>
    </w:p>
    <w:p w14:paraId="4B8DEF14" w14:textId="663F2A1E" w:rsidR="00884042" w:rsidRDefault="00884042" w:rsidP="00FB13E9">
      <w:pPr>
        <w:pStyle w:val="ListParagraph"/>
        <w:numPr>
          <w:ilvl w:val="0"/>
          <w:numId w:val="33"/>
        </w:numPr>
        <w:spacing w:line="240" w:lineRule="auto"/>
        <w:rPr>
          <w:rFonts w:eastAsia="Times New Roman" w:cstheme="minorHAnsi"/>
          <w:lang w:val="en-US"/>
        </w:rPr>
      </w:pPr>
      <w:r>
        <w:rPr>
          <w:rFonts w:eastAsia="Times New Roman" w:cstheme="minorHAnsi"/>
          <w:lang w:val="en-US"/>
        </w:rPr>
        <w:t>For the HRBP to explore this at the time of calibration, to ensure that there is no bias in assessment.</w:t>
      </w:r>
    </w:p>
    <w:p w14:paraId="643BD77B" w14:textId="68BB71E8" w:rsidR="00483B5B" w:rsidRPr="00D42F2D" w:rsidRDefault="00884042" w:rsidP="00FB13E9">
      <w:pPr>
        <w:spacing w:line="240" w:lineRule="auto"/>
        <w:rPr>
          <w:rFonts w:eastAsia="Times New Roman" w:cstheme="minorHAnsi"/>
          <w:lang w:val="en-US"/>
        </w:rPr>
      </w:pPr>
      <w:r>
        <w:rPr>
          <w:rFonts w:eastAsia="Times New Roman" w:cstheme="minorHAnsi"/>
          <w:lang w:val="en-US"/>
        </w:rPr>
        <w:t xml:space="preserve">The </w:t>
      </w:r>
      <w:r w:rsidR="00483B5B" w:rsidRPr="00D42F2D">
        <w:rPr>
          <w:rFonts w:eastAsia="Times New Roman" w:cstheme="minorHAnsi"/>
          <w:lang w:val="en-US"/>
        </w:rPr>
        <w:t xml:space="preserve">automated rating </w:t>
      </w:r>
      <w:r w:rsidR="00656EB6" w:rsidRPr="00D42F2D">
        <w:rPr>
          <w:rFonts w:eastAsia="Times New Roman" w:cstheme="minorHAnsi"/>
          <w:lang w:val="en-US"/>
        </w:rPr>
        <w:t>can still be adjusted, however only during calibration.</w:t>
      </w:r>
    </w:p>
    <w:p w14:paraId="12276F7A" w14:textId="284EC7F3" w:rsidR="00703D6F" w:rsidRPr="007571BA" w:rsidRDefault="00703D6F" w:rsidP="00175936">
      <w:pPr>
        <w:pStyle w:val="Heading2"/>
        <w:numPr>
          <w:ilvl w:val="0"/>
          <w:numId w:val="36"/>
        </w:numPr>
        <w:spacing w:before="0" w:after="160"/>
        <w:jc w:val="both"/>
        <w:rPr>
          <w:rFonts w:asciiTheme="minorHAnsi" w:hAnsiTheme="minorHAnsi" w:cstheme="minorHAnsi"/>
          <w:b/>
          <w:bCs/>
          <w:color w:val="003399"/>
          <w:sz w:val="28"/>
          <w:szCs w:val="28"/>
          <w:highlight w:val="yellow"/>
        </w:rPr>
      </w:pPr>
      <w:r w:rsidRPr="007571BA">
        <w:rPr>
          <w:rFonts w:asciiTheme="minorHAnsi" w:hAnsiTheme="minorHAnsi" w:cstheme="minorHAnsi"/>
          <w:b/>
          <w:bCs/>
          <w:color w:val="003399"/>
          <w:sz w:val="28"/>
          <w:szCs w:val="28"/>
          <w:highlight w:val="yellow"/>
        </w:rPr>
        <w:t>Consequence Management</w:t>
      </w:r>
    </w:p>
    <w:p w14:paraId="7159848C" w14:textId="2FB9AECC" w:rsidR="00703D6F" w:rsidRPr="007571BA" w:rsidRDefault="00EB0824" w:rsidP="00703D6F">
      <w:pPr>
        <w:rPr>
          <w:highlight w:val="yellow"/>
        </w:rPr>
      </w:pPr>
      <w:r w:rsidRPr="007571BA">
        <w:rPr>
          <w:highlight w:val="yellow"/>
        </w:rPr>
        <w:t>It is the key responsibility of each people manager to ensure that their employees have performance goals captured in iGROW (or manually if not on Success Factors)</w:t>
      </w:r>
      <w:r w:rsidR="000154CF" w:rsidRPr="007571BA">
        <w:rPr>
          <w:highlight w:val="yellow"/>
        </w:rPr>
        <w:t>, that these get regularly reviewed and discussed, and that at the end of the year, performance gets discussed and evaluated.</w:t>
      </w:r>
      <w:r w:rsidR="009D5C9C" w:rsidRPr="007571BA">
        <w:rPr>
          <w:highlight w:val="yellow"/>
        </w:rPr>
        <w:t xml:space="preserve"> </w:t>
      </w:r>
    </w:p>
    <w:p w14:paraId="01739238" w14:textId="0DD202A5" w:rsidR="00263807" w:rsidRPr="007571BA" w:rsidRDefault="00263807" w:rsidP="00703D6F">
      <w:pPr>
        <w:rPr>
          <w:highlight w:val="yellow"/>
        </w:rPr>
      </w:pPr>
      <w:r w:rsidRPr="007571BA">
        <w:rPr>
          <w:highlight w:val="yellow"/>
        </w:rPr>
        <w:t>In the situation where an employee</w:t>
      </w:r>
      <w:r w:rsidR="00013AF7" w:rsidRPr="007571BA">
        <w:rPr>
          <w:highlight w:val="yellow"/>
        </w:rPr>
        <w:t xml:space="preserve"> is without a performance rating at the closure of the performance cycle (end of January)</w:t>
      </w:r>
      <w:r w:rsidR="002D1F1B" w:rsidRPr="007571BA">
        <w:rPr>
          <w:highlight w:val="yellow"/>
        </w:rPr>
        <w:t xml:space="preserve">, then the line manager will be penalised by having their performance rating scaled down by one </w:t>
      </w:r>
      <w:r w:rsidR="006F73C3" w:rsidRPr="007571BA">
        <w:rPr>
          <w:highlight w:val="yellow"/>
        </w:rPr>
        <w:t xml:space="preserve">point at calibration </w:t>
      </w:r>
      <w:r w:rsidR="00670DF5" w:rsidRPr="007571BA">
        <w:rPr>
          <w:highlight w:val="yellow"/>
        </w:rPr>
        <w:t>time (</w:t>
      </w:r>
      <w:proofErr w:type="spellStart"/>
      <w:r w:rsidR="00670DF5" w:rsidRPr="007571BA">
        <w:rPr>
          <w:highlight w:val="yellow"/>
        </w:rPr>
        <w:t>ie</w:t>
      </w:r>
      <w:proofErr w:type="spellEnd"/>
      <w:r w:rsidR="00670DF5" w:rsidRPr="007571BA">
        <w:rPr>
          <w:highlight w:val="yellow"/>
        </w:rPr>
        <w:t>. If the Final rating for the Line Manager was Fully Performing, their rating will get</w:t>
      </w:r>
      <w:r w:rsidR="003B686A" w:rsidRPr="007571BA">
        <w:rPr>
          <w:highlight w:val="yellow"/>
        </w:rPr>
        <w:t xml:space="preserve"> scaled down to Partially met)</w:t>
      </w:r>
      <w:r w:rsidR="00EB379B" w:rsidRPr="007571BA">
        <w:rPr>
          <w:highlight w:val="yellow"/>
        </w:rPr>
        <w:t xml:space="preserve">. </w:t>
      </w:r>
      <w:r w:rsidR="00631245" w:rsidRPr="007571BA">
        <w:rPr>
          <w:highlight w:val="yellow"/>
        </w:rPr>
        <w:t>Any</w:t>
      </w:r>
      <w:r w:rsidR="00C2186C" w:rsidRPr="007571BA">
        <w:rPr>
          <w:highlight w:val="yellow"/>
        </w:rPr>
        <w:t xml:space="preserve"> exceptions </w:t>
      </w:r>
      <w:r w:rsidR="00631245" w:rsidRPr="007571BA">
        <w:rPr>
          <w:highlight w:val="yellow"/>
        </w:rPr>
        <w:t xml:space="preserve">to this approach </w:t>
      </w:r>
      <w:r w:rsidR="00C2186C" w:rsidRPr="007571BA">
        <w:rPr>
          <w:highlight w:val="yellow"/>
        </w:rPr>
        <w:t>are to be validated and approved as per Appendix B</w:t>
      </w:r>
      <w:r w:rsidR="00526930" w:rsidRPr="007571BA">
        <w:rPr>
          <w:highlight w:val="yellow"/>
        </w:rPr>
        <w:t>.</w:t>
      </w:r>
    </w:p>
    <w:p w14:paraId="72361FA5" w14:textId="6FE712C2" w:rsidR="00526930" w:rsidRPr="007571BA" w:rsidRDefault="00526930" w:rsidP="00703D6F">
      <w:pPr>
        <w:rPr>
          <w:highlight w:val="yellow"/>
        </w:rPr>
      </w:pPr>
      <w:r w:rsidRPr="007571BA">
        <w:rPr>
          <w:highlight w:val="yellow"/>
        </w:rPr>
        <w:t xml:space="preserve">In situations where </w:t>
      </w:r>
      <w:r w:rsidR="00553716" w:rsidRPr="007571BA">
        <w:rPr>
          <w:highlight w:val="yellow"/>
        </w:rPr>
        <w:t>line managers are leaving the organisation or changing roles</w:t>
      </w:r>
      <w:r w:rsidR="00967062" w:rsidRPr="007571BA">
        <w:rPr>
          <w:highlight w:val="yellow"/>
        </w:rPr>
        <w:t xml:space="preserve"> during the last</w:t>
      </w:r>
      <w:r w:rsidR="00ED481E" w:rsidRPr="007571BA">
        <w:rPr>
          <w:highlight w:val="yellow"/>
        </w:rPr>
        <w:t xml:space="preserve"> </w:t>
      </w:r>
      <w:r w:rsidR="003D499C" w:rsidRPr="007571BA">
        <w:rPr>
          <w:highlight w:val="yellow"/>
        </w:rPr>
        <w:t xml:space="preserve">4 </w:t>
      </w:r>
      <w:r w:rsidR="00967062" w:rsidRPr="007571BA">
        <w:rPr>
          <w:highlight w:val="yellow"/>
        </w:rPr>
        <w:t xml:space="preserve">months of the </w:t>
      </w:r>
      <w:r w:rsidR="003D499C" w:rsidRPr="007571BA">
        <w:rPr>
          <w:highlight w:val="yellow"/>
        </w:rPr>
        <w:t>performance cycle</w:t>
      </w:r>
      <w:r w:rsidR="00967062" w:rsidRPr="007571BA">
        <w:rPr>
          <w:highlight w:val="yellow"/>
        </w:rPr>
        <w:t>, they are required to capture their feedback</w:t>
      </w:r>
      <w:r w:rsidR="00176591" w:rsidRPr="007571BA">
        <w:rPr>
          <w:highlight w:val="yellow"/>
        </w:rPr>
        <w:t xml:space="preserve"> </w:t>
      </w:r>
      <w:r w:rsidR="00ED481E" w:rsidRPr="007571BA">
        <w:rPr>
          <w:highlight w:val="yellow"/>
        </w:rPr>
        <w:t>and share it with the HRBP</w:t>
      </w:r>
      <w:r w:rsidR="005756E3" w:rsidRPr="007571BA">
        <w:rPr>
          <w:highlight w:val="yellow"/>
        </w:rPr>
        <w:t>, to ensure that a rating can still be assigned.</w:t>
      </w:r>
    </w:p>
    <w:p w14:paraId="0EC794E4" w14:textId="3468749B" w:rsidR="00115339" w:rsidRPr="00703D6F" w:rsidRDefault="00115339" w:rsidP="00703D6F">
      <w:r w:rsidRPr="007571BA">
        <w:rPr>
          <w:highlight w:val="yellow"/>
        </w:rPr>
        <w:t>In the situation, where there is documented evidence that the line manager</w:t>
      </w:r>
      <w:r w:rsidR="00F528AB" w:rsidRPr="007571BA">
        <w:rPr>
          <w:highlight w:val="yellow"/>
        </w:rPr>
        <w:t xml:space="preserve"> has requested the employee to comply with the PM cycle requirements, and still the employee </w:t>
      </w:r>
      <w:r w:rsidR="00773A6B" w:rsidRPr="007571BA">
        <w:rPr>
          <w:highlight w:val="yellow"/>
        </w:rPr>
        <w:t>does not close off the performance cycle, no rating will equate to no eligibility</w:t>
      </w:r>
      <w:r w:rsidR="00DD7B9B" w:rsidRPr="007571BA">
        <w:rPr>
          <w:highlight w:val="yellow"/>
        </w:rPr>
        <w:t xml:space="preserve"> for any outcomes of the cycle </w:t>
      </w:r>
      <w:proofErr w:type="spellStart"/>
      <w:r w:rsidR="00DD7B9B" w:rsidRPr="007571BA">
        <w:rPr>
          <w:highlight w:val="yellow"/>
        </w:rPr>
        <w:t>eg.</w:t>
      </w:r>
      <w:proofErr w:type="spellEnd"/>
      <w:r w:rsidR="00DD7B9B" w:rsidRPr="007571BA">
        <w:rPr>
          <w:highlight w:val="yellow"/>
        </w:rPr>
        <w:t xml:space="preserve"> Bonus </w:t>
      </w:r>
      <w:proofErr w:type="spellStart"/>
      <w:r w:rsidR="00DD7B9B" w:rsidRPr="007571BA">
        <w:rPr>
          <w:highlight w:val="yellow"/>
        </w:rPr>
        <w:t>payout</w:t>
      </w:r>
      <w:proofErr w:type="spellEnd"/>
      <w:r w:rsidR="00DD7B9B" w:rsidRPr="007571BA">
        <w:rPr>
          <w:highlight w:val="yellow"/>
        </w:rPr>
        <w:t>, Talent</w:t>
      </w:r>
      <w:r w:rsidR="007E272C" w:rsidRPr="007571BA">
        <w:rPr>
          <w:highlight w:val="yellow"/>
        </w:rPr>
        <w:t xml:space="preserve"> discussions</w:t>
      </w:r>
      <w:r w:rsidR="00773A6B" w:rsidRPr="007571BA">
        <w:rPr>
          <w:highlight w:val="yellow"/>
        </w:rPr>
        <w:t>.</w:t>
      </w:r>
    </w:p>
    <w:p w14:paraId="7A1BC92D" w14:textId="14BF8394" w:rsidR="00E11465" w:rsidRPr="00A46A15" w:rsidRDefault="00E11465" w:rsidP="00175936">
      <w:pPr>
        <w:pStyle w:val="Heading2"/>
        <w:numPr>
          <w:ilvl w:val="0"/>
          <w:numId w:val="36"/>
        </w:numPr>
        <w:spacing w:before="0" w:after="160"/>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t>Calibration</w:t>
      </w:r>
    </w:p>
    <w:p w14:paraId="22B47557" w14:textId="6CD14739" w:rsidR="00842D70" w:rsidRDefault="00842D70" w:rsidP="00175936">
      <w:pPr>
        <w:autoSpaceDE w:val="0"/>
        <w:autoSpaceDN w:val="0"/>
        <w:adjustRightInd w:val="0"/>
        <w:spacing w:line="240" w:lineRule="auto"/>
        <w:jc w:val="both"/>
        <w:rPr>
          <w:rFonts w:cstheme="minorHAnsi"/>
          <w:bCs/>
          <w:color w:val="000000" w:themeColor="text1"/>
        </w:rPr>
      </w:pPr>
      <w:r>
        <w:rPr>
          <w:rFonts w:cstheme="minorHAnsi"/>
          <w:bCs/>
          <w:color w:val="000000" w:themeColor="text1"/>
        </w:rPr>
        <w:t>Performance calibration happens each year, once the rating window is closed</w:t>
      </w:r>
      <w:r w:rsidR="008304D4">
        <w:rPr>
          <w:rFonts w:cstheme="minorHAnsi"/>
          <w:bCs/>
          <w:color w:val="000000" w:themeColor="text1"/>
        </w:rPr>
        <w:t xml:space="preserve">, </w:t>
      </w:r>
      <w:r w:rsidR="00A7043C">
        <w:rPr>
          <w:rFonts w:cstheme="minorHAnsi"/>
          <w:bCs/>
          <w:color w:val="000000" w:themeColor="text1"/>
        </w:rPr>
        <w:t xml:space="preserve">up </w:t>
      </w:r>
      <w:r w:rsidR="008304D4">
        <w:rPr>
          <w:rFonts w:cstheme="minorHAnsi"/>
          <w:bCs/>
          <w:color w:val="000000" w:themeColor="text1"/>
        </w:rPr>
        <w:t>to 15</w:t>
      </w:r>
      <w:r w:rsidR="008304D4" w:rsidRPr="008304D4">
        <w:rPr>
          <w:rFonts w:cstheme="minorHAnsi"/>
          <w:bCs/>
          <w:color w:val="000000" w:themeColor="text1"/>
          <w:vertAlign w:val="superscript"/>
        </w:rPr>
        <w:t>th</w:t>
      </w:r>
      <w:r w:rsidR="008304D4">
        <w:rPr>
          <w:rFonts w:cstheme="minorHAnsi"/>
          <w:bCs/>
          <w:color w:val="000000" w:themeColor="text1"/>
        </w:rPr>
        <w:t xml:space="preserve"> February.</w:t>
      </w:r>
      <w:r>
        <w:rPr>
          <w:rFonts w:cstheme="minorHAnsi"/>
          <w:bCs/>
          <w:color w:val="000000" w:themeColor="text1"/>
        </w:rPr>
        <w:t xml:space="preserve"> This process has a dual purpose:</w:t>
      </w:r>
    </w:p>
    <w:p w14:paraId="21CF682E" w14:textId="03A33101" w:rsidR="00842D70" w:rsidRDefault="00842D70" w:rsidP="00175936">
      <w:pPr>
        <w:pStyle w:val="ListParagraph"/>
        <w:numPr>
          <w:ilvl w:val="0"/>
          <w:numId w:val="33"/>
        </w:numPr>
        <w:autoSpaceDE w:val="0"/>
        <w:autoSpaceDN w:val="0"/>
        <w:adjustRightInd w:val="0"/>
        <w:spacing w:line="240" w:lineRule="auto"/>
        <w:jc w:val="both"/>
        <w:rPr>
          <w:rFonts w:cstheme="minorHAnsi"/>
          <w:bCs/>
          <w:color w:val="000000" w:themeColor="text1"/>
        </w:rPr>
      </w:pPr>
      <w:r>
        <w:rPr>
          <w:rFonts w:cstheme="minorHAnsi"/>
          <w:bCs/>
          <w:color w:val="000000" w:themeColor="text1"/>
        </w:rPr>
        <w:t xml:space="preserve">Ensuring an aligned way of rating employees, minimising </w:t>
      </w:r>
      <w:r w:rsidR="001A4EE5">
        <w:rPr>
          <w:rFonts w:cstheme="minorHAnsi"/>
          <w:bCs/>
          <w:color w:val="000000" w:themeColor="text1"/>
        </w:rPr>
        <w:t>personal bias</w:t>
      </w:r>
    </w:p>
    <w:p w14:paraId="456C87C2" w14:textId="317959D4" w:rsidR="008C687B" w:rsidRPr="000805DB" w:rsidRDefault="008C687B" w:rsidP="00175936">
      <w:pPr>
        <w:pStyle w:val="BodyText"/>
        <w:numPr>
          <w:ilvl w:val="0"/>
          <w:numId w:val="33"/>
        </w:numPr>
        <w:spacing w:after="160"/>
        <w:jc w:val="both"/>
        <w:rPr>
          <w:rFonts w:eastAsiaTheme="minorHAnsi"/>
          <w:color w:val="000000" w:themeColor="text1"/>
          <w:sz w:val="21"/>
          <w:szCs w:val="21"/>
          <w:lang w:val="en-GB"/>
        </w:rPr>
      </w:pPr>
      <w:r w:rsidRPr="008C687B">
        <w:rPr>
          <w:rFonts w:cstheme="minorHAnsi"/>
          <w:bCs/>
          <w:color w:val="000000" w:themeColor="text1"/>
          <w:sz w:val="21"/>
          <w:szCs w:val="21"/>
        </w:rPr>
        <w:t xml:space="preserve">Ensuring a healthy distribution </w:t>
      </w:r>
      <w:r w:rsidRPr="008C687B">
        <w:rPr>
          <w:rFonts w:eastAsiaTheme="minorHAnsi"/>
          <w:color w:val="000000" w:themeColor="text1"/>
          <w:sz w:val="21"/>
          <w:szCs w:val="21"/>
          <w:lang w:val="en-GB"/>
        </w:rPr>
        <w:t>of</w:t>
      </w:r>
      <w:r w:rsidRPr="000805DB">
        <w:rPr>
          <w:rFonts w:eastAsiaTheme="minorHAnsi"/>
          <w:color w:val="000000" w:themeColor="text1"/>
          <w:sz w:val="21"/>
          <w:szCs w:val="21"/>
          <w:lang w:val="en-GB"/>
        </w:rPr>
        <w:t xml:space="preserve"> performance ratings amongst peer groups</w:t>
      </w:r>
      <w:r w:rsidR="00C02C4F">
        <w:rPr>
          <w:rFonts w:eastAsiaTheme="minorHAnsi"/>
          <w:color w:val="000000" w:themeColor="text1"/>
          <w:sz w:val="21"/>
          <w:szCs w:val="21"/>
          <w:lang w:val="en-GB"/>
        </w:rPr>
        <w:t>, bands, brands</w:t>
      </w:r>
      <w:r w:rsidRPr="000805DB">
        <w:rPr>
          <w:rFonts w:eastAsiaTheme="minorHAnsi"/>
          <w:color w:val="000000" w:themeColor="text1"/>
          <w:sz w:val="21"/>
          <w:szCs w:val="21"/>
          <w:lang w:val="en-GB"/>
        </w:rPr>
        <w:t xml:space="preserve"> and subsequently for divisions, functions and Al-Futtaim as a whole.</w:t>
      </w:r>
    </w:p>
    <w:p w14:paraId="42B25C9C" w14:textId="25B3CFC8" w:rsidR="00D4018D" w:rsidRDefault="00D4018D" w:rsidP="00175936">
      <w:pPr>
        <w:pStyle w:val="BodyText"/>
        <w:spacing w:after="160"/>
        <w:ind w:left="0"/>
        <w:jc w:val="both"/>
        <w:rPr>
          <w:rFonts w:asciiTheme="minorHAnsi" w:eastAsiaTheme="minorHAnsi" w:hAnsiTheme="minorHAnsi"/>
          <w:color w:val="000000" w:themeColor="text1"/>
          <w:sz w:val="21"/>
          <w:szCs w:val="21"/>
          <w:lang w:val="en-GB"/>
        </w:rPr>
      </w:pPr>
      <w:r>
        <w:rPr>
          <w:rFonts w:asciiTheme="minorHAnsi" w:eastAsiaTheme="minorHAnsi" w:hAnsiTheme="minorHAnsi"/>
          <w:color w:val="000000" w:themeColor="text1"/>
          <w:sz w:val="21"/>
          <w:szCs w:val="21"/>
          <w:lang w:val="en-GB"/>
        </w:rPr>
        <w:t xml:space="preserve">Calibration meetings will follow a bottom up and </w:t>
      </w:r>
      <w:r w:rsidR="00CC5475">
        <w:rPr>
          <w:rFonts w:asciiTheme="minorHAnsi" w:eastAsiaTheme="minorHAnsi" w:hAnsiTheme="minorHAnsi"/>
          <w:color w:val="000000" w:themeColor="text1"/>
          <w:sz w:val="21"/>
          <w:szCs w:val="21"/>
          <w:lang w:val="en-GB"/>
        </w:rPr>
        <w:t>top-down</w:t>
      </w:r>
      <w:r>
        <w:rPr>
          <w:rFonts w:asciiTheme="minorHAnsi" w:eastAsiaTheme="minorHAnsi" w:hAnsiTheme="minorHAnsi"/>
          <w:color w:val="000000" w:themeColor="text1"/>
          <w:sz w:val="21"/>
          <w:szCs w:val="21"/>
          <w:lang w:val="en-GB"/>
        </w:rPr>
        <w:t xml:space="preserve"> approach</w:t>
      </w:r>
      <w:r w:rsidR="00A81CA4">
        <w:rPr>
          <w:rFonts w:asciiTheme="minorHAnsi" w:eastAsiaTheme="minorHAnsi" w:hAnsiTheme="minorHAnsi"/>
          <w:color w:val="000000" w:themeColor="text1"/>
          <w:sz w:val="21"/>
          <w:szCs w:val="21"/>
          <w:lang w:val="en-GB"/>
        </w:rPr>
        <w:t xml:space="preserve">. </w:t>
      </w:r>
      <w:r w:rsidR="006460FB">
        <w:rPr>
          <w:rFonts w:asciiTheme="minorHAnsi" w:eastAsiaTheme="minorHAnsi" w:hAnsiTheme="minorHAnsi"/>
          <w:color w:val="000000" w:themeColor="text1"/>
          <w:sz w:val="21"/>
          <w:szCs w:val="21"/>
          <w:lang w:val="en-GB"/>
        </w:rPr>
        <w:t>Each meeting is facilitated by the HRB</w:t>
      </w:r>
      <w:r w:rsidR="00225894">
        <w:rPr>
          <w:rFonts w:asciiTheme="minorHAnsi" w:eastAsiaTheme="minorHAnsi" w:hAnsiTheme="minorHAnsi"/>
          <w:color w:val="000000" w:themeColor="text1"/>
          <w:sz w:val="21"/>
          <w:szCs w:val="21"/>
          <w:lang w:val="en-GB"/>
        </w:rPr>
        <w:t>P</w:t>
      </w:r>
      <w:r w:rsidR="006460FB">
        <w:rPr>
          <w:rFonts w:asciiTheme="minorHAnsi" w:eastAsiaTheme="minorHAnsi" w:hAnsiTheme="minorHAnsi"/>
          <w:color w:val="000000" w:themeColor="text1"/>
          <w:sz w:val="21"/>
          <w:szCs w:val="21"/>
          <w:lang w:val="en-GB"/>
        </w:rPr>
        <w:t>/HRD</w:t>
      </w:r>
      <w:r w:rsidR="00EB490E">
        <w:rPr>
          <w:rFonts w:asciiTheme="minorHAnsi" w:eastAsiaTheme="minorHAnsi" w:hAnsiTheme="minorHAnsi"/>
          <w:color w:val="000000" w:themeColor="text1"/>
          <w:sz w:val="21"/>
          <w:szCs w:val="21"/>
          <w:lang w:val="en-GB"/>
        </w:rPr>
        <w:t xml:space="preserve">, </w:t>
      </w:r>
      <w:r w:rsidR="00A81CA4">
        <w:rPr>
          <w:rFonts w:asciiTheme="minorHAnsi" w:eastAsiaTheme="minorHAnsi" w:hAnsiTheme="minorHAnsi"/>
          <w:color w:val="000000" w:themeColor="text1"/>
          <w:sz w:val="21"/>
          <w:szCs w:val="21"/>
          <w:lang w:val="en-GB"/>
        </w:rPr>
        <w:t xml:space="preserve">Line managers within a </w:t>
      </w:r>
      <w:r w:rsidR="00EB490E">
        <w:rPr>
          <w:rFonts w:asciiTheme="minorHAnsi" w:eastAsiaTheme="minorHAnsi" w:hAnsiTheme="minorHAnsi"/>
          <w:color w:val="000000" w:themeColor="text1"/>
          <w:sz w:val="21"/>
          <w:szCs w:val="21"/>
          <w:lang w:val="en-GB"/>
        </w:rPr>
        <w:t xml:space="preserve">specific </w:t>
      </w:r>
      <w:r w:rsidR="00A81CA4">
        <w:rPr>
          <w:rFonts w:asciiTheme="minorHAnsi" w:eastAsiaTheme="minorHAnsi" w:hAnsiTheme="minorHAnsi"/>
          <w:color w:val="000000" w:themeColor="text1"/>
          <w:sz w:val="21"/>
          <w:szCs w:val="21"/>
          <w:lang w:val="en-GB"/>
        </w:rPr>
        <w:t>business</w:t>
      </w:r>
      <w:r w:rsidR="006460FB">
        <w:rPr>
          <w:rFonts w:asciiTheme="minorHAnsi" w:eastAsiaTheme="minorHAnsi" w:hAnsiTheme="minorHAnsi"/>
          <w:color w:val="000000" w:themeColor="text1"/>
          <w:sz w:val="21"/>
          <w:szCs w:val="21"/>
          <w:lang w:val="en-GB"/>
        </w:rPr>
        <w:t xml:space="preserve"> band</w:t>
      </w:r>
      <w:r w:rsidR="00EB490E">
        <w:rPr>
          <w:rFonts w:asciiTheme="minorHAnsi" w:eastAsiaTheme="minorHAnsi" w:hAnsiTheme="minorHAnsi"/>
          <w:color w:val="000000" w:themeColor="text1"/>
          <w:sz w:val="21"/>
          <w:szCs w:val="21"/>
          <w:lang w:val="en-GB"/>
        </w:rPr>
        <w:t xml:space="preserve"> will be invited to discuss their direct report rating distribution</w:t>
      </w:r>
      <w:r w:rsidR="00225894">
        <w:rPr>
          <w:rFonts w:asciiTheme="minorHAnsi" w:eastAsiaTheme="minorHAnsi" w:hAnsiTheme="minorHAnsi"/>
          <w:color w:val="000000" w:themeColor="text1"/>
          <w:sz w:val="21"/>
          <w:szCs w:val="21"/>
          <w:lang w:val="en-GB"/>
        </w:rPr>
        <w:t xml:space="preserve">, and their N+1 will </w:t>
      </w:r>
      <w:r w:rsidR="003C4C28">
        <w:rPr>
          <w:rFonts w:asciiTheme="minorHAnsi" w:eastAsiaTheme="minorHAnsi" w:hAnsiTheme="minorHAnsi"/>
          <w:color w:val="000000" w:themeColor="text1"/>
          <w:sz w:val="21"/>
          <w:szCs w:val="21"/>
          <w:lang w:val="en-GB"/>
        </w:rPr>
        <w:t xml:space="preserve">moderate the </w:t>
      </w:r>
      <w:proofErr w:type="gramStart"/>
      <w:r w:rsidR="003C4C28">
        <w:rPr>
          <w:rFonts w:asciiTheme="minorHAnsi" w:eastAsiaTheme="minorHAnsi" w:hAnsiTheme="minorHAnsi"/>
          <w:color w:val="000000" w:themeColor="text1"/>
          <w:sz w:val="21"/>
          <w:szCs w:val="21"/>
          <w:lang w:val="en-GB"/>
        </w:rPr>
        <w:t>particular meeting</w:t>
      </w:r>
      <w:proofErr w:type="gramEnd"/>
      <w:r w:rsidR="003C4C28">
        <w:rPr>
          <w:rFonts w:asciiTheme="minorHAnsi" w:eastAsiaTheme="minorHAnsi" w:hAnsiTheme="minorHAnsi"/>
          <w:color w:val="000000" w:themeColor="text1"/>
          <w:sz w:val="21"/>
          <w:szCs w:val="21"/>
          <w:lang w:val="en-GB"/>
        </w:rPr>
        <w:t>.</w:t>
      </w:r>
    </w:p>
    <w:p w14:paraId="3D5348CE" w14:textId="137F2411" w:rsidR="00E11465" w:rsidRDefault="00FB54FB" w:rsidP="00175936">
      <w:pPr>
        <w:pStyle w:val="BodyText"/>
        <w:spacing w:after="160"/>
        <w:ind w:left="0"/>
        <w:jc w:val="both"/>
        <w:rPr>
          <w:color w:val="000000" w:themeColor="text1"/>
          <w:sz w:val="21"/>
          <w:szCs w:val="21"/>
        </w:rPr>
      </w:pPr>
      <w:r>
        <w:rPr>
          <w:color w:val="000000" w:themeColor="text1"/>
          <w:sz w:val="21"/>
          <w:szCs w:val="21"/>
        </w:rPr>
        <w:t>Calibration meeting participants will be defined by the H</w:t>
      </w:r>
      <w:r w:rsidR="00E75AE0">
        <w:rPr>
          <w:color w:val="000000" w:themeColor="text1"/>
          <w:sz w:val="21"/>
          <w:szCs w:val="21"/>
        </w:rPr>
        <w:t>RD/HRBP, depending on the Department/ Brand/ Business that will be reviewed.</w:t>
      </w:r>
      <w:r w:rsidR="00E11465" w:rsidRPr="000805DB">
        <w:rPr>
          <w:color w:val="000000" w:themeColor="text1"/>
          <w:sz w:val="21"/>
          <w:szCs w:val="21"/>
        </w:rPr>
        <w:t xml:space="preserve"> </w:t>
      </w:r>
      <w:r w:rsidR="001309E5">
        <w:rPr>
          <w:color w:val="000000" w:themeColor="text1"/>
          <w:sz w:val="21"/>
          <w:szCs w:val="21"/>
        </w:rPr>
        <w:t xml:space="preserve">In divisions that are strongly matrixed, it is important to ensure that matrix managers are appropriately represented in the meeting. </w:t>
      </w:r>
      <w:r w:rsidR="00E11465" w:rsidRPr="000805DB">
        <w:rPr>
          <w:color w:val="000000" w:themeColor="text1"/>
          <w:sz w:val="21"/>
          <w:szCs w:val="21"/>
        </w:rPr>
        <w:t xml:space="preserve">All employees </w:t>
      </w:r>
      <w:r w:rsidR="00CB4904">
        <w:rPr>
          <w:color w:val="000000" w:themeColor="text1"/>
          <w:sz w:val="21"/>
          <w:szCs w:val="21"/>
        </w:rPr>
        <w:t xml:space="preserve">within scope </w:t>
      </w:r>
      <w:r w:rsidR="00E11465" w:rsidRPr="000805DB">
        <w:rPr>
          <w:color w:val="000000" w:themeColor="text1"/>
          <w:sz w:val="21"/>
          <w:szCs w:val="21"/>
        </w:rPr>
        <w:t>will be considered for the calibration session, including employees who leave the</w:t>
      </w:r>
      <w:r w:rsidR="00E11465" w:rsidRPr="000805DB">
        <w:rPr>
          <w:color w:val="000000" w:themeColor="text1"/>
          <w:sz w:val="21"/>
          <w:szCs w:val="21"/>
          <w:lang w:val="en-GB"/>
        </w:rPr>
        <w:t xml:space="preserve"> organisation</w:t>
      </w:r>
      <w:r w:rsidR="00E11465" w:rsidRPr="000805DB">
        <w:rPr>
          <w:color w:val="000000" w:themeColor="text1"/>
          <w:sz w:val="21"/>
          <w:szCs w:val="21"/>
        </w:rPr>
        <w:t xml:space="preserve"> due to poor performance during the performance year. However, this excludes employees who joined the</w:t>
      </w:r>
      <w:r w:rsidR="00E11465" w:rsidRPr="000805DB">
        <w:rPr>
          <w:color w:val="000000" w:themeColor="text1"/>
          <w:sz w:val="21"/>
          <w:szCs w:val="21"/>
          <w:lang w:val="en-GB"/>
        </w:rPr>
        <w:t xml:space="preserve"> organisation</w:t>
      </w:r>
      <w:r w:rsidR="00E11465" w:rsidRPr="000805DB">
        <w:rPr>
          <w:color w:val="000000" w:themeColor="text1"/>
          <w:sz w:val="21"/>
          <w:szCs w:val="21"/>
        </w:rPr>
        <w:t xml:space="preserve"> on or after </w:t>
      </w:r>
      <w:r w:rsidR="00E11465">
        <w:rPr>
          <w:b/>
          <w:color w:val="000000" w:themeColor="text1"/>
          <w:sz w:val="21"/>
          <w:szCs w:val="21"/>
        </w:rPr>
        <w:t>1st October</w:t>
      </w:r>
      <w:r w:rsidR="00E11465" w:rsidRPr="000805DB">
        <w:rPr>
          <w:b/>
          <w:bCs/>
          <w:color w:val="000000" w:themeColor="text1"/>
          <w:sz w:val="21"/>
          <w:szCs w:val="21"/>
        </w:rPr>
        <w:t xml:space="preserve"> </w:t>
      </w:r>
      <w:r w:rsidR="00E11465" w:rsidRPr="000805DB">
        <w:rPr>
          <w:color w:val="000000" w:themeColor="text1"/>
          <w:sz w:val="21"/>
          <w:szCs w:val="21"/>
        </w:rPr>
        <w:t>of the performance year.</w:t>
      </w:r>
    </w:p>
    <w:p w14:paraId="655FECD6" w14:textId="0C49DE6A" w:rsidR="00874A43" w:rsidRDefault="006831CF" w:rsidP="00175936">
      <w:pPr>
        <w:pStyle w:val="BodyText"/>
        <w:spacing w:after="160"/>
        <w:ind w:left="0"/>
        <w:jc w:val="both"/>
        <w:rPr>
          <w:color w:val="000000" w:themeColor="text1"/>
          <w:sz w:val="21"/>
          <w:szCs w:val="21"/>
        </w:rPr>
      </w:pPr>
      <w:r>
        <w:rPr>
          <w:color w:val="000000" w:themeColor="text1"/>
          <w:sz w:val="21"/>
          <w:szCs w:val="21"/>
        </w:rPr>
        <w:t>The m</w:t>
      </w:r>
      <w:r w:rsidR="005312B3">
        <w:rPr>
          <w:color w:val="000000" w:themeColor="text1"/>
          <w:sz w:val="21"/>
          <w:szCs w:val="21"/>
        </w:rPr>
        <w:t xml:space="preserve">eeting will aim to bring transparency around the </w:t>
      </w:r>
      <w:r w:rsidR="00543DE1">
        <w:rPr>
          <w:color w:val="000000" w:themeColor="text1"/>
          <w:sz w:val="21"/>
          <w:szCs w:val="21"/>
        </w:rPr>
        <w:t>Performance distribution across multiple variables</w:t>
      </w:r>
      <w:r w:rsidR="00DB6930">
        <w:rPr>
          <w:color w:val="000000" w:themeColor="text1"/>
          <w:sz w:val="21"/>
          <w:szCs w:val="21"/>
        </w:rPr>
        <w:t xml:space="preserve"> </w:t>
      </w:r>
      <w:proofErr w:type="spellStart"/>
      <w:r w:rsidR="00DB6930">
        <w:rPr>
          <w:color w:val="000000" w:themeColor="text1"/>
          <w:sz w:val="21"/>
          <w:szCs w:val="21"/>
        </w:rPr>
        <w:t>eg</w:t>
      </w:r>
      <w:proofErr w:type="spellEnd"/>
      <w:r w:rsidR="00DB6930">
        <w:rPr>
          <w:color w:val="000000" w:themeColor="text1"/>
          <w:sz w:val="21"/>
          <w:szCs w:val="21"/>
        </w:rPr>
        <w:t>, band, brand</w:t>
      </w:r>
      <w:r w:rsidR="008602B4">
        <w:rPr>
          <w:color w:val="000000" w:themeColor="text1"/>
          <w:sz w:val="21"/>
          <w:szCs w:val="21"/>
        </w:rPr>
        <w:t xml:space="preserve">, division. </w:t>
      </w:r>
      <w:r w:rsidR="009B66C3">
        <w:rPr>
          <w:color w:val="000000" w:themeColor="text1"/>
          <w:sz w:val="21"/>
          <w:szCs w:val="21"/>
        </w:rPr>
        <w:t>E</w:t>
      </w:r>
      <w:r w:rsidR="00E11465" w:rsidRPr="00AE2012">
        <w:rPr>
          <w:color w:val="000000" w:themeColor="text1"/>
          <w:sz w:val="21"/>
          <w:szCs w:val="21"/>
        </w:rPr>
        <w:t>mployee’s performance and contribution, adherence to Al-Futtaim Values</w:t>
      </w:r>
      <w:r w:rsidR="001B053C">
        <w:rPr>
          <w:color w:val="000000" w:themeColor="text1"/>
          <w:sz w:val="21"/>
          <w:szCs w:val="21"/>
        </w:rPr>
        <w:t>/</w:t>
      </w:r>
      <w:r w:rsidR="00E11465" w:rsidRPr="00AE2012">
        <w:rPr>
          <w:color w:val="000000" w:themeColor="text1"/>
          <w:sz w:val="21"/>
          <w:szCs w:val="21"/>
        </w:rPr>
        <w:t xml:space="preserve"> </w:t>
      </w:r>
      <w:r w:rsidR="001B053C">
        <w:rPr>
          <w:color w:val="000000" w:themeColor="text1"/>
          <w:sz w:val="21"/>
          <w:szCs w:val="21"/>
        </w:rPr>
        <w:t>L</w:t>
      </w:r>
      <w:r w:rsidR="00E11465" w:rsidRPr="00AE2012">
        <w:rPr>
          <w:color w:val="000000" w:themeColor="text1"/>
          <w:sz w:val="21"/>
          <w:szCs w:val="21"/>
        </w:rPr>
        <w:t>eadership</w:t>
      </w:r>
      <w:r w:rsidR="00E11465" w:rsidRPr="00AE2012">
        <w:rPr>
          <w:color w:val="000000" w:themeColor="text1"/>
          <w:sz w:val="21"/>
          <w:szCs w:val="21"/>
          <w:lang w:val="en-GB"/>
        </w:rPr>
        <w:t xml:space="preserve"> competencies behaviour</w:t>
      </w:r>
      <w:r w:rsidR="00E11465" w:rsidRPr="00AE2012">
        <w:rPr>
          <w:color w:val="000000" w:themeColor="text1"/>
          <w:sz w:val="21"/>
          <w:szCs w:val="21"/>
        </w:rPr>
        <w:t xml:space="preserve"> will be discussed, based on the </w:t>
      </w:r>
      <w:r w:rsidR="004615BB">
        <w:rPr>
          <w:color w:val="000000" w:themeColor="text1"/>
          <w:sz w:val="21"/>
          <w:szCs w:val="21"/>
        </w:rPr>
        <w:t>Manager</w:t>
      </w:r>
      <w:r w:rsidR="004615BB" w:rsidRPr="00AE2012">
        <w:rPr>
          <w:color w:val="000000" w:themeColor="text1"/>
          <w:sz w:val="21"/>
          <w:szCs w:val="21"/>
        </w:rPr>
        <w:t xml:space="preserve">’s </w:t>
      </w:r>
      <w:r w:rsidR="00E11465" w:rsidRPr="00AE2012">
        <w:rPr>
          <w:color w:val="000000" w:themeColor="text1"/>
          <w:sz w:val="21"/>
          <w:szCs w:val="21"/>
        </w:rPr>
        <w:t>proposed performance rating and the attendee’s shared insights</w:t>
      </w:r>
      <w:r w:rsidR="007B14B6">
        <w:rPr>
          <w:color w:val="000000" w:themeColor="text1"/>
          <w:sz w:val="21"/>
          <w:szCs w:val="21"/>
        </w:rPr>
        <w:t xml:space="preserve">, with a key focus on employees rated at the 2 extremes of </w:t>
      </w:r>
      <w:r w:rsidR="008602B4">
        <w:rPr>
          <w:color w:val="000000" w:themeColor="text1"/>
          <w:sz w:val="21"/>
          <w:szCs w:val="21"/>
        </w:rPr>
        <w:t>t</w:t>
      </w:r>
      <w:r w:rsidR="007B14B6">
        <w:rPr>
          <w:color w:val="000000" w:themeColor="text1"/>
          <w:sz w:val="21"/>
          <w:szCs w:val="21"/>
        </w:rPr>
        <w:t>he scale</w:t>
      </w:r>
      <w:r w:rsidR="00E11465" w:rsidRPr="00AE2012">
        <w:rPr>
          <w:color w:val="000000" w:themeColor="text1"/>
          <w:sz w:val="21"/>
          <w:szCs w:val="21"/>
        </w:rPr>
        <w:t xml:space="preserve">. </w:t>
      </w:r>
      <w:r w:rsidR="009A6235">
        <w:rPr>
          <w:color w:val="000000" w:themeColor="text1"/>
          <w:sz w:val="21"/>
          <w:szCs w:val="21"/>
        </w:rPr>
        <w:t xml:space="preserve">The </w:t>
      </w:r>
      <w:r w:rsidR="00D10EAD">
        <w:rPr>
          <w:color w:val="000000" w:themeColor="text1"/>
          <w:sz w:val="21"/>
          <w:szCs w:val="21"/>
        </w:rPr>
        <w:t xml:space="preserve">Business </w:t>
      </w:r>
      <w:r w:rsidR="009A6235">
        <w:rPr>
          <w:color w:val="000000" w:themeColor="text1"/>
          <w:sz w:val="21"/>
          <w:szCs w:val="21"/>
        </w:rPr>
        <w:t xml:space="preserve">Leader moderating the meeting </w:t>
      </w:r>
      <w:r w:rsidR="00902114">
        <w:rPr>
          <w:color w:val="000000" w:themeColor="text1"/>
          <w:sz w:val="21"/>
          <w:szCs w:val="21"/>
        </w:rPr>
        <w:t xml:space="preserve">will </w:t>
      </w:r>
      <w:r w:rsidR="00902114">
        <w:rPr>
          <w:color w:val="000000" w:themeColor="text1"/>
          <w:sz w:val="21"/>
          <w:szCs w:val="21"/>
        </w:rPr>
        <w:lastRenderedPageBreak/>
        <w:t>have the right for the final decision, in case of disagreements between managers</w:t>
      </w:r>
      <w:r w:rsidR="00E11465" w:rsidRPr="004C54F9">
        <w:rPr>
          <w:color w:val="000000" w:themeColor="text1"/>
          <w:sz w:val="21"/>
          <w:szCs w:val="21"/>
        </w:rPr>
        <w:t xml:space="preserve">. The HRBP will be responsible for the consistency of </w:t>
      </w:r>
      <w:r w:rsidR="00E11465" w:rsidRPr="00402128">
        <w:rPr>
          <w:color w:val="000000" w:themeColor="text1"/>
          <w:sz w:val="21"/>
          <w:szCs w:val="21"/>
        </w:rPr>
        <w:t xml:space="preserve">evaluations and ensure that </w:t>
      </w:r>
      <w:r w:rsidR="00E11465" w:rsidRPr="00AE2012">
        <w:rPr>
          <w:color w:val="000000" w:themeColor="text1"/>
          <w:sz w:val="21"/>
          <w:szCs w:val="21"/>
        </w:rPr>
        <w:t xml:space="preserve">decisions are appropriately documented. </w:t>
      </w:r>
    </w:p>
    <w:p w14:paraId="0257A471" w14:textId="66E05209" w:rsidR="00353CA4" w:rsidRDefault="00353CA4" w:rsidP="00175936">
      <w:pPr>
        <w:pStyle w:val="BodyText"/>
        <w:spacing w:after="160"/>
        <w:ind w:left="0"/>
        <w:jc w:val="both"/>
        <w:rPr>
          <w:color w:val="000000" w:themeColor="text1"/>
          <w:sz w:val="21"/>
          <w:szCs w:val="21"/>
        </w:rPr>
      </w:pPr>
      <w:r>
        <w:rPr>
          <w:color w:val="000000" w:themeColor="text1"/>
          <w:sz w:val="21"/>
          <w:szCs w:val="21"/>
        </w:rPr>
        <w:t>Calibration outcomes should be captured on iGROW</w:t>
      </w:r>
      <w:r w:rsidR="008D3EFE">
        <w:rPr>
          <w:color w:val="000000" w:themeColor="text1"/>
          <w:sz w:val="21"/>
          <w:szCs w:val="21"/>
        </w:rPr>
        <w:t xml:space="preserve"> and saved, until the whole Division/Functional calibrations are complete</w:t>
      </w:r>
      <w:r w:rsidR="0094043D">
        <w:rPr>
          <w:color w:val="000000" w:themeColor="text1"/>
          <w:sz w:val="21"/>
          <w:szCs w:val="21"/>
        </w:rPr>
        <w:t xml:space="preserve"> and fulfil the bell curve distribution. Once that is achieved, </w:t>
      </w:r>
      <w:r w:rsidR="0057194E">
        <w:rPr>
          <w:color w:val="000000" w:themeColor="text1"/>
          <w:sz w:val="21"/>
          <w:szCs w:val="21"/>
        </w:rPr>
        <w:t>the HRD will advise to finalise all c</w:t>
      </w:r>
      <w:r w:rsidR="0094043D">
        <w:rPr>
          <w:color w:val="000000" w:themeColor="text1"/>
          <w:sz w:val="21"/>
          <w:szCs w:val="21"/>
        </w:rPr>
        <w:t>alibration o</w:t>
      </w:r>
      <w:r w:rsidR="0057194E">
        <w:rPr>
          <w:color w:val="000000" w:themeColor="text1"/>
          <w:sz w:val="21"/>
          <w:szCs w:val="21"/>
        </w:rPr>
        <w:t>utcomes in the system</w:t>
      </w:r>
    </w:p>
    <w:p w14:paraId="161FE1E3" w14:textId="149F58EE" w:rsidR="00DA1BD6" w:rsidRDefault="00DA1BD6" w:rsidP="00175936">
      <w:pPr>
        <w:pStyle w:val="BodyText"/>
        <w:spacing w:after="160"/>
        <w:ind w:left="0"/>
        <w:jc w:val="both"/>
        <w:rPr>
          <w:color w:val="000000" w:themeColor="text1"/>
          <w:sz w:val="21"/>
          <w:szCs w:val="21"/>
        </w:rPr>
      </w:pPr>
      <w:r w:rsidRPr="005B7A0E">
        <w:rPr>
          <w:color w:val="000000" w:themeColor="text1"/>
          <w:sz w:val="21"/>
          <w:szCs w:val="21"/>
          <w:highlight w:val="yellow"/>
        </w:rPr>
        <w:t xml:space="preserve">The final performance rating data </w:t>
      </w:r>
      <w:r w:rsidR="009E4C2E" w:rsidRPr="005B7A0E">
        <w:rPr>
          <w:color w:val="000000" w:themeColor="text1"/>
          <w:sz w:val="21"/>
          <w:szCs w:val="21"/>
          <w:highlight w:val="yellow"/>
        </w:rPr>
        <w:t>for both on-line and off</w:t>
      </w:r>
      <w:r w:rsidR="005662BA">
        <w:rPr>
          <w:color w:val="000000" w:themeColor="text1"/>
          <w:sz w:val="21"/>
          <w:szCs w:val="21"/>
          <w:highlight w:val="yellow"/>
        </w:rPr>
        <w:t>-</w:t>
      </w:r>
      <w:r w:rsidR="009E4C2E" w:rsidRPr="005B7A0E">
        <w:rPr>
          <w:color w:val="000000" w:themeColor="text1"/>
          <w:sz w:val="21"/>
          <w:szCs w:val="21"/>
          <w:highlight w:val="yellow"/>
        </w:rPr>
        <w:t xml:space="preserve"> line employees </w:t>
      </w:r>
      <w:r w:rsidRPr="005B7A0E">
        <w:rPr>
          <w:color w:val="000000" w:themeColor="text1"/>
          <w:sz w:val="21"/>
          <w:szCs w:val="21"/>
          <w:highlight w:val="yellow"/>
        </w:rPr>
        <w:t>is</w:t>
      </w:r>
      <w:r w:rsidR="00A17F5D">
        <w:rPr>
          <w:color w:val="000000" w:themeColor="text1"/>
          <w:sz w:val="21"/>
          <w:szCs w:val="21"/>
          <w:highlight w:val="yellow"/>
        </w:rPr>
        <w:t xml:space="preserve"> to be</w:t>
      </w:r>
      <w:r w:rsidRPr="005B7A0E">
        <w:rPr>
          <w:color w:val="000000" w:themeColor="text1"/>
          <w:sz w:val="21"/>
          <w:szCs w:val="21"/>
          <w:highlight w:val="yellow"/>
        </w:rPr>
        <w:t xml:space="preserve"> shared with the </w:t>
      </w:r>
      <w:r w:rsidR="00F66870" w:rsidRPr="005B7A0E">
        <w:rPr>
          <w:color w:val="000000" w:themeColor="text1"/>
          <w:sz w:val="21"/>
          <w:szCs w:val="21"/>
          <w:highlight w:val="yellow"/>
        </w:rPr>
        <w:t xml:space="preserve">Group TM </w:t>
      </w:r>
      <w:r w:rsidR="009E4C2E" w:rsidRPr="005B7A0E">
        <w:rPr>
          <w:color w:val="000000" w:themeColor="text1"/>
          <w:sz w:val="21"/>
          <w:szCs w:val="21"/>
          <w:highlight w:val="yellow"/>
        </w:rPr>
        <w:t>Senior Manager</w:t>
      </w:r>
      <w:r w:rsidR="00A17F5D">
        <w:rPr>
          <w:color w:val="000000" w:themeColor="text1"/>
          <w:sz w:val="21"/>
          <w:szCs w:val="21"/>
          <w:highlight w:val="yellow"/>
        </w:rPr>
        <w:t>, with the exception of Bank K that will be routed through the appointed person in HRSS</w:t>
      </w:r>
      <w:r w:rsidR="000E0F4D" w:rsidRPr="005B7A0E">
        <w:rPr>
          <w:color w:val="000000" w:themeColor="text1"/>
          <w:sz w:val="21"/>
          <w:szCs w:val="21"/>
          <w:highlight w:val="yellow"/>
        </w:rPr>
        <w:t>.</w:t>
      </w:r>
    </w:p>
    <w:p w14:paraId="16583417" w14:textId="090621CD" w:rsidR="00781193" w:rsidRDefault="00D4152E" w:rsidP="00175936">
      <w:pPr>
        <w:pStyle w:val="BodyText"/>
        <w:spacing w:after="160"/>
        <w:ind w:left="0"/>
        <w:jc w:val="both"/>
        <w:rPr>
          <w:color w:val="000000" w:themeColor="text1"/>
          <w:sz w:val="21"/>
          <w:szCs w:val="21"/>
        </w:rPr>
      </w:pPr>
      <w:r>
        <w:rPr>
          <w:color w:val="000000" w:themeColor="text1"/>
          <w:sz w:val="21"/>
          <w:szCs w:val="21"/>
        </w:rPr>
        <w:t>T</w:t>
      </w:r>
      <w:r w:rsidR="00781193">
        <w:rPr>
          <w:color w:val="000000" w:themeColor="text1"/>
          <w:sz w:val="21"/>
          <w:szCs w:val="21"/>
        </w:rPr>
        <w:t>h</w:t>
      </w:r>
      <w:r w:rsidR="00F51A78">
        <w:rPr>
          <w:color w:val="000000" w:themeColor="text1"/>
          <w:sz w:val="21"/>
          <w:szCs w:val="21"/>
        </w:rPr>
        <w:t>e final rating</w:t>
      </w:r>
      <w:r w:rsidR="00781193">
        <w:rPr>
          <w:color w:val="000000" w:themeColor="text1"/>
          <w:sz w:val="21"/>
          <w:szCs w:val="21"/>
        </w:rPr>
        <w:t xml:space="preserve"> gets</w:t>
      </w:r>
      <w:r w:rsidR="005514AC">
        <w:rPr>
          <w:color w:val="000000" w:themeColor="text1"/>
          <w:sz w:val="21"/>
          <w:szCs w:val="21"/>
        </w:rPr>
        <w:t xml:space="preserve"> </w:t>
      </w:r>
      <w:r w:rsidR="002B32B7">
        <w:rPr>
          <w:color w:val="000000" w:themeColor="text1"/>
          <w:sz w:val="21"/>
          <w:szCs w:val="21"/>
        </w:rPr>
        <w:t>released for the employee to view</w:t>
      </w:r>
      <w:r>
        <w:rPr>
          <w:color w:val="000000" w:themeColor="text1"/>
          <w:sz w:val="21"/>
          <w:szCs w:val="21"/>
        </w:rPr>
        <w:t xml:space="preserve"> in the beginning of March.</w:t>
      </w:r>
    </w:p>
    <w:p w14:paraId="2C919B38" w14:textId="5D331502" w:rsidR="00E11465" w:rsidRDefault="00E11465" w:rsidP="00175936">
      <w:pPr>
        <w:jc w:val="both"/>
        <w:rPr>
          <w:i/>
          <w:iCs/>
          <w:color w:val="000000" w:themeColor="text1"/>
        </w:rPr>
      </w:pPr>
      <w:r w:rsidRPr="000805DB">
        <w:rPr>
          <w:i/>
          <w:iCs/>
          <w:color w:val="000000" w:themeColor="text1"/>
        </w:rPr>
        <w:t xml:space="preserve">Please refer to Appendix B.2. for process details. </w:t>
      </w:r>
    </w:p>
    <w:p w14:paraId="70ED7A10" w14:textId="77777777" w:rsidR="00E323DD" w:rsidRPr="00A46A15" w:rsidRDefault="00E323DD" w:rsidP="007576E6">
      <w:pPr>
        <w:pStyle w:val="Heading2"/>
        <w:spacing w:before="0" w:after="160"/>
        <w:ind w:left="560"/>
        <w:jc w:val="both"/>
        <w:rPr>
          <w:rFonts w:asciiTheme="minorHAnsi" w:hAnsiTheme="minorHAnsi" w:cstheme="minorHAnsi"/>
          <w:color w:val="003399"/>
          <w:sz w:val="24"/>
          <w:szCs w:val="24"/>
        </w:rPr>
      </w:pPr>
      <w:r w:rsidRPr="00A46A15">
        <w:rPr>
          <w:rFonts w:asciiTheme="minorHAnsi" w:hAnsiTheme="minorHAnsi" w:cstheme="minorHAnsi"/>
          <w:color w:val="003399"/>
          <w:sz w:val="24"/>
          <w:szCs w:val="24"/>
        </w:rPr>
        <w:t>5.1 Distribution Curve</w:t>
      </w:r>
    </w:p>
    <w:p w14:paraId="61709B04" w14:textId="01B245E1" w:rsidR="00E323DD" w:rsidRPr="007576E6" w:rsidRDefault="00E323DD" w:rsidP="007576E6">
      <w:pPr>
        <w:rPr>
          <w:rFonts w:cstheme="minorHAnsi"/>
        </w:rPr>
      </w:pPr>
      <w:r w:rsidRPr="007576E6">
        <w:rPr>
          <w:rFonts w:cstheme="minorHAnsi"/>
        </w:rPr>
        <w:t>Whilst we do not advocate for forced ranking, we do recognise the importance of retaining a realistic view of performance distribution within a function/division. In line with a high performing organisation, the GDHR</w:t>
      </w:r>
      <w:r w:rsidR="00356E1F" w:rsidRPr="007576E6">
        <w:rPr>
          <w:rFonts w:cstheme="minorHAnsi"/>
        </w:rPr>
        <w:t xml:space="preserve"> </w:t>
      </w:r>
      <w:r w:rsidR="00C731A9" w:rsidRPr="007576E6">
        <w:rPr>
          <w:rFonts w:cstheme="minorHAnsi"/>
        </w:rPr>
        <w:t xml:space="preserve">in alignment with </w:t>
      </w:r>
      <w:r w:rsidR="00947887" w:rsidRPr="007576E6">
        <w:rPr>
          <w:rFonts w:cstheme="minorHAnsi"/>
        </w:rPr>
        <w:t>Finance (</w:t>
      </w:r>
      <w:r w:rsidR="006825C1" w:rsidRPr="007576E6">
        <w:rPr>
          <w:rFonts w:cstheme="minorHAnsi"/>
        </w:rPr>
        <w:t xml:space="preserve">Heading the Bonus distribution </w:t>
      </w:r>
      <w:r w:rsidR="00015A09" w:rsidRPr="007576E6">
        <w:rPr>
          <w:rFonts w:cstheme="minorHAnsi"/>
        </w:rPr>
        <w:t>process</w:t>
      </w:r>
      <w:r w:rsidR="006825C1" w:rsidRPr="007576E6">
        <w:rPr>
          <w:rFonts w:cstheme="minorHAnsi"/>
        </w:rPr>
        <w:t>)</w:t>
      </w:r>
      <w:r w:rsidRPr="007576E6">
        <w:rPr>
          <w:rFonts w:cstheme="minorHAnsi"/>
        </w:rPr>
        <w:t xml:space="preserve">, </w:t>
      </w:r>
      <w:r w:rsidR="007571BA" w:rsidRPr="007571BA">
        <w:rPr>
          <w:rFonts w:cstheme="minorHAnsi"/>
          <w:highlight w:val="yellow"/>
        </w:rPr>
        <w:t>will define the distribution curve to be utilised prior to the years’ calibration.</w:t>
      </w:r>
      <w:r w:rsidR="007571BA">
        <w:rPr>
          <w:rFonts w:cstheme="minorHAnsi"/>
        </w:rPr>
        <w:t xml:space="preserve"> </w:t>
      </w:r>
    </w:p>
    <w:p w14:paraId="50906C7A" w14:textId="26B997D6" w:rsidR="00F51A78" w:rsidRPr="00A46A15" w:rsidRDefault="00F51A78" w:rsidP="007576E6">
      <w:pPr>
        <w:pStyle w:val="Heading2"/>
        <w:numPr>
          <w:ilvl w:val="0"/>
          <w:numId w:val="38"/>
        </w:numPr>
        <w:spacing w:before="0" w:after="160"/>
        <w:jc w:val="both"/>
        <w:rPr>
          <w:rFonts w:asciiTheme="minorHAnsi" w:hAnsiTheme="minorHAnsi" w:cstheme="minorHAnsi"/>
          <w:b/>
          <w:bCs/>
          <w:color w:val="003399"/>
          <w:sz w:val="28"/>
          <w:szCs w:val="28"/>
        </w:rPr>
      </w:pPr>
      <w:bookmarkStart w:id="11" w:name="_Toc3189362"/>
      <w:r w:rsidRPr="00A46A15">
        <w:rPr>
          <w:rFonts w:asciiTheme="minorHAnsi" w:hAnsiTheme="minorHAnsi" w:cstheme="minorHAnsi"/>
          <w:b/>
          <w:bCs/>
          <w:color w:val="003399"/>
          <w:sz w:val="28"/>
          <w:szCs w:val="28"/>
        </w:rPr>
        <w:t>Communication of Final Rating</w:t>
      </w:r>
    </w:p>
    <w:p w14:paraId="33924AC8" w14:textId="60A8DA44" w:rsidR="00275835" w:rsidRDefault="00275835" w:rsidP="007576E6">
      <w:pPr>
        <w:jc w:val="both"/>
        <w:rPr>
          <w:color w:val="000000" w:themeColor="text1"/>
        </w:rPr>
      </w:pPr>
      <w:r>
        <w:rPr>
          <w:color w:val="000000" w:themeColor="text1"/>
        </w:rPr>
        <w:t xml:space="preserve">Final ratings will be visible in the system, for employees to see, once </w:t>
      </w:r>
      <w:r w:rsidR="006720BB">
        <w:rPr>
          <w:color w:val="000000" w:themeColor="text1"/>
        </w:rPr>
        <w:t xml:space="preserve">there is a sign-off from the Group level leadership. It </w:t>
      </w:r>
      <w:r w:rsidR="00E32EB4">
        <w:rPr>
          <w:color w:val="000000" w:themeColor="text1"/>
        </w:rPr>
        <w:t>i</w:t>
      </w:r>
      <w:r w:rsidR="006720BB">
        <w:rPr>
          <w:color w:val="000000" w:themeColor="text1"/>
        </w:rPr>
        <w:t>s important that the line manager</w:t>
      </w:r>
      <w:r w:rsidR="00E32EB4">
        <w:rPr>
          <w:color w:val="000000" w:themeColor="text1"/>
        </w:rPr>
        <w:t>, has a conversation with the employee, particularly in situations where there were changes to the original ratings during calibration</w:t>
      </w:r>
      <w:r w:rsidR="00E00562">
        <w:rPr>
          <w:color w:val="000000" w:themeColor="text1"/>
        </w:rPr>
        <w:t xml:space="preserve">, that might differ to the </w:t>
      </w:r>
      <w:r w:rsidR="00BF1A52">
        <w:rPr>
          <w:color w:val="000000" w:themeColor="text1"/>
        </w:rPr>
        <w:t>performance feedback originally given to the</w:t>
      </w:r>
      <w:r w:rsidR="00E00562">
        <w:rPr>
          <w:color w:val="000000" w:themeColor="text1"/>
        </w:rPr>
        <w:t xml:space="preserve"> employee</w:t>
      </w:r>
      <w:r w:rsidR="004F0176">
        <w:rPr>
          <w:color w:val="000000" w:themeColor="text1"/>
        </w:rPr>
        <w:t xml:space="preserve">. The objective of the conversation will be focused on the results achieved and </w:t>
      </w:r>
      <w:r w:rsidR="00E02094">
        <w:rPr>
          <w:color w:val="000000" w:themeColor="text1"/>
        </w:rPr>
        <w:t>any additional</w:t>
      </w:r>
      <w:r w:rsidR="00AF66C8">
        <w:rPr>
          <w:color w:val="000000" w:themeColor="text1"/>
        </w:rPr>
        <w:t xml:space="preserve"> developmental</w:t>
      </w:r>
      <w:r w:rsidR="00E02094">
        <w:rPr>
          <w:color w:val="000000" w:themeColor="text1"/>
        </w:rPr>
        <w:t xml:space="preserve"> insight that came</w:t>
      </w:r>
      <w:r w:rsidR="00AD467E">
        <w:rPr>
          <w:color w:val="000000" w:themeColor="text1"/>
        </w:rPr>
        <w:t xml:space="preserve"> through, during the calibration conversation.</w:t>
      </w:r>
    </w:p>
    <w:p w14:paraId="3C4E3F8A" w14:textId="2F90CA2D" w:rsidR="008A2FDE" w:rsidRDefault="008A2FDE" w:rsidP="007576E6">
      <w:pPr>
        <w:jc w:val="both"/>
        <w:rPr>
          <w:color w:val="000000" w:themeColor="text1"/>
        </w:rPr>
      </w:pPr>
      <w:r>
        <w:rPr>
          <w:color w:val="000000" w:themeColor="text1"/>
        </w:rPr>
        <w:t>When feedback is done transparently and objectively at the end of year conversation, this minimise</w:t>
      </w:r>
      <w:r w:rsidR="00A36879">
        <w:rPr>
          <w:color w:val="000000" w:themeColor="text1"/>
        </w:rPr>
        <w:t>s</w:t>
      </w:r>
      <w:r>
        <w:rPr>
          <w:color w:val="000000" w:themeColor="text1"/>
        </w:rPr>
        <w:t xml:space="preserve"> the need </w:t>
      </w:r>
      <w:r w:rsidR="00A36879">
        <w:rPr>
          <w:color w:val="000000" w:themeColor="text1"/>
        </w:rPr>
        <w:t>to go back with major shifts in feedback.</w:t>
      </w:r>
    </w:p>
    <w:p w14:paraId="1095C95F" w14:textId="20AFE0AE" w:rsidR="00F51A78" w:rsidRPr="00A46A15" w:rsidRDefault="00F51A78" w:rsidP="007576E6">
      <w:pPr>
        <w:pStyle w:val="Heading2"/>
        <w:numPr>
          <w:ilvl w:val="0"/>
          <w:numId w:val="38"/>
        </w:numPr>
        <w:spacing w:before="0" w:after="160"/>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t xml:space="preserve">Appeals </w:t>
      </w:r>
      <w:r w:rsidR="002D122D" w:rsidRPr="00A46A15">
        <w:rPr>
          <w:rFonts w:asciiTheme="minorHAnsi" w:hAnsiTheme="minorHAnsi" w:cstheme="minorHAnsi"/>
          <w:b/>
          <w:bCs/>
          <w:color w:val="003399"/>
          <w:sz w:val="28"/>
          <w:szCs w:val="28"/>
        </w:rPr>
        <w:t>and Exception</w:t>
      </w:r>
      <w:r w:rsidR="00770B93" w:rsidRPr="00A46A15">
        <w:rPr>
          <w:rFonts w:asciiTheme="minorHAnsi" w:hAnsiTheme="minorHAnsi" w:cstheme="minorHAnsi"/>
          <w:b/>
          <w:bCs/>
          <w:color w:val="003399"/>
          <w:sz w:val="28"/>
          <w:szCs w:val="28"/>
        </w:rPr>
        <w:t>s</w:t>
      </w:r>
      <w:r w:rsidR="002D122D" w:rsidRPr="00A46A15">
        <w:rPr>
          <w:rFonts w:asciiTheme="minorHAnsi" w:hAnsiTheme="minorHAnsi" w:cstheme="minorHAnsi"/>
          <w:b/>
          <w:bCs/>
          <w:color w:val="003399"/>
          <w:sz w:val="28"/>
          <w:szCs w:val="28"/>
        </w:rPr>
        <w:t xml:space="preserve"> </w:t>
      </w:r>
      <w:r w:rsidRPr="00A46A15">
        <w:rPr>
          <w:rFonts w:asciiTheme="minorHAnsi" w:hAnsiTheme="minorHAnsi" w:cstheme="minorHAnsi"/>
          <w:b/>
          <w:bCs/>
          <w:color w:val="003399"/>
          <w:sz w:val="28"/>
          <w:szCs w:val="28"/>
        </w:rPr>
        <w:t>Process</w:t>
      </w:r>
    </w:p>
    <w:p w14:paraId="5D5B022C" w14:textId="590A3997" w:rsidR="00F51A78" w:rsidRPr="000805DB" w:rsidRDefault="00F51A78" w:rsidP="007576E6">
      <w:pPr>
        <w:spacing w:line="240" w:lineRule="auto"/>
        <w:jc w:val="both"/>
        <w:rPr>
          <w:color w:val="000000" w:themeColor="text1"/>
        </w:rPr>
      </w:pPr>
      <w:r w:rsidRPr="000805DB">
        <w:rPr>
          <w:color w:val="000000" w:themeColor="text1"/>
        </w:rPr>
        <w:t>Where an employee requires further background information or clarification o</w:t>
      </w:r>
      <w:r w:rsidR="005C7863">
        <w:rPr>
          <w:color w:val="000000" w:themeColor="text1"/>
        </w:rPr>
        <w:t>n</w:t>
      </w:r>
      <w:r w:rsidRPr="000805DB">
        <w:rPr>
          <w:color w:val="000000" w:themeColor="text1"/>
        </w:rPr>
        <w:t xml:space="preserve"> their final performance rating, they should speak with their LM in the first instance. The LM will address any questions the employee may have, provide context as to the decision and use specific examples to help explain the rating.</w:t>
      </w:r>
    </w:p>
    <w:p w14:paraId="53497D46" w14:textId="294CD587" w:rsidR="00F51A78" w:rsidRPr="000805DB" w:rsidRDefault="00F51A78" w:rsidP="007576E6">
      <w:pPr>
        <w:spacing w:line="240" w:lineRule="auto"/>
        <w:jc w:val="both"/>
        <w:rPr>
          <w:color w:val="000000" w:themeColor="text1"/>
        </w:rPr>
      </w:pPr>
      <w:proofErr w:type="gramStart"/>
      <w:r w:rsidRPr="000805DB">
        <w:rPr>
          <w:color w:val="000000" w:themeColor="text1"/>
        </w:rPr>
        <w:t>In the event that</w:t>
      </w:r>
      <w:proofErr w:type="gramEnd"/>
      <w:r w:rsidRPr="000805DB">
        <w:rPr>
          <w:color w:val="000000" w:themeColor="text1"/>
        </w:rPr>
        <w:t xml:space="preserve"> an employee is still dissatisfied with the decision, this can be formally escalated to the relevant HRBP within </w:t>
      </w:r>
      <w:r w:rsidR="00F4529E" w:rsidRPr="00261CEE">
        <w:rPr>
          <w:color w:val="000000" w:themeColor="text1"/>
          <w:highlight w:val="yellow"/>
        </w:rPr>
        <w:t>5</w:t>
      </w:r>
      <w:r w:rsidRPr="00261CEE">
        <w:rPr>
          <w:color w:val="000000" w:themeColor="text1"/>
          <w:highlight w:val="yellow"/>
        </w:rPr>
        <w:t xml:space="preserve"> working days</w:t>
      </w:r>
      <w:r w:rsidRPr="000805DB">
        <w:rPr>
          <w:color w:val="000000" w:themeColor="text1"/>
        </w:rPr>
        <w:t xml:space="preserve"> of receiving the final rating. This should not </w:t>
      </w:r>
      <w:proofErr w:type="gramStart"/>
      <w:r w:rsidRPr="000805DB">
        <w:rPr>
          <w:color w:val="000000" w:themeColor="text1"/>
        </w:rPr>
        <w:t>be seen as</w:t>
      </w:r>
      <w:proofErr w:type="gramEnd"/>
      <w:r w:rsidRPr="000805DB">
        <w:rPr>
          <w:color w:val="000000" w:themeColor="text1"/>
        </w:rPr>
        <w:t xml:space="preserve"> an opportunity to negotiate a rating, but rather to raise genuine issues related to the process or evidence used to reach this outcome. Examples of which are as follows:</w:t>
      </w:r>
    </w:p>
    <w:p w14:paraId="56BCFBE3" w14:textId="77777777" w:rsidR="007576E6" w:rsidRDefault="00F51A78" w:rsidP="007576E6">
      <w:pPr>
        <w:numPr>
          <w:ilvl w:val="0"/>
          <w:numId w:val="8"/>
        </w:numPr>
        <w:spacing w:line="240" w:lineRule="auto"/>
        <w:jc w:val="both"/>
        <w:rPr>
          <w:color w:val="000000" w:themeColor="text1"/>
        </w:rPr>
      </w:pPr>
      <w:r w:rsidRPr="000805DB">
        <w:rPr>
          <w:color w:val="000000" w:themeColor="text1"/>
        </w:rPr>
        <w:t xml:space="preserve">Certain important performance instances during the year not being </w:t>
      </w:r>
      <w:proofErr w:type="gramStart"/>
      <w:r w:rsidRPr="000805DB">
        <w:rPr>
          <w:color w:val="000000" w:themeColor="text1"/>
        </w:rPr>
        <w:t>taken into account</w:t>
      </w:r>
      <w:proofErr w:type="gramEnd"/>
      <w:r w:rsidRPr="000805DB">
        <w:rPr>
          <w:color w:val="000000" w:themeColor="text1"/>
        </w:rPr>
        <w:t xml:space="preserve"> or missed in the year-end review.</w:t>
      </w:r>
    </w:p>
    <w:p w14:paraId="1DBE8EC3" w14:textId="3C6A57F4" w:rsidR="00F51A78" w:rsidRPr="007576E6" w:rsidRDefault="00F51A78" w:rsidP="007576E6">
      <w:pPr>
        <w:numPr>
          <w:ilvl w:val="0"/>
          <w:numId w:val="8"/>
        </w:numPr>
        <w:spacing w:line="240" w:lineRule="auto"/>
        <w:jc w:val="both"/>
        <w:rPr>
          <w:color w:val="000000" w:themeColor="text1"/>
        </w:rPr>
      </w:pPr>
      <w:r w:rsidRPr="007576E6">
        <w:rPr>
          <w:color w:val="000000" w:themeColor="text1"/>
        </w:rPr>
        <w:t>Perception of non-transparency in the rating by the employee.</w:t>
      </w:r>
    </w:p>
    <w:p w14:paraId="32473BA1" w14:textId="77777777" w:rsidR="00F51A78" w:rsidRPr="000805DB" w:rsidRDefault="00F51A78" w:rsidP="007576E6">
      <w:pPr>
        <w:spacing w:line="240" w:lineRule="auto"/>
        <w:jc w:val="both"/>
        <w:rPr>
          <w:color w:val="000000" w:themeColor="text1"/>
        </w:rPr>
      </w:pPr>
      <w:proofErr w:type="gramStart"/>
      <w:r w:rsidRPr="000805DB">
        <w:rPr>
          <w:color w:val="000000" w:themeColor="text1"/>
        </w:rPr>
        <w:t>In the event that</w:t>
      </w:r>
      <w:proofErr w:type="gramEnd"/>
      <w:r w:rsidRPr="000805DB">
        <w:rPr>
          <w:color w:val="000000" w:themeColor="text1"/>
        </w:rPr>
        <w:t xml:space="preserve"> the HRBP finds there is sufficient evidence to warrant further review of the performance rating, they will escalate this matter to the LM+</w:t>
      </w:r>
      <w:r>
        <w:rPr>
          <w:color w:val="000000" w:themeColor="text1"/>
        </w:rPr>
        <w:t>1</w:t>
      </w:r>
      <w:r w:rsidRPr="000805DB">
        <w:rPr>
          <w:color w:val="000000" w:themeColor="text1"/>
        </w:rPr>
        <w:t xml:space="preserve"> and Senior HRBP.</w:t>
      </w:r>
    </w:p>
    <w:p w14:paraId="05B9BFE3" w14:textId="77777777" w:rsidR="00F51A78" w:rsidRDefault="00F51A78" w:rsidP="007576E6">
      <w:pPr>
        <w:spacing w:line="240" w:lineRule="auto"/>
        <w:jc w:val="both"/>
        <w:rPr>
          <w:color w:val="000000" w:themeColor="text1"/>
        </w:rPr>
      </w:pPr>
      <w:r w:rsidRPr="000805DB">
        <w:rPr>
          <w:color w:val="000000" w:themeColor="text1"/>
        </w:rPr>
        <w:t>The LM+</w:t>
      </w:r>
      <w:r>
        <w:rPr>
          <w:color w:val="000000" w:themeColor="text1"/>
        </w:rPr>
        <w:t>1</w:t>
      </w:r>
      <w:r w:rsidRPr="000805DB">
        <w:rPr>
          <w:color w:val="000000" w:themeColor="text1"/>
        </w:rPr>
        <w:t xml:space="preserve"> and Senior HRBP will act as an independent review authority, examining the reasoning and background for the rating and address the queries or concerns of the employee. Where the LM+</w:t>
      </w:r>
      <w:r>
        <w:rPr>
          <w:color w:val="000000" w:themeColor="text1"/>
        </w:rPr>
        <w:t>1</w:t>
      </w:r>
      <w:r w:rsidRPr="000805DB">
        <w:rPr>
          <w:color w:val="000000" w:themeColor="text1"/>
        </w:rPr>
        <w:t xml:space="preserve"> and Senior HRBP find a </w:t>
      </w:r>
      <w:r w:rsidRPr="000805DB">
        <w:rPr>
          <w:noProof/>
          <w:color w:val="000000" w:themeColor="text1"/>
        </w:rPr>
        <w:t>genuine</w:t>
      </w:r>
      <w:r w:rsidRPr="000805DB">
        <w:rPr>
          <w:color w:val="000000" w:themeColor="text1"/>
        </w:rPr>
        <w:t xml:space="preserve"> reason to amend the performance rating, they will submit their recommendation to the Appropriate Authority for approval, implementation and communication to the employee. Where they find that the rating is valid, they will provide the basis for the final performance rating given.</w:t>
      </w:r>
    </w:p>
    <w:p w14:paraId="0CC2DA80" w14:textId="77777777" w:rsidR="00F51A78" w:rsidRDefault="00F51A78" w:rsidP="007576E6">
      <w:pPr>
        <w:spacing w:line="240" w:lineRule="auto"/>
        <w:jc w:val="both"/>
        <w:rPr>
          <w:color w:val="000000" w:themeColor="text1"/>
        </w:rPr>
      </w:pPr>
      <w:r>
        <w:rPr>
          <w:color w:val="000000" w:themeColor="text1"/>
        </w:rPr>
        <w:t>The appropriate authority matrix should be applicable in the following cases:</w:t>
      </w:r>
    </w:p>
    <w:tbl>
      <w:tblPr>
        <w:tblStyle w:val="TableGrid"/>
        <w:tblW w:w="0" w:type="auto"/>
        <w:tblLook w:val="04A0" w:firstRow="1" w:lastRow="0" w:firstColumn="1" w:lastColumn="0" w:noHBand="0" w:noVBand="1"/>
      </w:tblPr>
      <w:tblGrid>
        <w:gridCol w:w="2695"/>
        <w:gridCol w:w="2610"/>
      </w:tblGrid>
      <w:tr w:rsidR="00F51A78" w14:paraId="0C0003A5" w14:textId="77777777" w:rsidTr="00E25371">
        <w:tc>
          <w:tcPr>
            <w:tcW w:w="2695" w:type="dxa"/>
            <w:shd w:val="clear" w:color="auto" w:fill="FFFFFF" w:themeFill="background1"/>
          </w:tcPr>
          <w:p w14:paraId="2A45236A" w14:textId="77777777" w:rsidR="00F51A78" w:rsidRPr="009B1AB0" w:rsidRDefault="00F51A78" w:rsidP="007576E6">
            <w:pPr>
              <w:spacing w:after="160"/>
              <w:jc w:val="both"/>
              <w:rPr>
                <w:b/>
                <w:bCs/>
                <w:color w:val="000000" w:themeColor="text1"/>
              </w:rPr>
            </w:pPr>
            <w:r w:rsidRPr="009B1AB0">
              <w:rPr>
                <w:b/>
                <w:bCs/>
                <w:color w:val="000000" w:themeColor="text1"/>
              </w:rPr>
              <w:t>Level of authorization</w:t>
            </w:r>
          </w:p>
        </w:tc>
        <w:tc>
          <w:tcPr>
            <w:tcW w:w="2610" w:type="dxa"/>
            <w:shd w:val="clear" w:color="auto" w:fill="FFFFFF" w:themeFill="background1"/>
          </w:tcPr>
          <w:p w14:paraId="396C54DA" w14:textId="77777777" w:rsidR="00F51A78" w:rsidRPr="009B1AB0" w:rsidRDefault="00F51A78" w:rsidP="007576E6">
            <w:pPr>
              <w:spacing w:after="160"/>
              <w:jc w:val="both"/>
              <w:rPr>
                <w:b/>
                <w:bCs/>
                <w:color w:val="000000" w:themeColor="text1"/>
              </w:rPr>
            </w:pPr>
            <w:r w:rsidRPr="009B1AB0">
              <w:rPr>
                <w:b/>
                <w:bCs/>
                <w:color w:val="000000" w:themeColor="text1"/>
              </w:rPr>
              <w:t>Appropriate Authority</w:t>
            </w:r>
          </w:p>
        </w:tc>
      </w:tr>
      <w:tr w:rsidR="00F51A78" w14:paraId="0A30E241" w14:textId="77777777" w:rsidTr="00E25371">
        <w:tc>
          <w:tcPr>
            <w:tcW w:w="2695" w:type="dxa"/>
            <w:shd w:val="clear" w:color="auto" w:fill="FFFFFF" w:themeFill="background1"/>
          </w:tcPr>
          <w:p w14:paraId="77987940" w14:textId="77777777" w:rsidR="00F51A78" w:rsidRDefault="00F51A78" w:rsidP="007576E6">
            <w:pPr>
              <w:spacing w:after="160"/>
              <w:jc w:val="both"/>
              <w:rPr>
                <w:color w:val="000000" w:themeColor="text1"/>
              </w:rPr>
            </w:pPr>
            <w:r>
              <w:rPr>
                <w:color w:val="000000" w:themeColor="text1"/>
              </w:rPr>
              <w:lastRenderedPageBreak/>
              <w:t>Band A to H</w:t>
            </w:r>
          </w:p>
        </w:tc>
        <w:tc>
          <w:tcPr>
            <w:tcW w:w="2610" w:type="dxa"/>
            <w:shd w:val="clear" w:color="auto" w:fill="FFFFFF" w:themeFill="background1"/>
          </w:tcPr>
          <w:p w14:paraId="2F7081D0" w14:textId="77777777" w:rsidR="00F51A78" w:rsidRDefault="00F51A78" w:rsidP="007576E6">
            <w:pPr>
              <w:spacing w:after="160"/>
              <w:jc w:val="both"/>
              <w:rPr>
                <w:color w:val="000000" w:themeColor="text1"/>
              </w:rPr>
            </w:pPr>
            <w:r>
              <w:rPr>
                <w:color w:val="000000" w:themeColor="text1"/>
              </w:rPr>
              <w:t>Senior HRBP</w:t>
            </w:r>
          </w:p>
        </w:tc>
      </w:tr>
      <w:tr w:rsidR="00F51A78" w14:paraId="224E7F35" w14:textId="77777777" w:rsidTr="00E25371">
        <w:tc>
          <w:tcPr>
            <w:tcW w:w="2695" w:type="dxa"/>
            <w:shd w:val="clear" w:color="auto" w:fill="FFFFFF" w:themeFill="background1"/>
          </w:tcPr>
          <w:p w14:paraId="10649B5A" w14:textId="77777777" w:rsidR="00F51A78" w:rsidRDefault="00F51A78" w:rsidP="007576E6">
            <w:pPr>
              <w:spacing w:after="160"/>
              <w:jc w:val="both"/>
              <w:rPr>
                <w:color w:val="000000" w:themeColor="text1"/>
              </w:rPr>
            </w:pPr>
            <w:r>
              <w:rPr>
                <w:color w:val="000000" w:themeColor="text1"/>
              </w:rPr>
              <w:t>Band I to J</w:t>
            </w:r>
          </w:p>
        </w:tc>
        <w:tc>
          <w:tcPr>
            <w:tcW w:w="2610" w:type="dxa"/>
            <w:shd w:val="clear" w:color="auto" w:fill="FFFFFF" w:themeFill="background1"/>
          </w:tcPr>
          <w:p w14:paraId="7EA886F6" w14:textId="77777777" w:rsidR="00F51A78" w:rsidRDefault="00F51A78" w:rsidP="007576E6">
            <w:pPr>
              <w:spacing w:after="160"/>
              <w:jc w:val="both"/>
              <w:rPr>
                <w:color w:val="000000" w:themeColor="text1"/>
              </w:rPr>
            </w:pPr>
            <w:r>
              <w:rPr>
                <w:color w:val="000000" w:themeColor="text1"/>
              </w:rPr>
              <w:t>Divisional HR Director</w:t>
            </w:r>
          </w:p>
        </w:tc>
      </w:tr>
      <w:tr w:rsidR="00F51A78" w14:paraId="7C7327C6" w14:textId="77777777" w:rsidTr="00E25371">
        <w:tc>
          <w:tcPr>
            <w:tcW w:w="2695" w:type="dxa"/>
            <w:shd w:val="clear" w:color="auto" w:fill="FFFFFF" w:themeFill="background1"/>
          </w:tcPr>
          <w:p w14:paraId="3872E733" w14:textId="77777777" w:rsidR="00F51A78" w:rsidRDefault="00F51A78" w:rsidP="007576E6">
            <w:pPr>
              <w:spacing w:after="160"/>
              <w:jc w:val="both"/>
              <w:rPr>
                <w:color w:val="000000" w:themeColor="text1"/>
              </w:rPr>
            </w:pPr>
            <w:r>
              <w:rPr>
                <w:color w:val="000000" w:themeColor="text1"/>
              </w:rPr>
              <w:t xml:space="preserve">Band K </w:t>
            </w:r>
          </w:p>
        </w:tc>
        <w:tc>
          <w:tcPr>
            <w:tcW w:w="2610" w:type="dxa"/>
            <w:shd w:val="clear" w:color="auto" w:fill="FFFFFF" w:themeFill="background1"/>
          </w:tcPr>
          <w:p w14:paraId="2B1C6C4A" w14:textId="77777777" w:rsidR="00F51A78" w:rsidRDefault="00F51A78" w:rsidP="007576E6">
            <w:pPr>
              <w:spacing w:after="160"/>
              <w:jc w:val="both"/>
              <w:rPr>
                <w:color w:val="000000" w:themeColor="text1"/>
              </w:rPr>
            </w:pPr>
            <w:r>
              <w:rPr>
                <w:color w:val="000000" w:themeColor="text1"/>
              </w:rPr>
              <w:t>Group HRD</w:t>
            </w:r>
          </w:p>
        </w:tc>
      </w:tr>
    </w:tbl>
    <w:p w14:paraId="15DB18A9" w14:textId="77777777" w:rsidR="007576E6" w:rsidRDefault="007576E6" w:rsidP="007576E6">
      <w:pPr>
        <w:spacing w:line="240" w:lineRule="auto"/>
        <w:jc w:val="both"/>
        <w:rPr>
          <w:color w:val="000000" w:themeColor="text1"/>
        </w:rPr>
      </w:pPr>
    </w:p>
    <w:p w14:paraId="6E2BF5D4" w14:textId="2AC431DB" w:rsidR="00F51A78" w:rsidRDefault="00F51A78" w:rsidP="007576E6">
      <w:pPr>
        <w:spacing w:line="240" w:lineRule="auto"/>
        <w:jc w:val="both"/>
        <w:rPr>
          <w:color w:val="000000" w:themeColor="text1"/>
        </w:rPr>
      </w:pPr>
      <w:r w:rsidRPr="000805DB">
        <w:rPr>
          <w:color w:val="000000" w:themeColor="text1"/>
        </w:rPr>
        <w:t xml:space="preserve">If an employee does not appeal within </w:t>
      </w:r>
      <w:r w:rsidR="005E0E21">
        <w:rPr>
          <w:color w:val="000000" w:themeColor="text1"/>
        </w:rPr>
        <w:t>5</w:t>
      </w:r>
      <w:r w:rsidRPr="000805DB">
        <w:rPr>
          <w:color w:val="000000" w:themeColor="text1"/>
        </w:rPr>
        <w:t xml:space="preserve"> working days of receiving the final rating, the rating is considered agreed</w:t>
      </w:r>
      <w:r>
        <w:rPr>
          <w:color w:val="000000" w:themeColor="text1"/>
        </w:rPr>
        <w:t xml:space="preserve"> and accepted </w:t>
      </w:r>
      <w:r w:rsidRPr="000805DB">
        <w:rPr>
          <w:color w:val="000000" w:themeColor="text1"/>
        </w:rPr>
        <w:t>by the employee.</w:t>
      </w:r>
    </w:p>
    <w:p w14:paraId="64B58A19" w14:textId="77777777" w:rsidR="00770B93" w:rsidRPr="00770B93" w:rsidRDefault="00770B93" w:rsidP="007576E6">
      <w:pPr>
        <w:jc w:val="both"/>
      </w:pPr>
      <w:r w:rsidRPr="00770B93">
        <w:t xml:space="preserve">In specific circumstances, the final rating of an employee might have been missed </w:t>
      </w:r>
      <w:proofErr w:type="spellStart"/>
      <w:r w:rsidRPr="00770B93">
        <w:t>eg.</w:t>
      </w:r>
      <w:proofErr w:type="spellEnd"/>
      <w:r w:rsidRPr="00770B93">
        <w:t xml:space="preserve"> Incorrect capturing of employee as inactive, in this situation, the same authority matrix will need to be followed to approve the rating provided by the manager, to be uploaded into the system.</w:t>
      </w:r>
    </w:p>
    <w:p w14:paraId="62D64296" w14:textId="229A6685" w:rsidR="00F461A4" w:rsidRDefault="00F461A4" w:rsidP="007576E6">
      <w:pPr>
        <w:jc w:val="both"/>
        <w:rPr>
          <w:i/>
          <w:iCs/>
        </w:rPr>
      </w:pPr>
      <w:r w:rsidRPr="00221679">
        <w:rPr>
          <w:i/>
          <w:iCs/>
        </w:rPr>
        <w:t>Please refer to Appendix E for appeal letter.</w:t>
      </w:r>
    </w:p>
    <w:p w14:paraId="185BC3E0" w14:textId="77777777" w:rsidR="007576E6" w:rsidRPr="00221679" w:rsidRDefault="007576E6" w:rsidP="007576E6">
      <w:pPr>
        <w:jc w:val="both"/>
        <w:rPr>
          <w:i/>
          <w:iCs/>
        </w:rPr>
      </w:pPr>
    </w:p>
    <w:p w14:paraId="24209946" w14:textId="08E18AFB" w:rsidR="00746151" w:rsidRPr="00A46A15" w:rsidRDefault="009E746A" w:rsidP="001255CE">
      <w:pPr>
        <w:pStyle w:val="Heading1"/>
        <w:numPr>
          <w:ilvl w:val="0"/>
          <w:numId w:val="38"/>
        </w:numPr>
        <w:jc w:val="both"/>
        <w:rPr>
          <w:rFonts w:asciiTheme="minorHAnsi" w:hAnsiTheme="minorHAnsi" w:cstheme="minorHAnsi"/>
          <w:b/>
          <w:bCs/>
          <w:color w:val="003399"/>
          <w:sz w:val="28"/>
          <w:szCs w:val="28"/>
        </w:rPr>
      </w:pPr>
      <w:r w:rsidRPr="00A46A15">
        <w:rPr>
          <w:rFonts w:asciiTheme="minorHAnsi" w:hAnsiTheme="minorHAnsi" w:cstheme="minorHAnsi"/>
          <w:b/>
          <w:bCs/>
          <w:color w:val="003399"/>
          <w:sz w:val="28"/>
          <w:szCs w:val="28"/>
        </w:rPr>
        <w:t>T</w:t>
      </w:r>
      <w:r w:rsidR="00E10288" w:rsidRPr="00A46A15">
        <w:rPr>
          <w:rFonts w:asciiTheme="minorHAnsi" w:hAnsiTheme="minorHAnsi" w:cstheme="minorHAnsi"/>
          <w:b/>
          <w:bCs/>
          <w:color w:val="003399"/>
          <w:sz w:val="28"/>
          <w:szCs w:val="28"/>
        </w:rPr>
        <w:t>imelines for the Performance Cycle</w:t>
      </w:r>
      <w:bookmarkEnd w:id="11"/>
      <w:r w:rsidR="00C00D1B" w:rsidRPr="00A46A15">
        <w:rPr>
          <w:rFonts w:asciiTheme="minorHAnsi" w:hAnsiTheme="minorHAnsi" w:cstheme="minorHAnsi"/>
          <w:b/>
          <w:bCs/>
          <w:color w:val="003399"/>
          <w:sz w:val="28"/>
          <w:szCs w:val="28"/>
        </w:rPr>
        <w:t xml:space="preserve"> </w:t>
      </w:r>
    </w:p>
    <w:tbl>
      <w:tblPr>
        <w:tblStyle w:val="TableGrid"/>
        <w:tblW w:w="10525" w:type="dxa"/>
        <w:tblLook w:val="04A0" w:firstRow="1" w:lastRow="0" w:firstColumn="1" w:lastColumn="0" w:noHBand="0" w:noVBand="1"/>
      </w:tblPr>
      <w:tblGrid>
        <w:gridCol w:w="2695"/>
        <w:gridCol w:w="7830"/>
      </w:tblGrid>
      <w:tr w:rsidR="00746151" w:rsidRPr="00E10288" w14:paraId="649DB5A9" w14:textId="77777777" w:rsidTr="00E10288">
        <w:trPr>
          <w:trHeight w:val="72"/>
        </w:trPr>
        <w:tc>
          <w:tcPr>
            <w:tcW w:w="2695" w:type="dxa"/>
            <w:shd w:val="clear" w:color="auto" w:fill="2E74B5" w:themeFill="accent1" w:themeFillShade="BF"/>
            <w:vAlign w:val="center"/>
          </w:tcPr>
          <w:p w14:paraId="11A4D27F" w14:textId="77777777" w:rsidR="00746151" w:rsidRPr="00E10288" w:rsidRDefault="00746151" w:rsidP="009F5729">
            <w:pPr>
              <w:spacing w:before="120" w:after="120"/>
              <w:rPr>
                <w:b/>
                <w:bCs/>
                <w:color w:val="FFFFFF" w:themeColor="background1"/>
              </w:rPr>
            </w:pPr>
            <w:r w:rsidRPr="00E10288">
              <w:rPr>
                <w:b/>
                <w:bCs/>
                <w:color w:val="FFFFFF" w:themeColor="background1"/>
              </w:rPr>
              <w:t>Process</w:t>
            </w:r>
          </w:p>
        </w:tc>
        <w:tc>
          <w:tcPr>
            <w:tcW w:w="7830" w:type="dxa"/>
            <w:shd w:val="clear" w:color="auto" w:fill="2E74B5" w:themeFill="accent1" w:themeFillShade="BF"/>
            <w:vAlign w:val="center"/>
          </w:tcPr>
          <w:p w14:paraId="7B2C1139" w14:textId="77777777" w:rsidR="00746151" w:rsidRPr="00E10288" w:rsidRDefault="00746151" w:rsidP="009F5729">
            <w:pPr>
              <w:spacing w:before="120" w:after="120"/>
              <w:rPr>
                <w:b/>
                <w:bCs/>
                <w:color w:val="FFFFFF" w:themeColor="background1"/>
              </w:rPr>
            </w:pPr>
            <w:r w:rsidRPr="00E10288">
              <w:rPr>
                <w:b/>
                <w:bCs/>
                <w:color w:val="FFFFFF" w:themeColor="background1"/>
              </w:rPr>
              <w:t>Timelines</w:t>
            </w:r>
          </w:p>
        </w:tc>
      </w:tr>
      <w:tr w:rsidR="00131A9B" w:rsidRPr="00E10288" w14:paraId="25430E99" w14:textId="77777777" w:rsidTr="00E10288">
        <w:trPr>
          <w:trHeight w:val="72"/>
        </w:trPr>
        <w:tc>
          <w:tcPr>
            <w:tcW w:w="2695" w:type="dxa"/>
            <w:vAlign w:val="center"/>
          </w:tcPr>
          <w:p w14:paraId="4246704C" w14:textId="4F4B68E8" w:rsidR="00131A9B" w:rsidRDefault="00131A9B" w:rsidP="009F5729">
            <w:pPr>
              <w:spacing w:before="120" w:after="120"/>
              <w:rPr>
                <w:color w:val="000000" w:themeColor="text1"/>
              </w:rPr>
            </w:pPr>
            <w:r>
              <w:rPr>
                <w:color w:val="000000" w:themeColor="text1"/>
              </w:rPr>
              <w:t>Balance Score card for Division &amp; Business</w:t>
            </w:r>
          </w:p>
        </w:tc>
        <w:tc>
          <w:tcPr>
            <w:tcW w:w="7830" w:type="dxa"/>
            <w:vAlign w:val="center"/>
          </w:tcPr>
          <w:p w14:paraId="234EE8BB" w14:textId="0461500D" w:rsidR="00131A9B" w:rsidRDefault="00131A9B" w:rsidP="009F5729">
            <w:pPr>
              <w:spacing w:before="120" w:after="120"/>
              <w:rPr>
                <w:color w:val="000000" w:themeColor="text1"/>
              </w:rPr>
            </w:pPr>
            <w:r>
              <w:rPr>
                <w:color w:val="000000" w:themeColor="text1"/>
              </w:rPr>
              <w:t>1</w:t>
            </w:r>
            <w:r w:rsidRPr="00131A9B">
              <w:rPr>
                <w:color w:val="000000" w:themeColor="text1"/>
                <w:vertAlign w:val="superscript"/>
              </w:rPr>
              <w:t>st</w:t>
            </w:r>
            <w:r>
              <w:rPr>
                <w:color w:val="000000" w:themeColor="text1"/>
              </w:rPr>
              <w:t xml:space="preserve"> December </w:t>
            </w:r>
            <w:r w:rsidR="00C05AD4">
              <w:rPr>
                <w:color w:val="000000" w:themeColor="text1"/>
              </w:rPr>
              <w:t>–</w:t>
            </w:r>
            <w:r>
              <w:rPr>
                <w:color w:val="000000" w:themeColor="text1"/>
              </w:rPr>
              <w:t xml:space="preserve"> </w:t>
            </w:r>
            <w:r w:rsidR="00C05AD4">
              <w:rPr>
                <w:color w:val="000000" w:themeColor="text1"/>
              </w:rPr>
              <w:t>15</w:t>
            </w:r>
            <w:r w:rsidR="00C05AD4" w:rsidRPr="00C05AD4">
              <w:rPr>
                <w:color w:val="000000" w:themeColor="text1"/>
                <w:vertAlign w:val="superscript"/>
              </w:rPr>
              <w:t>th</w:t>
            </w:r>
            <w:r w:rsidR="00C05AD4">
              <w:rPr>
                <w:color w:val="000000" w:themeColor="text1"/>
              </w:rPr>
              <w:t xml:space="preserve"> January</w:t>
            </w:r>
          </w:p>
        </w:tc>
      </w:tr>
      <w:tr w:rsidR="00746151" w:rsidRPr="00E10288" w14:paraId="114FDEF6" w14:textId="77777777" w:rsidTr="00E10288">
        <w:trPr>
          <w:trHeight w:val="72"/>
        </w:trPr>
        <w:tc>
          <w:tcPr>
            <w:tcW w:w="2695" w:type="dxa"/>
            <w:vAlign w:val="center"/>
          </w:tcPr>
          <w:p w14:paraId="114EFB46" w14:textId="62BB8237" w:rsidR="00746151" w:rsidRPr="00E10288" w:rsidRDefault="00C05AD4" w:rsidP="009F5729">
            <w:pPr>
              <w:spacing w:before="120" w:after="120"/>
              <w:rPr>
                <w:color w:val="000000" w:themeColor="text1"/>
              </w:rPr>
            </w:pPr>
            <w:r>
              <w:rPr>
                <w:color w:val="000000" w:themeColor="text1"/>
              </w:rPr>
              <w:t xml:space="preserve">Individual </w:t>
            </w:r>
            <w:r w:rsidR="00D73669">
              <w:rPr>
                <w:color w:val="000000" w:themeColor="text1"/>
              </w:rPr>
              <w:t>Goal</w:t>
            </w:r>
            <w:r w:rsidR="00746151" w:rsidRPr="00E10288">
              <w:rPr>
                <w:color w:val="000000" w:themeColor="text1"/>
              </w:rPr>
              <w:t xml:space="preserve"> setting and IDP</w:t>
            </w:r>
          </w:p>
        </w:tc>
        <w:tc>
          <w:tcPr>
            <w:tcW w:w="7830" w:type="dxa"/>
            <w:vAlign w:val="center"/>
          </w:tcPr>
          <w:p w14:paraId="1E0A6EF8" w14:textId="69F869F8" w:rsidR="00746151" w:rsidRPr="00E10288" w:rsidRDefault="00E23E5C" w:rsidP="009F5729">
            <w:pPr>
              <w:spacing w:before="120" w:after="120"/>
              <w:rPr>
                <w:color w:val="000000" w:themeColor="text1"/>
              </w:rPr>
            </w:pPr>
            <w:r>
              <w:rPr>
                <w:color w:val="000000" w:themeColor="text1"/>
              </w:rPr>
              <w:t>1</w:t>
            </w:r>
            <w:r w:rsidRPr="00E23E5C">
              <w:rPr>
                <w:color w:val="000000" w:themeColor="text1"/>
                <w:vertAlign w:val="superscript"/>
              </w:rPr>
              <w:t>st</w:t>
            </w:r>
            <w:r>
              <w:rPr>
                <w:color w:val="000000" w:themeColor="text1"/>
              </w:rPr>
              <w:t xml:space="preserve"> </w:t>
            </w:r>
            <w:r w:rsidR="00751B64">
              <w:rPr>
                <w:color w:val="000000" w:themeColor="text1"/>
              </w:rPr>
              <w:t xml:space="preserve">January to </w:t>
            </w:r>
            <w:proofErr w:type="spellStart"/>
            <w:r w:rsidR="00255530">
              <w:rPr>
                <w:color w:val="000000" w:themeColor="text1"/>
              </w:rPr>
              <w:t>mid</w:t>
            </w:r>
            <w:r w:rsidR="00EC2336">
              <w:rPr>
                <w:color w:val="000000" w:themeColor="text1"/>
              </w:rPr>
              <w:t xml:space="preserve"> </w:t>
            </w:r>
            <w:r w:rsidR="00C90BDF">
              <w:rPr>
                <w:color w:val="000000" w:themeColor="text1"/>
              </w:rPr>
              <w:t>March</w:t>
            </w:r>
            <w:proofErr w:type="spellEnd"/>
          </w:p>
        </w:tc>
      </w:tr>
      <w:tr w:rsidR="00B17A83" w:rsidRPr="00E10288" w14:paraId="16F683FA" w14:textId="77777777" w:rsidTr="00E25371">
        <w:trPr>
          <w:trHeight w:val="72"/>
        </w:trPr>
        <w:tc>
          <w:tcPr>
            <w:tcW w:w="2695" w:type="dxa"/>
          </w:tcPr>
          <w:p w14:paraId="7F6180A6" w14:textId="19F9C9EA" w:rsidR="00B17A83" w:rsidRPr="00E10288" w:rsidRDefault="00B17A83" w:rsidP="00B17A83">
            <w:pPr>
              <w:spacing w:before="120" w:after="120"/>
              <w:rPr>
                <w:color w:val="000000" w:themeColor="text1"/>
              </w:rPr>
            </w:pPr>
            <w:r w:rsidRPr="000937BD">
              <w:t>Year-end review</w:t>
            </w:r>
          </w:p>
        </w:tc>
        <w:tc>
          <w:tcPr>
            <w:tcW w:w="7830" w:type="dxa"/>
          </w:tcPr>
          <w:p w14:paraId="5A9165AD" w14:textId="7A0650F1" w:rsidR="00B17A83" w:rsidRPr="00E10288" w:rsidRDefault="00B17A83" w:rsidP="00B17A83">
            <w:pPr>
              <w:spacing w:before="120" w:after="120"/>
              <w:rPr>
                <w:color w:val="000000" w:themeColor="text1"/>
              </w:rPr>
            </w:pPr>
            <w:r w:rsidRPr="000937BD">
              <w:t xml:space="preserve"> 1st December to </w:t>
            </w:r>
            <w:r w:rsidR="009B3C18">
              <w:t>end of</w:t>
            </w:r>
            <w:r w:rsidR="00EC2336" w:rsidRPr="000937BD">
              <w:t xml:space="preserve"> </w:t>
            </w:r>
            <w:r w:rsidRPr="000937BD">
              <w:t>January</w:t>
            </w:r>
            <w:r w:rsidR="001928E8">
              <w:t xml:space="preserve"> </w:t>
            </w:r>
          </w:p>
        </w:tc>
      </w:tr>
      <w:tr w:rsidR="00B17A83" w:rsidRPr="00E10288" w14:paraId="5F3B5F7D" w14:textId="77777777" w:rsidTr="00E25371">
        <w:trPr>
          <w:trHeight w:val="72"/>
        </w:trPr>
        <w:tc>
          <w:tcPr>
            <w:tcW w:w="2695" w:type="dxa"/>
          </w:tcPr>
          <w:p w14:paraId="284F56E6" w14:textId="560DDCE9" w:rsidR="00B17A83" w:rsidRPr="002F43DC" w:rsidRDefault="00B17A83" w:rsidP="00B17A83">
            <w:pPr>
              <w:spacing w:before="120" w:after="120"/>
            </w:pPr>
            <w:r w:rsidRPr="00E1185B">
              <w:t>Calibration</w:t>
            </w:r>
          </w:p>
        </w:tc>
        <w:tc>
          <w:tcPr>
            <w:tcW w:w="7830" w:type="dxa"/>
          </w:tcPr>
          <w:p w14:paraId="06C56EE1" w14:textId="5A730C8B" w:rsidR="00B17A83" w:rsidRPr="002F43DC" w:rsidRDefault="005D780F" w:rsidP="00B17A83">
            <w:pPr>
              <w:spacing w:before="120" w:after="120"/>
            </w:pPr>
            <w:r>
              <w:t>Finalised by</w:t>
            </w:r>
            <w:r w:rsidR="00B17A83" w:rsidRPr="00E1185B">
              <w:t xml:space="preserve"> 15th February</w:t>
            </w:r>
          </w:p>
        </w:tc>
      </w:tr>
      <w:tr w:rsidR="00F51B70" w:rsidRPr="00E10288" w14:paraId="2A8937CE" w14:textId="77777777" w:rsidTr="00E10288">
        <w:trPr>
          <w:trHeight w:val="72"/>
        </w:trPr>
        <w:tc>
          <w:tcPr>
            <w:tcW w:w="2695" w:type="dxa"/>
            <w:vAlign w:val="center"/>
          </w:tcPr>
          <w:p w14:paraId="08F8F38F" w14:textId="280CC497" w:rsidR="00F51B70" w:rsidRPr="00E10288" w:rsidRDefault="00F51B70" w:rsidP="009F5729">
            <w:pPr>
              <w:spacing w:before="120" w:after="120"/>
              <w:rPr>
                <w:color w:val="000000" w:themeColor="text1"/>
              </w:rPr>
            </w:pPr>
            <w:r>
              <w:rPr>
                <w:color w:val="000000" w:themeColor="text1"/>
              </w:rPr>
              <w:t>Communication of Rating</w:t>
            </w:r>
          </w:p>
        </w:tc>
        <w:tc>
          <w:tcPr>
            <w:tcW w:w="7830" w:type="dxa"/>
            <w:vAlign w:val="center"/>
          </w:tcPr>
          <w:p w14:paraId="51A4637B" w14:textId="37EA4139" w:rsidR="00F51B70" w:rsidRPr="00E10288" w:rsidDel="00C22CB0" w:rsidRDefault="00F51B70" w:rsidP="009F5729">
            <w:pPr>
              <w:spacing w:before="120" w:after="120"/>
              <w:rPr>
                <w:color w:val="000000" w:themeColor="text1"/>
              </w:rPr>
            </w:pPr>
            <w:r>
              <w:rPr>
                <w:color w:val="000000" w:themeColor="text1"/>
              </w:rPr>
              <w:t>2 weeks post calibration</w:t>
            </w:r>
          </w:p>
        </w:tc>
      </w:tr>
      <w:tr w:rsidR="00746151" w:rsidRPr="00E10288" w14:paraId="5972734A" w14:textId="77777777" w:rsidTr="00E10288">
        <w:trPr>
          <w:trHeight w:val="72"/>
        </w:trPr>
        <w:tc>
          <w:tcPr>
            <w:tcW w:w="2695" w:type="dxa"/>
            <w:vAlign w:val="center"/>
          </w:tcPr>
          <w:p w14:paraId="0A31D767" w14:textId="77777777" w:rsidR="00746151" w:rsidRPr="00E10288" w:rsidRDefault="00746151" w:rsidP="009F5729">
            <w:pPr>
              <w:spacing w:before="120" w:after="120"/>
              <w:rPr>
                <w:color w:val="000000" w:themeColor="text1"/>
              </w:rPr>
            </w:pPr>
            <w:r w:rsidRPr="00E10288">
              <w:rPr>
                <w:color w:val="000000" w:themeColor="text1"/>
              </w:rPr>
              <w:t>Appeal</w:t>
            </w:r>
          </w:p>
        </w:tc>
        <w:tc>
          <w:tcPr>
            <w:tcW w:w="7830" w:type="dxa"/>
            <w:vAlign w:val="center"/>
          </w:tcPr>
          <w:p w14:paraId="35214C22" w14:textId="70F33860" w:rsidR="00746151" w:rsidRPr="00E10288" w:rsidRDefault="00746151" w:rsidP="009F5729">
            <w:pPr>
              <w:spacing w:before="120" w:after="120"/>
              <w:rPr>
                <w:color w:val="000000" w:themeColor="text1"/>
              </w:rPr>
            </w:pPr>
            <w:r w:rsidRPr="00DA118F">
              <w:rPr>
                <w:color w:val="000000" w:themeColor="text1"/>
                <w:highlight w:val="yellow"/>
              </w:rPr>
              <w:t xml:space="preserve">Within </w:t>
            </w:r>
            <w:r w:rsidR="005762E7" w:rsidRPr="00DA118F">
              <w:rPr>
                <w:color w:val="000000" w:themeColor="text1"/>
                <w:highlight w:val="yellow"/>
              </w:rPr>
              <w:t>5</w:t>
            </w:r>
            <w:r w:rsidR="00707FFA" w:rsidRPr="00DA118F">
              <w:rPr>
                <w:color w:val="000000" w:themeColor="text1"/>
                <w:highlight w:val="yellow"/>
              </w:rPr>
              <w:t xml:space="preserve"> working </w:t>
            </w:r>
            <w:r w:rsidRPr="00DA118F">
              <w:rPr>
                <w:color w:val="000000" w:themeColor="text1"/>
                <w:highlight w:val="yellow"/>
              </w:rPr>
              <w:t xml:space="preserve">days of </w:t>
            </w:r>
            <w:r w:rsidR="002E28BB" w:rsidRPr="00DA118F">
              <w:rPr>
                <w:color w:val="000000" w:themeColor="text1"/>
                <w:highlight w:val="yellow"/>
              </w:rPr>
              <w:t xml:space="preserve">the </w:t>
            </w:r>
            <w:r w:rsidRPr="00DA118F">
              <w:rPr>
                <w:noProof/>
                <w:color w:val="000000" w:themeColor="text1"/>
                <w:highlight w:val="yellow"/>
              </w:rPr>
              <w:t>rating</w:t>
            </w:r>
            <w:r w:rsidRPr="00DA118F">
              <w:rPr>
                <w:color w:val="000000" w:themeColor="text1"/>
                <w:highlight w:val="yellow"/>
              </w:rPr>
              <w:t xml:space="preserve"> being communicated</w:t>
            </w:r>
          </w:p>
        </w:tc>
      </w:tr>
    </w:tbl>
    <w:p w14:paraId="1609F602" w14:textId="277CDE63" w:rsidR="00CB59B8" w:rsidRDefault="00CB59B8" w:rsidP="00CB59B8">
      <w:pPr>
        <w:pStyle w:val="ListParagraph"/>
        <w:ind w:left="360"/>
        <w:jc w:val="both"/>
      </w:pPr>
    </w:p>
    <w:p w14:paraId="6F0E17D5" w14:textId="482DA034" w:rsidR="005E4801" w:rsidRPr="00A46A15" w:rsidRDefault="005E4801" w:rsidP="00175936">
      <w:pPr>
        <w:pStyle w:val="Heading2"/>
        <w:numPr>
          <w:ilvl w:val="0"/>
          <w:numId w:val="38"/>
        </w:numPr>
        <w:spacing w:before="0" w:after="160"/>
        <w:jc w:val="both"/>
        <w:rPr>
          <w:rFonts w:asciiTheme="minorHAnsi" w:hAnsiTheme="minorHAnsi" w:cstheme="minorHAnsi"/>
          <w:b/>
          <w:bCs/>
          <w:color w:val="003399"/>
          <w:sz w:val="28"/>
          <w:szCs w:val="28"/>
        </w:rPr>
      </w:pPr>
      <w:bookmarkStart w:id="12" w:name="_Toc3189374"/>
      <w:bookmarkStart w:id="13" w:name="_Toc457825441"/>
      <w:bookmarkStart w:id="14" w:name="_Toc467786456"/>
      <w:r w:rsidRPr="00A46A15">
        <w:rPr>
          <w:rFonts w:asciiTheme="minorHAnsi" w:hAnsiTheme="minorHAnsi" w:cstheme="minorHAnsi"/>
          <w:b/>
          <w:bCs/>
          <w:color w:val="003399"/>
          <w:sz w:val="28"/>
          <w:szCs w:val="28"/>
        </w:rPr>
        <w:t>Probation Performance</w:t>
      </w:r>
      <w:bookmarkEnd w:id="12"/>
    </w:p>
    <w:p w14:paraId="49E80F46" w14:textId="0474D3D1" w:rsidR="00BF261B" w:rsidRPr="00BF261B" w:rsidRDefault="00BF261B" w:rsidP="00175936">
      <w:pPr>
        <w:jc w:val="both"/>
        <w:rPr>
          <w:rFonts w:ascii="Calibri" w:hAnsi="Calibri"/>
          <w:color w:val="000000"/>
        </w:rPr>
      </w:pPr>
      <w:r w:rsidRPr="00BF261B">
        <w:rPr>
          <w:rFonts w:ascii="Calibri" w:hAnsi="Calibri"/>
          <w:color w:val="000000"/>
        </w:rPr>
        <w:t>Th</w:t>
      </w:r>
      <w:r>
        <w:rPr>
          <w:rFonts w:ascii="Calibri" w:hAnsi="Calibri"/>
          <w:color w:val="000000"/>
        </w:rPr>
        <w:t>e probation</w:t>
      </w:r>
      <w:r w:rsidRPr="00BF261B">
        <w:rPr>
          <w:rFonts w:ascii="Calibri" w:hAnsi="Calibri"/>
          <w:color w:val="000000"/>
        </w:rPr>
        <w:t xml:space="preserve"> period </w:t>
      </w:r>
      <w:r>
        <w:rPr>
          <w:rFonts w:ascii="Calibri" w:hAnsi="Calibri"/>
          <w:color w:val="000000"/>
        </w:rPr>
        <w:t>is desi</w:t>
      </w:r>
      <w:r w:rsidR="009238F7">
        <w:rPr>
          <w:rFonts w:ascii="Calibri" w:hAnsi="Calibri"/>
          <w:color w:val="000000"/>
        </w:rPr>
        <w:t>g</w:t>
      </w:r>
      <w:r>
        <w:rPr>
          <w:rFonts w:ascii="Calibri" w:hAnsi="Calibri"/>
          <w:color w:val="000000"/>
        </w:rPr>
        <w:t>ned a</w:t>
      </w:r>
      <w:r w:rsidR="009238F7">
        <w:rPr>
          <w:rFonts w:ascii="Calibri" w:hAnsi="Calibri"/>
          <w:color w:val="000000"/>
        </w:rPr>
        <w:t>s an</w:t>
      </w:r>
      <w:r w:rsidRPr="00BF261B">
        <w:rPr>
          <w:rFonts w:ascii="Calibri" w:hAnsi="Calibri"/>
          <w:color w:val="000000"/>
        </w:rPr>
        <w:t xml:space="preserve"> opportunity for Line Managers to see the employee in action and assess their </w:t>
      </w:r>
      <w:r w:rsidR="009238F7">
        <w:rPr>
          <w:rFonts w:ascii="Calibri" w:hAnsi="Calibri"/>
          <w:color w:val="000000"/>
        </w:rPr>
        <w:t xml:space="preserve">true </w:t>
      </w:r>
      <w:r w:rsidRPr="00BF261B">
        <w:rPr>
          <w:rFonts w:ascii="Calibri" w:hAnsi="Calibri"/>
          <w:color w:val="000000"/>
        </w:rPr>
        <w:t xml:space="preserve">suitability for the role. </w:t>
      </w:r>
      <w:r w:rsidR="009238F7">
        <w:rPr>
          <w:rFonts w:ascii="Calibri" w:hAnsi="Calibri"/>
          <w:color w:val="000000"/>
        </w:rPr>
        <w:t xml:space="preserve">It is also an opportunity for employees to </w:t>
      </w:r>
      <w:r w:rsidR="00662CD2">
        <w:rPr>
          <w:rFonts w:ascii="Calibri" w:hAnsi="Calibri"/>
          <w:color w:val="000000"/>
        </w:rPr>
        <w:t>verify that they have made the right choice in joining the organisation.</w:t>
      </w:r>
    </w:p>
    <w:p w14:paraId="67EB8DAA" w14:textId="7830FD7B" w:rsidR="00EB676E" w:rsidRPr="002548D5" w:rsidRDefault="00EB676E" w:rsidP="00175936">
      <w:pPr>
        <w:jc w:val="both"/>
        <w:rPr>
          <w:rFonts w:ascii="Calibri" w:hAnsi="Calibri"/>
          <w:color w:val="000000"/>
        </w:rPr>
      </w:pPr>
      <w:r w:rsidRPr="002548D5">
        <w:rPr>
          <w:rFonts w:ascii="Calibri" w:hAnsi="Calibri"/>
          <w:color w:val="000000"/>
        </w:rPr>
        <w:t xml:space="preserve">It is </w:t>
      </w:r>
      <w:r w:rsidR="005B6628">
        <w:rPr>
          <w:rFonts w:ascii="Calibri" w:hAnsi="Calibri"/>
          <w:color w:val="000000"/>
        </w:rPr>
        <w:t xml:space="preserve">therefore </w:t>
      </w:r>
      <w:r w:rsidRPr="002548D5">
        <w:rPr>
          <w:rFonts w:ascii="Calibri" w:hAnsi="Calibri"/>
          <w:color w:val="000000"/>
        </w:rPr>
        <w:t>important to ensure that new employees are provided with</w:t>
      </w:r>
      <w:r w:rsidR="00806300">
        <w:rPr>
          <w:rFonts w:ascii="Calibri" w:hAnsi="Calibri"/>
          <w:color w:val="000000"/>
        </w:rPr>
        <w:t xml:space="preserve"> the right clarity</w:t>
      </w:r>
      <w:r w:rsidRPr="002548D5">
        <w:rPr>
          <w:rFonts w:ascii="Calibri" w:hAnsi="Calibri"/>
          <w:color w:val="000000"/>
        </w:rPr>
        <w:t xml:space="preserve"> a</w:t>
      </w:r>
      <w:r w:rsidR="00E26C52">
        <w:rPr>
          <w:rFonts w:ascii="Calibri" w:hAnsi="Calibri"/>
          <w:color w:val="000000"/>
        </w:rPr>
        <w:t>nd</w:t>
      </w:r>
      <w:r w:rsidRPr="002548D5">
        <w:rPr>
          <w:rFonts w:ascii="Calibri" w:hAnsi="Calibri"/>
          <w:color w:val="000000"/>
        </w:rPr>
        <w:t xml:space="preserve"> sufficient level of support and guidance, </w:t>
      </w:r>
      <w:r w:rsidR="00806300">
        <w:rPr>
          <w:rFonts w:ascii="Calibri" w:hAnsi="Calibri"/>
          <w:color w:val="000000"/>
        </w:rPr>
        <w:t>to deliver against expectations.</w:t>
      </w:r>
      <w:r w:rsidR="0035661A">
        <w:rPr>
          <w:rFonts w:ascii="Calibri" w:hAnsi="Calibri"/>
          <w:color w:val="000000"/>
        </w:rPr>
        <w:t xml:space="preserve"> </w:t>
      </w:r>
      <w:r w:rsidR="009D6D2C">
        <w:rPr>
          <w:rFonts w:ascii="Calibri" w:hAnsi="Calibri"/>
          <w:color w:val="000000"/>
        </w:rPr>
        <w:t>T</w:t>
      </w:r>
      <w:r w:rsidRPr="002548D5">
        <w:rPr>
          <w:rFonts w:ascii="Calibri" w:hAnsi="Calibri"/>
          <w:color w:val="000000"/>
        </w:rPr>
        <w:t>he employee</w:t>
      </w:r>
      <w:r w:rsidR="009D6D2C">
        <w:rPr>
          <w:rFonts w:ascii="Calibri" w:hAnsi="Calibri"/>
          <w:color w:val="000000"/>
        </w:rPr>
        <w:t>s</w:t>
      </w:r>
      <w:r w:rsidRPr="002548D5">
        <w:rPr>
          <w:rFonts w:ascii="Calibri" w:hAnsi="Calibri"/>
          <w:color w:val="000000"/>
        </w:rPr>
        <w:t xml:space="preserve"> </w:t>
      </w:r>
      <w:r w:rsidR="009D6D2C">
        <w:rPr>
          <w:rFonts w:ascii="Calibri" w:hAnsi="Calibri"/>
          <w:color w:val="000000"/>
        </w:rPr>
        <w:t xml:space="preserve">must </w:t>
      </w:r>
      <w:r w:rsidRPr="002548D5">
        <w:rPr>
          <w:rFonts w:ascii="Calibri" w:hAnsi="Calibri"/>
          <w:color w:val="000000"/>
        </w:rPr>
        <w:t xml:space="preserve">understand how they are expected to perform and the standards </w:t>
      </w:r>
      <w:r w:rsidR="009D6D2C">
        <w:rPr>
          <w:rFonts w:ascii="Calibri" w:hAnsi="Calibri"/>
          <w:color w:val="000000"/>
        </w:rPr>
        <w:t>which</w:t>
      </w:r>
      <w:r w:rsidR="009D6D2C" w:rsidRPr="002548D5">
        <w:rPr>
          <w:rFonts w:ascii="Calibri" w:hAnsi="Calibri"/>
          <w:color w:val="000000"/>
        </w:rPr>
        <w:t xml:space="preserve"> </w:t>
      </w:r>
      <w:r w:rsidRPr="002548D5">
        <w:rPr>
          <w:rFonts w:ascii="Calibri" w:hAnsi="Calibri"/>
          <w:color w:val="000000"/>
        </w:rPr>
        <w:t>will be applied when assessing whether they are successful.</w:t>
      </w:r>
    </w:p>
    <w:p w14:paraId="52A6B37C" w14:textId="5A2C7658" w:rsidR="00EB676E" w:rsidRDefault="00EB676E" w:rsidP="00175936">
      <w:pPr>
        <w:jc w:val="both"/>
        <w:rPr>
          <w:rFonts w:ascii="Calibri" w:hAnsi="Calibri"/>
          <w:color w:val="000000"/>
        </w:rPr>
      </w:pPr>
      <w:r w:rsidRPr="002548D5">
        <w:rPr>
          <w:rFonts w:ascii="Calibri" w:hAnsi="Calibri"/>
          <w:color w:val="000000"/>
        </w:rPr>
        <w:t xml:space="preserve">During a new employee's probationary period, the </w:t>
      </w:r>
      <w:r w:rsidR="00762EFA" w:rsidRPr="002548D5">
        <w:rPr>
          <w:rFonts w:ascii="Calibri" w:hAnsi="Calibri"/>
          <w:color w:val="000000"/>
        </w:rPr>
        <w:t>LM</w:t>
      </w:r>
      <w:r w:rsidRPr="002548D5">
        <w:rPr>
          <w:rFonts w:ascii="Calibri" w:hAnsi="Calibri"/>
          <w:color w:val="000000"/>
        </w:rPr>
        <w:t xml:space="preserve"> should follow</w:t>
      </w:r>
      <w:r w:rsidR="00385000">
        <w:rPr>
          <w:rFonts w:ascii="Calibri" w:hAnsi="Calibri"/>
          <w:color w:val="000000"/>
        </w:rPr>
        <w:t xml:space="preserve"> the employee closely enough</w:t>
      </w:r>
      <w:r w:rsidR="009F7C7D">
        <w:rPr>
          <w:rFonts w:ascii="Calibri" w:hAnsi="Calibri"/>
          <w:color w:val="000000"/>
        </w:rPr>
        <w:t xml:space="preserve"> to</w:t>
      </w:r>
      <w:r w:rsidRPr="002548D5">
        <w:rPr>
          <w:rFonts w:ascii="Calibri" w:hAnsi="Calibri"/>
          <w:color w:val="000000"/>
        </w:rPr>
        <w:t xml:space="preserve"> assess and review the employee's performance, capability and suitability for the role. It will be the </w:t>
      </w:r>
      <w:r w:rsidR="00762EFA" w:rsidRPr="002548D5">
        <w:rPr>
          <w:rFonts w:ascii="Calibri" w:hAnsi="Calibri"/>
          <w:color w:val="000000"/>
        </w:rPr>
        <w:t>LM’s</w:t>
      </w:r>
      <w:r w:rsidRPr="002548D5">
        <w:rPr>
          <w:rFonts w:ascii="Calibri" w:hAnsi="Calibri"/>
          <w:color w:val="000000"/>
        </w:rPr>
        <w:t xml:space="preserve"> responsibility to </w:t>
      </w:r>
      <w:r w:rsidR="009F7C7D">
        <w:rPr>
          <w:rFonts w:ascii="Calibri" w:hAnsi="Calibri"/>
          <w:color w:val="000000"/>
        </w:rPr>
        <w:t>ensure</w:t>
      </w:r>
      <w:r w:rsidRPr="002548D5">
        <w:rPr>
          <w:rFonts w:ascii="Calibri" w:hAnsi="Calibri"/>
          <w:color w:val="000000"/>
        </w:rPr>
        <w:t xml:space="preserve"> that both parties </w:t>
      </w:r>
      <w:r w:rsidR="00233E59">
        <w:rPr>
          <w:rFonts w:ascii="Calibri" w:hAnsi="Calibri"/>
          <w:color w:val="000000"/>
        </w:rPr>
        <w:t>clearly understand expectations</w:t>
      </w:r>
      <w:r w:rsidRPr="002548D5">
        <w:rPr>
          <w:rFonts w:ascii="Calibri" w:hAnsi="Calibri"/>
          <w:color w:val="000000"/>
        </w:rPr>
        <w:t xml:space="preserve">. </w:t>
      </w:r>
      <w:r w:rsidR="004F0DFE">
        <w:rPr>
          <w:rFonts w:ascii="Calibri" w:hAnsi="Calibri"/>
          <w:color w:val="000000"/>
        </w:rPr>
        <w:t>By</w:t>
      </w:r>
      <w:r w:rsidR="00C80423">
        <w:rPr>
          <w:rFonts w:ascii="Calibri" w:hAnsi="Calibri"/>
          <w:color w:val="000000"/>
        </w:rPr>
        <w:t xml:space="preserve"> the end of 3 Months the employee should </w:t>
      </w:r>
      <w:r w:rsidR="004F0DFE">
        <w:rPr>
          <w:rFonts w:ascii="Calibri" w:hAnsi="Calibri"/>
          <w:color w:val="000000"/>
        </w:rPr>
        <w:t xml:space="preserve">have </w:t>
      </w:r>
      <w:r w:rsidR="00C80423">
        <w:rPr>
          <w:rFonts w:ascii="Calibri" w:hAnsi="Calibri"/>
          <w:color w:val="000000"/>
        </w:rPr>
        <w:t>capture</w:t>
      </w:r>
      <w:r w:rsidR="004F0DFE">
        <w:rPr>
          <w:rFonts w:ascii="Calibri" w:hAnsi="Calibri"/>
          <w:color w:val="000000"/>
        </w:rPr>
        <w:t>d</w:t>
      </w:r>
      <w:r w:rsidR="00C80423">
        <w:rPr>
          <w:rFonts w:ascii="Calibri" w:hAnsi="Calibri"/>
          <w:color w:val="000000"/>
        </w:rPr>
        <w:t xml:space="preserve"> formal</w:t>
      </w:r>
      <w:r w:rsidR="00F8037C">
        <w:rPr>
          <w:rFonts w:ascii="Calibri" w:hAnsi="Calibri"/>
          <w:color w:val="000000"/>
        </w:rPr>
        <w:t xml:space="preserve"> objectives within the system, even if the probation period is not yet </w:t>
      </w:r>
      <w:r w:rsidR="00852554">
        <w:rPr>
          <w:rFonts w:ascii="Calibri" w:hAnsi="Calibri"/>
          <w:color w:val="000000"/>
        </w:rPr>
        <w:t>completed</w:t>
      </w:r>
      <w:r w:rsidR="00F8037C">
        <w:rPr>
          <w:rFonts w:ascii="Calibri" w:hAnsi="Calibri"/>
          <w:color w:val="000000"/>
        </w:rPr>
        <w:t>.</w:t>
      </w:r>
    </w:p>
    <w:p w14:paraId="1D431B71" w14:textId="344041CD" w:rsidR="00B642DE" w:rsidRPr="002548D5" w:rsidRDefault="00B642DE" w:rsidP="00175936">
      <w:pPr>
        <w:jc w:val="both"/>
        <w:rPr>
          <w:rFonts w:ascii="Calibri" w:hAnsi="Calibri"/>
          <w:color w:val="000000"/>
        </w:rPr>
      </w:pPr>
      <w:r w:rsidRPr="00B642DE">
        <w:rPr>
          <w:rFonts w:ascii="Calibri" w:hAnsi="Calibri"/>
          <w:color w:val="000000"/>
        </w:rPr>
        <w:t>If the Line Manager deems that the new employee performance is below expectation</w:t>
      </w:r>
      <w:r w:rsidR="001056DA">
        <w:rPr>
          <w:rFonts w:ascii="Calibri" w:hAnsi="Calibri"/>
          <w:color w:val="000000"/>
        </w:rPr>
        <w:t>s</w:t>
      </w:r>
      <w:r w:rsidRPr="00B642DE">
        <w:rPr>
          <w:rFonts w:ascii="Calibri" w:hAnsi="Calibri"/>
          <w:color w:val="000000"/>
        </w:rPr>
        <w:t xml:space="preserve">, the LM should </w:t>
      </w:r>
      <w:r w:rsidR="006D577D">
        <w:rPr>
          <w:rFonts w:ascii="Calibri" w:hAnsi="Calibri"/>
          <w:color w:val="000000"/>
        </w:rPr>
        <w:t xml:space="preserve">provide </w:t>
      </w:r>
      <w:proofErr w:type="gramStart"/>
      <w:r w:rsidR="006D577D">
        <w:rPr>
          <w:rFonts w:ascii="Calibri" w:hAnsi="Calibri"/>
          <w:color w:val="000000"/>
        </w:rPr>
        <w:t>clear</w:t>
      </w:r>
      <w:proofErr w:type="gramEnd"/>
      <w:r w:rsidR="006D577D">
        <w:rPr>
          <w:rFonts w:ascii="Calibri" w:hAnsi="Calibri"/>
          <w:color w:val="000000"/>
        </w:rPr>
        <w:t xml:space="preserve"> </w:t>
      </w:r>
      <w:r w:rsidR="007576E6">
        <w:rPr>
          <w:rFonts w:ascii="Calibri" w:hAnsi="Calibri"/>
          <w:color w:val="000000"/>
        </w:rPr>
        <w:t>d</w:t>
      </w:r>
      <w:r w:rsidR="00852554">
        <w:rPr>
          <w:rFonts w:ascii="Calibri" w:hAnsi="Calibri"/>
          <w:color w:val="000000"/>
        </w:rPr>
        <w:t xml:space="preserve">ocumented </w:t>
      </w:r>
      <w:r w:rsidR="006D577D">
        <w:rPr>
          <w:rFonts w:ascii="Calibri" w:hAnsi="Calibri"/>
          <w:color w:val="000000"/>
        </w:rPr>
        <w:t xml:space="preserve">feedback and </w:t>
      </w:r>
      <w:r w:rsidRPr="00B642DE">
        <w:rPr>
          <w:rFonts w:ascii="Calibri" w:hAnsi="Calibri"/>
          <w:color w:val="000000"/>
        </w:rPr>
        <w:t xml:space="preserve">support </w:t>
      </w:r>
      <w:r w:rsidR="006B6581">
        <w:rPr>
          <w:rFonts w:ascii="Calibri" w:hAnsi="Calibri"/>
          <w:color w:val="000000"/>
        </w:rPr>
        <w:t xml:space="preserve">to the employee </w:t>
      </w:r>
      <w:r w:rsidRPr="00B642DE">
        <w:rPr>
          <w:rFonts w:ascii="Calibri" w:hAnsi="Calibri"/>
          <w:color w:val="000000"/>
        </w:rPr>
        <w:t>to improve performance</w:t>
      </w:r>
      <w:r w:rsidR="00977ADE">
        <w:rPr>
          <w:rFonts w:ascii="Calibri" w:hAnsi="Calibri"/>
          <w:color w:val="000000"/>
        </w:rPr>
        <w:t xml:space="preserve">. </w:t>
      </w:r>
      <w:r w:rsidR="006B6581">
        <w:rPr>
          <w:rFonts w:ascii="Calibri" w:hAnsi="Calibri"/>
          <w:color w:val="000000"/>
        </w:rPr>
        <w:t>T</w:t>
      </w:r>
      <w:r w:rsidR="0017026E">
        <w:rPr>
          <w:rFonts w:ascii="Calibri" w:hAnsi="Calibri"/>
          <w:color w:val="000000"/>
        </w:rPr>
        <w:t xml:space="preserve">hey should </w:t>
      </w:r>
      <w:r w:rsidR="006B6581">
        <w:rPr>
          <w:rFonts w:ascii="Calibri" w:hAnsi="Calibri"/>
          <w:color w:val="000000"/>
        </w:rPr>
        <w:t xml:space="preserve">also </w:t>
      </w:r>
      <w:r w:rsidR="0017026E">
        <w:rPr>
          <w:rFonts w:ascii="Calibri" w:hAnsi="Calibri"/>
          <w:color w:val="000000"/>
        </w:rPr>
        <w:t>highlight this to the HRBP</w:t>
      </w:r>
      <w:r w:rsidR="00DA0370">
        <w:rPr>
          <w:rFonts w:ascii="Calibri" w:hAnsi="Calibri"/>
          <w:color w:val="000000"/>
        </w:rPr>
        <w:t xml:space="preserve"> and ensure </w:t>
      </w:r>
      <w:r w:rsidR="0076223B">
        <w:rPr>
          <w:rFonts w:ascii="Calibri" w:hAnsi="Calibri"/>
          <w:color w:val="000000"/>
        </w:rPr>
        <w:t xml:space="preserve">that the poor performance is addressed and resolved prior to </w:t>
      </w:r>
      <w:r w:rsidR="00DA0370">
        <w:rPr>
          <w:rFonts w:ascii="Calibri" w:hAnsi="Calibri"/>
          <w:color w:val="000000"/>
        </w:rPr>
        <w:t>confirm</w:t>
      </w:r>
      <w:r w:rsidR="00850BCD">
        <w:rPr>
          <w:rFonts w:ascii="Calibri" w:hAnsi="Calibri"/>
          <w:color w:val="000000"/>
        </w:rPr>
        <w:t>ing the successful completion of probation.</w:t>
      </w:r>
    </w:p>
    <w:p w14:paraId="60407822" w14:textId="395F8F96" w:rsidR="00EB676E" w:rsidRDefault="00EB676E" w:rsidP="00175936">
      <w:pPr>
        <w:jc w:val="both"/>
        <w:rPr>
          <w:i/>
          <w:iCs/>
          <w:color w:val="000000"/>
        </w:rPr>
      </w:pPr>
      <w:r w:rsidRPr="002548D5">
        <w:rPr>
          <w:i/>
          <w:iCs/>
          <w:color w:val="000000"/>
        </w:rPr>
        <w:lastRenderedPageBreak/>
        <w:t xml:space="preserve">For additional information and guidance on Probation Performance, please refer to </w:t>
      </w:r>
      <w:r w:rsidR="000C7F47" w:rsidRPr="000C7F47">
        <w:rPr>
          <w:i/>
          <w:iCs/>
          <w:color w:val="000000"/>
        </w:rPr>
        <w:t>A Guide to Managing Probation Periods Successfully</w:t>
      </w:r>
      <w:r w:rsidRPr="002548D5">
        <w:rPr>
          <w:i/>
          <w:iCs/>
          <w:color w:val="000000"/>
        </w:rPr>
        <w:t xml:space="preserve"> or contact your HRBP. </w:t>
      </w:r>
    </w:p>
    <w:p w14:paraId="543D14BB" w14:textId="19F3C3CD" w:rsidR="00706132" w:rsidRPr="00A46A15" w:rsidRDefault="00175936" w:rsidP="007576E6">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CB59B8" w:rsidRPr="00A46A15">
        <w:rPr>
          <w:rFonts w:asciiTheme="minorHAnsi" w:hAnsiTheme="minorHAnsi" w:cstheme="minorHAnsi"/>
          <w:b/>
          <w:bCs/>
          <w:color w:val="003399"/>
          <w:sz w:val="28"/>
          <w:szCs w:val="28"/>
        </w:rPr>
        <w:t>Internal Transfers</w:t>
      </w:r>
    </w:p>
    <w:p w14:paraId="5491943A" w14:textId="0681C069" w:rsidR="00EA0AFB" w:rsidRDefault="00CB59B8" w:rsidP="007576E6">
      <w:pPr>
        <w:jc w:val="both"/>
      </w:pPr>
      <w:r w:rsidRPr="00E66FD0">
        <w:t>If employee</w:t>
      </w:r>
      <w:r>
        <w:t>s</w:t>
      </w:r>
      <w:r w:rsidRPr="00E66FD0">
        <w:t xml:space="preserve"> transfer </w:t>
      </w:r>
      <w:r>
        <w:t xml:space="preserve">roles </w:t>
      </w:r>
      <w:r w:rsidRPr="00E66FD0">
        <w:t xml:space="preserve">internally, </w:t>
      </w:r>
      <w:r w:rsidR="00FE6087">
        <w:t xml:space="preserve">they should ensure </w:t>
      </w:r>
      <w:r w:rsidR="004147C1">
        <w:t xml:space="preserve">that </w:t>
      </w:r>
      <w:r w:rsidR="00FE6087">
        <w:t>there is a performance conversation with their current line manager</w:t>
      </w:r>
      <w:r w:rsidR="00496843">
        <w:t xml:space="preserve"> prior to departure</w:t>
      </w:r>
      <w:r w:rsidR="00FE6087">
        <w:t>, and that the line manager feedback gets captured in the system</w:t>
      </w:r>
      <w:r w:rsidR="00F22E95">
        <w:t>, either directly in the goal form or through “ask for Feedback</w:t>
      </w:r>
      <w:r w:rsidR="00E044FF">
        <w:t>”</w:t>
      </w:r>
      <w:r w:rsidR="004147C1">
        <w:t xml:space="preserve">. </w:t>
      </w:r>
    </w:p>
    <w:p w14:paraId="773F2949" w14:textId="351C2E71" w:rsidR="00CB59B8" w:rsidRDefault="004147C1" w:rsidP="007576E6">
      <w:pPr>
        <w:jc w:val="both"/>
      </w:pPr>
      <w:r>
        <w:t xml:space="preserve">Once they are in the new role, </w:t>
      </w:r>
      <w:r w:rsidR="00EA0AFB">
        <w:t>employees</w:t>
      </w:r>
      <w:r w:rsidR="00CB59B8" w:rsidRPr="00E66FD0">
        <w:t xml:space="preserve"> will </w:t>
      </w:r>
      <w:r w:rsidR="000A3F0C">
        <w:t>capture</w:t>
      </w:r>
      <w:r w:rsidR="00CB59B8">
        <w:t xml:space="preserve"> the Goal</w:t>
      </w:r>
      <w:r w:rsidR="00CB59B8" w:rsidRPr="00E66FD0">
        <w:t>s</w:t>
      </w:r>
      <w:r w:rsidR="00CB59B8">
        <w:t xml:space="preserve"> of their new position </w:t>
      </w:r>
      <w:r w:rsidR="00CB59B8" w:rsidRPr="00E66FD0">
        <w:t xml:space="preserve">and </w:t>
      </w:r>
      <w:r w:rsidR="00CB59B8">
        <w:t xml:space="preserve">register them in the system </w:t>
      </w:r>
      <w:r w:rsidR="00CB59B8" w:rsidRPr="00E66FD0">
        <w:t>within the first</w:t>
      </w:r>
      <w:r w:rsidR="00CB59B8">
        <w:t xml:space="preserve"> 30 calendar days</w:t>
      </w:r>
      <w:r w:rsidR="00CB59B8" w:rsidRPr="00E66FD0">
        <w:t xml:space="preserve"> </w:t>
      </w:r>
      <w:r w:rsidR="00CB59B8">
        <w:t>of that</w:t>
      </w:r>
      <w:r w:rsidR="00CB59B8" w:rsidRPr="00E66FD0">
        <w:t xml:space="preserve"> role</w:t>
      </w:r>
      <w:r w:rsidR="00CB59B8">
        <w:t xml:space="preserve"> commencing.</w:t>
      </w:r>
      <w:r w:rsidR="000A3F0C">
        <w:t xml:space="preserve"> These goals will be captured in addition to the </w:t>
      </w:r>
      <w:r w:rsidR="00073BA2">
        <w:t>original goals set at the beginning of the year, with the weight of the goals being calculated on a prorated bas</w:t>
      </w:r>
      <w:r w:rsidR="00C62432">
        <w:t>i</w:t>
      </w:r>
      <w:r w:rsidR="00073BA2">
        <w:t>s</w:t>
      </w:r>
      <w:r w:rsidR="00C62432">
        <w:t>, e</w:t>
      </w:r>
      <w:r w:rsidR="00F94EA4">
        <w:t>.</w:t>
      </w:r>
      <w:r w:rsidR="00C62432">
        <w:t xml:space="preserve">g. The employee moved to the new role </w:t>
      </w:r>
      <w:r w:rsidR="00AD41DA">
        <w:t>on 1st</w:t>
      </w:r>
      <w:r w:rsidR="0053632F">
        <w:t xml:space="preserve"> September then the original goals should add up to </w:t>
      </w:r>
      <w:r w:rsidR="0046548D">
        <w:t>67% and the new goals should add up to 33</w:t>
      </w:r>
      <w:r w:rsidR="00A95F29">
        <w:t>%</w:t>
      </w:r>
      <w:r w:rsidR="00AB5A98">
        <w:t>.</w:t>
      </w:r>
    </w:p>
    <w:p w14:paraId="4D1FC7C9" w14:textId="69AFDDD8" w:rsidR="00CB59B8" w:rsidRPr="00611B15" w:rsidRDefault="00CB59B8" w:rsidP="007576E6">
      <w:pPr>
        <w:jc w:val="both"/>
        <w:rPr>
          <w:color w:val="000000" w:themeColor="text1"/>
        </w:rPr>
      </w:pPr>
      <w:r>
        <w:t xml:space="preserve">The new LM </w:t>
      </w:r>
      <w:r w:rsidR="00AB5A98">
        <w:t>can also seek additional</w:t>
      </w:r>
      <w:r>
        <w:t xml:space="preserve"> feedback and input from the previous LM regarding the employee’s current year performance within their role, under their supervision</w:t>
      </w:r>
      <w:r w:rsidR="005152B3">
        <w:t>, if they feel they need additional insight at the time of evaluation.</w:t>
      </w:r>
    </w:p>
    <w:bookmarkEnd w:id="13"/>
    <w:bookmarkEnd w:id="14"/>
    <w:p w14:paraId="14DD3FCD" w14:textId="787A7E21" w:rsidR="00775FA0" w:rsidRDefault="00A3450A" w:rsidP="007576E6">
      <w:pPr>
        <w:jc w:val="both"/>
      </w:pPr>
      <w:r>
        <w:t xml:space="preserve">For employees moving countries, as the original goal form will be closed, it is important that the same process is followed, with current line manager providing feedback in the system. It will be the accountability of the employee to save </w:t>
      </w:r>
      <w:r w:rsidR="00044778">
        <w:t>a pdf copy to the form. Once in the new role, the same process</w:t>
      </w:r>
      <w:r w:rsidR="005827A9">
        <w:t xml:space="preserve"> as earlier will be followed.</w:t>
      </w:r>
    </w:p>
    <w:p w14:paraId="0E45AD7B" w14:textId="153DB1FE" w:rsidR="00351C1B" w:rsidRDefault="00351C1B" w:rsidP="007576E6">
      <w:pPr>
        <w:jc w:val="both"/>
        <w:rPr>
          <w:i/>
          <w:iCs/>
        </w:rPr>
      </w:pPr>
      <w:r>
        <w:t>I</w:t>
      </w:r>
      <w:r w:rsidR="00C10E59">
        <w:t xml:space="preserve">n situations where an internal transfer </w:t>
      </w:r>
      <w:r w:rsidR="003A289F">
        <w:t>happen</w:t>
      </w:r>
      <w:r w:rsidR="005D3A1B">
        <w:t>s</w:t>
      </w:r>
      <w:r w:rsidR="003A289F">
        <w:t xml:space="preserve"> post October 1</w:t>
      </w:r>
      <w:r w:rsidR="003A289F" w:rsidRPr="00D42F2D">
        <w:rPr>
          <w:vertAlign w:val="superscript"/>
        </w:rPr>
        <w:t>st</w:t>
      </w:r>
      <w:r w:rsidR="003A289F">
        <w:t xml:space="preserve"> , </w:t>
      </w:r>
      <w:r w:rsidR="002706FB">
        <w:t>it is recommended that the first line manager drives the end of year performance conversation</w:t>
      </w:r>
      <w:r w:rsidR="00EF5EE4">
        <w:t xml:space="preserve">, in collaboration with the new line manager, and that their rating </w:t>
      </w:r>
      <w:r w:rsidR="00A62F9E">
        <w:t>get capture</w:t>
      </w:r>
      <w:r w:rsidR="003D5F60">
        <w:t>d by the new line manager in the system</w:t>
      </w:r>
      <w:r w:rsidR="00863ED1">
        <w:t xml:space="preserve">, </w:t>
      </w:r>
      <w:r w:rsidR="00DB32F9">
        <w:t xml:space="preserve">the final rating of this employee will be added manually to the calibration curve of the </w:t>
      </w:r>
      <w:r w:rsidR="00C90BDF">
        <w:t>original manager</w:t>
      </w:r>
      <w:r w:rsidR="003D5F60">
        <w:t>.</w:t>
      </w:r>
      <w:r w:rsidR="0024403C">
        <w:t xml:space="preserve"> </w:t>
      </w:r>
      <w:r w:rsidR="0024403C">
        <w:rPr>
          <w:i/>
          <w:iCs/>
        </w:rPr>
        <w:t>Further details are outlined in the internal mobility policy.</w:t>
      </w:r>
    </w:p>
    <w:p w14:paraId="3C81C464" w14:textId="37AB5109" w:rsidR="00581937" w:rsidRPr="00103F65" w:rsidRDefault="00175936" w:rsidP="002D567E">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581937" w:rsidRPr="00103F65">
        <w:rPr>
          <w:rFonts w:asciiTheme="minorHAnsi" w:hAnsiTheme="minorHAnsi" w:cstheme="minorHAnsi"/>
          <w:b/>
          <w:bCs/>
          <w:color w:val="003399"/>
          <w:sz w:val="28"/>
          <w:szCs w:val="28"/>
        </w:rPr>
        <w:t>Employees on extended authorised absence</w:t>
      </w:r>
    </w:p>
    <w:p w14:paraId="5FE517C0" w14:textId="77777777" w:rsidR="00635E08" w:rsidRDefault="00CC62F6" w:rsidP="002D567E">
      <w:r>
        <w:t xml:space="preserve">In certain situations, employees might be on extended authorised absence during the year, </w:t>
      </w:r>
      <w:proofErr w:type="spellStart"/>
      <w:r>
        <w:t>eg.</w:t>
      </w:r>
      <w:proofErr w:type="spellEnd"/>
      <w:r>
        <w:t xml:space="preserve"> Maternity leave, furlough, extended sick leave etc.</w:t>
      </w:r>
    </w:p>
    <w:p w14:paraId="0000D5CC" w14:textId="20291504" w:rsidR="00CC62F6" w:rsidRPr="00D42F2D" w:rsidRDefault="00CC62F6" w:rsidP="002D567E">
      <w:r>
        <w:t xml:space="preserve"> </w:t>
      </w:r>
      <w:r w:rsidR="006636B4">
        <w:t>It is importan</w:t>
      </w:r>
      <w:r w:rsidR="001D3968">
        <w:t>t</w:t>
      </w:r>
      <w:r w:rsidR="006636B4">
        <w:t xml:space="preserve"> that managers</w:t>
      </w:r>
      <w:r w:rsidR="00635E08">
        <w:t xml:space="preserve"> ensure that goals</w:t>
      </w:r>
      <w:r w:rsidR="006636B4">
        <w:t xml:space="preserve"> </w:t>
      </w:r>
      <w:r w:rsidR="00635E08">
        <w:t xml:space="preserve">assigned, are appropriately adjusted </w:t>
      </w:r>
      <w:r w:rsidR="00104BDB">
        <w:t xml:space="preserve">to take into consideration the period of absence, in this way securing that goals are still achievable. </w:t>
      </w:r>
      <w:r w:rsidR="00DD082C">
        <w:t xml:space="preserve">Managers should categorically ensure that such employees do not get </w:t>
      </w:r>
      <w:r w:rsidR="006636B4">
        <w:t>mark</w:t>
      </w:r>
      <w:r w:rsidR="00DD082C">
        <w:t>ed</w:t>
      </w:r>
      <w:r w:rsidR="006636B4">
        <w:t xml:space="preserve"> down or disadvantage</w:t>
      </w:r>
      <w:r w:rsidR="00DD082C">
        <w:t>d</w:t>
      </w:r>
      <w:r w:rsidR="006636B4">
        <w:t xml:space="preserve"> when rating the</w:t>
      </w:r>
      <w:r w:rsidR="00353052">
        <w:t>m</w:t>
      </w:r>
      <w:r w:rsidR="006636B4">
        <w:t xml:space="preserve"> </w:t>
      </w:r>
      <w:r w:rsidR="00DD082C">
        <w:t>at the end of year. The evaluation should focus on goals set and achievement against goals.</w:t>
      </w:r>
    </w:p>
    <w:p w14:paraId="53C38F18" w14:textId="42509DA3" w:rsidR="00D00588" w:rsidRPr="00103F65" w:rsidRDefault="00175936" w:rsidP="002D567E">
      <w:pPr>
        <w:pStyle w:val="Heading2"/>
        <w:numPr>
          <w:ilvl w:val="0"/>
          <w:numId w:val="38"/>
        </w:numPr>
        <w:spacing w:before="0" w:after="160"/>
        <w:jc w:val="both"/>
        <w:rPr>
          <w:rFonts w:asciiTheme="minorHAnsi" w:hAnsiTheme="minorHAnsi" w:cstheme="minorHAnsi"/>
          <w:b/>
          <w:bCs/>
          <w:color w:val="003399"/>
          <w:sz w:val="28"/>
          <w:szCs w:val="28"/>
        </w:rPr>
      </w:pPr>
      <w:r>
        <w:rPr>
          <w:rFonts w:asciiTheme="minorHAnsi" w:hAnsiTheme="minorHAnsi" w:cstheme="minorHAnsi"/>
          <w:b/>
          <w:bCs/>
          <w:color w:val="003399"/>
          <w:sz w:val="28"/>
          <w:szCs w:val="28"/>
        </w:rPr>
        <w:t xml:space="preserve">  </w:t>
      </w:r>
      <w:r w:rsidR="00D00588" w:rsidRPr="00103F65">
        <w:rPr>
          <w:rFonts w:asciiTheme="minorHAnsi" w:hAnsiTheme="minorHAnsi" w:cstheme="minorHAnsi"/>
          <w:b/>
          <w:bCs/>
          <w:color w:val="003399"/>
          <w:sz w:val="28"/>
          <w:szCs w:val="28"/>
        </w:rPr>
        <w:t>Metrics</w:t>
      </w:r>
    </w:p>
    <w:p w14:paraId="22B3D4D4" w14:textId="3B0A3999" w:rsidR="00D00588" w:rsidRPr="00D00588" w:rsidRDefault="00D00588" w:rsidP="002D567E">
      <w:r>
        <w:t>In</w:t>
      </w:r>
      <w:r w:rsidR="00E35A57">
        <w:t xml:space="preserve"> our approach to secure adherence and effectiveness of the process, specific metrics will be followed and reported on, on a regular basis</w:t>
      </w:r>
      <w:r w:rsidR="00566A1F">
        <w:t xml:space="preserve"> by the Group TM team</w:t>
      </w:r>
      <w:r w:rsidR="00E35A57">
        <w:t xml:space="preserve"> to the Divisions/Functions</w:t>
      </w:r>
    </w:p>
    <w:p w14:paraId="1F2BE9E9"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xml:space="preserve">% Goal Setting Completion rate </w:t>
      </w:r>
    </w:p>
    <w:p w14:paraId="72B9649C"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Qualitative assessment on SMART goals</w:t>
      </w:r>
    </w:p>
    <w:p w14:paraId="4D55B420"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of employees with an IDP</w:t>
      </w:r>
    </w:p>
    <w:p w14:paraId="6BEC086A" w14:textId="7F676F0B"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CPM utilization</w:t>
      </w:r>
    </w:p>
    <w:p w14:paraId="590BADB6"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 employee distribution across ratings</w:t>
      </w:r>
    </w:p>
    <w:p w14:paraId="30140BD7" w14:textId="77777777" w:rsidR="00D00588" w:rsidRPr="00D00588" w:rsidRDefault="00D00588" w:rsidP="002D567E">
      <w:pPr>
        <w:numPr>
          <w:ilvl w:val="0"/>
          <w:numId w:val="40"/>
        </w:numPr>
        <w:tabs>
          <w:tab w:val="left" w:pos="720"/>
        </w:tabs>
        <w:spacing w:line="216" w:lineRule="auto"/>
        <w:ind w:left="1080" w:hanging="720"/>
        <w:contextualSpacing/>
        <w:rPr>
          <w:rFonts w:ascii="Times New Roman" w:eastAsia="Times New Roman" w:hAnsi="Times New Roman" w:cs="Times New Roman"/>
          <w:lang w:val="en-US"/>
        </w:rPr>
      </w:pPr>
      <w:r w:rsidRPr="00D00588">
        <w:rPr>
          <w:rFonts w:hAnsi="Calibri"/>
          <w:color w:val="000000" w:themeColor="text1"/>
          <w:kern w:val="24"/>
          <w:lang w:val="en-US"/>
        </w:rPr>
        <w:t>Heat Maps around Values/ Leadership Competency ratings</w:t>
      </w:r>
    </w:p>
    <w:p w14:paraId="5660CD0E" w14:textId="77777777" w:rsidR="00D00588" w:rsidRPr="00045806" w:rsidRDefault="00D00588" w:rsidP="00740C73">
      <w:pPr>
        <w:jc w:val="both"/>
      </w:pPr>
    </w:p>
    <w:p w14:paraId="3183498F" w14:textId="77777777" w:rsidR="00775FA0" w:rsidRPr="00045806" w:rsidRDefault="00775FA0" w:rsidP="00775FA0">
      <w:pPr>
        <w:spacing w:after="0" w:line="240" w:lineRule="auto"/>
        <w:jc w:val="both"/>
        <w:rPr>
          <w:color w:val="000000" w:themeColor="text1"/>
        </w:rPr>
      </w:pPr>
    </w:p>
    <w:p w14:paraId="14A9C333" w14:textId="77777777" w:rsidR="00775FA0" w:rsidRPr="00045806" w:rsidRDefault="00775FA0" w:rsidP="00775FA0">
      <w:pPr>
        <w:spacing w:after="0" w:line="240" w:lineRule="auto"/>
        <w:jc w:val="both"/>
        <w:rPr>
          <w:color w:val="000000" w:themeColor="text1"/>
        </w:rPr>
      </w:pPr>
    </w:p>
    <w:p w14:paraId="4FB2439C" w14:textId="77777777" w:rsidR="00775FA0" w:rsidRPr="00045806" w:rsidRDefault="00775FA0" w:rsidP="00775FA0">
      <w:pPr>
        <w:spacing w:after="0" w:line="240" w:lineRule="auto"/>
        <w:jc w:val="both"/>
        <w:rPr>
          <w:color w:val="000000" w:themeColor="text1"/>
        </w:rPr>
      </w:pPr>
    </w:p>
    <w:p w14:paraId="04D88779" w14:textId="77777777" w:rsidR="00775FA0" w:rsidRPr="00045806" w:rsidRDefault="00775FA0" w:rsidP="00775FA0">
      <w:pPr>
        <w:spacing w:after="0" w:line="240" w:lineRule="auto"/>
        <w:jc w:val="both"/>
        <w:rPr>
          <w:color w:val="000000" w:themeColor="text1"/>
        </w:rPr>
      </w:pPr>
    </w:p>
    <w:p w14:paraId="01D1F198" w14:textId="77777777" w:rsidR="00775FA0" w:rsidRPr="00045806" w:rsidRDefault="00775FA0" w:rsidP="00775FA0">
      <w:pPr>
        <w:spacing w:after="0" w:line="240" w:lineRule="auto"/>
        <w:jc w:val="both"/>
        <w:rPr>
          <w:color w:val="000000" w:themeColor="text1"/>
        </w:rPr>
      </w:pPr>
    </w:p>
    <w:p w14:paraId="6E2E1661" w14:textId="77777777" w:rsidR="00775FA0" w:rsidRPr="00045806" w:rsidRDefault="00775FA0" w:rsidP="00775FA0">
      <w:pPr>
        <w:spacing w:after="0" w:line="240" w:lineRule="auto"/>
        <w:jc w:val="both"/>
        <w:rPr>
          <w:color w:val="000000" w:themeColor="text1"/>
        </w:rPr>
      </w:pPr>
    </w:p>
    <w:p w14:paraId="791D6FFD" w14:textId="77777777" w:rsidR="00775FA0" w:rsidRPr="00045806" w:rsidRDefault="00775FA0" w:rsidP="00775FA0">
      <w:pPr>
        <w:spacing w:after="0" w:line="240" w:lineRule="auto"/>
        <w:jc w:val="both"/>
        <w:rPr>
          <w:color w:val="000000" w:themeColor="text1"/>
        </w:rPr>
      </w:pPr>
    </w:p>
    <w:p w14:paraId="2F6726D6" w14:textId="217A5856" w:rsidR="00775FA0" w:rsidRPr="00103F65" w:rsidRDefault="00E11B32" w:rsidP="00775FA0">
      <w:pPr>
        <w:pStyle w:val="Heading1"/>
        <w:jc w:val="both"/>
        <w:rPr>
          <w:rFonts w:asciiTheme="minorHAnsi" w:hAnsiTheme="minorHAnsi" w:cstheme="minorHAnsi"/>
          <w:b/>
          <w:bCs/>
          <w:color w:val="003399"/>
          <w:sz w:val="28"/>
          <w:szCs w:val="28"/>
        </w:rPr>
      </w:pPr>
      <w:bookmarkStart w:id="15" w:name="_Toc3189381"/>
      <w:bookmarkStart w:id="16" w:name="_Hlk89188693"/>
      <w:r w:rsidRPr="00103F65">
        <w:rPr>
          <w:rFonts w:asciiTheme="minorHAnsi" w:hAnsiTheme="minorHAnsi" w:cstheme="minorHAnsi"/>
          <w:b/>
          <w:bCs/>
          <w:color w:val="003399"/>
          <w:sz w:val="28"/>
          <w:szCs w:val="28"/>
        </w:rPr>
        <w:t>A</w:t>
      </w:r>
      <w:r w:rsidR="00775FA0" w:rsidRPr="00103F65">
        <w:rPr>
          <w:rFonts w:asciiTheme="minorHAnsi" w:hAnsiTheme="minorHAnsi" w:cstheme="minorHAnsi"/>
          <w:b/>
          <w:bCs/>
          <w:color w:val="003399"/>
          <w:sz w:val="28"/>
          <w:szCs w:val="28"/>
        </w:rPr>
        <w:t>ppendix A</w:t>
      </w:r>
      <w:bookmarkEnd w:id="15"/>
      <w:r w:rsidR="00775FA0" w:rsidRPr="00103F65">
        <w:rPr>
          <w:rFonts w:asciiTheme="minorHAnsi" w:hAnsiTheme="minorHAnsi" w:cstheme="minorHAnsi"/>
          <w:b/>
          <w:bCs/>
          <w:color w:val="003399"/>
          <w:sz w:val="28"/>
          <w:szCs w:val="28"/>
        </w:rPr>
        <w:t xml:space="preserve"> </w:t>
      </w:r>
    </w:p>
    <w:bookmarkEnd w:id="16"/>
    <w:p w14:paraId="5D4F2EE0" w14:textId="33E60E66" w:rsidR="005B68A1" w:rsidRDefault="00453108" w:rsidP="005B68A1">
      <w:r>
        <w:rPr>
          <w:noProof/>
        </w:rPr>
        <w:drawing>
          <wp:inline distT="0" distB="0" distL="0" distR="0" wp14:anchorId="7D514BEF" wp14:editId="77AE0F1D">
            <wp:extent cx="6621780" cy="3646472"/>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7612" cy="3660697"/>
                    </a:xfrm>
                    <a:prstGeom prst="rect">
                      <a:avLst/>
                    </a:prstGeom>
                    <a:noFill/>
                  </pic:spPr>
                </pic:pic>
              </a:graphicData>
            </a:graphic>
          </wp:inline>
        </w:drawing>
      </w:r>
    </w:p>
    <w:tbl>
      <w:tblPr>
        <w:tblW w:w="10415" w:type="dxa"/>
        <w:tblCellMar>
          <w:left w:w="0" w:type="dxa"/>
          <w:right w:w="0" w:type="dxa"/>
        </w:tblCellMar>
        <w:tblLook w:val="0420" w:firstRow="1" w:lastRow="0" w:firstColumn="0" w:lastColumn="0" w:noHBand="0" w:noVBand="1"/>
      </w:tblPr>
      <w:tblGrid>
        <w:gridCol w:w="2451"/>
        <w:gridCol w:w="1723"/>
        <w:gridCol w:w="1869"/>
        <w:gridCol w:w="2403"/>
        <w:gridCol w:w="1969"/>
      </w:tblGrid>
      <w:tr w:rsidR="00565E72" w:rsidRPr="00565E72" w14:paraId="42F8B105" w14:textId="77777777" w:rsidTr="00F86DFD">
        <w:trPr>
          <w:trHeight w:val="394"/>
        </w:trPr>
        <w:tc>
          <w:tcPr>
            <w:tcW w:w="2451"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4AA27A83" w14:textId="77777777" w:rsidR="00565E72" w:rsidRPr="00565E72" w:rsidRDefault="00565E72" w:rsidP="00565E72">
            <w:pPr>
              <w:rPr>
                <w:lang w:val="en-US"/>
              </w:rPr>
            </w:pPr>
          </w:p>
        </w:tc>
        <w:tc>
          <w:tcPr>
            <w:tcW w:w="1723"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5642C975" w14:textId="77777777" w:rsidR="00565E72" w:rsidRPr="00565E72" w:rsidRDefault="00565E72" w:rsidP="00565E72">
            <w:pPr>
              <w:rPr>
                <w:lang w:val="en-US"/>
              </w:rPr>
            </w:pPr>
            <w:r w:rsidRPr="00565E72">
              <w:rPr>
                <w:b/>
                <w:bCs/>
                <w:lang w:val="en-US"/>
              </w:rPr>
              <w:t>R</w:t>
            </w:r>
          </w:p>
        </w:tc>
        <w:tc>
          <w:tcPr>
            <w:tcW w:w="1869"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5B376D7C" w14:textId="77777777" w:rsidR="00565E72" w:rsidRPr="00565E72" w:rsidRDefault="00565E72" w:rsidP="00565E72">
            <w:pPr>
              <w:rPr>
                <w:lang w:val="en-US"/>
              </w:rPr>
            </w:pPr>
            <w:r w:rsidRPr="00565E72">
              <w:rPr>
                <w:b/>
                <w:bCs/>
                <w:lang w:val="en-US"/>
              </w:rPr>
              <w:t>A</w:t>
            </w:r>
          </w:p>
        </w:tc>
        <w:tc>
          <w:tcPr>
            <w:tcW w:w="2403"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78702208" w14:textId="77777777" w:rsidR="00565E72" w:rsidRPr="00565E72" w:rsidRDefault="00565E72" w:rsidP="00565E72">
            <w:pPr>
              <w:rPr>
                <w:lang w:val="en-US"/>
              </w:rPr>
            </w:pPr>
            <w:r w:rsidRPr="00565E72">
              <w:rPr>
                <w:b/>
                <w:bCs/>
                <w:lang w:val="en-US"/>
              </w:rPr>
              <w:t>C</w:t>
            </w:r>
          </w:p>
        </w:tc>
        <w:tc>
          <w:tcPr>
            <w:tcW w:w="1969" w:type="dxa"/>
            <w:tcBorders>
              <w:top w:val="single" w:sz="8" w:space="0" w:color="FFFFFF"/>
              <w:left w:val="single" w:sz="8" w:space="0" w:color="FFFFFF"/>
              <w:bottom w:val="single" w:sz="24" w:space="0" w:color="FFFFFF"/>
              <w:right w:val="single" w:sz="8" w:space="0" w:color="FFFFFF"/>
            </w:tcBorders>
            <w:shd w:val="clear" w:color="auto" w:fill="0054A3"/>
            <w:tcMar>
              <w:top w:w="72" w:type="dxa"/>
              <w:left w:w="144" w:type="dxa"/>
              <w:bottom w:w="72" w:type="dxa"/>
              <w:right w:w="144" w:type="dxa"/>
            </w:tcMar>
            <w:hideMark/>
          </w:tcPr>
          <w:p w14:paraId="00D69402" w14:textId="77777777" w:rsidR="00565E72" w:rsidRPr="00565E72" w:rsidRDefault="00565E72" w:rsidP="00565E72">
            <w:pPr>
              <w:rPr>
                <w:lang w:val="en-US"/>
              </w:rPr>
            </w:pPr>
            <w:r w:rsidRPr="00565E72">
              <w:rPr>
                <w:b/>
                <w:bCs/>
                <w:lang w:val="en-US"/>
              </w:rPr>
              <w:t>I</w:t>
            </w:r>
          </w:p>
        </w:tc>
      </w:tr>
      <w:tr w:rsidR="00565E72" w:rsidRPr="00565E72" w14:paraId="15ED013E" w14:textId="77777777" w:rsidTr="00F86DFD">
        <w:trPr>
          <w:trHeight w:val="750"/>
        </w:trPr>
        <w:tc>
          <w:tcPr>
            <w:tcW w:w="2451"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9ABF1AB" w14:textId="77777777" w:rsidR="00565E72" w:rsidRPr="00565E72" w:rsidRDefault="00565E72" w:rsidP="00565E72">
            <w:pPr>
              <w:rPr>
                <w:lang w:val="en-US"/>
              </w:rPr>
            </w:pPr>
            <w:r w:rsidRPr="00565E72">
              <w:rPr>
                <w:lang w:val="en-US"/>
              </w:rPr>
              <w:t>Drive Division Balance Score card alignment and accountability meeting</w:t>
            </w:r>
          </w:p>
        </w:tc>
        <w:tc>
          <w:tcPr>
            <w:tcW w:w="1723"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34632528" w14:textId="77777777" w:rsidR="00565E72" w:rsidRPr="00565E72" w:rsidRDefault="00565E72" w:rsidP="00565E72">
            <w:pPr>
              <w:rPr>
                <w:lang w:val="en-US"/>
              </w:rPr>
            </w:pPr>
            <w:r w:rsidRPr="00565E72">
              <w:rPr>
                <w:lang w:val="en-US"/>
              </w:rPr>
              <w:t>President</w:t>
            </w:r>
          </w:p>
        </w:tc>
        <w:tc>
          <w:tcPr>
            <w:tcW w:w="186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A9548EB" w14:textId="77777777" w:rsidR="00565E72" w:rsidRPr="00565E72" w:rsidRDefault="00565E72" w:rsidP="00565E72">
            <w:pPr>
              <w:rPr>
                <w:lang w:val="en-US"/>
              </w:rPr>
            </w:pPr>
            <w:r w:rsidRPr="00565E72">
              <w:rPr>
                <w:lang w:val="en-US"/>
              </w:rPr>
              <w:t>Transformation</w:t>
            </w:r>
          </w:p>
        </w:tc>
        <w:tc>
          <w:tcPr>
            <w:tcW w:w="2403"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C1B53F6" w14:textId="77777777" w:rsidR="00565E72" w:rsidRPr="00565E72" w:rsidRDefault="00565E72" w:rsidP="00565E72">
            <w:pPr>
              <w:rPr>
                <w:lang w:val="en-US"/>
              </w:rPr>
            </w:pPr>
            <w:r w:rsidRPr="00565E72">
              <w:rPr>
                <w:lang w:val="en-US"/>
              </w:rPr>
              <w:t>N-1</w:t>
            </w:r>
          </w:p>
        </w:tc>
        <w:tc>
          <w:tcPr>
            <w:tcW w:w="1969" w:type="dxa"/>
            <w:tcBorders>
              <w:top w:val="single" w:sz="24"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F70D01F" w14:textId="77777777" w:rsidR="00565E72" w:rsidRPr="00565E72" w:rsidRDefault="00565E72" w:rsidP="00565E72">
            <w:pPr>
              <w:rPr>
                <w:lang w:val="en-US"/>
              </w:rPr>
            </w:pPr>
            <w:r w:rsidRPr="00565E72">
              <w:rPr>
                <w:lang w:val="en-US"/>
              </w:rPr>
              <w:t>VC/ BSC Owner</w:t>
            </w:r>
          </w:p>
        </w:tc>
      </w:tr>
      <w:tr w:rsidR="00565E72" w:rsidRPr="00565E72" w14:paraId="0AC1C54A" w14:textId="77777777" w:rsidTr="00F86DFD">
        <w:trPr>
          <w:trHeight w:val="808"/>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055620B" w14:textId="77777777" w:rsidR="00565E72" w:rsidRPr="00565E72" w:rsidRDefault="00565E72" w:rsidP="00565E72">
            <w:pPr>
              <w:rPr>
                <w:lang w:val="en-US"/>
              </w:rPr>
            </w:pPr>
            <w:r w:rsidRPr="00565E72">
              <w:rPr>
                <w:lang w:val="en-US"/>
              </w:rPr>
              <w:t>Drive Business Balance score card alignment and accountability meeting</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269F1484" w14:textId="77777777" w:rsidR="00565E72" w:rsidRPr="00565E72" w:rsidRDefault="00565E72" w:rsidP="00565E72">
            <w:pPr>
              <w:rPr>
                <w:lang w:val="en-US"/>
              </w:rPr>
            </w:pPr>
            <w:r w:rsidRPr="00565E72">
              <w:rPr>
                <w:lang w:val="en-US"/>
              </w:rPr>
              <w:t>Business MD</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3FE2E199" w14:textId="77777777" w:rsidR="00565E72" w:rsidRPr="00565E72" w:rsidRDefault="00565E72" w:rsidP="00565E72">
            <w:pPr>
              <w:rPr>
                <w:lang w:val="en-US"/>
              </w:rPr>
            </w:pPr>
            <w:r w:rsidRPr="00565E72">
              <w:rPr>
                <w:lang w:val="en-US"/>
              </w:rPr>
              <w:t>President</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DF575A8" w14:textId="77777777" w:rsidR="00565E72" w:rsidRPr="00565E72" w:rsidRDefault="00565E72" w:rsidP="00565E72">
            <w:pPr>
              <w:rPr>
                <w:lang w:val="en-US"/>
              </w:rPr>
            </w:pPr>
            <w:r w:rsidRPr="00565E72">
              <w:rPr>
                <w:lang w:val="en-US"/>
              </w:rPr>
              <w:t>N-2 Business team</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CAFAE62" w14:textId="77777777" w:rsidR="00565E72" w:rsidRPr="00565E72" w:rsidRDefault="00565E72" w:rsidP="00565E72">
            <w:pPr>
              <w:rPr>
                <w:lang w:val="en-US"/>
              </w:rPr>
            </w:pPr>
            <w:r w:rsidRPr="00565E72">
              <w:rPr>
                <w:lang w:val="en-US"/>
              </w:rPr>
              <w:t>HRD/BSC owner</w:t>
            </w:r>
          </w:p>
        </w:tc>
      </w:tr>
      <w:tr w:rsidR="00565E72" w:rsidRPr="00565E72" w14:paraId="02DEF59E" w14:textId="77777777" w:rsidTr="00F86DFD">
        <w:trPr>
          <w:trHeight w:val="616"/>
        </w:trPr>
        <w:tc>
          <w:tcPr>
            <w:tcW w:w="2451"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46BA59A3" w14:textId="77777777" w:rsidR="00565E72" w:rsidRPr="00565E72" w:rsidRDefault="00565E72" w:rsidP="00565E72">
            <w:pPr>
              <w:rPr>
                <w:lang w:val="en-US"/>
              </w:rPr>
            </w:pPr>
            <w:r w:rsidRPr="00565E72">
              <w:rPr>
                <w:lang w:val="en-US"/>
              </w:rPr>
              <w:t>Set up of Business KPI Library in SF</w:t>
            </w:r>
          </w:p>
        </w:tc>
        <w:tc>
          <w:tcPr>
            <w:tcW w:w="172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60D8D11" w14:textId="77777777" w:rsidR="00565E72" w:rsidRPr="00565E72" w:rsidRDefault="00565E72" w:rsidP="00565E72">
            <w:pPr>
              <w:rPr>
                <w:lang w:val="en-US"/>
              </w:rPr>
            </w:pPr>
            <w:r w:rsidRPr="00565E72">
              <w:rPr>
                <w:lang w:val="en-US"/>
              </w:rPr>
              <w:t>HRBP</w:t>
            </w:r>
          </w:p>
        </w:tc>
        <w:tc>
          <w:tcPr>
            <w:tcW w:w="18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00E9B0A1" w14:textId="77777777" w:rsidR="00565E72" w:rsidRPr="00565E72" w:rsidRDefault="00565E72" w:rsidP="00565E72">
            <w:pPr>
              <w:rPr>
                <w:lang w:val="en-US"/>
              </w:rPr>
            </w:pPr>
            <w:r w:rsidRPr="00565E72">
              <w:rPr>
                <w:lang w:val="en-US"/>
              </w:rPr>
              <w:t>HRD</w:t>
            </w:r>
          </w:p>
        </w:tc>
        <w:tc>
          <w:tcPr>
            <w:tcW w:w="240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029AFE3" w14:textId="77777777" w:rsidR="00565E72" w:rsidRPr="00565E72" w:rsidRDefault="00565E72" w:rsidP="00565E72">
            <w:pPr>
              <w:rPr>
                <w:lang w:val="en-US"/>
              </w:rPr>
            </w:pPr>
            <w:r w:rsidRPr="00565E72">
              <w:rPr>
                <w:lang w:val="en-US"/>
              </w:rPr>
              <w:t>CFO/MD/ Division TM</w:t>
            </w:r>
          </w:p>
        </w:tc>
        <w:tc>
          <w:tcPr>
            <w:tcW w:w="19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7A4D4F0F" w14:textId="77777777" w:rsidR="00565E72" w:rsidRPr="00565E72" w:rsidRDefault="00565E72" w:rsidP="00565E72">
            <w:pPr>
              <w:rPr>
                <w:lang w:val="en-US"/>
              </w:rPr>
            </w:pPr>
            <w:r w:rsidRPr="00565E72">
              <w:rPr>
                <w:lang w:val="en-US"/>
              </w:rPr>
              <w:t>Employees (H &amp; Above)</w:t>
            </w:r>
          </w:p>
        </w:tc>
      </w:tr>
      <w:tr w:rsidR="00565E72" w:rsidRPr="00565E72" w14:paraId="1E0C6F7B" w14:textId="77777777" w:rsidTr="00F86DFD">
        <w:trPr>
          <w:trHeight w:val="876"/>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3E814D58" w14:textId="77777777" w:rsidR="00565E72" w:rsidRPr="00565E72" w:rsidRDefault="00565E72" w:rsidP="00565E72">
            <w:pPr>
              <w:rPr>
                <w:lang w:val="en-US"/>
              </w:rPr>
            </w:pPr>
            <w:r w:rsidRPr="00565E72">
              <w:rPr>
                <w:lang w:val="en-US"/>
              </w:rPr>
              <w:t>Drive Team KPIs alignment and capture in SF</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181037D" w14:textId="77777777" w:rsidR="00565E72" w:rsidRPr="00565E72" w:rsidRDefault="00565E72" w:rsidP="00565E72">
            <w:pPr>
              <w:rPr>
                <w:lang w:val="en-US"/>
              </w:rPr>
            </w:pPr>
            <w:r w:rsidRPr="00565E72">
              <w:rPr>
                <w:lang w:val="en-US"/>
              </w:rPr>
              <w:t>Line Managers (N-2)</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D6F86B6" w14:textId="77777777" w:rsidR="00565E72" w:rsidRPr="00565E72" w:rsidRDefault="00565E72" w:rsidP="00565E72">
            <w:pPr>
              <w:rPr>
                <w:lang w:val="en-US"/>
              </w:rPr>
            </w:pPr>
            <w:r w:rsidRPr="00565E72">
              <w:rPr>
                <w:lang w:val="en-US"/>
              </w:rPr>
              <w:t>Business MD</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A8FC5B7" w14:textId="77777777" w:rsidR="00565E72" w:rsidRPr="00565E72" w:rsidRDefault="00565E72" w:rsidP="00565E72">
            <w:pPr>
              <w:rPr>
                <w:lang w:val="en-US"/>
              </w:rPr>
            </w:pPr>
            <w:r w:rsidRPr="00565E72">
              <w:rPr>
                <w:lang w:val="en-US"/>
              </w:rPr>
              <w:t>Team Members</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08A0DB5F" w14:textId="77777777" w:rsidR="00565E72" w:rsidRPr="00565E72" w:rsidRDefault="00565E72" w:rsidP="00565E72">
            <w:pPr>
              <w:rPr>
                <w:lang w:val="en-US"/>
              </w:rPr>
            </w:pPr>
            <w:r w:rsidRPr="00565E72">
              <w:rPr>
                <w:lang w:val="en-US"/>
              </w:rPr>
              <w:t>Division TM/PM lead</w:t>
            </w:r>
          </w:p>
        </w:tc>
      </w:tr>
      <w:tr w:rsidR="00565E72" w:rsidRPr="00565E72" w14:paraId="51E29EFB" w14:textId="77777777" w:rsidTr="00F86DFD">
        <w:trPr>
          <w:trHeight w:val="616"/>
        </w:trPr>
        <w:tc>
          <w:tcPr>
            <w:tcW w:w="2451"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E1D7C5A" w14:textId="77777777" w:rsidR="00565E72" w:rsidRPr="00565E72" w:rsidRDefault="00565E72" w:rsidP="00565E72">
            <w:pPr>
              <w:rPr>
                <w:lang w:val="en-US"/>
              </w:rPr>
            </w:pPr>
            <w:r w:rsidRPr="00565E72">
              <w:rPr>
                <w:lang w:val="en-US"/>
              </w:rPr>
              <w:t>Dashboard Set Up</w:t>
            </w:r>
          </w:p>
        </w:tc>
        <w:tc>
          <w:tcPr>
            <w:tcW w:w="172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2C386B27" w14:textId="77777777" w:rsidR="00565E72" w:rsidRPr="00565E72" w:rsidRDefault="00565E72" w:rsidP="00565E72">
            <w:pPr>
              <w:rPr>
                <w:lang w:val="en-US"/>
              </w:rPr>
            </w:pPr>
            <w:r w:rsidRPr="00565E72">
              <w:rPr>
                <w:lang w:val="en-US"/>
              </w:rPr>
              <w:t>CTO</w:t>
            </w:r>
          </w:p>
        </w:tc>
        <w:tc>
          <w:tcPr>
            <w:tcW w:w="18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0B738493" w14:textId="77777777" w:rsidR="00565E72" w:rsidRPr="00565E72" w:rsidRDefault="00565E72" w:rsidP="00565E72">
            <w:pPr>
              <w:rPr>
                <w:lang w:val="en-US"/>
              </w:rPr>
            </w:pPr>
            <w:r w:rsidRPr="00565E72">
              <w:rPr>
                <w:lang w:val="en-US"/>
              </w:rPr>
              <w:t>Transformation</w:t>
            </w:r>
          </w:p>
        </w:tc>
        <w:tc>
          <w:tcPr>
            <w:tcW w:w="2403"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69B1A0DD" w14:textId="77777777" w:rsidR="00565E72" w:rsidRPr="00565E72" w:rsidRDefault="00565E72" w:rsidP="00565E72">
            <w:pPr>
              <w:rPr>
                <w:lang w:val="en-US"/>
              </w:rPr>
            </w:pPr>
            <w:r w:rsidRPr="00565E72">
              <w:rPr>
                <w:lang w:val="en-US"/>
              </w:rPr>
              <w:t>Group HR/ CFO/ HRIS</w:t>
            </w:r>
          </w:p>
        </w:tc>
        <w:tc>
          <w:tcPr>
            <w:tcW w:w="1969" w:type="dxa"/>
            <w:tcBorders>
              <w:top w:val="single" w:sz="8" w:space="0" w:color="FFFFFF"/>
              <w:left w:val="single" w:sz="8" w:space="0" w:color="FFFFFF"/>
              <w:bottom w:val="single" w:sz="8" w:space="0" w:color="FFFFFF"/>
              <w:right w:val="single" w:sz="8" w:space="0" w:color="FFFFFF"/>
            </w:tcBorders>
            <w:shd w:val="clear" w:color="auto" w:fill="D2DEEF"/>
            <w:tcMar>
              <w:top w:w="72" w:type="dxa"/>
              <w:left w:w="144" w:type="dxa"/>
              <w:bottom w:w="72" w:type="dxa"/>
              <w:right w:w="144" w:type="dxa"/>
            </w:tcMar>
            <w:hideMark/>
          </w:tcPr>
          <w:p w14:paraId="5E753798" w14:textId="77777777" w:rsidR="00565E72" w:rsidRPr="00565E72" w:rsidRDefault="00565E72" w:rsidP="00565E72">
            <w:pPr>
              <w:rPr>
                <w:lang w:val="en-US"/>
              </w:rPr>
            </w:pPr>
            <w:r w:rsidRPr="00565E72">
              <w:rPr>
                <w:lang w:val="en-US"/>
              </w:rPr>
              <w:t>Presidents</w:t>
            </w:r>
          </w:p>
        </w:tc>
      </w:tr>
      <w:tr w:rsidR="00565E72" w:rsidRPr="00565E72" w14:paraId="7FFB259F" w14:textId="77777777" w:rsidTr="00F86DFD">
        <w:trPr>
          <w:trHeight w:val="65"/>
        </w:trPr>
        <w:tc>
          <w:tcPr>
            <w:tcW w:w="2451"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DF9D813" w14:textId="77777777" w:rsidR="00565E72" w:rsidRPr="00565E72" w:rsidRDefault="00565E72" w:rsidP="00565E72">
            <w:pPr>
              <w:rPr>
                <w:lang w:val="en-US"/>
              </w:rPr>
            </w:pPr>
            <w:r w:rsidRPr="00565E72">
              <w:rPr>
                <w:lang w:val="en-US"/>
              </w:rPr>
              <w:t>Dashboard Update and data population</w:t>
            </w:r>
          </w:p>
        </w:tc>
        <w:tc>
          <w:tcPr>
            <w:tcW w:w="172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4E34962" w14:textId="77777777" w:rsidR="00565E72" w:rsidRPr="00565E72" w:rsidRDefault="00565E72" w:rsidP="00565E72">
            <w:pPr>
              <w:rPr>
                <w:lang w:val="en-US"/>
              </w:rPr>
            </w:pPr>
            <w:r w:rsidRPr="00565E72">
              <w:rPr>
                <w:lang w:val="en-US"/>
              </w:rPr>
              <w:t>President</w:t>
            </w:r>
          </w:p>
        </w:tc>
        <w:tc>
          <w:tcPr>
            <w:tcW w:w="18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4E8337CD" w14:textId="77777777" w:rsidR="00565E72" w:rsidRPr="00565E72" w:rsidRDefault="00565E72" w:rsidP="00565E72">
            <w:pPr>
              <w:rPr>
                <w:lang w:val="en-US"/>
              </w:rPr>
            </w:pPr>
            <w:r w:rsidRPr="00565E72">
              <w:rPr>
                <w:lang w:val="en-US"/>
              </w:rPr>
              <w:t>Transformation</w:t>
            </w:r>
          </w:p>
        </w:tc>
        <w:tc>
          <w:tcPr>
            <w:tcW w:w="2403"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1B008F6A" w14:textId="77777777" w:rsidR="00565E72" w:rsidRPr="00565E72" w:rsidRDefault="00565E72" w:rsidP="00565E72">
            <w:pPr>
              <w:rPr>
                <w:lang w:val="en-US"/>
              </w:rPr>
            </w:pPr>
            <w:r w:rsidRPr="00565E72">
              <w:rPr>
                <w:lang w:val="en-US"/>
              </w:rPr>
              <w:t>Division CFO/HRD/ Presidents/Business MDs</w:t>
            </w:r>
          </w:p>
        </w:tc>
        <w:tc>
          <w:tcPr>
            <w:tcW w:w="1969" w:type="dxa"/>
            <w:tcBorders>
              <w:top w:val="single" w:sz="8" w:space="0" w:color="FFFFFF"/>
              <w:left w:val="single" w:sz="8" w:space="0" w:color="FFFFFF"/>
              <w:bottom w:val="single" w:sz="8" w:space="0" w:color="FFFFFF"/>
              <w:right w:val="single" w:sz="8" w:space="0" w:color="FFFFFF"/>
            </w:tcBorders>
            <w:shd w:val="clear" w:color="auto" w:fill="EAEFF7"/>
            <w:tcMar>
              <w:top w:w="72" w:type="dxa"/>
              <w:left w:w="144" w:type="dxa"/>
              <w:bottom w:w="72" w:type="dxa"/>
              <w:right w:w="144" w:type="dxa"/>
            </w:tcMar>
            <w:hideMark/>
          </w:tcPr>
          <w:p w14:paraId="7F8A841C" w14:textId="77777777" w:rsidR="00565E72" w:rsidRPr="00565E72" w:rsidRDefault="00565E72" w:rsidP="00565E72">
            <w:pPr>
              <w:rPr>
                <w:lang w:val="en-US"/>
              </w:rPr>
            </w:pPr>
            <w:r w:rsidRPr="00565E72">
              <w:rPr>
                <w:lang w:val="en-US"/>
              </w:rPr>
              <w:t>VC/ Group CFO/CHRO</w:t>
            </w:r>
          </w:p>
        </w:tc>
      </w:tr>
    </w:tbl>
    <w:p w14:paraId="548BF341" w14:textId="77777777" w:rsidR="00E16BC0" w:rsidRDefault="00E16BC0" w:rsidP="005B68A1"/>
    <w:p w14:paraId="21BC14BA" w14:textId="431ECCBF" w:rsidR="00C026CF" w:rsidRPr="00103F65" w:rsidRDefault="00C026CF" w:rsidP="00C026CF">
      <w:pPr>
        <w:pStyle w:val="Heading1"/>
        <w:jc w:val="both"/>
        <w:rPr>
          <w:rFonts w:asciiTheme="minorHAnsi" w:hAnsiTheme="minorHAnsi" w:cstheme="minorHAnsi"/>
          <w:b/>
          <w:bCs/>
          <w:color w:val="003399"/>
          <w:sz w:val="28"/>
          <w:szCs w:val="28"/>
        </w:rPr>
      </w:pPr>
      <w:r w:rsidRPr="00103F65">
        <w:rPr>
          <w:rFonts w:asciiTheme="minorHAnsi" w:hAnsiTheme="minorHAnsi" w:cstheme="minorHAnsi"/>
          <w:b/>
          <w:bCs/>
          <w:color w:val="003399"/>
          <w:sz w:val="28"/>
          <w:szCs w:val="28"/>
        </w:rPr>
        <w:t>Appendix B</w:t>
      </w:r>
    </w:p>
    <w:p w14:paraId="2349B2D7" w14:textId="7BFAAC9D" w:rsidR="00775FA0" w:rsidRDefault="00775FA0" w:rsidP="00775FA0">
      <w:pPr>
        <w:rPr>
          <w:u w:val="single"/>
        </w:rPr>
      </w:pPr>
      <w:r>
        <w:rPr>
          <w:u w:val="single"/>
        </w:rPr>
        <w:t>Goals Setting Roles and Responsibilities:</w:t>
      </w:r>
    </w:p>
    <w:tbl>
      <w:tblPr>
        <w:tblStyle w:val="TableGrid"/>
        <w:tblW w:w="10525" w:type="dxa"/>
        <w:tblLook w:val="04A0" w:firstRow="1" w:lastRow="0" w:firstColumn="1" w:lastColumn="0" w:noHBand="0" w:noVBand="1"/>
      </w:tblPr>
      <w:tblGrid>
        <w:gridCol w:w="1338"/>
        <w:gridCol w:w="1281"/>
        <w:gridCol w:w="7906"/>
      </w:tblGrid>
      <w:tr w:rsidR="00775FA0" w:rsidRPr="008A4A92" w14:paraId="433E968D" w14:textId="77777777" w:rsidTr="00F9036C">
        <w:trPr>
          <w:trHeight w:val="1034"/>
        </w:trPr>
        <w:tc>
          <w:tcPr>
            <w:tcW w:w="1339" w:type="dxa"/>
            <w:shd w:val="clear" w:color="auto" w:fill="0070C0"/>
            <w:vAlign w:val="center"/>
          </w:tcPr>
          <w:p w14:paraId="5D5EA670" w14:textId="77777777" w:rsidR="00775FA0" w:rsidRPr="00546654" w:rsidRDefault="00775FA0" w:rsidP="00F9036C">
            <w:pPr>
              <w:rPr>
                <w:b/>
                <w:color w:val="FFFFFF" w:themeColor="background1"/>
              </w:rPr>
            </w:pPr>
            <w:r w:rsidRPr="00546654">
              <w:rPr>
                <w:b/>
                <w:color w:val="FFFFFF" w:themeColor="background1"/>
              </w:rPr>
              <w:t xml:space="preserve">Role of </w:t>
            </w:r>
            <w:r>
              <w:rPr>
                <w:b/>
                <w:color w:val="FFFFFF" w:themeColor="background1"/>
              </w:rPr>
              <w:t>LM</w:t>
            </w:r>
          </w:p>
        </w:tc>
        <w:tc>
          <w:tcPr>
            <w:tcW w:w="1266" w:type="dxa"/>
            <w:vAlign w:val="center"/>
          </w:tcPr>
          <w:p w14:paraId="132409B5" w14:textId="77777777" w:rsidR="00775FA0" w:rsidRPr="008A4A92" w:rsidRDefault="00775FA0" w:rsidP="00F9036C">
            <w:r w:rsidRPr="00331D57">
              <w:t>Accountable</w:t>
            </w:r>
          </w:p>
        </w:tc>
        <w:tc>
          <w:tcPr>
            <w:tcW w:w="7920" w:type="dxa"/>
            <w:vAlign w:val="center"/>
          </w:tcPr>
          <w:p w14:paraId="68951142" w14:textId="77777777" w:rsidR="00775FA0" w:rsidRPr="00331D57" w:rsidRDefault="00775FA0" w:rsidP="00F9036C">
            <w:pPr>
              <w:pStyle w:val="ListParagraph"/>
              <w:numPr>
                <w:ilvl w:val="0"/>
                <w:numId w:val="4"/>
              </w:numPr>
              <w:ind w:left="234" w:hanging="234"/>
              <w:jc w:val="both"/>
            </w:pPr>
            <w:r w:rsidRPr="00331D57">
              <w:t xml:space="preserve">Share business strategy </w:t>
            </w:r>
            <w:r>
              <w:t xml:space="preserve">and </w:t>
            </w:r>
            <w:r w:rsidRPr="00331D57">
              <w:t xml:space="preserve">own </w:t>
            </w:r>
            <w:r>
              <w:t>Goal</w:t>
            </w:r>
            <w:r w:rsidRPr="00331D57">
              <w:t>s with the team</w:t>
            </w:r>
            <w:r>
              <w:t>.</w:t>
            </w:r>
          </w:p>
          <w:p w14:paraId="39C40D22" w14:textId="77777777" w:rsidR="00775FA0" w:rsidRPr="00331D57" w:rsidRDefault="00775FA0" w:rsidP="00F9036C">
            <w:pPr>
              <w:pStyle w:val="ListParagraph"/>
              <w:numPr>
                <w:ilvl w:val="0"/>
                <w:numId w:val="4"/>
              </w:numPr>
              <w:ind w:left="234" w:hanging="234"/>
              <w:jc w:val="both"/>
            </w:pPr>
            <w:r w:rsidRPr="00331D57">
              <w:t xml:space="preserve">Set time and date for </w:t>
            </w:r>
            <w:r w:rsidRPr="00BF2ACB">
              <w:rPr>
                <w:noProof/>
              </w:rPr>
              <w:t>team</w:t>
            </w:r>
            <w:r w:rsidRPr="00331D57">
              <w:t xml:space="preserve"> meeting</w:t>
            </w:r>
            <w:r>
              <w:t>s</w:t>
            </w:r>
            <w:r w:rsidRPr="00331D57">
              <w:t xml:space="preserve"> and one-on-one sessions</w:t>
            </w:r>
            <w:r>
              <w:t>.</w:t>
            </w:r>
          </w:p>
          <w:p w14:paraId="0A2F324D" w14:textId="77777777" w:rsidR="00775FA0" w:rsidRDefault="00775FA0" w:rsidP="00F9036C">
            <w:pPr>
              <w:pStyle w:val="ListParagraph"/>
              <w:numPr>
                <w:ilvl w:val="0"/>
                <w:numId w:val="4"/>
              </w:numPr>
              <w:ind w:left="234" w:hanging="234"/>
              <w:jc w:val="both"/>
            </w:pPr>
            <w:r>
              <w:t>Discuss and finalize goals with employees</w:t>
            </w:r>
          </w:p>
          <w:p w14:paraId="65ECA9E5" w14:textId="673AB974" w:rsidR="00E94639" w:rsidRPr="008A4A92" w:rsidRDefault="00E94639" w:rsidP="00F9036C">
            <w:pPr>
              <w:pStyle w:val="ListParagraph"/>
              <w:numPr>
                <w:ilvl w:val="0"/>
                <w:numId w:val="4"/>
              </w:numPr>
              <w:ind w:left="234" w:hanging="234"/>
              <w:jc w:val="both"/>
            </w:pPr>
            <w:r>
              <w:t xml:space="preserve">Secure that </w:t>
            </w:r>
            <w:r w:rsidR="00A7661B">
              <w:t xml:space="preserve">individual team member </w:t>
            </w:r>
            <w:r>
              <w:t>objectives</w:t>
            </w:r>
            <w:r w:rsidR="00CE1ACC">
              <w:t xml:space="preserve"> in the system,</w:t>
            </w:r>
            <w:r>
              <w:t xml:space="preserve"> </w:t>
            </w:r>
            <w:r w:rsidR="006C43BA">
              <w:t>add up to the teams</w:t>
            </w:r>
            <w:r w:rsidR="00CE1ACC">
              <w:t>’</w:t>
            </w:r>
            <w:r w:rsidR="006C43BA">
              <w:t xml:space="preserve"> deliverable</w:t>
            </w:r>
            <w:r w:rsidR="00A7661B">
              <w:t>s</w:t>
            </w:r>
          </w:p>
        </w:tc>
      </w:tr>
      <w:tr w:rsidR="00775FA0" w:rsidRPr="00D02679" w14:paraId="544431DE" w14:textId="77777777" w:rsidTr="00F9036C">
        <w:tc>
          <w:tcPr>
            <w:tcW w:w="1339" w:type="dxa"/>
            <w:shd w:val="clear" w:color="auto" w:fill="0070C0"/>
            <w:vAlign w:val="center"/>
          </w:tcPr>
          <w:p w14:paraId="53226953" w14:textId="77777777" w:rsidR="00775FA0" w:rsidRPr="00D02679" w:rsidRDefault="00775FA0" w:rsidP="00F9036C">
            <w:pPr>
              <w:rPr>
                <w:b/>
                <w:color w:val="FFFFFF" w:themeColor="background1"/>
              </w:rPr>
            </w:pPr>
            <w:r w:rsidRPr="00D02679">
              <w:rPr>
                <w:b/>
                <w:color w:val="FFFFFF" w:themeColor="background1"/>
              </w:rPr>
              <w:t>Role of Employee</w:t>
            </w:r>
          </w:p>
        </w:tc>
        <w:tc>
          <w:tcPr>
            <w:tcW w:w="1266" w:type="dxa"/>
            <w:vAlign w:val="center"/>
          </w:tcPr>
          <w:p w14:paraId="6A2F87A4" w14:textId="77777777" w:rsidR="00775FA0" w:rsidRPr="00D02679" w:rsidRDefault="00775FA0" w:rsidP="00F9036C">
            <w:r w:rsidRPr="00D02679">
              <w:rPr>
                <w:bCs/>
              </w:rPr>
              <w:t xml:space="preserve">Responsible </w:t>
            </w:r>
          </w:p>
          <w:p w14:paraId="3C738D66" w14:textId="77777777" w:rsidR="00775FA0" w:rsidRPr="00D02679" w:rsidRDefault="00775FA0" w:rsidP="00F9036C">
            <w:pPr>
              <w:pStyle w:val="ListParagraph"/>
              <w:ind w:left="162"/>
            </w:pPr>
          </w:p>
        </w:tc>
        <w:tc>
          <w:tcPr>
            <w:tcW w:w="7920" w:type="dxa"/>
            <w:vAlign w:val="center"/>
          </w:tcPr>
          <w:p w14:paraId="38044E55" w14:textId="77777777" w:rsidR="00775FA0" w:rsidRPr="00D02679" w:rsidRDefault="00775FA0" w:rsidP="00F9036C">
            <w:pPr>
              <w:pStyle w:val="ListParagraph"/>
              <w:numPr>
                <w:ilvl w:val="0"/>
                <w:numId w:val="5"/>
              </w:numPr>
              <w:ind w:left="234" w:hanging="234"/>
              <w:jc w:val="both"/>
            </w:pPr>
            <w:r w:rsidRPr="00D02679">
              <w:t xml:space="preserve">Understand business priorities and leader and team </w:t>
            </w:r>
            <w:r>
              <w:t>Goal</w:t>
            </w:r>
            <w:r w:rsidRPr="00D02679">
              <w:t>s.</w:t>
            </w:r>
          </w:p>
          <w:p w14:paraId="183DE946" w14:textId="561D1DEA" w:rsidR="00775FA0" w:rsidRPr="0081252B" w:rsidRDefault="00775FA0" w:rsidP="00F9036C">
            <w:pPr>
              <w:pStyle w:val="ListParagraph"/>
              <w:numPr>
                <w:ilvl w:val="0"/>
                <w:numId w:val="5"/>
              </w:numPr>
              <w:ind w:left="234" w:hanging="234"/>
              <w:jc w:val="both"/>
              <w:rPr>
                <w:lang w:val="en-GB"/>
              </w:rPr>
            </w:pPr>
            <w:r w:rsidRPr="00D02679">
              <w:t xml:space="preserve">Set SMART </w:t>
            </w:r>
            <w:r>
              <w:t>Goal</w:t>
            </w:r>
            <w:r w:rsidRPr="00D02679">
              <w:t>s.</w:t>
            </w:r>
          </w:p>
          <w:p w14:paraId="7AD83A5E" w14:textId="77777777" w:rsidR="00775FA0" w:rsidRPr="00D02679" w:rsidRDefault="00775FA0" w:rsidP="00F9036C">
            <w:pPr>
              <w:pStyle w:val="ListParagraph"/>
              <w:numPr>
                <w:ilvl w:val="0"/>
                <w:numId w:val="5"/>
              </w:numPr>
              <w:ind w:left="234" w:hanging="234"/>
              <w:jc w:val="both"/>
            </w:pPr>
            <w:r w:rsidRPr="00D02679">
              <w:rPr>
                <w:lang w:val="en-GB"/>
              </w:rPr>
              <w:t>Finalise</w:t>
            </w:r>
            <w:r w:rsidRPr="00D02679">
              <w:t xml:space="preserve"> </w:t>
            </w:r>
            <w:r>
              <w:t>Goal</w:t>
            </w:r>
            <w:r w:rsidRPr="00D02679">
              <w:t>s in the system.</w:t>
            </w:r>
          </w:p>
        </w:tc>
      </w:tr>
      <w:tr w:rsidR="00775FA0" w:rsidRPr="00D02679" w14:paraId="161DF277" w14:textId="77777777" w:rsidTr="00F9036C">
        <w:tc>
          <w:tcPr>
            <w:tcW w:w="1339" w:type="dxa"/>
            <w:shd w:val="clear" w:color="auto" w:fill="0070C0"/>
            <w:vAlign w:val="center"/>
          </w:tcPr>
          <w:p w14:paraId="5739E617" w14:textId="77777777" w:rsidR="00775FA0" w:rsidRPr="00D02679" w:rsidRDefault="00775FA0" w:rsidP="00F9036C">
            <w:pPr>
              <w:rPr>
                <w:b/>
                <w:color w:val="FFFFFF" w:themeColor="background1"/>
              </w:rPr>
            </w:pPr>
            <w:r w:rsidRPr="00D02679">
              <w:rPr>
                <w:b/>
                <w:color w:val="FFFFFF" w:themeColor="background1"/>
              </w:rPr>
              <w:t>Role of HRBP</w:t>
            </w:r>
          </w:p>
        </w:tc>
        <w:tc>
          <w:tcPr>
            <w:tcW w:w="1266" w:type="dxa"/>
            <w:vAlign w:val="center"/>
          </w:tcPr>
          <w:p w14:paraId="633CF564" w14:textId="77777777" w:rsidR="00775FA0" w:rsidRPr="00D02679" w:rsidRDefault="00775FA0" w:rsidP="00F9036C">
            <w:r w:rsidRPr="00D02679">
              <w:rPr>
                <w:bCs/>
              </w:rPr>
              <w:t>Responsible</w:t>
            </w:r>
          </w:p>
          <w:p w14:paraId="349EF2E4" w14:textId="77777777" w:rsidR="00775FA0" w:rsidRPr="00D02679" w:rsidRDefault="00775FA0" w:rsidP="00F9036C">
            <w:pPr>
              <w:pStyle w:val="ListParagraph"/>
              <w:ind w:left="162"/>
            </w:pPr>
          </w:p>
        </w:tc>
        <w:tc>
          <w:tcPr>
            <w:tcW w:w="7920" w:type="dxa"/>
            <w:vAlign w:val="center"/>
          </w:tcPr>
          <w:p w14:paraId="50D8EE71" w14:textId="77777777" w:rsidR="00775FA0" w:rsidRPr="00D02679" w:rsidRDefault="00775FA0" w:rsidP="00F9036C">
            <w:pPr>
              <w:pStyle w:val="ListParagraph"/>
              <w:numPr>
                <w:ilvl w:val="0"/>
                <w:numId w:val="11"/>
              </w:numPr>
              <w:ind w:left="234" w:hanging="234"/>
              <w:jc w:val="both"/>
            </w:pPr>
            <w:r w:rsidRPr="00D02679">
              <w:t>Provide advice and capability building to LMs and employees.</w:t>
            </w:r>
          </w:p>
          <w:p w14:paraId="2D40482F" w14:textId="6E576EF4" w:rsidR="00775FA0" w:rsidRPr="00D02679" w:rsidRDefault="00775FA0" w:rsidP="00F9036C">
            <w:pPr>
              <w:pStyle w:val="ListParagraph"/>
              <w:numPr>
                <w:ilvl w:val="0"/>
                <w:numId w:val="11"/>
              </w:numPr>
              <w:ind w:left="234" w:hanging="234"/>
              <w:jc w:val="both"/>
            </w:pPr>
            <w:r w:rsidRPr="005466C6">
              <w:t>Monitor quality of employee Goals through sanity checks for each department</w:t>
            </w:r>
            <w:r w:rsidRPr="005466C6" w:rsidDel="005466C6">
              <w:t xml:space="preserve"> </w:t>
            </w:r>
            <w:r w:rsidRPr="00D02679">
              <w:t xml:space="preserve">Manage and develop communications to support the rollout of the performance management process that </w:t>
            </w:r>
            <w:r w:rsidRPr="00D02679">
              <w:rPr>
                <w:noProof/>
              </w:rPr>
              <w:t>reinforce</w:t>
            </w:r>
            <w:r w:rsidRPr="00D02679">
              <w:t xml:space="preserve"> the overall performance culture and key messages.</w:t>
            </w:r>
          </w:p>
        </w:tc>
      </w:tr>
    </w:tbl>
    <w:p w14:paraId="15EB8C56" w14:textId="77777777" w:rsidR="00775FA0" w:rsidRPr="00D02679" w:rsidRDefault="00775FA0" w:rsidP="00775FA0">
      <w:pPr>
        <w:rPr>
          <w:sz w:val="4"/>
          <w:szCs w:val="4"/>
          <w:u w:val="single"/>
        </w:rPr>
      </w:pPr>
    </w:p>
    <w:p w14:paraId="08736F33" w14:textId="77777777" w:rsidR="00775FA0" w:rsidRPr="00D02679" w:rsidRDefault="00775FA0" w:rsidP="00775FA0">
      <w:pPr>
        <w:rPr>
          <w:u w:val="single"/>
        </w:rPr>
      </w:pPr>
      <w:r w:rsidRPr="00D02679">
        <w:rPr>
          <w:u w:val="single"/>
        </w:rPr>
        <w:t xml:space="preserve">Continuous Performance Conversations: </w:t>
      </w:r>
    </w:p>
    <w:tbl>
      <w:tblPr>
        <w:tblStyle w:val="TableGrid"/>
        <w:tblW w:w="10525" w:type="dxa"/>
        <w:tblLook w:val="04A0" w:firstRow="1" w:lastRow="0" w:firstColumn="1" w:lastColumn="0" w:noHBand="0" w:noVBand="1"/>
      </w:tblPr>
      <w:tblGrid>
        <w:gridCol w:w="1340"/>
        <w:gridCol w:w="1281"/>
        <w:gridCol w:w="7904"/>
      </w:tblGrid>
      <w:tr w:rsidR="00775FA0" w:rsidRPr="008A4A92" w14:paraId="37EE9F1D" w14:textId="77777777" w:rsidTr="00F9036C">
        <w:trPr>
          <w:trHeight w:val="656"/>
        </w:trPr>
        <w:tc>
          <w:tcPr>
            <w:tcW w:w="1345" w:type="dxa"/>
            <w:shd w:val="clear" w:color="auto" w:fill="0070C0"/>
            <w:vAlign w:val="center"/>
          </w:tcPr>
          <w:p w14:paraId="4F7DB498" w14:textId="77777777" w:rsidR="00775FA0" w:rsidRPr="00D02679" w:rsidRDefault="00775FA0" w:rsidP="00F9036C">
            <w:pPr>
              <w:rPr>
                <w:b/>
                <w:color w:val="FFFFFF" w:themeColor="background1"/>
              </w:rPr>
            </w:pPr>
            <w:r w:rsidRPr="00D02679">
              <w:rPr>
                <w:b/>
                <w:color w:val="FFFFFF" w:themeColor="background1"/>
              </w:rPr>
              <w:t>Role of</w:t>
            </w:r>
            <w:r w:rsidRPr="000805DB">
              <w:rPr>
                <w:b/>
                <w:color w:val="FFFFFF" w:themeColor="background1"/>
              </w:rPr>
              <w:t xml:space="preserve"> LM</w:t>
            </w:r>
          </w:p>
        </w:tc>
        <w:tc>
          <w:tcPr>
            <w:tcW w:w="1170" w:type="dxa"/>
            <w:vAlign w:val="center"/>
          </w:tcPr>
          <w:p w14:paraId="2486067C" w14:textId="77777777" w:rsidR="00775FA0" w:rsidRPr="00D02679" w:rsidRDefault="00775FA0" w:rsidP="00F9036C">
            <w:r w:rsidRPr="00D02679">
              <w:t>Accountable</w:t>
            </w:r>
          </w:p>
        </w:tc>
        <w:tc>
          <w:tcPr>
            <w:tcW w:w="8010" w:type="dxa"/>
            <w:vAlign w:val="center"/>
          </w:tcPr>
          <w:p w14:paraId="44B37FAA" w14:textId="63111E2F" w:rsidR="00775FA0" w:rsidRDefault="00775FA0" w:rsidP="00F9036C">
            <w:pPr>
              <w:pStyle w:val="ListParagraph"/>
              <w:numPr>
                <w:ilvl w:val="0"/>
                <w:numId w:val="4"/>
              </w:numPr>
              <w:ind w:left="234" w:hanging="180"/>
              <w:jc w:val="both"/>
            </w:pPr>
            <w:r w:rsidRPr="00D02679">
              <w:t xml:space="preserve">Set time </w:t>
            </w:r>
            <w:r w:rsidR="006C43BA">
              <w:t xml:space="preserve">for </w:t>
            </w:r>
            <w:r w:rsidRPr="00D02679">
              <w:rPr>
                <w:noProof/>
              </w:rPr>
              <w:t>one-on-one</w:t>
            </w:r>
            <w:r w:rsidRPr="00D02679">
              <w:t xml:space="preserve"> meeting with employee.</w:t>
            </w:r>
          </w:p>
          <w:p w14:paraId="51E70F5A" w14:textId="496D6F7C" w:rsidR="00EE2108" w:rsidRDefault="00EE2108" w:rsidP="00F9036C">
            <w:pPr>
              <w:pStyle w:val="ListParagraph"/>
              <w:numPr>
                <w:ilvl w:val="0"/>
                <w:numId w:val="4"/>
              </w:numPr>
              <w:ind w:left="234" w:hanging="180"/>
              <w:jc w:val="both"/>
            </w:pPr>
            <w:r>
              <w:t xml:space="preserve">Review agreed deliverables </w:t>
            </w:r>
            <w:r w:rsidR="004E3825">
              <w:t>and current status.</w:t>
            </w:r>
          </w:p>
          <w:p w14:paraId="065AB48D" w14:textId="50A31492" w:rsidR="004E3825" w:rsidRDefault="006F5D9B" w:rsidP="00F9036C">
            <w:pPr>
              <w:pStyle w:val="ListParagraph"/>
              <w:numPr>
                <w:ilvl w:val="0"/>
                <w:numId w:val="4"/>
              </w:numPr>
              <w:ind w:left="234" w:hanging="180"/>
              <w:jc w:val="both"/>
            </w:pPr>
            <w:r>
              <w:t>Provide transparent</w:t>
            </w:r>
            <w:r w:rsidR="00E05B16">
              <w:t xml:space="preserve"> ongoing</w:t>
            </w:r>
            <w:r>
              <w:t xml:space="preserve"> feedback</w:t>
            </w:r>
            <w:r w:rsidR="00DF1784">
              <w:t>/ recognition</w:t>
            </w:r>
          </w:p>
          <w:p w14:paraId="1B590387" w14:textId="1F6968FA" w:rsidR="002C35D8" w:rsidRDefault="002C35D8" w:rsidP="00F9036C">
            <w:pPr>
              <w:pStyle w:val="ListParagraph"/>
              <w:numPr>
                <w:ilvl w:val="0"/>
                <w:numId w:val="4"/>
              </w:numPr>
              <w:ind w:left="234" w:hanging="180"/>
              <w:jc w:val="both"/>
            </w:pPr>
            <w:r>
              <w:t xml:space="preserve">Discuss performance, </w:t>
            </w:r>
            <w:r w:rsidR="002D567E">
              <w:t>behaviours</w:t>
            </w:r>
            <w:r>
              <w:t xml:space="preserve"> and growth</w:t>
            </w:r>
          </w:p>
          <w:p w14:paraId="6F26A50D" w14:textId="3F99BFB3" w:rsidR="00B86B36" w:rsidRPr="00D02679" w:rsidRDefault="00B86B36" w:rsidP="00F9036C">
            <w:pPr>
              <w:pStyle w:val="ListParagraph"/>
              <w:numPr>
                <w:ilvl w:val="0"/>
                <w:numId w:val="4"/>
              </w:numPr>
              <w:ind w:left="234" w:hanging="180"/>
              <w:jc w:val="both"/>
            </w:pPr>
            <w:r>
              <w:t>Capture feedback in the system</w:t>
            </w:r>
          </w:p>
          <w:p w14:paraId="6D1774F4" w14:textId="6424C1B0" w:rsidR="00775FA0" w:rsidRPr="00D02679" w:rsidRDefault="00B86B36" w:rsidP="00F9036C">
            <w:pPr>
              <w:pStyle w:val="ListParagraph"/>
              <w:numPr>
                <w:ilvl w:val="0"/>
                <w:numId w:val="4"/>
              </w:numPr>
              <w:ind w:left="234" w:hanging="180"/>
              <w:jc w:val="both"/>
            </w:pPr>
            <w:r>
              <w:t>Provide updates on any changes required to the goals</w:t>
            </w:r>
          </w:p>
        </w:tc>
      </w:tr>
      <w:tr w:rsidR="00775FA0" w:rsidRPr="008A4A92" w14:paraId="6725781F" w14:textId="77777777" w:rsidTr="00F9036C">
        <w:tc>
          <w:tcPr>
            <w:tcW w:w="1345" w:type="dxa"/>
            <w:shd w:val="clear" w:color="auto" w:fill="0070C0"/>
            <w:vAlign w:val="center"/>
          </w:tcPr>
          <w:p w14:paraId="585AF9B8" w14:textId="77777777" w:rsidR="00775FA0" w:rsidRPr="00277BC1" w:rsidRDefault="00775FA0" w:rsidP="00F9036C">
            <w:pPr>
              <w:rPr>
                <w:b/>
                <w:color w:val="FFFFFF" w:themeColor="background1"/>
              </w:rPr>
            </w:pPr>
            <w:r w:rsidRPr="00277BC1">
              <w:rPr>
                <w:b/>
                <w:color w:val="FFFFFF" w:themeColor="background1"/>
              </w:rPr>
              <w:t>Role of Employee</w:t>
            </w:r>
          </w:p>
        </w:tc>
        <w:tc>
          <w:tcPr>
            <w:tcW w:w="1170" w:type="dxa"/>
            <w:vAlign w:val="center"/>
          </w:tcPr>
          <w:p w14:paraId="352AEE0C" w14:textId="77777777" w:rsidR="00775FA0" w:rsidRPr="008A4A92" w:rsidRDefault="00775FA0" w:rsidP="00F9036C">
            <w:r w:rsidRPr="008A4A92">
              <w:rPr>
                <w:bCs/>
              </w:rPr>
              <w:t xml:space="preserve">Responsible </w:t>
            </w:r>
          </w:p>
          <w:p w14:paraId="4AFB12E8" w14:textId="77777777" w:rsidR="00775FA0" w:rsidRPr="008A4A92" w:rsidRDefault="00775FA0" w:rsidP="00F9036C">
            <w:pPr>
              <w:pStyle w:val="ListParagraph"/>
              <w:ind w:left="162"/>
            </w:pPr>
          </w:p>
        </w:tc>
        <w:tc>
          <w:tcPr>
            <w:tcW w:w="8010" w:type="dxa"/>
            <w:vAlign w:val="center"/>
          </w:tcPr>
          <w:p w14:paraId="1D11323D" w14:textId="77777777" w:rsidR="00775FA0" w:rsidRPr="00537F5B" w:rsidRDefault="00775FA0" w:rsidP="00F9036C">
            <w:pPr>
              <w:pStyle w:val="ListParagraph"/>
              <w:numPr>
                <w:ilvl w:val="0"/>
                <w:numId w:val="5"/>
              </w:numPr>
              <w:ind w:left="234" w:hanging="180"/>
              <w:jc w:val="both"/>
            </w:pPr>
            <w:r w:rsidRPr="00537F5B">
              <w:t>Update the system with achievements and activities related to Performance goals and or IDP</w:t>
            </w:r>
          </w:p>
          <w:p w14:paraId="37C10D7A" w14:textId="77777777" w:rsidR="00775FA0" w:rsidRPr="00537F5B" w:rsidRDefault="00775FA0" w:rsidP="00F9036C">
            <w:pPr>
              <w:pStyle w:val="ListParagraph"/>
              <w:numPr>
                <w:ilvl w:val="0"/>
                <w:numId w:val="5"/>
              </w:numPr>
              <w:ind w:left="234" w:hanging="180"/>
              <w:jc w:val="both"/>
            </w:pPr>
            <w:r w:rsidRPr="00537F5B">
              <w:t>Schedule meetings with LM when needed</w:t>
            </w:r>
          </w:p>
          <w:p w14:paraId="042EC775" w14:textId="77777777" w:rsidR="00775FA0" w:rsidRPr="0084788F" w:rsidRDefault="00775FA0" w:rsidP="00F9036C">
            <w:pPr>
              <w:pStyle w:val="ListParagraph"/>
              <w:numPr>
                <w:ilvl w:val="0"/>
                <w:numId w:val="5"/>
              </w:numPr>
              <w:ind w:left="234" w:hanging="180"/>
            </w:pPr>
            <w:r w:rsidRPr="0084788F">
              <w:t>Discuss and agree performa</w:t>
            </w:r>
            <w:r>
              <w:t>nce activities and/</w:t>
            </w:r>
            <w:r w:rsidRPr="0084788F">
              <w:t>or actions</w:t>
            </w:r>
            <w:r>
              <w:t xml:space="preserve"> with LM.</w:t>
            </w:r>
          </w:p>
          <w:p w14:paraId="11A68795" w14:textId="77777777" w:rsidR="00775FA0" w:rsidRDefault="00775FA0" w:rsidP="00F9036C">
            <w:pPr>
              <w:pStyle w:val="ListParagraph"/>
              <w:numPr>
                <w:ilvl w:val="0"/>
                <w:numId w:val="5"/>
              </w:numPr>
              <w:ind w:left="234" w:hanging="180"/>
              <w:jc w:val="both"/>
            </w:pPr>
            <w:r w:rsidRPr="0084788F">
              <w:t xml:space="preserve">Realign </w:t>
            </w:r>
            <w:r>
              <w:t>Goal</w:t>
            </w:r>
            <w:r w:rsidRPr="0084788F">
              <w:t>s in the system</w:t>
            </w:r>
            <w:r>
              <w:t>, if required.</w:t>
            </w:r>
          </w:p>
          <w:p w14:paraId="3CAC1BD2" w14:textId="77777777" w:rsidR="00775FA0" w:rsidRDefault="00775FA0" w:rsidP="00F9036C">
            <w:pPr>
              <w:pStyle w:val="ListParagraph"/>
              <w:numPr>
                <w:ilvl w:val="0"/>
                <w:numId w:val="5"/>
              </w:numPr>
              <w:ind w:left="234" w:hanging="180"/>
              <w:jc w:val="both"/>
            </w:pPr>
            <w:r>
              <w:t>Register conversation summary and capture meeting in the system</w:t>
            </w:r>
          </w:p>
          <w:p w14:paraId="31B42613" w14:textId="77777777" w:rsidR="00775FA0" w:rsidRPr="008A4A92" w:rsidRDefault="00775FA0" w:rsidP="00F9036C">
            <w:pPr>
              <w:pStyle w:val="ListParagraph"/>
              <w:numPr>
                <w:ilvl w:val="0"/>
                <w:numId w:val="5"/>
              </w:numPr>
              <w:ind w:left="234" w:hanging="180"/>
              <w:jc w:val="both"/>
            </w:pPr>
            <w:r>
              <w:t>Constantly update activities, add topics, update achievements and request/give feedback on performance</w:t>
            </w:r>
          </w:p>
        </w:tc>
      </w:tr>
      <w:tr w:rsidR="00775FA0" w:rsidRPr="008A4A92" w14:paraId="77B3B0D5" w14:textId="77777777" w:rsidTr="00F9036C">
        <w:tc>
          <w:tcPr>
            <w:tcW w:w="1345" w:type="dxa"/>
            <w:shd w:val="clear" w:color="auto" w:fill="0070C0"/>
            <w:vAlign w:val="center"/>
          </w:tcPr>
          <w:p w14:paraId="237E3992" w14:textId="77777777" w:rsidR="00775FA0" w:rsidRPr="00277BC1" w:rsidRDefault="00775FA0" w:rsidP="00F9036C">
            <w:pPr>
              <w:rPr>
                <w:b/>
                <w:color w:val="FFFFFF" w:themeColor="background1"/>
              </w:rPr>
            </w:pPr>
            <w:r w:rsidRPr="00277BC1">
              <w:rPr>
                <w:b/>
                <w:color w:val="FFFFFF" w:themeColor="background1"/>
              </w:rPr>
              <w:t>Role of HRBP</w:t>
            </w:r>
          </w:p>
        </w:tc>
        <w:tc>
          <w:tcPr>
            <w:tcW w:w="1170" w:type="dxa"/>
            <w:vAlign w:val="center"/>
          </w:tcPr>
          <w:p w14:paraId="3C7356A1" w14:textId="77777777" w:rsidR="00775FA0" w:rsidRPr="008A4A92" w:rsidRDefault="00775FA0" w:rsidP="00F9036C">
            <w:r w:rsidRPr="008A4A92">
              <w:rPr>
                <w:bCs/>
              </w:rPr>
              <w:t>Responsible</w:t>
            </w:r>
          </w:p>
          <w:p w14:paraId="2FCF27FF" w14:textId="77777777" w:rsidR="00775FA0" w:rsidRPr="008A4A92" w:rsidRDefault="00775FA0" w:rsidP="00F9036C">
            <w:pPr>
              <w:pStyle w:val="ListParagraph"/>
              <w:ind w:left="162"/>
            </w:pPr>
          </w:p>
        </w:tc>
        <w:tc>
          <w:tcPr>
            <w:tcW w:w="8010" w:type="dxa"/>
            <w:vAlign w:val="center"/>
          </w:tcPr>
          <w:p w14:paraId="393E1C62" w14:textId="77777777" w:rsidR="00775FA0" w:rsidRDefault="00775FA0" w:rsidP="00F9036C">
            <w:pPr>
              <w:pStyle w:val="ListParagraph"/>
              <w:numPr>
                <w:ilvl w:val="0"/>
                <w:numId w:val="12"/>
              </w:numPr>
              <w:ind w:left="234" w:hanging="180"/>
            </w:pPr>
            <w:r w:rsidRPr="00D74D10">
              <w:t>Manage and develop communication</w:t>
            </w:r>
            <w:r>
              <w:t>s</w:t>
            </w:r>
            <w:r w:rsidRPr="00D74D10">
              <w:t xml:space="preserve"> to support the rollout of the </w:t>
            </w:r>
            <w:r>
              <w:t>continuous performance conversation</w:t>
            </w:r>
            <w:r w:rsidRPr="00D74D10">
              <w:t xml:space="preserve"> process</w:t>
            </w:r>
            <w:r>
              <w:t>.</w:t>
            </w:r>
          </w:p>
          <w:p w14:paraId="1ED39EAA" w14:textId="77777777" w:rsidR="00775FA0" w:rsidRDefault="00775FA0" w:rsidP="00F9036C">
            <w:pPr>
              <w:pStyle w:val="ListParagraph"/>
              <w:numPr>
                <w:ilvl w:val="0"/>
                <w:numId w:val="12"/>
              </w:numPr>
              <w:ind w:left="234" w:hanging="180"/>
            </w:pPr>
            <w:r>
              <w:t>Monitor and discuss performance improvement plans and/or activities with LM.</w:t>
            </w:r>
          </w:p>
          <w:p w14:paraId="377AA90A" w14:textId="77777777" w:rsidR="00775FA0" w:rsidRPr="008A4A92" w:rsidRDefault="00775FA0" w:rsidP="00F9036C">
            <w:pPr>
              <w:pStyle w:val="ListParagraph"/>
              <w:numPr>
                <w:ilvl w:val="0"/>
                <w:numId w:val="12"/>
              </w:numPr>
              <w:ind w:left="234" w:hanging="180"/>
            </w:pPr>
            <w:r w:rsidRPr="0084788F">
              <w:t>Provide advice and capability building to LM and employees</w:t>
            </w:r>
            <w:r>
              <w:t>.</w:t>
            </w:r>
          </w:p>
        </w:tc>
      </w:tr>
    </w:tbl>
    <w:p w14:paraId="4393D12B" w14:textId="77777777" w:rsidR="00775FA0" w:rsidRPr="00FC0DD0" w:rsidRDefault="00775FA0" w:rsidP="00775FA0">
      <w:pPr>
        <w:rPr>
          <w:sz w:val="4"/>
          <w:szCs w:val="4"/>
          <w:u w:val="single"/>
        </w:rPr>
      </w:pPr>
    </w:p>
    <w:p w14:paraId="18CC26C8" w14:textId="77777777" w:rsidR="00775FA0" w:rsidRDefault="00775FA0" w:rsidP="00775FA0">
      <w:pPr>
        <w:rPr>
          <w:u w:val="single"/>
        </w:rPr>
      </w:pPr>
      <w:r>
        <w:rPr>
          <w:u w:val="single"/>
        </w:rPr>
        <w:t>Year-End</w:t>
      </w:r>
      <w:r w:rsidRPr="00254976">
        <w:rPr>
          <w:u w:val="single"/>
        </w:rPr>
        <w:t xml:space="preserve"> Performance Review:</w:t>
      </w:r>
    </w:p>
    <w:tbl>
      <w:tblPr>
        <w:tblStyle w:val="TableGrid"/>
        <w:tblW w:w="10525" w:type="dxa"/>
        <w:tblLook w:val="04A0" w:firstRow="1" w:lastRow="0" w:firstColumn="1" w:lastColumn="0" w:noHBand="0" w:noVBand="1"/>
      </w:tblPr>
      <w:tblGrid>
        <w:gridCol w:w="1345"/>
        <w:gridCol w:w="1350"/>
        <w:gridCol w:w="7830"/>
      </w:tblGrid>
      <w:tr w:rsidR="00775FA0" w:rsidRPr="008A4A92" w14:paraId="580E7E99" w14:textId="77777777" w:rsidTr="00F9036C">
        <w:trPr>
          <w:trHeight w:val="656"/>
        </w:trPr>
        <w:tc>
          <w:tcPr>
            <w:tcW w:w="1345" w:type="dxa"/>
            <w:shd w:val="clear" w:color="auto" w:fill="0070C0"/>
            <w:vAlign w:val="center"/>
          </w:tcPr>
          <w:p w14:paraId="6AF8770F" w14:textId="77777777" w:rsidR="00775FA0" w:rsidRPr="001A297D" w:rsidRDefault="00775FA0" w:rsidP="00F9036C">
            <w:pPr>
              <w:spacing w:after="160" w:line="259" w:lineRule="auto"/>
              <w:rPr>
                <w:b/>
                <w:color w:val="FFFFFF" w:themeColor="background1"/>
              </w:rPr>
            </w:pPr>
            <w:bookmarkStart w:id="17" w:name="_Hlk128414792"/>
            <w:r w:rsidRPr="001A297D">
              <w:rPr>
                <w:b/>
                <w:color w:val="FFFFFF" w:themeColor="background1"/>
              </w:rPr>
              <w:t xml:space="preserve">Role of </w:t>
            </w:r>
            <w:r>
              <w:rPr>
                <w:b/>
                <w:color w:val="FFFFFF" w:themeColor="background1"/>
              </w:rPr>
              <w:t>LM</w:t>
            </w:r>
          </w:p>
        </w:tc>
        <w:tc>
          <w:tcPr>
            <w:tcW w:w="1350" w:type="dxa"/>
            <w:vAlign w:val="center"/>
          </w:tcPr>
          <w:p w14:paraId="58FC6153" w14:textId="77777777" w:rsidR="00775FA0" w:rsidRPr="008A4A92" w:rsidRDefault="00775FA0" w:rsidP="00F9036C">
            <w:r w:rsidRPr="00331D57">
              <w:t>Accountable</w:t>
            </w:r>
          </w:p>
        </w:tc>
        <w:tc>
          <w:tcPr>
            <w:tcW w:w="7830" w:type="dxa"/>
            <w:vAlign w:val="center"/>
          </w:tcPr>
          <w:p w14:paraId="652E9620" w14:textId="61FC314A" w:rsidR="00775FA0" w:rsidRDefault="00775FA0" w:rsidP="00F9036C">
            <w:pPr>
              <w:pStyle w:val="ListParagraph"/>
              <w:numPr>
                <w:ilvl w:val="0"/>
                <w:numId w:val="12"/>
              </w:numPr>
              <w:ind w:left="234" w:hanging="180"/>
              <w:jc w:val="both"/>
            </w:pPr>
            <w:r w:rsidRPr="00C83FA1">
              <w:t xml:space="preserve">Set time and date for </w:t>
            </w:r>
            <w:r w:rsidRPr="00BF2ACB">
              <w:rPr>
                <w:noProof/>
              </w:rPr>
              <w:t>one-on-one</w:t>
            </w:r>
            <w:r w:rsidRPr="00C83FA1">
              <w:t xml:space="preserve"> meeting</w:t>
            </w:r>
            <w:r>
              <w:t>s</w:t>
            </w:r>
            <w:r w:rsidRPr="00C83FA1">
              <w:t xml:space="preserve"> with employees</w:t>
            </w:r>
            <w:r>
              <w:t>.</w:t>
            </w:r>
          </w:p>
          <w:p w14:paraId="13A0D4A4" w14:textId="77777777" w:rsidR="00AB250D" w:rsidRPr="006D07F4" w:rsidRDefault="00AB250D" w:rsidP="00AB250D">
            <w:pPr>
              <w:pStyle w:val="ListParagraph"/>
              <w:numPr>
                <w:ilvl w:val="0"/>
                <w:numId w:val="12"/>
              </w:numPr>
              <w:ind w:left="234" w:hanging="180"/>
              <w:jc w:val="both"/>
            </w:pPr>
            <w:r w:rsidRPr="006D07F4">
              <w:t xml:space="preserve">Gather feedback and </w:t>
            </w:r>
            <w:r>
              <w:t>p</w:t>
            </w:r>
            <w:r w:rsidRPr="006D07F4">
              <w:t>erformance evidence notes</w:t>
            </w:r>
            <w:r>
              <w:t xml:space="preserve"> for direct reports.</w:t>
            </w:r>
          </w:p>
          <w:p w14:paraId="2086B2C0" w14:textId="77777777" w:rsidR="00D41799" w:rsidRPr="006D07F4" w:rsidRDefault="00D41799" w:rsidP="00D41799">
            <w:pPr>
              <w:pStyle w:val="ListParagraph"/>
              <w:numPr>
                <w:ilvl w:val="0"/>
                <w:numId w:val="12"/>
              </w:numPr>
              <w:ind w:left="234" w:hanging="180"/>
              <w:jc w:val="both"/>
            </w:pPr>
            <w:r>
              <w:t>F</w:t>
            </w:r>
            <w:r w:rsidRPr="006D07F4">
              <w:t xml:space="preserve">ollow </w:t>
            </w:r>
            <w:r>
              <w:t xml:space="preserve">Year-End Performance Review </w:t>
            </w:r>
            <w:r w:rsidRPr="006D07F4">
              <w:t xml:space="preserve">guidelines to ensure </w:t>
            </w:r>
            <w:r>
              <w:t xml:space="preserve">a </w:t>
            </w:r>
            <w:r w:rsidRPr="00BF2ACB">
              <w:rPr>
                <w:noProof/>
              </w:rPr>
              <w:t>professional</w:t>
            </w:r>
            <w:r w:rsidRPr="006D07F4">
              <w:t xml:space="preserve"> and fair approach to managing performance</w:t>
            </w:r>
            <w:r>
              <w:t>.</w:t>
            </w:r>
          </w:p>
          <w:p w14:paraId="4C09A7D1" w14:textId="0219959E" w:rsidR="00B36ABD" w:rsidRPr="00537F5B" w:rsidRDefault="00B36ABD" w:rsidP="00B36ABD">
            <w:pPr>
              <w:pStyle w:val="ListParagraph"/>
              <w:numPr>
                <w:ilvl w:val="0"/>
                <w:numId w:val="12"/>
              </w:numPr>
              <w:ind w:left="234" w:hanging="180"/>
              <w:jc w:val="both"/>
            </w:pPr>
            <w:r w:rsidRPr="00537F5B">
              <w:t xml:space="preserve">Hold </w:t>
            </w:r>
            <w:r>
              <w:t xml:space="preserve">a </w:t>
            </w:r>
            <w:r w:rsidRPr="00537F5B">
              <w:t xml:space="preserve">performance discussion with the </w:t>
            </w:r>
            <w:r w:rsidRPr="00537F5B">
              <w:rPr>
                <w:noProof/>
              </w:rPr>
              <w:t>employee</w:t>
            </w:r>
            <w:r w:rsidRPr="00537F5B">
              <w:t xml:space="preserve"> and provide </w:t>
            </w:r>
            <w:r w:rsidR="00D41799">
              <w:t>feedback</w:t>
            </w:r>
          </w:p>
          <w:p w14:paraId="22FBD40D" w14:textId="581B3A2A" w:rsidR="00AB250D" w:rsidRDefault="00361C5F" w:rsidP="00E25371">
            <w:pPr>
              <w:pStyle w:val="ListParagraph"/>
              <w:numPr>
                <w:ilvl w:val="0"/>
                <w:numId w:val="12"/>
              </w:numPr>
              <w:ind w:left="234" w:hanging="180"/>
              <w:jc w:val="both"/>
            </w:pPr>
            <w:r>
              <w:t>R</w:t>
            </w:r>
            <w:r w:rsidRPr="00C83FA1">
              <w:t xml:space="preserve">ate </w:t>
            </w:r>
            <w:r>
              <w:t>employee performance against each Goal</w:t>
            </w:r>
            <w:r w:rsidRPr="00C83FA1">
              <w:t>, Al-Futtaim Value</w:t>
            </w:r>
            <w:r>
              <w:t>s</w:t>
            </w:r>
            <w:r w:rsidRPr="00C83FA1">
              <w:t xml:space="preserve"> </w:t>
            </w:r>
            <w:r>
              <w:t>/</w:t>
            </w:r>
            <w:r w:rsidRPr="00C83FA1">
              <w:t xml:space="preserve"> leadership competency (</w:t>
            </w:r>
            <w:r>
              <w:t>as</w:t>
            </w:r>
            <w:r w:rsidRPr="00C83FA1">
              <w:t xml:space="preserve"> applicable) </w:t>
            </w:r>
          </w:p>
          <w:p w14:paraId="03651620" w14:textId="77777777" w:rsidR="00775FA0" w:rsidRPr="008A4A92" w:rsidRDefault="00775FA0" w:rsidP="00F9036C">
            <w:pPr>
              <w:pStyle w:val="ListParagraph"/>
              <w:numPr>
                <w:ilvl w:val="0"/>
                <w:numId w:val="12"/>
              </w:numPr>
              <w:ind w:left="234" w:hanging="180"/>
              <w:jc w:val="both"/>
            </w:pPr>
            <w:r>
              <w:t xml:space="preserve">Register </w:t>
            </w:r>
            <w:r w:rsidRPr="00B240CC">
              <w:t>overall comments on the employee’s performance throughout the year</w:t>
            </w:r>
            <w:r>
              <w:t xml:space="preserve"> in the system.</w:t>
            </w:r>
          </w:p>
        </w:tc>
      </w:tr>
      <w:tr w:rsidR="00775FA0" w:rsidRPr="008A4A92" w14:paraId="77CE56E5" w14:textId="77777777" w:rsidTr="00F9036C">
        <w:tc>
          <w:tcPr>
            <w:tcW w:w="1345" w:type="dxa"/>
            <w:shd w:val="clear" w:color="auto" w:fill="0070C0"/>
            <w:vAlign w:val="center"/>
          </w:tcPr>
          <w:p w14:paraId="3F1B9D88" w14:textId="77777777" w:rsidR="00775FA0" w:rsidRPr="001A297D" w:rsidRDefault="00775FA0" w:rsidP="00F9036C">
            <w:pPr>
              <w:spacing w:after="160" w:line="259" w:lineRule="auto"/>
              <w:rPr>
                <w:b/>
                <w:color w:val="FFFFFF" w:themeColor="background1"/>
              </w:rPr>
            </w:pPr>
            <w:r w:rsidRPr="001A297D">
              <w:rPr>
                <w:b/>
                <w:color w:val="FFFFFF" w:themeColor="background1"/>
              </w:rPr>
              <w:t>Role of Employee</w:t>
            </w:r>
          </w:p>
        </w:tc>
        <w:tc>
          <w:tcPr>
            <w:tcW w:w="1350" w:type="dxa"/>
            <w:vAlign w:val="center"/>
          </w:tcPr>
          <w:p w14:paraId="21773E1A" w14:textId="77777777" w:rsidR="00775FA0" w:rsidRPr="008A4A92" w:rsidRDefault="00775FA0" w:rsidP="00F9036C">
            <w:r w:rsidRPr="008A4A92">
              <w:rPr>
                <w:bCs/>
              </w:rPr>
              <w:t xml:space="preserve">Responsible </w:t>
            </w:r>
          </w:p>
          <w:p w14:paraId="76964129" w14:textId="77777777" w:rsidR="00775FA0" w:rsidRPr="008A4A92" w:rsidRDefault="00775FA0" w:rsidP="00F9036C">
            <w:pPr>
              <w:pStyle w:val="ListParagraph"/>
              <w:ind w:left="162"/>
            </w:pPr>
          </w:p>
        </w:tc>
        <w:tc>
          <w:tcPr>
            <w:tcW w:w="7830" w:type="dxa"/>
            <w:vAlign w:val="center"/>
          </w:tcPr>
          <w:p w14:paraId="7D4EBA4D" w14:textId="77777777" w:rsidR="00775FA0" w:rsidRDefault="00775FA0" w:rsidP="00F9036C">
            <w:pPr>
              <w:pStyle w:val="ListParagraph"/>
              <w:numPr>
                <w:ilvl w:val="0"/>
                <w:numId w:val="12"/>
              </w:numPr>
              <w:ind w:left="234" w:hanging="180"/>
              <w:jc w:val="both"/>
            </w:pPr>
            <w:r>
              <w:t>Reflect on performance for the past 12 months.</w:t>
            </w:r>
          </w:p>
          <w:p w14:paraId="504E1847" w14:textId="77777777" w:rsidR="00775FA0" w:rsidRDefault="00775FA0" w:rsidP="00F9036C">
            <w:pPr>
              <w:pStyle w:val="ListParagraph"/>
              <w:numPr>
                <w:ilvl w:val="0"/>
                <w:numId w:val="12"/>
              </w:numPr>
              <w:ind w:left="234" w:hanging="180"/>
              <w:jc w:val="both"/>
            </w:pPr>
            <w:r>
              <w:t>Schedule Year-End Performance Review meetings with LM.</w:t>
            </w:r>
          </w:p>
          <w:p w14:paraId="5F0642D1" w14:textId="0D09C9D7" w:rsidR="00775FA0" w:rsidRDefault="00775FA0" w:rsidP="00F9036C">
            <w:pPr>
              <w:pStyle w:val="ListParagraph"/>
              <w:numPr>
                <w:ilvl w:val="0"/>
                <w:numId w:val="12"/>
              </w:numPr>
              <w:ind w:left="234" w:hanging="180"/>
              <w:jc w:val="both"/>
            </w:pPr>
            <w:r w:rsidRPr="006D07F4">
              <w:t xml:space="preserve">Seek feedback from </w:t>
            </w:r>
            <w:r w:rsidR="00210CFA">
              <w:t>stakeholders</w:t>
            </w:r>
            <w:r w:rsidRPr="006D07F4">
              <w:t xml:space="preserve"> and peers</w:t>
            </w:r>
            <w:r>
              <w:t xml:space="preserve"> via the system </w:t>
            </w:r>
          </w:p>
          <w:p w14:paraId="0E3E42C4" w14:textId="54CB2C42" w:rsidR="00775FA0" w:rsidRDefault="00775FA0" w:rsidP="00F9036C">
            <w:pPr>
              <w:pStyle w:val="ListParagraph"/>
              <w:numPr>
                <w:ilvl w:val="0"/>
                <w:numId w:val="12"/>
              </w:numPr>
              <w:ind w:left="234" w:hanging="180"/>
              <w:jc w:val="both"/>
            </w:pPr>
            <w:r>
              <w:t>R</w:t>
            </w:r>
            <w:r w:rsidRPr="00C83FA1">
              <w:t xml:space="preserve">ate </w:t>
            </w:r>
            <w:r>
              <w:t xml:space="preserve">own </w:t>
            </w:r>
            <w:r w:rsidRPr="00C83FA1">
              <w:t xml:space="preserve">performance against each </w:t>
            </w:r>
            <w:r>
              <w:t>Goal</w:t>
            </w:r>
            <w:r w:rsidRPr="00C83FA1">
              <w:t>, Al-Futtaim Value</w:t>
            </w:r>
            <w:r>
              <w:t>s</w:t>
            </w:r>
            <w:r w:rsidR="00CA01BE">
              <w:t>/</w:t>
            </w:r>
            <w:r w:rsidRPr="00C83FA1">
              <w:t xml:space="preserve"> leadership competency </w:t>
            </w:r>
            <w:r w:rsidR="00CA01BE">
              <w:t>as</w:t>
            </w:r>
            <w:r w:rsidRPr="00C83FA1">
              <w:t xml:space="preserve"> applicable) </w:t>
            </w:r>
            <w:r w:rsidR="00A552DA">
              <w:t>providing evidence for the rating provided.</w:t>
            </w:r>
          </w:p>
          <w:p w14:paraId="05940FD4" w14:textId="77777777" w:rsidR="00775FA0" w:rsidRDefault="00775FA0" w:rsidP="00F9036C">
            <w:pPr>
              <w:pStyle w:val="ListParagraph"/>
              <w:numPr>
                <w:ilvl w:val="0"/>
                <w:numId w:val="12"/>
              </w:numPr>
              <w:ind w:left="234" w:hanging="180"/>
              <w:jc w:val="both"/>
            </w:pPr>
            <w:r>
              <w:t>Register overall comments on performance throughout the year in the system.</w:t>
            </w:r>
          </w:p>
          <w:p w14:paraId="6A910AFF" w14:textId="77777777" w:rsidR="00775FA0" w:rsidRDefault="00775FA0" w:rsidP="00F9036C">
            <w:pPr>
              <w:pStyle w:val="ListParagraph"/>
              <w:numPr>
                <w:ilvl w:val="0"/>
                <w:numId w:val="12"/>
              </w:numPr>
              <w:ind w:left="234" w:hanging="180"/>
              <w:jc w:val="both"/>
            </w:pPr>
            <w:r w:rsidRPr="0081252B">
              <w:t xml:space="preserve">Submit Annual Performance Review Form for </w:t>
            </w:r>
            <w:r>
              <w:t>LM review.</w:t>
            </w:r>
          </w:p>
          <w:p w14:paraId="1C2FFB74" w14:textId="14CE235D" w:rsidR="003A370F" w:rsidRPr="008A4A92" w:rsidRDefault="003A370F" w:rsidP="00F9036C">
            <w:pPr>
              <w:pStyle w:val="ListParagraph"/>
              <w:numPr>
                <w:ilvl w:val="0"/>
                <w:numId w:val="12"/>
              </w:numPr>
              <w:ind w:left="234" w:hanging="180"/>
              <w:jc w:val="both"/>
            </w:pPr>
            <w:r>
              <w:lastRenderedPageBreak/>
              <w:t>Engage actively in the end of year performance discussion with LM</w:t>
            </w:r>
          </w:p>
        </w:tc>
      </w:tr>
      <w:tr w:rsidR="00775FA0" w:rsidRPr="008A4A92" w14:paraId="7F9812F8" w14:textId="77777777" w:rsidTr="00F9036C">
        <w:tc>
          <w:tcPr>
            <w:tcW w:w="1345" w:type="dxa"/>
            <w:shd w:val="clear" w:color="auto" w:fill="0070C0"/>
            <w:vAlign w:val="center"/>
          </w:tcPr>
          <w:p w14:paraId="41E89384" w14:textId="77777777" w:rsidR="00775FA0" w:rsidRPr="001A297D" w:rsidRDefault="00775FA0" w:rsidP="00F9036C">
            <w:pPr>
              <w:spacing w:after="160" w:line="259" w:lineRule="auto"/>
              <w:rPr>
                <w:b/>
                <w:color w:val="FFFFFF" w:themeColor="background1"/>
              </w:rPr>
            </w:pPr>
            <w:r w:rsidRPr="001A297D">
              <w:rPr>
                <w:b/>
                <w:color w:val="FFFFFF" w:themeColor="background1"/>
              </w:rPr>
              <w:lastRenderedPageBreak/>
              <w:t>Role of HRBP</w:t>
            </w:r>
          </w:p>
        </w:tc>
        <w:tc>
          <w:tcPr>
            <w:tcW w:w="1350" w:type="dxa"/>
            <w:vAlign w:val="center"/>
          </w:tcPr>
          <w:p w14:paraId="12700067" w14:textId="77777777" w:rsidR="00775FA0" w:rsidRPr="008A4A92" w:rsidRDefault="00775FA0" w:rsidP="00F9036C">
            <w:r w:rsidRPr="008A4A92">
              <w:rPr>
                <w:bCs/>
              </w:rPr>
              <w:t>Responsible</w:t>
            </w:r>
          </w:p>
          <w:p w14:paraId="6DCC33E6" w14:textId="77777777" w:rsidR="00775FA0" w:rsidRPr="008A4A92" w:rsidRDefault="00775FA0" w:rsidP="00F9036C">
            <w:pPr>
              <w:pStyle w:val="ListParagraph"/>
              <w:ind w:left="162"/>
            </w:pPr>
          </w:p>
        </w:tc>
        <w:tc>
          <w:tcPr>
            <w:tcW w:w="7830" w:type="dxa"/>
            <w:vAlign w:val="center"/>
          </w:tcPr>
          <w:p w14:paraId="4DEFFF81" w14:textId="77777777" w:rsidR="00775FA0" w:rsidRDefault="00775FA0" w:rsidP="00F9036C">
            <w:pPr>
              <w:pStyle w:val="ListParagraph"/>
              <w:numPr>
                <w:ilvl w:val="0"/>
                <w:numId w:val="12"/>
              </w:numPr>
              <w:ind w:left="234" w:hanging="180"/>
              <w:jc w:val="both"/>
            </w:pPr>
            <w:r>
              <w:t>Provide advice and capability building to LM and employees.</w:t>
            </w:r>
          </w:p>
          <w:p w14:paraId="0B29E8EF" w14:textId="77777777" w:rsidR="00775FA0" w:rsidRDefault="00775FA0" w:rsidP="00F9036C">
            <w:pPr>
              <w:pStyle w:val="ListParagraph"/>
              <w:numPr>
                <w:ilvl w:val="0"/>
                <w:numId w:val="12"/>
              </w:numPr>
              <w:ind w:left="234" w:hanging="180"/>
              <w:jc w:val="both"/>
            </w:pPr>
            <w:r>
              <w:t>Manage and develop communications to support the rollout of the Year-End Performance Management process.</w:t>
            </w:r>
          </w:p>
          <w:p w14:paraId="61D9CFF8" w14:textId="77777777" w:rsidR="00775FA0" w:rsidRPr="006D07F4" w:rsidRDefault="00775FA0" w:rsidP="00F9036C">
            <w:pPr>
              <w:pStyle w:val="ListParagraph"/>
              <w:numPr>
                <w:ilvl w:val="0"/>
                <w:numId w:val="12"/>
              </w:numPr>
              <w:ind w:left="234" w:hanging="180"/>
              <w:jc w:val="both"/>
            </w:pPr>
            <w:r w:rsidRPr="00B240CC">
              <w:t>Monitor process completion</w:t>
            </w:r>
            <w:r>
              <w:t>.</w:t>
            </w:r>
          </w:p>
          <w:p w14:paraId="7C0C514E" w14:textId="77777777" w:rsidR="00775FA0" w:rsidRPr="008A4A92" w:rsidRDefault="00775FA0" w:rsidP="00F9036C">
            <w:pPr>
              <w:pStyle w:val="ListParagraph"/>
              <w:numPr>
                <w:ilvl w:val="0"/>
                <w:numId w:val="12"/>
              </w:numPr>
              <w:ind w:left="234" w:hanging="180"/>
              <w:jc w:val="both"/>
            </w:pPr>
            <w:r>
              <w:t>M</w:t>
            </w:r>
            <w:r w:rsidRPr="006D07F4">
              <w:t>aint</w:t>
            </w:r>
            <w:r>
              <w:t xml:space="preserve">ain </w:t>
            </w:r>
            <w:r w:rsidRPr="006D07F4">
              <w:t>accurate</w:t>
            </w:r>
            <w:r w:rsidRPr="00D12FC5">
              <w:rPr>
                <w:lang w:val="en-GB"/>
              </w:rPr>
              <w:t xml:space="preserve"> organisational</w:t>
            </w:r>
            <w:r w:rsidRPr="006D07F4">
              <w:t xml:space="preserve"> structure and data in </w:t>
            </w:r>
            <w:r>
              <w:t>s</w:t>
            </w:r>
            <w:r w:rsidRPr="006D07F4">
              <w:t>ystems</w:t>
            </w:r>
            <w:r>
              <w:t>.</w:t>
            </w:r>
          </w:p>
        </w:tc>
      </w:tr>
      <w:bookmarkEnd w:id="17"/>
    </w:tbl>
    <w:p w14:paraId="081CBB31" w14:textId="77777777" w:rsidR="00775FA0" w:rsidRPr="00FC0DD0" w:rsidRDefault="00775FA0" w:rsidP="00775FA0">
      <w:pPr>
        <w:rPr>
          <w:sz w:val="4"/>
          <w:szCs w:val="4"/>
          <w:u w:val="single"/>
        </w:rPr>
      </w:pPr>
    </w:p>
    <w:p w14:paraId="522A35C2" w14:textId="33294F8D" w:rsidR="00A635F5" w:rsidRPr="00E23F8D" w:rsidRDefault="00A635F5" w:rsidP="00775FA0">
      <w:pPr>
        <w:rPr>
          <w:highlight w:val="yellow"/>
          <w:u w:val="single"/>
        </w:rPr>
      </w:pPr>
      <w:r w:rsidRPr="00E23F8D">
        <w:rPr>
          <w:highlight w:val="yellow"/>
          <w:u w:val="single"/>
        </w:rPr>
        <w:t>Consequence management</w:t>
      </w:r>
    </w:p>
    <w:tbl>
      <w:tblPr>
        <w:tblStyle w:val="TableGrid"/>
        <w:tblW w:w="10525" w:type="dxa"/>
        <w:tblLook w:val="04A0" w:firstRow="1" w:lastRow="0" w:firstColumn="1" w:lastColumn="0" w:noHBand="0" w:noVBand="1"/>
      </w:tblPr>
      <w:tblGrid>
        <w:gridCol w:w="1345"/>
        <w:gridCol w:w="1350"/>
        <w:gridCol w:w="7830"/>
      </w:tblGrid>
      <w:tr w:rsidR="00A635F5" w:rsidRPr="00E23F8D" w14:paraId="33DD62AF" w14:textId="77777777" w:rsidTr="00D715F2">
        <w:trPr>
          <w:trHeight w:val="656"/>
        </w:trPr>
        <w:tc>
          <w:tcPr>
            <w:tcW w:w="1345" w:type="dxa"/>
            <w:shd w:val="clear" w:color="auto" w:fill="0070C0"/>
            <w:vAlign w:val="center"/>
          </w:tcPr>
          <w:p w14:paraId="35B1C959" w14:textId="77777777" w:rsidR="00A635F5" w:rsidRPr="00E23F8D" w:rsidRDefault="00A635F5" w:rsidP="00D715F2">
            <w:pPr>
              <w:spacing w:after="160" w:line="259" w:lineRule="auto"/>
              <w:rPr>
                <w:b/>
                <w:color w:val="FFFFFF" w:themeColor="background1"/>
                <w:highlight w:val="yellow"/>
              </w:rPr>
            </w:pPr>
            <w:r w:rsidRPr="00E23F8D">
              <w:rPr>
                <w:b/>
                <w:color w:val="FFFFFF" w:themeColor="background1"/>
                <w:highlight w:val="yellow"/>
              </w:rPr>
              <w:t>Role of LM</w:t>
            </w:r>
          </w:p>
        </w:tc>
        <w:tc>
          <w:tcPr>
            <w:tcW w:w="1350" w:type="dxa"/>
            <w:vAlign w:val="center"/>
          </w:tcPr>
          <w:p w14:paraId="00861BA0" w14:textId="77777777" w:rsidR="00A635F5" w:rsidRPr="00E23F8D" w:rsidRDefault="00A635F5" w:rsidP="00D715F2">
            <w:pPr>
              <w:rPr>
                <w:highlight w:val="yellow"/>
              </w:rPr>
            </w:pPr>
            <w:r w:rsidRPr="00E23F8D">
              <w:rPr>
                <w:highlight w:val="yellow"/>
              </w:rPr>
              <w:t>Accountable</w:t>
            </w:r>
          </w:p>
        </w:tc>
        <w:tc>
          <w:tcPr>
            <w:tcW w:w="7830" w:type="dxa"/>
            <w:vAlign w:val="center"/>
          </w:tcPr>
          <w:p w14:paraId="0803688F" w14:textId="77777777" w:rsidR="00A635F5" w:rsidRPr="00E23F8D" w:rsidRDefault="00A635F5" w:rsidP="00D715F2">
            <w:pPr>
              <w:pStyle w:val="ListParagraph"/>
              <w:numPr>
                <w:ilvl w:val="0"/>
                <w:numId w:val="12"/>
              </w:numPr>
              <w:ind w:left="234" w:hanging="180"/>
              <w:jc w:val="both"/>
              <w:rPr>
                <w:highlight w:val="yellow"/>
              </w:rPr>
            </w:pPr>
            <w:r w:rsidRPr="00E23F8D">
              <w:rPr>
                <w:highlight w:val="yellow"/>
              </w:rPr>
              <w:t xml:space="preserve">Ensure that each team member has </w:t>
            </w:r>
            <w:r w:rsidR="00BC3543" w:rsidRPr="00E23F8D">
              <w:rPr>
                <w:highlight w:val="yellow"/>
              </w:rPr>
              <w:t>Performance goals captured</w:t>
            </w:r>
          </w:p>
          <w:p w14:paraId="115F7AAE" w14:textId="77777777" w:rsidR="00BC3543" w:rsidRPr="00E23F8D" w:rsidRDefault="00BC3543" w:rsidP="00D715F2">
            <w:pPr>
              <w:pStyle w:val="ListParagraph"/>
              <w:numPr>
                <w:ilvl w:val="0"/>
                <w:numId w:val="12"/>
              </w:numPr>
              <w:ind w:left="234" w:hanging="180"/>
              <w:jc w:val="both"/>
              <w:rPr>
                <w:highlight w:val="yellow"/>
              </w:rPr>
            </w:pPr>
            <w:r w:rsidRPr="00E23F8D">
              <w:rPr>
                <w:highlight w:val="yellow"/>
              </w:rPr>
              <w:t xml:space="preserve">Ensure that regular ongoing feedback </w:t>
            </w:r>
            <w:r w:rsidR="00ED587B" w:rsidRPr="00E23F8D">
              <w:rPr>
                <w:highlight w:val="yellow"/>
              </w:rPr>
              <w:t>is happening</w:t>
            </w:r>
          </w:p>
          <w:p w14:paraId="6C2D1417" w14:textId="77777777" w:rsidR="00ED587B" w:rsidRPr="00E23F8D" w:rsidRDefault="00ED587B" w:rsidP="00D715F2">
            <w:pPr>
              <w:pStyle w:val="ListParagraph"/>
              <w:numPr>
                <w:ilvl w:val="0"/>
                <w:numId w:val="12"/>
              </w:numPr>
              <w:ind w:left="234" w:hanging="180"/>
              <w:jc w:val="both"/>
              <w:rPr>
                <w:highlight w:val="yellow"/>
              </w:rPr>
            </w:pPr>
            <w:r w:rsidRPr="00E23F8D">
              <w:rPr>
                <w:highlight w:val="yellow"/>
              </w:rPr>
              <w:t>Ensure that an end of year evaluation is held and document</w:t>
            </w:r>
            <w:r w:rsidR="005756E3" w:rsidRPr="00E23F8D">
              <w:rPr>
                <w:highlight w:val="yellow"/>
              </w:rPr>
              <w:t>ed</w:t>
            </w:r>
          </w:p>
          <w:p w14:paraId="6105BAD5" w14:textId="3CEDAB75" w:rsidR="005862BD" w:rsidRPr="00E23F8D" w:rsidRDefault="005862BD" w:rsidP="00D715F2">
            <w:pPr>
              <w:pStyle w:val="ListParagraph"/>
              <w:numPr>
                <w:ilvl w:val="0"/>
                <w:numId w:val="12"/>
              </w:numPr>
              <w:ind w:left="234" w:hanging="180"/>
              <w:jc w:val="both"/>
              <w:rPr>
                <w:highlight w:val="yellow"/>
              </w:rPr>
            </w:pPr>
            <w:r w:rsidRPr="00E23F8D">
              <w:rPr>
                <w:highlight w:val="yellow"/>
              </w:rPr>
              <w:t>If changing roles or leaving the organisation within 2 months of the PM cycle closure, they are to document their feedback</w:t>
            </w:r>
            <w:r w:rsidR="003240E1" w:rsidRPr="00E23F8D">
              <w:rPr>
                <w:highlight w:val="yellow"/>
              </w:rPr>
              <w:t xml:space="preserve"> on the team members and share with HRBP.</w:t>
            </w:r>
          </w:p>
        </w:tc>
      </w:tr>
      <w:tr w:rsidR="00A635F5" w:rsidRPr="00E23F8D" w14:paraId="0BDCCFF0" w14:textId="77777777" w:rsidTr="00D715F2">
        <w:tc>
          <w:tcPr>
            <w:tcW w:w="1345" w:type="dxa"/>
            <w:shd w:val="clear" w:color="auto" w:fill="0070C0"/>
            <w:vAlign w:val="center"/>
          </w:tcPr>
          <w:p w14:paraId="4F1F9D3A" w14:textId="22A48325" w:rsidR="00A635F5" w:rsidRPr="00E23F8D" w:rsidRDefault="00A635F5" w:rsidP="00D715F2">
            <w:pPr>
              <w:spacing w:after="160" w:line="259" w:lineRule="auto"/>
              <w:rPr>
                <w:b/>
                <w:color w:val="FFFFFF" w:themeColor="background1"/>
                <w:highlight w:val="yellow"/>
              </w:rPr>
            </w:pPr>
            <w:r w:rsidRPr="00E23F8D">
              <w:rPr>
                <w:b/>
                <w:color w:val="FFFFFF" w:themeColor="background1"/>
                <w:highlight w:val="yellow"/>
              </w:rPr>
              <w:t xml:space="preserve">Role of </w:t>
            </w:r>
            <w:r w:rsidR="00834AEC" w:rsidRPr="00E23F8D">
              <w:rPr>
                <w:b/>
                <w:color w:val="FFFFFF" w:themeColor="background1"/>
                <w:highlight w:val="yellow"/>
              </w:rPr>
              <w:t>Group TM</w:t>
            </w:r>
          </w:p>
        </w:tc>
        <w:tc>
          <w:tcPr>
            <w:tcW w:w="1350" w:type="dxa"/>
            <w:vAlign w:val="center"/>
          </w:tcPr>
          <w:p w14:paraId="0ADFA91E" w14:textId="77777777" w:rsidR="00A635F5" w:rsidRPr="00E23F8D" w:rsidRDefault="00A635F5" w:rsidP="00D715F2">
            <w:pPr>
              <w:rPr>
                <w:highlight w:val="yellow"/>
              </w:rPr>
            </w:pPr>
            <w:r w:rsidRPr="00E23F8D">
              <w:rPr>
                <w:bCs/>
                <w:highlight w:val="yellow"/>
              </w:rPr>
              <w:t xml:space="preserve">Responsible </w:t>
            </w:r>
          </w:p>
          <w:p w14:paraId="41679EB8" w14:textId="77777777" w:rsidR="00A635F5" w:rsidRPr="00E23F8D" w:rsidRDefault="00A635F5" w:rsidP="00D715F2">
            <w:pPr>
              <w:pStyle w:val="ListParagraph"/>
              <w:ind w:left="162"/>
              <w:rPr>
                <w:highlight w:val="yellow"/>
              </w:rPr>
            </w:pPr>
          </w:p>
        </w:tc>
        <w:tc>
          <w:tcPr>
            <w:tcW w:w="7830" w:type="dxa"/>
            <w:vAlign w:val="center"/>
          </w:tcPr>
          <w:p w14:paraId="33A8A14F" w14:textId="17255D05" w:rsidR="00A635F5" w:rsidRPr="00E23F8D" w:rsidRDefault="00834AEC" w:rsidP="00D715F2">
            <w:pPr>
              <w:pStyle w:val="ListParagraph"/>
              <w:numPr>
                <w:ilvl w:val="0"/>
                <w:numId w:val="12"/>
              </w:numPr>
              <w:ind w:left="234" w:hanging="180"/>
              <w:jc w:val="both"/>
              <w:rPr>
                <w:highlight w:val="yellow"/>
              </w:rPr>
            </w:pPr>
            <w:r w:rsidRPr="00E23F8D">
              <w:rPr>
                <w:highlight w:val="yellow"/>
              </w:rPr>
              <w:t>Run and share report of End of Year Evaluation completion</w:t>
            </w:r>
            <w:r w:rsidR="001E481E" w:rsidRPr="00E23F8D">
              <w:rPr>
                <w:highlight w:val="yellow"/>
              </w:rPr>
              <w:t xml:space="preserve"> with Divisional leads</w:t>
            </w:r>
            <w:r w:rsidR="00573D58" w:rsidRPr="00E23F8D">
              <w:rPr>
                <w:highlight w:val="yellow"/>
              </w:rPr>
              <w:t>.</w:t>
            </w:r>
          </w:p>
          <w:p w14:paraId="7B266AD1" w14:textId="0F6E3600" w:rsidR="001E481E" w:rsidRPr="00E23F8D" w:rsidRDefault="001E481E" w:rsidP="00D715F2">
            <w:pPr>
              <w:pStyle w:val="ListParagraph"/>
              <w:numPr>
                <w:ilvl w:val="0"/>
                <w:numId w:val="12"/>
              </w:numPr>
              <w:ind w:left="234" w:hanging="180"/>
              <w:jc w:val="both"/>
              <w:rPr>
                <w:highlight w:val="yellow"/>
              </w:rPr>
            </w:pPr>
            <w:r w:rsidRPr="00E23F8D">
              <w:rPr>
                <w:highlight w:val="yellow"/>
              </w:rPr>
              <w:t>Highlight all unrated employees and their managers</w:t>
            </w:r>
            <w:r w:rsidR="00573D58" w:rsidRPr="00E23F8D">
              <w:rPr>
                <w:highlight w:val="yellow"/>
              </w:rPr>
              <w:t>.</w:t>
            </w:r>
          </w:p>
        </w:tc>
      </w:tr>
      <w:tr w:rsidR="00A635F5" w:rsidRPr="008A4A92" w14:paraId="72BF44CA" w14:textId="77777777" w:rsidTr="00D715F2">
        <w:tc>
          <w:tcPr>
            <w:tcW w:w="1345" w:type="dxa"/>
            <w:shd w:val="clear" w:color="auto" w:fill="0070C0"/>
            <w:vAlign w:val="center"/>
          </w:tcPr>
          <w:p w14:paraId="3121CEFB" w14:textId="77777777" w:rsidR="00A635F5" w:rsidRPr="00E23F8D" w:rsidRDefault="00A635F5" w:rsidP="00D715F2">
            <w:pPr>
              <w:spacing w:after="160" w:line="259" w:lineRule="auto"/>
              <w:rPr>
                <w:b/>
                <w:color w:val="FFFFFF" w:themeColor="background1"/>
                <w:highlight w:val="yellow"/>
              </w:rPr>
            </w:pPr>
            <w:r w:rsidRPr="00E23F8D">
              <w:rPr>
                <w:b/>
                <w:color w:val="FFFFFF" w:themeColor="background1"/>
                <w:highlight w:val="yellow"/>
              </w:rPr>
              <w:t>Role of HRBP</w:t>
            </w:r>
          </w:p>
        </w:tc>
        <w:tc>
          <w:tcPr>
            <w:tcW w:w="1350" w:type="dxa"/>
            <w:vAlign w:val="center"/>
          </w:tcPr>
          <w:p w14:paraId="790E2DC6" w14:textId="77777777" w:rsidR="00A635F5" w:rsidRPr="00E23F8D" w:rsidRDefault="00A635F5" w:rsidP="00D715F2">
            <w:pPr>
              <w:rPr>
                <w:highlight w:val="yellow"/>
              </w:rPr>
            </w:pPr>
            <w:r w:rsidRPr="00E23F8D">
              <w:rPr>
                <w:bCs/>
                <w:highlight w:val="yellow"/>
              </w:rPr>
              <w:t>Responsible</w:t>
            </w:r>
          </w:p>
          <w:p w14:paraId="2FFF06C8" w14:textId="77777777" w:rsidR="00A635F5" w:rsidRPr="00E23F8D" w:rsidRDefault="00A635F5" w:rsidP="00D715F2">
            <w:pPr>
              <w:pStyle w:val="ListParagraph"/>
              <w:ind w:left="162"/>
              <w:rPr>
                <w:highlight w:val="yellow"/>
              </w:rPr>
            </w:pPr>
          </w:p>
        </w:tc>
        <w:tc>
          <w:tcPr>
            <w:tcW w:w="7830" w:type="dxa"/>
            <w:vAlign w:val="center"/>
          </w:tcPr>
          <w:p w14:paraId="7FB75AA2" w14:textId="26A15E4E" w:rsidR="005C1430" w:rsidRPr="00E23F8D" w:rsidRDefault="00834404" w:rsidP="00D715F2">
            <w:pPr>
              <w:pStyle w:val="ListParagraph"/>
              <w:numPr>
                <w:ilvl w:val="0"/>
                <w:numId w:val="12"/>
              </w:numPr>
              <w:ind w:left="234" w:hanging="180"/>
              <w:jc w:val="both"/>
              <w:rPr>
                <w:highlight w:val="yellow"/>
              </w:rPr>
            </w:pPr>
            <w:r w:rsidRPr="00E23F8D">
              <w:rPr>
                <w:highlight w:val="yellow"/>
              </w:rPr>
              <w:t>T</w:t>
            </w:r>
            <w:r w:rsidR="005C1430" w:rsidRPr="00E23F8D">
              <w:rPr>
                <w:highlight w:val="yellow"/>
              </w:rPr>
              <w:t xml:space="preserve">o capture performance feedback from any line managers changing roles or leaving the organisation within </w:t>
            </w:r>
            <w:r w:rsidR="00652262" w:rsidRPr="00E23F8D">
              <w:rPr>
                <w:highlight w:val="yellow"/>
              </w:rPr>
              <w:t>4</w:t>
            </w:r>
            <w:r w:rsidR="005C1430" w:rsidRPr="00E23F8D">
              <w:rPr>
                <w:highlight w:val="yellow"/>
              </w:rPr>
              <w:t xml:space="preserve"> months of performance cycle closure.</w:t>
            </w:r>
          </w:p>
          <w:p w14:paraId="77A6CC98" w14:textId="381CF383" w:rsidR="00544884" w:rsidRPr="00E23F8D" w:rsidRDefault="005C1430" w:rsidP="00D715F2">
            <w:pPr>
              <w:pStyle w:val="ListParagraph"/>
              <w:numPr>
                <w:ilvl w:val="0"/>
                <w:numId w:val="12"/>
              </w:numPr>
              <w:ind w:left="234" w:hanging="180"/>
              <w:jc w:val="both"/>
              <w:rPr>
                <w:highlight w:val="yellow"/>
              </w:rPr>
            </w:pPr>
            <w:r w:rsidRPr="00E23F8D">
              <w:rPr>
                <w:highlight w:val="yellow"/>
              </w:rPr>
              <w:t>T</w:t>
            </w:r>
            <w:r w:rsidR="00834404" w:rsidRPr="00E23F8D">
              <w:rPr>
                <w:highlight w:val="yellow"/>
              </w:rPr>
              <w:t>o validate if there is justification for an exception</w:t>
            </w:r>
            <w:r w:rsidR="000B4ECC" w:rsidRPr="00E23F8D">
              <w:rPr>
                <w:highlight w:val="yellow"/>
              </w:rPr>
              <w:t xml:space="preserve"> </w:t>
            </w:r>
            <w:proofErr w:type="spellStart"/>
            <w:r w:rsidR="006762A6" w:rsidRPr="00E23F8D">
              <w:rPr>
                <w:highlight w:val="yellow"/>
              </w:rPr>
              <w:t>eg.</w:t>
            </w:r>
            <w:proofErr w:type="spellEnd"/>
          </w:p>
          <w:p w14:paraId="538FA980" w14:textId="0BB533AE" w:rsidR="00544884" w:rsidRPr="00E23F8D" w:rsidRDefault="000B4ECC" w:rsidP="00544884">
            <w:pPr>
              <w:pStyle w:val="ListParagraph"/>
              <w:numPr>
                <w:ilvl w:val="1"/>
                <w:numId w:val="12"/>
              </w:numPr>
              <w:ind w:left="520"/>
              <w:jc w:val="both"/>
              <w:rPr>
                <w:highlight w:val="yellow"/>
              </w:rPr>
            </w:pPr>
            <w:r w:rsidRPr="00E23F8D">
              <w:rPr>
                <w:highlight w:val="yellow"/>
              </w:rPr>
              <w:t>LM on extended</w:t>
            </w:r>
            <w:r w:rsidR="003240E1" w:rsidRPr="00E23F8D">
              <w:rPr>
                <w:highlight w:val="yellow"/>
              </w:rPr>
              <w:t>/medical</w:t>
            </w:r>
            <w:r w:rsidRPr="00E23F8D">
              <w:rPr>
                <w:highlight w:val="yellow"/>
              </w:rPr>
              <w:t xml:space="preserve"> leave around the performance closure period</w:t>
            </w:r>
            <w:r w:rsidR="006439D7" w:rsidRPr="00E23F8D">
              <w:rPr>
                <w:highlight w:val="yellow"/>
              </w:rPr>
              <w:t xml:space="preserve">, </w:t>
            </w:r>
          </w:p>
          <w:p w14:paraId="7902F62A" w14:textId="36F82FCC" w:rsidR="00A635F5" w:rsidRPr="00E23F8D" w:rsidRDefault="00573A9C" w:rsidP="00544884">
            <w:pPr>
              <w:pStyle w:val="ListParagraph"/>
              <w:numPr>
                <w:ilvl w:val="1"/>
                <w:numId w:val="12"/>
              </w:numPr>
              <w:ind w:left="520"/>
              <w:jc w:val="both"/>
              <w:rPr>
                <w:highlight w:val="yellow"/>
              </w:rPr>
            </w:pPr>
            <w:r w:rsidRPr="00E23F8D">
              <w:rPr>
                <w:highlight w:val="yellow"/>
              </w:rPr>
              <w:t>LM change in role over the previous 3 months with a new team being assigned to them</w:t>
            </w:r>
            <w:r w:rsidR="00A96A2A" w:rsidRPr="00E23F8D">
              <w:rPr>
                <w:highlight w:val="yellow"/>
              </w:rPr>
              <w:t>.</w:t>
            </w:r>
          </w:p>
          <w:p w14:paraId="6A4E8816" w14:textId="1CE45677" w:rsidR="00557470" w:rsidRPr="00E23F8D" w:rsidRDefault="00557470" w:rsidP="00544884">
            <w:pPr>
              <w:pStyle w:val="ListParagraph"/>
              <w:numPr>
                <w:ilvl w:val="1"/>
                <w:numId w:val="12"/>
              </w:numPr>
              <w:ind w:left="520"/>
              <w:jc w:val="both"/>
              <w:rPr>
                <w:highlight w:val="yellow"/>
              </w:rPr>
            </w:pPr>
            <w:r w:rsidRPr="00E23F8D">
              <w:rPr>
                <w:highlight w:val="yellow"/>
              </w:rPr>
              <w:t>Documented evidence that the LM has requested the employees to complete the requirements of the performance cycle</w:t>
            </w:r>
            <w:r w:rsidR="008E708D" w:rsidRPr="00E23F8D">
              <w:rPr>
                <w:highlight w:val="yellow"/>
              </w:rPr>
              <w:t xml:space="preserve"> on multiple occasions during the year.</w:t>
            </w:r>
          </w:p>
          <w:p w14:paraId="64F6FFC6" w14:textId="25A03296" w:rsidR="00A96A2A" w:rsidRPr="00E23F8D" w:rsidRDefault="00A96A2A" w:rsidP="00A96A2A">
            <w:pPr>
              <w:pStyle w:val="ListParagraph"/>
              <w:numPr>
                <w:ilvl w:val="0"/>
                <w:numId w:val="12"/>
              </w:numPr>
              <w:ind w:left="250" w:hanging="180"/>
              <w:jc w:val="both"/>
              <w:rPr>
                <w:highlight w:val="yellow"/>
              </w:rPr>
            </w:pPr>
            <w:r w:rsidRPr="00E23F8D">
              <w:rPr>
                <w:highlight w:val="yellow"/>
              </w:rPr>
              <w:t>Gain the sign off from the Senior HRBP for all roles A- H, HRD for roles I</w:t>
            </w:r>
            <w:r w:rsidR="00932CCA">
              <w:rPr>
                <w:highlight w:val="yellow"/>
              </w:rPr>
              <w:t xml:space="preserve">-J, </w:t>
            </w:r>
            <w:r w:rsidR="00ED4E6D">
              <w:rPr>
                <w:highlight w:val="yellow"/>
              </w:rPr>
              <w:t xml:space="preserve">GDHR for K </w:t>
            </w:r>
            <w:proofErr w:type="gramStart"/>
            <w:r w:rsidR="00ED4E6D">
              <w:rPr>
                <w:highlight w:val="yellow"/>
              </w:rPr>
              <w:t>roles</w:t>
            </w:r>
            <w:r w:rsidR="00C7425C">
              <w:rPr>
                <w:highlight w:val="yellow"/>
              </w:rPr>
              <w:t xml:space="preserve">, </w:t>
            </w:r>
            <w:r w:rsidR="009C0794" w:rsidRPr="00E23F8D">
              <w:rPr>
                <w:highlight w:val="yellow"/>
              </w:rPr>
              <w:t xml:space="preserve"> on</w:t>
            </w:r>
            <w:proofErr w:type="gramEnd"/>
            <w:r w:rsidR="009C0794" w:rsidRPr="00E23F8D">
              <w:rPr>
                <w:highlight w:val="yellow"/>
              </w:rPr>
              <w:t xml:space="preserve"> any exceptions.</w:t>
            </w:r>
          </w:p>
        </w:tc>
      </w:tr>
    </w:tbl>
    <w:p w14:paraId="51460D75" w14:textId="6918355C" w:rsidR="00775FA0" w:rsidRPr="00537F5B" w:rsidRDefault="00775FA0" w:rsidP="00775FA0">
      <w:pPr>
        <w:rPr>
          <w:u w:val="single"/>
        </w:rPr>
      </w:pPr>
      <w:r w:rsidRPr="00537F5B">
        <w:rPr>
          <w:u w:val="single"/>
        </w:rPr>
        <w:t xml:space="preserve">Calibration Roles and Responsibilities: </w:t>
      </w:r>
    </w:p>
    <w:tbl>
      <w:tblPr>
        <w:tblStyle w:val="TableGrid"/>
        <w:tblW w:w="10525" w:type="dxa"/>
        <w:tblLook w:val="04A0" w:firstRow="1" w:lastRow="0" w:firstColumn="1" w:lastColumn="0" w:noHBand="0" w:noVBand="1"/>
      </w:tblPr>
      <w:tblGrid>
        <w:gridCol w:w="1345"/>
        <w:gridCol w:w="1350"/>
        <w:gridCol w:w="7830"/>
      </w:tblGrid>
      <w:tr w:rsidR="00775FA0" w:rsidRPr="007651CB" w14:paraId="238A1010" w14:textId="77777777" w:rsidTr="00F9036C">
        <w:trPr>
          <w:trHeight w:val="611"/>
        </w:trPr>
        <w:tc>
          <w:tcPr>
            <w:tcW w:w="1345" w:type="dxa"/>
            <w:vMerge w:val="restart"/>
            <w:shd w:val="clear" w:color="auto" w:fill="0070C0"/>
            <w:vAlign w:val="center"/>
          </w:tcPr>
          <w:p w14:paraId="077F265C" w14:textId="77777777" w:rsidR="00775FA0" w:rsidRPr="0081252B" w:rsidRDefault="00775FA0" w:rsidP="00F9036C">
            <w:pPr>
              <w:rPr>
                <w:b/>
                <w:color w:val="FFFFFF" w:themeColor="background1"/>
              </w:rPr>
            </w:pPr>
            <w:r w:rsidRPr="0081252B">
              <w:rPr>
                <w:b/>
                <w:color w:val="FFFFFF" w:themeColor="background1"/>
              </w:rPr>
              <w:t>Role of HRBP</w:t>
            </w:r>
          </w:p>
        </w:tc>
        <w:tc>
          <w:tcPr>
            <w:tcW w:w="1350" w:type="dxa"/>
            <w:vAlign w:val="center"/>
          </w:tcPr>
          <w:p w14:paraId="33EF5DA1" w14:textId="77777777" w:rsidR="00775FA0" w:rsidRPr="000805DB" w:rsidRDefault="00775FA0" w:rsidP="00F9036C">
            <w:pPr>
              <w:jc w:val="center"/>
              <w:rPr>
                <w:color w:val="000000" w:themeColor="text1"/>
              </w:rPr>
            </w:pPr>
            <w:r w:rsidRPr="000805DB">
              <w:rPr>
                <w:bCs/>
                <w:color w:val="000000" w:themeColor="text1"/>
              </w:rPr>
              <w:t>Responsible</w:t>
            </w:r>
          </w:p>
        </w:tc>
        <w:tc>
          <w:tcPr>
            <w:tcW w:w="7830" w:type="dxa"/>
            <w:vAlign w:val="center"/>
          </w:tcPr>
          <w:p w14:paraId="00E7CAE6"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employee data is correctly reflected in the system, e.g. performance rating, band, job title, reporting lines, etc.</w:t>
            </w:r>
          </w:p>
          <w:p w14:paraId="0875B4CA" w14:textId="09A7288D" w:rsidR="00775FA0" w:rsidRPr="000805DB" w:rsidRDefault="0042634A" w:rsidP="00F9036C">
            <w:pPr>
              <w:pStyle w:val="ListParagraph"/>
              <w:numPr>
                <w:ilvl w:val="0"/>
                <w:numId w:val="12"/>
              </w:numPr>
              <w:ind w:left="234" w:hanging="180"/>
              <w:jc w:val="both"/>
              <w:rPr>
                <w:color w:val="000000" w:themeColor="text1"/>
              </w:rPr>
            </w:pPr>
            <w:r>
              <w:rPr>
                <w:color w:val="000000" w:themeColor="text1"/>
              </w:rPr>
              <w:t>P</w:t>
            </w:r>
            <w:r w:rsidR="00775FA0" w:rsidRPr="000805DB">
              <w:rPr>
                <w:color w:val="000000" w:themeColor="text1"/>
              </w:rPr>
              <w:t xml:space="preserve">re-setting the calibration session in </w:t>
            </w:r>
            <w:r w:rsidR="00775FA0" w:rsidRPr="000805DB">
              <w:rPr>
                <w:noProof/>
                <w:color w:val="000000" w:themeColor="text1"/>
              </w:rPr>
              <w:t>system.</w:t>
            </w:r>
          </w:p>
          <w:p w14:paraId="26A55C30" w14:textId="4D88C5A1" w:rsidR="00775FA0" w:rsidRDefault="00775FA0" w:rsidP="00F9036C">
            <w:pPr>
              <w:pStyle w:val="ListParagraph"/>
              <w:numPr>
                <w:ilvl w:val="0"/>
                <w:numId w:val="12"/>
              </w:numPr>
              <w:ind w:left="234" w:hanging="180"/>
              <w:jc w:val="both"/>
              <w:rPr>
                <w:color w:val="000000" w:themeColor="text1"/>
              </w:rPr>
            </w:pPr>
            <w:r w:rsidRPr="000805DB">
              <w:rPr>
                <w:color w:val="000000" w:themeColor="text1"/>
              </w:rPr>
              <w:t xml:space="preserve">Inform LMs of preparation and purpose of the meeting, the form of the meeting and the expected </w:t>
            </w:r>
            <w:r w:rsidRPr="000805DB">
              <w:rPr>
                <w:noProof/>
                <w:color w:val="000000" w:themeColor="text1"/>
              </w:rPr>
              <w:t>outcomes</w:t>
            </w:r>
            <w:r w:rsidRPr="000805DB">
              <w:rPr>
                <w:color w:val="000000" w:themeColor="text1"/>
              </w:rPr>
              <w:t xml:space="preserve"> of the calibration sessions.</w:t>
            </w:r>
          </w:p>
          <w:p w14:paraId="169EDBDF" w14:textId="3FAA6FD9" w:rsidR="00566A1F" w:rsidRPr="000805DB" w:rsidRDefault="00566A1F" w:rsidP="00F9036C">
            <w:pPr>
              <w:pStyle w:val="ListParagraph"/>
              <w:numPr>
                <w:ilvl w:val="0"/>
                <w:numId w:val="12"/>
              </w:numPr>
              <w:ind w:left="234" w:hanging="180"/>
              <w:jc w:val="both"/>
              <w:rPr>
                <w:color w:val="000000" w:themeColor="text1"/>
              </w:rPr>
            </w:pPr>
            <w:r>
              <w:rPr>
                <w:color w:val="000000" w:themeColor="text1"/>
              </w:rPr>
              <w:t>Reviews individual performance ratings against business data, highlighting areas to be discussed with line manager prior to the calibration session.</w:t>
            </w:r>
          </w:p>
          <w:p w14:paraId="30CE56C2"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Facilitate performance calibration sessions.</w:t>
            </w:r>
          </w:p>
          <w:p w14:paraId="76E32897" w14:textId="77777777" w:rsidR="00775FA0" w:rsidRPr="000805DB" w:rsidRDefault="00775FA0" w:rsidP="00F9036C">
            <w:pPr>
              <w:pStyle w:val="ListParagraph"/>
              <w:numPr>
                <w:ilvl w:val="0"/>
                <w:numId w:val="12"/>
              </w:numPr>
              <w:ind w:left="234" w:hanging="180"/>
              <w:jc w:val="both"/>
              <w:rPr>
                <w:color w:val="000000" w:themeColor="text1"/>
              </w:rPr>
            </w:pPr>
            <w:r>
              <w:rPr>
                <w:color w:val="000000" w:themeColor="text1"/>
              </w:rPr>
              <w:t>S</w:t>
            </w:r>
            <w:r w:rsidRPr="000805DB">
              <w:rPr>
                <w:color w:val="000000" w:themeColor="text1"/>
              </w:rPr>
              <w:t>ign off agreed calibrated ratings in the system.</w:t>
            </w:r>
          </w:p>
          <w:p w14:paraId="03991A13"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Where necessary, prepare documentation with changes required to be implemented by HRIS.</w:t>
            </w:r>
          </w:p>
        </w:tc>
      </w:tr>
      <w:tr w:rsidR="00775FA0" w:rsidRPr="007651CB" w14:paraId="5A3CA50D" w14:textId="77777777" w:rsidTr="00F9036C">
        <w:trPr>
          <w:trHeight w:val="395"/>
        </w:trPr>
        <w:tc>
          <w:tcPr>
            <w:tcW w:w="1345" w:type="dxa"/>
            <w:vMerge/>
            <w:shd w:val="clear" w:color="auto" w:fill="0070C0"/>
            <w:vAlign w:val="center"/>
          </w:tcPr>
          <w:p w14:paraId="02970265" w14:textId="77777777" w:rsidR="00775FA0" w:rsidRPr="0081252B" w:rsidRDefault="00775FA0" w:rsidP="00F9036C">
            <w:pPr>
              <w:rPr>
                <w:b/>
                <w:color w:val="FFFFFF" w:themeColor="background1"/>
              </w:rPr>
            </w:pPr>
          </w:p>
        </w:tc>
        <w:tc>
          <w:tcPr>
            <w:tcW w:w="1350" w:type="dxa"/>
            <w:vAlign w:val="center"/>
          </w:tcPr>
          <w:p w14:paraId="7643823A" w14:textId="77777777" w:rsidR="00775FA0" w:rsidRPr="000805DB" w:rsidRDefault="00775FA0" w:rsidP="00F9036C">
            <w:pPr>
              <w:jc w:val="center"/>
              <w:rPr>
                <w:color w:val="000000" w:themeColor="text1"/>
              </w:rPr>
            </w:pPr>
            <w:r w:rsidRPr="000805DB">
              <w:rPr>
                <w:bCs/>
                <w:color w:val="000000" w:themeColor="text1"/>
              </w:rPr>
              <w:t>Accountable</w:t>
            </w:r>
          </w:p>
        </w:tc>
        <w:tc>
          <w:tcPr>
            <w:tcW w:w="7830" w:type="dxa"/>
            <w:vAlign w:val="center"/>
          </w:tcPr>
          <w:p w14:paraId="16E7EB5A" w14:textId="77777777" w:rsidR="00775FA0" w:rsidRPr="00F91E67" w:rsidRDefault="00775FA0" w:rsidP="00F9036C">
            <w:pPr>
              <w:pStyle w:val="ListParagraph"/>
              <w:numPr>
                <w:ilvl w:val="0"/>
                <w:numId w:val="12"/>
              </w:numPr>
              <w:ind w:left="234" w:hanging="180"/>
              <w:jc w:val="both"/>
              <w:rPr>
                <w:color w:val="000000" w:themeColor="text1"/>
              </w:rPr>
            </w:pPr>
            <w:r w:rsidRPr="000805DB">
              <w:rPr>
                <w:color w:val="000000" w:themeColor="text1"/>
              </w:rPr>
              <w:t>Maintain accurate</w:t>
            </w:r>
            <w:r w:rsidRPr="000805DB">
              <w:rPr>
                <w:color w:val="000000" w:themeColor="text1"/>
                <w:lang w:val="en-GB"/>
              </w:rPr>
              <w:t xml:space="preserve"> organisational</w:t>
            </w:r>
            <w:r w:rsidRPr="000805DB">
              <w:rPr>
                <w:color w:val="000000" w:themeColor="text1"/>
              </w:rPr>
              <w:t xml:space="preserve"> structure and data in systems.</w:t>
            </w:r>
          </w:p>
        </w:tc>
      </w:tr>
      <w:tr w:rsidR="00775FA0" w:rsidRPr="007651CB" w14:paraId="2B32EBEF" w14:textId="77777777" w:rsidTr="00F9036C">
        <w:tc>
          <w:tcPr>
            <w:tcW w:w="1345" w:type="dxa"/>
            <w:vMerge w:val="restart"/>
            <w:shd w:val="clear" w:color="auto" w:fill="0070C0"/>
            <w:vAlign w:val="center"/>
          </w:tcPr>
          <w:p w14:paraId="6394B6E4" w14:textId="77777777" w:rsidR="00775FA0" w:rsidRPr="0081252B" w:rsidRDefault="00775FA0" w:rsidP="00F9036C">
            <w:pPr>
              <w:rPr>
                <w:b/>
                <w:color w:val="FFFFFF" w:themeColor="background1"/>
              </w:rPr>
            </w:pPr>
            <w:r w:rsidRPr="0081252B">
              <w:rPr>
                <w:b/>
                <w:color w:val="FFFFFF" w:themeColor="background1"/>
              </w:rPr>
              <w:t>Role of Leader/LM</w:t>
            </w:r>
          </w:p>
        </w:tc>
        <w:tc>
          <w:tcPr>
            <w:tcW w:w="1350" w:type="dxa"/>
            <w:vAlign w:val="center"/>
          </w:tcPr>
          <w:p w14:paraId="5B393A7E" w14:textId="77777777" w:rsidR="00775FA0" w:rsidRPr="000805DB" w:rsidRDefault="00775FA0" w:rsidP="00F9036C">
            <w:pPr>
              <w:jc w:val="center"/>
              <w:rPr>
                <w:color w:val="000000" w:themeColor="text1"/>
              </w:rPr>
            </w:pPr>
            <w:r w:rsidRPr="000805DB">
              <w:rPr>
                <w:bCs/>
                <w:color w:val="000000" w:themeColor="text1"/>
              </w:rPr>
              <w:t>Responsible</w:t>
            </w:r>
          </w:p>
          <w:p w14:paraId="3D85E2AB" w14:textId="77777777" w:rsidR="00775FA0" w:rsidRPr="000805DB" w:rsidRDefault="00775FA0" w:rsidP="00F9036C">
            <w:pPr>
              <w:pStyle w:val="ListParagraph"/>
              <w:ind w:left="162"/>
              <w:jc w:val="center"/>
              <w:rPr>
                <w:color w:val="000000" w:themeColor="text1"/>
              </w:rPr>
            </w:pPr>
          </w:p>
        </w:tc>
        <w:tc>
          <w:tcPr>
            <w:tcW w:w="7830" w:type="dxa"/>
            <w:vAlign w:val="center"/>
          </w:tcPr>
          <w:p w14:paraId="54558D5E"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Attend and participate in performance calibration sessions.</w:t>
            </w:r>
          </w:p>
          <w:p w14:paraId="711D216B"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Gather feedback and performance evidence notes.</w:t>
            </w:r>
          </w:p>
          <w:p w14:paraId="0597F0A6"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Where necessary, prepare documentation with changes to be implemented by HRIS.</w:t>
            </w:r>
          </w:p>
          <w:p w14:paraId="30F7BDA3"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Inform the employee about the final rating (following final sign-off from the Appropriate Authority).</w:t>
            </w:r>
          </w:p>
        </w:tc>
      </w:tr>
      <w:tr w:rsidR="00775FA0" w:rsidRPr="007651CB" w14:paraId="6D5A1A1C" w14:textId="77777777" w:rsidTr="00F9036C">
        <w:tc>
          <w:tcPr>
            <w:tcW w:w="1345" w:type="dxa"/>
            <w:vMerge/>
            <w:shd w:val="clear" w:color="auto" w:fill="0070C0"/>
            <w:vAlign w:val="center"/>
          </w:tcPr>
          <w:p w14:paraId="5B9201DF" w14:textId="77777777" w:rsidR="00775FA0" w:rsidRPr="0081252B" w:rsidRDefault="00775FA0" w:rsidP="00F9036C">
            <w:pPr>
              <w:rPr>
                <w:b/>
                <w:color w:val="FFFFFF" w:themeColor="background1"/>
              </w:rPr>
            </w:pPr>
          </w:p>
        </w:tc>
        <w:tc>
          <w:tcPr>
            <w:tcW w:w="1350" w:type="dxa"/>
            <w:vAlign w:val="center"/>
          </w:tcPr>
          <w:p w14:paraId="0B5E9DE2" w14:textId="77777777" w:rsidR="00775FA0" w:rsidRPr="000805DB" w:rsidRDefault="00775FA0" w:rsidP="00F9036C">
            <w:pPr>
              <w:rPr>
                <w:bCs/>
                <w:color w:val="000000" w:themeColor="text1"/>
              </w:rPr>
            </w:pPr>
            <w:r w:rsidRPr="000805DB">
              <w:rPr>
                <w:bCs/>
                <w:color w:val="000000" w:themeColor="text1"/>
              </w:rPr>
              <w:t>Accountable</w:t>
            </w:r>
          </w:p>
        </w:tc>
        <w:tc>
          <w:tcPr>
            <w:tcW w:w="7830" w:type="dxa"/>
            <w:vAlign w:val="center"/>
          </w:tcPr>
          <w:p w14:paraId="47DBA0B9"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accuracy of fact-based conversations.</w:t>
            </w:r>
          </w:p>
          <w:p w14:paraId="4FB1A6D5"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Ensure healthy distribution of performance rating.</w:t>
            </w:r>
          </w:p>
        </w:tc>
      </w:tr>
      <w:tr w:rsidR="00775FA0" w:rsidRPr="007651CB" w14:paraId="13458BB9" w14:textId="77777777" w:rsidTr="00F9036C">
        <w:tc>
          <w:tcPr>
            <w:tcW w:w="1345" w:type="dxa"/>
            <w:shd w:val="clear" w:color="auto" w:fill="0070C0"/>
            <w:vAlign w:val="center"/>
          </w:tcPr>
          <w:p w14:paraId="34A8911E" w14:textId="77777777" w:rsidR="00775FA0" w:rsidRPr="0081252B" w:rsidRDefault="00775FA0" w:rsidP="00F9036C">
            <w:pPr>
              <w:rPr>
                <w:b/>
                <w:color w:val="FFFFFF" w:themeColor="background1"/>
              </w:rPr>
            </w:pPr>
            <w:r w:rsidRPr="0081252B">
              <w:rPr>
                <w:b/>
                <w:color w:val="FFFFFF" w:themeColor="background1"/>
              </w:rPr>
              <w:t>Role of HRD/ GHRD</w:t>
            </w:r>
          </w:p>
        </w:tc>
        <w:tc>
          <w:tcPr>
            <w:tcW w:w="1350" w:type="dxa"/>
            <w:vAlign w:val="center"/>
          </w:tcPr>
          <w:p w14:paraId="41D409EF" w14:textId="77777777" w:rsidR="00775FA0" w:rsidRPr="000805DB" w:rsidRDefault="00775FA0" w:rsidP="00F9036C">
            <w:pPr>
              <w:jc w:val="center"/>
              <w:rPr>
                <w:color w:val="000000" w:themeColor="text1"/>
              </w:rPr>
            </w:pPr>
            <w:r w:rsidRPr="000805DB">
              <w:rPr>
                <w:bCs/>
                <w:color w:val="000000" w:themeColor="text1"/>
              </w:rPr>
              <w:t>Responsible</w:t>
            </w:r>
          </w:p>
        </w:tc>
        <w:tc>
          <w:tcPr>
            <w:tcW w:w="7830" w:type="dxa"/>
            <w:vAlign w:val="center"/>
          </w:tcPr>
          <w:p w14:paraId="1569925B" w14:textId="5284578E" w:rsidR="00166CEE" w:rsidRPr="00221679" w:rsidRDefault="00166CEE" w:rsidP="00166CEE">
            <w:pPr>
              <w:pStyle w:val="ListParagraph"/>
              <w:numPr>
                <w:ilvl w:val="0"/>
                <w:numId w:val="12"/>
              </w:numPr>
              <w:ind w:left="234" w:hanging="180"/>
              <w:jc w:val="both"/>
              <w:rPr>
                <w:color w:val="000000" w:themeColor="text1"/>
              </w:rPr>
            </w:pPr>
            <w:r w:rsidRPr="00221679">
              <w:rPr>
                <w:color w:val="000000" w:themeColor="text1"/>
              </w:rPr>
              <w:t xml:space="preserve">Ensure </w:t>
            </w:r>
            <w:r w:rsidRPr="00221679">
              <w:rPr>
                <w:noProof/>
                <w:color w:val="000000" w:themeColor="text1"/>
              </w:rPr>
              <w:t>healthy</w:t>
            </w:r>
            <w:r w:rsidRPr="00221679">
              <w:rPr>
                <w:color w:val="000000" w:themeColor="text1"/>
              </w:rPr>
              <w:t xml:space="preserve"> distribution of performance rating.</w:t>
            </w:r>
          </w:p>
          <w:p w14:paraId="0E205779" w14:textId="6AC6FB09" w:rsidR="00166CEE" w:rsidRPr="00221679" w:rsidRDefault="00166CEE" w:rsidP="00166CEE">
            <w:pPr>
              <w:pStyle w:val="ListParagraph"/>
              <w:numPr>
                <w:ilvl w:val="0"/>
                <w:numId w:val="12"/>
              </w:numPr>
              <w:ind w:left="234" w:hanging="180"/>
              <w:jc w:val="both"/>
              <w:rPr>
                <w:color w:val="000000" w:themeColor="text1"/>
              </w:rPr>
            </w:pPr>
            <w:r w:rsidRPr="00221679">
              <w:rPr>
                <w:color w:val="000000" w:themeColor="text1"/>
              </w:rPr>
              <w:t>Gain sign-off by President/Director of the final performance distribution</w:t>
            </w:r>
          </w:p>
          <w:p w14:paraId="6E9976DC" w14:textId="0BB7EBDD" w:rsidR="002163F8" w:rsidRPr="00221679" w:rsidRDefault="002163F8" w:rsidP="00166CEE">
            <w:pPr>
              <w:pStyle w:val="ListParagraph"/>
              <w:numPr>
                <w:ilvl w:val="0"/>
                <w:numId w:val="12"/>
              </w:numPr>
              <w:ind w:left="234" w:hanging="180"/>
              <w:jc w:val="both"/>
              <w:rPr>
                <w:color w:val="000000" w:themeColor="text1"/>
              </w:rPr>
            </w:pPr>
            <w:r w:rsidRPr="00221679">
              <w:rPr>
                <w:color w:val="000000" w:themeColor="text1"/>
              </w:rPr>
              <w:t>GHRD to sign off</w:t>
            </w:r>
            <w:r w:rsidR="008911C3" w:rsidRPr="00221679">
              <w:rPr>
                <w:color w:val="000000" w:themeColor="text1"/>
              </w:rPr>
              <w:t xml:space="preserve"> ratings for the VC’s direct reports.</w:t>
            </w:r>
          </w:p>
          <w:p w14:paraId="25F3C126" w14:textId="667CA2A3" w:rsidR="00775FA0" w:rsidRPr="00221679" w:rsidRDefault="00166CEE">
            <w:pPr>
              <w:pStyle w:val="ListParagraph"/>
              <w:numPr>
                <w:ilvl w:val="0"/>
                <w:numId w:val="12"/>
              </w:numPr>
              <w:ind w:left="234" w:hanging="180"/>
              <w:jc w:val="both"/>
              <w:rPr>
                <w:color w:val="000000" w:themeColor="text1"/>
              </w:rPr>
            </w:pPr>
            <w:r w:rsidRPr="00221679">
              <w:rPr>
                <w:color w:val="000000" w:themeColor="text1"/>
              </w:rPr>
              <w:t>Advised HRBPs of sign off, to lock in all performance ratings.</w:t>
            </w:r>
          </w:p>
        </w:tc>
      </w:tr>
      <w:tr w:rsidR="00775FA0" w:rsidRPr="007651CB" w14:paraId="063008FF" w14:textId="77777777" w:rsidTr="00F9036C">
        <w:tc>
          <w:tcPr>
            <w:tcW w:w="1345" w:type="dxa"/>
            <w:shd w:val="clear" w:color="auto" w:fill="0070C0"/>
            <w:vAlign w:val="center"/>
          </w:tcPr>
          <w:p w14:paraId="6E0E0588" w14:textId="6A1821CD" w:rsidR="00775FA0" w:rsidRPr="0081252B" w:rsidRDefault="00775FA0" w:rsidP="00F9036C">
            <w:pPr>
              <w:rPr>
                <w:b/>
                <w:color w:val="FFFFFF" w:themeColor="background1"/>
              </w:rPr>
            </w:pPr>
            <w:r w:rsidRPr="0081252B">
              <w:rPr>
                <w:b/>
                <w:color w:val="FFFFFF" w:themeColor="background1"/>
              </w:rPr>
              <w:t>Role of T</w:t>
            </w:r>
            <w:r w:rsidR="001C342F">
              <w:rPr>
                <w:b/>
                <w:color w:val="FFFFFF" w:themeColor="background1"/>
              </w:rPr>
              <w:t>M</w:t>
            </w:r>
          </w:p>
        </w:tc>
        <w:tc>
          <w:tcPr>
            <w:tcW w:w="1350" w:type="dxa"/>
            <w:vAlign w:val="center"/>
          </w:tcPr>
          <w:p w14:paraId="2AF71DA1" w14:textId="77777777" w:rsidR="00775FA0" w:rsidRPr="000805DB" w:rsidRDefault="00775FA0" w:rsidP="00F9036C">
            <w:pPr>
              <w:jc w:val="center"/>
              <w:rPr>
                <w:color w:val="000000" w:themeColor="text1"/>
              </w:rPr>
            </w:pPr>
            <w:r w:rsidRPr="000805DB">
              <w:rPr>
                <w:bCs/>
                <w:color w:val="000000" w:themeColor="text1"/>
              </w:rPr>
              <w:t>Responsible</w:t>
            </w:r>
          </w:p>
          <w:p w14:paraId="653880A1" w14:textId="77777777" w:rsidR="00775FA0" w:rsidRPr="000805DB" w:rsidRDefault="00775FA0" w:rsidP="00F9036C">
            <w:pPr>
              <w:pStyle w:val="ListParagraph"/>
              <w:ind w:left="162"/>
              <w:jc w:val="center"/>
              <w:rPr>
                <w:color w:val="000000" w:themeColor="text1"/>
              </w:rPr>
            </w:pPr>
          </w:p>
        </w:tc>
        <w:tc>
          <w:tcPr>
            <w:tcW w:w="7830" w:type="dxa"/>
            <w:vAlign w:val="center"/>
          </w:tcPr>
          <w:p w14:paraId="43AB83D8" w14:textId="77777777" w:rsidR="00775FA0" w:rsidRPr="000805DB" w:rsidRDefault="00775FA0" w:rsidP="00F9036C">
            <w:pPr>
              <w:pStyle w:val="ListParagraph"/>
              <w:numPr>
                <w:ilvl w:val="0"/>
                <w:numId w:val="12"/>
              </w:numPr>
              <w:ind w:left="234" w:hanging="180"/>
              <w:jc w:val="both"/>
              <w:rPr>
                <w:color w:val="000000" w:themeColor="text1"/>
              </w:rPr>
            </w:pPr>
            <w:r w:rsidRPr="000805DB">
              <w:rPr>
                <w:color w:val="000000" w:themeColor="text1"/>
              </w:rPr>
              <w:t xml:space="preserve">Provide </w:t>
            </w:r>
            <w:r w:rsidRPr="000805DB">
              <w:rPr>
                <w:noProof/>
                <w:color w:val="000000" w:themeColor="text1"/>
              </w:rPr>
              <w:t>framework</w:t>
            </w:r>
            <w:r w:rsidRPr="000805DB">
              <w:rPr>
                <w:color w:val="000000" w:themeColor="text1"/>
              </w:rPr>
              <w:t>, process and procedures guidelines.</w:t>
            </w:r>
          </w:p>
          <w:p w14:paraId="2E6224F1" w14:textId="1137A04E" w:rsidR="00775FA0" w:rsidRPr="00CD3D5F" w:rsidRDefault="00775FA0" w:rsidP="00E225AF">
            <w:pPr>
              <w:pStyle w:val="ListParagraph"/>
              <w:numPr>
                <w:ilvl w:val="0"/>
                <w:numId w:val="12"/>
              </w:numPr>
              <w:ind w:left="234" w:hanging="180"/>
              <w:jc w:val="both"/>
              <w:rPr>
                <w:color w:val="000000" w:themeColor="text1"/>
              </w:rPr>
            </w:pPr>
            <w:r w:rsidRPr="000805DB">
              <w:rPr>
                <w:color w:val="000000" w:themeColor="text1"/>
              </w:rPr>
              <w:t>Provide advice and capability building to HRBPs and leaders.</w:t>
            </w:r>
          </w:p>
        </w:tc>
      </w:tr>
      <w:tr w:rsidR="00775FA0" w:rsidRPr="007651CB" w14:paraId="63A9FD77" w14:textId="77777777" w:rsidTr="00F9036C">
        <w:tc>
          <w:tcPr>
            <w:tcW w:w="1345" w:type="dxa"/>
            <w:shd w:val="clear" w:color="auto" w:fill="0070C0"/>
            <w:vAlign w:val="center"/>
          </w:tcPr>
          <w:p w14:paraId="7BD5D123" w14:textId="77777777" w:rsidR="00775FA0" w:rsidRPr="0081252B" w:rsidRDefault="00775FA0" w:rsidP="00F9036C">
            <w:pPr>
              <w:rPr>
                <w:b/>
                <w:color w:val="FFFFFF" w:themeColor="background1"/>
              </w:rPr>
            </w:pPr>
            <w:r w:rsidRPr="0081252B">
              <w:rPr>
                <w:b/>
                <w:color w:val="FFFFFF" w:themeColor="background1"/>
              </w:rPr>
              <w:t xml:space="preserve">Role of HRIS/ Employee Services </w:t>
            </w:r>
          </w:p>
        </w:tc>
        <w:tc>
          <w:tcPr>
            <w:tcW w:w="1350" w:type="dxa"/>
            <w:vAlign w:val="center"/>
          </w:tcPr>
          <w:p w14:paraId="54C515E3" w14:textId="77777777" w:rsidR="00775FA0" w:rsidRPr="000805DB" w:rsidRDefault="00775FA0" w:rsidP="00F9036C">
            <w:pPr>
              <w:jc w:val="center"/>
              <w:rPr>
                <w:color w:val="000000" w:themeColor="text1"/>
              </w:rPr>
            </w:pPr>
            <w:r w:rsidRPr="000805DB">
              <w:rPr>
                <w:bCs/>
                <w:color w:val="000000" w:themeColor="text1"/>
              </w:rPr>
              <w:t>Responsible</w:t>
            </w:r>
          </w:p>
          <w:p w14:paraId="27E58E24" w14:textId="77777777" w:rsidR="00775FA0" w:rsidRPr="000805DB" w:rsidRDefault="00775FA0" w:rsidP="00F9036C">
            <w:pPr>
              <w:jc w:val="center"/>
              <w:rPr>
                <w:color w:val="000000" w:themeColor="text1"/>
              </w:rPr>
            </w:pPr>
          </w:p>
        </w:tc>
        <w:tc>
          <w:tcPr>
            <w:tcW w:w="7830" w:type="dxa"/>
            <w:vAlign w:val="center"/>
          </w:tcPr>
          <w:p w14:paraId="2C8ACB67"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Assist with all related system matters, including training.</w:t>
            </w:r>
          </w:p>
        </w:tc>
      </w:tr>
      <w:tr w:rsidR="00775FA0" w:rsidRPr="007651CB" w14:paraId="252C6F95" w14:textId="77777777" w:rsidTr="00F9036C">
        <w:tc>
          <w:tcPr>
            <w:tcW w:w="1345" w:type="dxa"/>
            <w:shd w:val="clear" w:color="auto" w:fill="0070C0"/>
          </w:tcPr>
          <w:p w14:paraId="0B6DB046" w14:textId="77777777" w:rsidR="00775FA0" w:rsidRPr="0081252B" w:rsidRDefault="00775FA0" w:rsidP="00F9036C">
            <w:pPr>
              <w:rPr>
                <w:b/>
                <w:color w:val="FFFFFF" w:themeColor="background1"/>
              </w:rPr>
            </w:pPr>
            <w:r w:rsidRPr="0081252B">
              <w:rPr>
                <w:b/>
                <w:color w:val="FFFFFF" w:themeColor="background1"/>
              </w:rPr>
              <w:lastRenderedPageBreak/>
              <w:t>LM+1/LM+2</w:t>
            </w:r>
          </w:p>
        </w:tc>
        <w:tc>
          <w:tcPr>
            <w:tcW w:w="1350" w:type="dxa"/>
            <w:vAlign w:val="center"/>
          </w:tcPr>
          <w:p w14:paraId="0A103271" w14:textId="77777777" w:rsidR="00775FA0" w:rsidRPr="000805DB" w:rsidRDefault="00775FA0" w:rsidP="00F9036C">
            <w:pPr>
              <w:jc w:val="center"/>
              <w:rPr>
                <w:bCs/>
                <w:color w:val="000000" w:themeColor="text1"/>
              </w:rPr>
            </w:pPr>
            <w:r w:rsidRPr="000805DB">
              <w:rPr>
                <w:bCs/>
                <w:color w:val="000000" w:themeColor="text1"/>
              </w:rPr>
              <w:t>Responsible</w:t>
            </w:r>
          </w:p>
        </w:tc>
        <w:tc>
          <w:tcPr>
            <w:tcW w:w="7830" w:type="dxa"/>
          </w:tcPr>
          <w:p w14:paraId="2A6BD7B1"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Head the calibration meeting.</w:t>
            </w:r>
          </w:p>
          <w:p w14:paraId="063E7573" w14:textId="77777777" w:rsidR="00775FA0" w:rsidRPr="000805DB" w:rsidRDefault="00775FA0" w:rsidP="00F9036C">
            <w:pPr>
              <w:pStyle w:val="ListParagraph"/>
              <w:numPr>
                <w:ilvl w:val="0"/>
                <w:numId w:val="6"/>
              </w:numPr>
              <w:ind w:left="162" w:hanging="162"/>
              <w:jc w:val="both"/>
              <w:rPr>
                <w:color w:val="000000" w:themeColor="text1"/>
              </w:rPr>
            </w:pPr>
            <w:r w:rsidRPr="000805DB">
              <w:rPr>
                <w:color w:val="000000" w:themeColor="text1"/>
              </w:rPr>
              <w:t xml:space="preserve">Ensure a </w:t>
            </w:r>
            <w:r w:rsidRPr="000805DB">
              <w:rPr>
                <w:noProof/>
                <w:color w:val="000000" w:themeColor="text1"/>
              </w:rPr>
              <w:t>healthy</w:t>
            </w:r>
            <w:r w:rsidRPr="000805DB">
              <w:rPr>
                <w:color w:val="000000" w:themeColor="text1"/>
              </w:rPr>
              <w:t xml:space="preserve"> distribution of performance rating.</w:t>
            </w:r>
          </w:p>
        </w:tc>
      </w:tr>
    </w:tbl>
    <w:p w14:paraId="5EA9F87D" w14:textId="77777777" w:rsidR="00775FA0" w:rsidRPr="000805DB" w:rsidRDefault="00775FA0" w:rsidP="00775FA0">
      <w:pPr>
        <w:rPr>
          <w:color w:val="000000" w:themeColor="text1"/>
        </w:rPr>
      </w:pPr>
    </w:p>
    <w:p w14:paraId="39AECF0B" w14:textId="01407BA1" w:rsidR="00775FA0" w:rsidRPr="00103F65" w:rsidRDefault="00775FA0" w:rsidP="00775FA0">
      <w:pPr>
        <w:rPr>
          <w:rFonts w:cstheme="minorHAnsi"/>
          <w:b/>
          <w:bCs/>
          <w:color w:val="003399"/>
          <w:sz w:val="28"/>
          <w:szCs w:val="28"/>
        </w:rPr>
      </w:pPr>
      <w:r w:rsidRPr="00103F65">
        <w:rPr>
          <w:rFonts w:cstheme="minorHAnsi"/>
          <w:b/>
          <w:bCs/>
          <w:color w:val="003399"/>
          <w:sz w:val="28"/>
          <w:szCs w:val="28"/>
        </w:rPr>
        <w:t xml:space="preserve">Appendix </w:t>
      </w:r>
      <w:r w:rsidR="00F86DFD" w:rsidRPr="00103F65">
        <w:rPr>
          <w:rFonts w:cstheme="minorHAnsi"/>
          <w:b/>
          <w:bCs/>
          <w:color w:val="003399"/>
          <w:sz w:val="28"/>
          <w:szCs w:val="28"/>
        </w:rPr>
        <w:t>C</w:t>
      </w:r>
      <w:r w:rsidRPr="00103F65">
        <w:rPr>
          <w:rFonts w:cstheme="minorHAnsi"/>
          <w:b/>
          <w:bCs/>
          <w:color w:val="003399"/>
          <w:sz w:val="28"/>
          <w:szCs w:val="28"/>
        </w:rPr>
        <w:t xml:space="preserve">  </w:t>
      </w:r>
    </w:p>
    <w:p w14:paraId="0249A79A" w14:textId="70527AA5" w:rsidR="00775FA0" w:rsidRPr="002548D5" w:rsidRDefault="00F86DFD" w:rsidP="00775FA0">
      <w:pPr>
        <w:pStyle w:val="Heading1"/>
        <w:ind w:left="360"/>
        <w:jc w:val="both"/>
        <w:rPr>
          <w:rFonts w:asciiTheme="minorHAnsi" w:hAnsiTheme="minorHAnsi" w:cstheme="minorHAnsi"/>
          <w:b/>
          <w:bCs/>
          <w:color w:val="003399"/>
          <w:sz w:val="24"/>
          <w:szCs w:val="24"/>
        </w:rPr>
      </w:pPr>
      <w:bookmarkStart w:id="18" w:name="_Toc3189382"/>
      <w:r>
        <w:rPr>
          <w:rFonts w:asciiTheme="minorHAnsi" w:hAnsiTheme="minorHAnsi" w:cstheme="minorHAnsi"/>
          <w:color w:val="003399"/>
          <w:sz w:val="24"/>
          <w:szCs w:val="24"/>
        </w:rPr>
        <w:t>C</w:t>
      </w:r>
      <w:r w:rsidR="00775FA0" w:rsidRPr="002548D5">
        <w:rPr>
          <w:rFonts w:asciiTheme="minorHAnsi" w:hAnsiTheme="minorHAnsi" w:cstheme="minorHAnsi"/>
          <w:color w:val="003399"/>
          <w:sz w:val="24"/>
          <w:szCs w:val="24"/>
        </w:rPr>
        <w:t>.1. Glossary</w:t>
      </w:r>
      <w:bookmarkEnd w:id="18"/>
    </w:p>
    <w:tbl>
      <w:tblPr>
        <w:tblStyle w:val="TableGrid"/>
        <w:tblW w:w="10435" w:type="dxa"/>
        <w:tblLook w:val="04A0" w:firstRow="1" w:lastRow="0" w:firstColumn="1" w:lastColumn="0" w:noHBand="0" w:noVBand="1"/>
      </w:tblPr>
      <w:tblGrid>
        <w:gridCol w:w="1678"/>
        <w:gridCol w:w="8757"/>
      </w:tblGrid>
      <w:tr w:rsidR="00775FA0" w:rsidRPr="008A4A92" w14:paraId="70DED6C6" w14:textId="77777777" w:rsidTr="00F9036C">
        <w:trPr>
          <w:trHeight w:val="1457"/>
        </w:trPr>
        <w:tc>
          <w:tcPr>
            <w:tcW w:w="1678" w:type="dxa"/>
            <w:shd w:val="clear" w:color="auto" w:fill="0070C0"/>
            <w:vAlign w:val="center"/>
          </w:tcPr>
          <w:p w14:paraId="5EAF60D0" w14:textId="77777777" w:rsidR="00775FA0" w:rsidRPr="001A297D" w:rsidRDefault="00775FA0" w:rsidP="00F9036C">
            <w:pPr>
              <w:rPr>
                <w:b/>
                <w:color w:val="FFFFFF" w:themeColor="background1"/>
              </w:rPr>
            </w:pPr>
            <w:r w:rsidRPr="001A297D">
              <w:rPr>
                <w:b/>
                <w:color w:val="FFFFFF" w:themeColor="background1"/>
              </w:rPr>
              <w:t>Performance Peer Group</w:t>
            </w:r>
          </w:p>
        </w:tc>
        <w:tc>
          <w:tcPr>
            <w:tcW w:w="8757" w:type="dxa"/>
            <w:vAlign w:val="center"/>
          </w:tcPr>
          <w:p w14:paraId="0921E94E" w14:textId="77777777" w:rsidR="00775FA0" w:rsidRPr="008A4A92" w:rsidRDefault="00775FA0" w:rsidP="002D567E">
            <w:pPr>
              <w:spacing w:after="160"/>
            </w:pPr>
            <w:r w:rsidRPr="008A4A92">
              <w:t>A group of individuals in jobs that:</w:t>
            </w:r>
          </w:p>
          <w:p w14:paraId="7500025D" w14:textId="77777777" w:rsidR="00775FA0" w:rsidRPr="008A4A92" w:rsidRDefault="00775FA0" w:rsidP="002D567E">
            <w:pPr>
              <w:pStyle w:val="ListParagraph"/>
              <w:numPr>
                <w:ilvl w:val="0"/>
                <w:numId w:val="6"/>
              </w:numPr>
              <w:spacing w:after="160"/>
            </w:pPr>
            <w:r w:rsidRPr="008A4A92">
              <w:t>Are in the same band and work level</w:t>
            </w:r>
            <w:r>
              <w:t>.</w:t>
            </w:r>
          </w:p>
          <w:p w14:paraId="1C67B05C" w14:textId="77777777" w:rsidR="00775FA0" w:rsidRPr="008A4A92" w:rsidRDefault="00775FA0" w:rsidP="002D567E">
            <w:pPr>
              <w:pStyle w:val="ListParagraph"/>
              <w:numPr>
                <w:ilvl w:val="0"/>
                <w:numId w:val="6"/>
              </w:numPr>
              <w:spacing w:after="160"/>
            </w:pPr>
            <w:r w:rsidRPr="008A4A92">
              <w:t>Have similar responsibilities and accountabilities</w:t>
            </w:r>
            <w:r>
              <w:t>.</w:t>
            </w:r>
          </w:p>
          <w:p w14:paraId="50E57597" w14:textId="77777777" w:rsidR="00775FA0" w:rsidRPr="008A4A92" w:rsidRDefault="00775FA0" w:rsidP="002D567E">
            <w:pPr>
              <w:pStyle w:val="ListParagraph"/>
              <w:numPr>
                <w:ilvl w:val="0"/>
                <w:numId w:val="6"/>
              </w:numPr>
              <w:spacing w:after="160"/>
            </w:pPr>
            <w:r w:rsidRPr="008A4A92">
              <w:t>Joined the</w:t>
            </w:r>
            <w:r w:rsidRPr="00D12FC5">
              <w:rPr>
                <w:lang w:val="en-GB"/>
              </w:rPr>
              <w:t xml:space="preserve"> organisation</w:t>
            </w:r>
            <w:r>
              <w:t xml:space="preserve"> </w:t>
            </w:r>
            <w:r w:rsidRPr="008A4A92">
              <w:t xml:space="preserve">prior to </w:t>
            </w:r>
            <w:r w:rsidRPr="000805DB">
              <w:rPr>
                <w:b/>
              </w:rPr>
              <w:t>1</w:t>
            </w:r>
            <w:r w:rsidRPr="000805DB">
              <w:rPr>
                <w:b/>
                <w:vertAlign w:val="superscript"/>
              </w:rPr>
              <w:t>st</w:t>
            </w:r>
            <w:r w:rsidRPr="000805DB">
              <w:rPr>
                <w:b/>
              </w:rPr>
              <w:t xml:space="preserve"> </w:t>
            </w:r>
            <w:r>
              <w:rPr>
                <w:b/>
              </w:rPr>
              <w:t>October</w:t>
            </w:r>
            <w:r w:rsidRPr="008A4A92">
              <w:t xml:space="preserve"> of the performance year</w:t>
            </w:r>
            <w:r>
              <w:t>.</w:t>
            </w:r>
          </w:p>
          <w:p w14:paraId="0DDCF63A" w14:textId="77777777" w:rsidR="00775FA0" w:rsidRPr="008A4A92" w:rsidRDefault="00775FA0" w:rsidP="002D567E">
            <w:pPr>
              <w:pStyle w:val="ListParagraph"/>
              <w:numPr>
                <w:ilvl w:val="0"/>
                <w:numId w:val="6"/>
              </w:numPr>
              <w:spacing w:after="160"/>
            </w:pPr>
            <w:r w:rsidRPr="008A4A92">
              <w:t xml:space="preserve">Have </w:t>
            </w:r>
            <w:r>
              <w:t>similar eligibility for bonus/</w:t>
            </w:r>
            <w:r w:rsidRPr="008A4A92">
              <w:t>incentive</w:t>
            </w:r>
            <w:r>
              <w:t>s.</w:t>
            </w:r>
          </w:p>
        </w:tc>
      </w:tr>
      <w:tr w:rsidR="00775FA0" w:rsidRPr="008A4A92" w14:paraId="7664FF14" w14:textId="77777777" w:rsidTr="00F9036C">
        <w:tc>
          <w:tcPr>
            <w:tcW w:w="1678" w:type="dxa"/>
            <w:shd w:val="clear" w:color="auto" w:fill="0070C0"/>
            <w:vAlign w:val="center"/>
          </w:tcPr>
          <w:p w14:paraId="2FE2639D" w14:textId="77777777" w:rsidR="00775FA0" w:rsidRPr="001A297D" w:rsidRDefault="00775FA0" w:rsidP="00F9036C">
            <w:pPr>
              <w:rPr>
                <w:b/>
                <w:color w:val="FFFFFF" w:themeColor="background1"/>
              </w:rPr>
            </w:pPr>
            <w:r>
              <w:rPr>
                <w:b/>
                <w:color w:val="FFFFFF" w:themeColor="background1"/>
              </w:rPr>
              <w:t>Approver</w:t>
            </w:r>
          </w:p>
        </w:tc>
        <w:tc>
          <w:tcPr>
            <w:tcW w:w="8757" w:type="dxa"/>
            <w:vAlign w:val="center"/>
          </w:tcPr>
          <w:p w14:paraId="1B145747" w14:textId="77777777" w:rsidR="00775FA0" w:rsidRPr="008A4A92" w:rsidRDefault="00775FA0" w:rsidP="002D567E">
            <w:pPr>
              <w:spacing w:after="160"/>
            </w:pPr>
            <w:r>
              <w:t>I</w:t>
            </w:r>
            <w:r w:rsidRPr="008A4A92">
              <w:t xml:space="preserve">ndividuals typically in roles such as </w:t>
            </w:r>
            <w:r>
              <w:t>h</w:t>
            </w:r>
            <w:r w:rsidRPr="008A4A92">
              <w:t xml:space="preserve">ead of a </w:t>
            </w:r>
            <w:r>
              <w:t>b</w:t>
            </w:r>
            <w:r w:rsidRPr="008A4A92">
              <w:t xml:space="preserve">usiness and/or </w:t>
            </w:r>
            <w:r>
              <w:t>f</w:t>
            </w:r>
            <w:r w:rsidRPr="008A4A92">
              <w:t>unction</w:t>
            </w:r>
            <w:r>
              <w:t>.</w:t>
            </w:r>
          </w:p>
        </w:tc>
      </w:tr>
      <w:tr w:rsidR="00775FA0" w:rsidRPr="008A4A92" w14:paraId="2247517E" w14:textId="77777777" w:rsidTr="00F9036C">
        <w:tc>
          <w:tcPr>
            <w:tcW w:w="1678" w:type="dxa"/>
            <w:shd w:val="clear" w:color="auto" w:fill="0070C0"/>
            <w:vAlign w:val="center"/>
          </w:tcPr>
          <w:p w14:paraId="1B9A9CA0" w14:textId="77777777" w:rsidR="00775FA0" w:rsidRPr="001A297D" w:rsidRDefault="00775FA0" w:rsidP="00F9036C">
            <w:pPr>
              <w:rPr>
                <w:b/>
                <w:color w:val="FFFFFF" w:themeColor="background1"/>
              </w:rPr>
            </w:pPr>
            <w:r>
              <w:rPr>
                <w:b/>
                <w:color w:val="FFFFFF" w:themeColor="background1"/>
              </w:rPr>
              <w:t>AA</w:t>
            </w:r>
          </w:p>
        </w:tc>
        <w:tc>
          <w:tcPr>
            <w:tcW w:w="8757" w:type="dxa"/>
            <w:vAlign w:val="center"/>
          </w:tcPr>
          <w:p w14:paraId="1577716E" w14:textId="77777777" w:rsidR="00775FA0" w:rsidRPr="008A4A92" w:rsidRDefault="00775FA0" w:rsidP="002D567E">
            <w:pPr>
              <w:spacing w:after="160"/>
            </w:pPr>
            <w:r>
              <w:rPr>
                <w:bCs/>
              </w:rPr>
              <w:t>T</w:t>
            </w:r>
            <w:r w:rsidRPr="008A4A92">
              <w:rPr>
                <w:bCs/>
              </w:rPr>
              <w:t>he</w:t>
            </w:r>
            <w:r w:rsidRPr="00D12FC5">
              <w:rPr>
                <w:bCs/>
                <w:lang w:val="en-GB"/>
              </w:rPr>
              <w:t xml:space="preserve"> organisation’s</w:t>
            </w:r>
            <w:r w:rsidRPr="008A4A92">
              <w:rPr>
                <w:bCs/>
              </w:rPr>
              <w:t xml:space="preserve"> governing body at the highest</w:t>
            </w:r>
            <w:r>
              <w:rPr>
                <w:bCs/>
              </w:rPr>
              <w:t xml:space="preserve"> level, depending on the local</w:t>
            </w:r>
            <w:r w:rsidRPr="00D12FC5">
              <w:rPr>
                <w:bCs/>
                <w:lang w:val="en-GB"/>
              </w:rPr>
              <w:t xml:space="preserve"> authorisation</w:t>
            </w:r>
            <w:r>
              <w:rPr>
                <w:bCs/>
              </w:rPr>
              <w:t xml:space="preserve"> structure,</w:t>
            </w:r>
            <w:r w:rsidRPr="008A4A92">
              <w:rPr>
                <w:bCs/>
              </w:rPr>
              <w:t xml:space="preserve"> </w:t>
            </w:r>
            <w:r>
              <w:rPr>
                <w:bCs/>
              </w:rPr>
              <w:t>which</w:t>
            </w:r>
            <w:r w:rsidRPr="008A4A92">
              <w:rPr>
                <w:bCs/>
              </w:rPr>
              <w:t xml:space="preserve"> typically r</w:t>
            </w:r>
            <w:r w:rsidRPr="008A4A92">
              <w:t>eviews the evaluation process/outcome</w:t>
            </w:r>
            <w:r>
              <w:t>.</w:t>
            </w:r>
          </w:p>
        </w:tc>
      </w:tr>
      <w:tr w:rsidR="00775FA0" w:rsidRPr="008A4A92" w14:paraId="57DCF2C4" w14:textId="77777777" w:rsidTr="00F9036C">
        <w:tc>
          <w:tcPr>
            <w:tcW w:w="1678" w:type="dxa"/>
            <w:shd w:val="clear" w:color="auto" w:fill="0070C0"/>
            <w:vAlign w:val="center"/>
          </w:tcPr>
          <w:p w14:paraId="250E2205" w14:textId="77777777" w:rsidR="00775FA0" w:rsidRPr="001A297D" w:rsidRDefault="00775FA0" w:rsidP="00F9036C">
            <w:pPr>
              <w:rPr>
                <w:b/>
                <w:color w:val="FFFFFF" w:themeColor="background1"/>
              </w:rPr>
            </w:pPr>
            <w:r w:rsidRPr="001A297D">
              <w:rPr>
                <w:b/>
                <w:color w:val="FFFFFF" w:themeColor="background1"/>
              </w:rPr>
              <w:t>Business Unit</w:t>
            </w:r>
          </w:p>
        </w:tc>
        <w:tc>
          <w:tcPr>
            <w:tcW w:w="8757" w:type="dxa"/>
            <w:vAlign w:val="center"/>
          </w:tcPr>
          <w:p w14:paraId="2A3BEC17" w14:textId="77777777" w:rsidR="00775FA0" w:rsidRPr="008A4A92" w:rsidRDefault="00775FA0" w:rsidP="002D567E">
            <w:pPr>
              <w:spacing w:after="160"/>
              <w:rPr>
                <w:bCs/>
              </w:rPr>
            </w:pPr>
            <w:r w:rsidRPr="008A4A92">
              <w:rPr>
                <w:bCs/>
              </w:rPr>
              <w:t>A local company w</w:t>
            </w:r>
            <w:r>
              <w:rPr>
                <w:bCs/>
              </w:rPr>
              <w:t xml:space="preserve">hich may </w:t>
            </w:r>
            <w:r w:rsidRPr="00BF2ACB">
              <w:rPr>
                <w:bCs/>
                <w:noProof/>
              </w:rPr>
              <w:t>roll</w:t>
            </w:r>
            <w:r>
              <w:rPr>
                <w:bCs/>
                <w:noProof/>
              </w:rPr>
              <w:t xml:space="preserve"> </w:t>
            </w:r>
            <w:r w:rsidRPr="00BF2ACB">
              <w:rPr>
                <w:bCs/>
                <w:noProof/>
              </w:rPr>
              <w:t>up</w:t>
            </w:r>
            <w:r>
              <w:rPr>
                <w:bCs/>
              </w:rPr>
              <w:t xml:space="preserve"> in a regional</w:t>
            </w:r>
            <w:r w:rsidRPr="008A4A92">
              <w:rPr>
                <w:bCs/>
              </w:rPr>
              <w:t xml:space="preserve">/vertical </w:t>
            </w:r>
            <w:r>
              <w:rPr>
                <w:bCs/>
              </w:rPr>
              <w:t xml:space="preserve">organisation, </w:t>
            </w:r>
            <w:r w:rsidRPr="008A4A92">
              <w:rPr>
                <w:bCs/>
              </w:rPr>
              <w:t>e.g. Marks &amp; Spencer, Toyota, etc.</w:t>
            </w:r>
          </w:p>
        </w:tc>
      </w:tr>
    </w:tbl>
    <w:p w14:paraId="0E16B9BD" w14:textId="77777777" w:rsidR="00F87F32" w:rsidRDefault="00F87F32" w:rsidP="00775FA0">
      <w:pPr>
        <w:pStyle w:val="Heading1"/>
        <w:ind w:firstLine="360"/>
        <w:jc w:val="both"/>
        <w:rPr>
          <w:rFonts w:asciiTheme="minorHAnsi" w:hAnsiTheme="minorHAnsi" w:cstheme="minorHAnsi"/>
          <w:color w:val="2F5496" w:themeColor="accent5" w:themeShade="BF"/>
          <w:sz w:val="24"/>
          <w:szCs w:val="24"/>
        </w:rPr>
      </w:pPr>
      <w:bookmarkStart w:id="19" w:name="_Toc497655498"/>
      <w:bookmarkStart w:id="20" w:name="_Toc3189383"/>
    </w:p>
    <w:p w14:paraId="525A1CD3" w14:textId="775B8BFF" w:rsidR="00775FA0" w:rsidRPr="00103F65" w:rsidRDefault="00F86DFD" w:rsidP="00775FA0">
      <w:pPr>
        <w:pStyle w:val="Heading1"/>
        <w:ind w:firstLine="360"/>
        <w:jc w:val="both"/>
        <w:rPr>
          <w:rFonts w:asciiTheme="minorHAnsi" w:hAnsiTheme="minorHAnsi" w:cstheme="minorHAnsi"/>
          <w:b/>
          <w:bCs/>
          <w:color w:val="2F5496" w:themeColor="accent5" w:themeShade="BF"/>
          <w:sz w:val="24"/>
          <w:szCs w:val="24"/>
        </w:rPr>
      </w:pPr>
      <w:r w:rsidRPr="00103F65">
        <w:rPr>
          <w:rFonts w:asciiTheme="minorHAnsi" w:hAnsiTheme="minorHAnsi" w:cstheme="minorHAnsi"/>
          <w:color w:val="2F5496" w:themeColor="accent5" w:themeShade="BF"/>
          <w:sz w:val="24"/>
          <w:szCs w:val="24"/>
        </w:rPr>
        <w:t>C</w:t>
      </w:r>
      <w:r w:rsidR="00775FA0" w:rsidRPr="00103F65">
        <w:rPr>
          <w:rFonts w:asciiTheme="minorHAnsi" w:hAnsiTheme="minorHAnsi" w:cstheme="minorHAnsi"/>
          <w:color w:val="2F5496" w:themeColor="accent5" w:themeShade="BF"/>
          <w:sz w:val="24"/>
          <w:szCs w:val="24"/>
        </w:rPr>
        <w:t xml:space="preserve">.2. </w:t>
      </w:r>
      <w:r w:rsidR="00775FA0" w:rsidRPr="00103F65">
        <w:rPr>
          <w:rFonts w:asciiTheme="minorHAnsi" w:hAnsiTheme="minorHAnsi" w:cstheme="minorHAnsi"/>
          <w:color w:val="003399"/>
          <w:sz w:val="24"/>
          <w:szCs w:val="24"/>
        </w:rPr>
        <w:t>Performance Calibration Process</w:t>
      </w:r>
      <w:bookmarkEnd w:id="19"/>
      <w:bookmarkEnd w:id="20"/>
      <w:r w:rsidR="00775FA0" w:rsidRPr="00103F65">
        <w:rPr>
          <w:rFonts w:asciiTheme="minorHAnsi" w:hAnsiTheme="minorHAnsi" w:cstheme="minorHAnsi"/>
          <w:color w:val="003399"/>
          <w:sz w:val="24"/>
          <w:szCs w:val="24"/>
        </w:rPr>
        <w:t xml:space="preserve"> </w:t>
      </w:r>
    </w:p>
    <w:tbl>
      <w:tblPr>
        <w:tblStyle w:val="TableGrid"/>
        <w:tblW w:w="10435" w:type="dxa"/>
        <w:tblLook w:val="04A0" w:firstRow="1" w:lastRow="0" w:firstColumn="1" w:lastColumn="0" w:noHBand="0" w:noVBand="1"/>
      </w:tblPr>
      <w:tblGrid>
        <w:gridCol w:w="1705"/>
        <w:gridCol w:w="8730"/>
      </w:tblGrid>
      <w:tr w:rsidR="00775FA0" w:rsidRPr="008A4A92" w14:paraId="5E9061D7" w14:textId="77777777" w:rsidTr="00F9036C">
        <w:trPr>
          <w:trHeight w:val="538"/>
        </w:trPr>
        <w:tc>
          <w:tcPr>
            <w:tcW w:w="1705" w:type="dxa"/>
            <w:shd w:val="clear" w:color="auto" w:fill="0070C0"/>
            <w:vAlign w:val="center"/>
          </w:tcPr>
          <w:p w14:paraId="66109966" w14:textId="77777777" w:rsidR="00775FA0" w:rsidRPr="008A4A92" w:rsidRDefault="00775FA0" w:rsidP="00F9036C">
            <w:pPr>
              <w:rPr>
                <w:b/>
              </w:rPr>
            </w:pPr>
            <w:r w:rsidRPr="001A297D">
              <w:rPr>
                <w:b/>
                <w:color w:val="FFFFFF" w:themeColor="background1"/>
              </w:rPr>
              <w:t>Before the meeting</w:t>
            </w:r>
          </w:p>
        </w:tc>
        <w:tc>
          <w:tcPr>
            <w:tcW w:w="8730" w:type="dxa"/>
            <w:vAlign w:val="center"/>
          </w:tcPr>
          <w:p w14:paraId="25D9DA96" w14:textId="77777777" w:rsidR="00775FA0" w:rsidRPr="00546654" w:rsidRDefault="00775FA0" w:rsidP="002D567E">
            <w:pPr>
              <w:pStyle w:val="ListParagraph"/>
              <w:numPr>
                <w:ilvl w:val="0"/>
                <w:numId w:val="4"/>
              </w:numPr>
              <w:spacing w:after="160"/>
              <w:ind w:left="158" w:hanging="158"/>
              <w:jc w:val="both"/>
            </w:pPr>
            <w:r w:rsidRPr="00546654">
              <w:t xml:space="preserve">HRBP prepares for the calibration session (compiles </w:t>
            </w:r>
            <w:r w:rsidRPr="00276537">
              <w:t xml:space="preserve">list of invitees, checks </w:t>
            </w:r>
            <w:r w:rsidRPr="00D02679">
              <w:t>schedules,</w:t>
            </w:r>
            <w:r w:rsidRPr="00D02679">
              <w:rPr>
                <w:lang w:val="en-GB"/>
              </w:rPr>
              <w:t xml:space="preserve"> </w:t>
            </w:r>
            <w:r w:rsidRPr="00546654">
              <w:rPr>
                <w:lang w:val="en-GB"/>
              </w:rPr>
              <w:t xml:space="preserve">reserves </w:t>
            </w:r>
            <w:r w:rsidRPr="00546654">
              <w:t>meeting room and sets up the session in the system.</w:t>
            </w:r>
          </w:p>
          <w:p w14:paraId="31A381FD" w14:textId="77777777" w:rsidR="00775FA0" w:rsidRPr="00546654" w:rsidRDefault="00775FA0" w:rsidP="002D567E">
            <w:pPr>
              <w:pStyle w:val="ListParagraph"/>
              <w:numPr>
                <w:ilvl w:val="0"/>
                <w:numId w:val="4"/>
              </w:numPr>
              <w:spacing w:after="160"/>
              <w:ind w:left="158" w:hanging="158"/>
              <w:jc w:val="both"/>
            </w:pPr>
            <w:bookmarkStart w:id="21" w:name="_Hlk3468840"/>
            <w:bookmarkStart w:id="22" w:name="_Hlk3468892"/>
            <w:r w:rsidRPr="00546654">
              <w:t>HRBP advises LMs on the preparation, purpose, roles and responsibilities for the calibration meeting, the form it will take and the expected outcome.</w:t>
            </w:r>
          </w:p>
          <w:bookmarkEnd w:id="21"/>
          <w:bookmarkEnd w:id="22"/>
          <w:p w14:paraId="68BE840D" w14:textId="77777777" w:rsidR="00775FA0" w:rsidRPr="00546654" w:rsidRDefault="00775FA0" w:rsidP="002D567E">
            <w:pPr>
              <w:pStyle w:val="ListParagraph"/>
              <w:numPr>
                <w:ilvl w:val="0"/>
                <w:numId w:val="4"/>
              </w:numPr>
              <w:spacing w:after="160"/>
              <w:ind w:left="158" w:hanging="158"/>
              <w:jc w:val="both"/>
            </w:pPr>
            <w:r w:rsidRPr="00546654">
              <w:t>HRBP shares with LM+1 draft performance ratings of all employees to be reviewed in the calibration session.</w:t>
            </w:r>
          </w:p>
          <w:p w14:paraId="04161781" w14:textId="2FB5F090" w:rsidR="00775FA0" w:rsidRPr="008A4A92" w:rsidRDefault="00775FA0" w:rsidP="002D567E">
            <w:pPr>
              <w:pStyle w:val="ListParagraph"/>
              <w:numPr>
                <w:ilvl w:val="0"/>
                <w:numId w:val="4"/>
              </w:numPr>
              <w:spacing w:after="160"/>
              <w:ind w:left="158" w:hanging="158"/>
              <w:jc w:val="both"/>
            </w:pPr>
            <w:r w:rsidRPr="00546654">
              <w:rPr>
                <w:noProof/>
              </w:rPr>
              <w:t>LMs</w:t>
            </w:r>
            <w:r w:rsidRPr="00546654">
              <w:t xml:space="preserve"> prepare to present and support their direct </w:t>
            </w:r>
            <w:proofErr w:type="gramStart"/>
            <w:r w:rsidRPr="00546654">
              <w:t>reports’</w:t>
            </w:r>
            <w:proofErr w:type="gramEnd"/>
            <w:r w:rsidRPr="00546654">
              <w:t xml:space="preserve"> proposed annual performance ratings, drawing from several sources of information, including the employee’s self-appraisal, performance, behaviour and values feedback throughout the year and the engagement survey</w:t>
            </w:r>
            <w:r w:rsidRPr="00276537">
              <w:t>, where available.</w:t>
            </w:r>
          </w:p>
        </w:tc>
      </w:tr>
      <w:tr w:rsidR="00775FA0" w:rsidRPr="008A4A92" w14:paraId="0B3768A8" w14:textId="77777777" w:rsidTr="00F9036C">
        <w:trPr>
          <w:trHeight w:val="1808"/>
        </w:trPr>
        <w:tc>
          <w:tcPr>
            <w:tcW w:w="1705" w:type="dxa"/>
            <w:shd w:val="clear" w:color="auto" w:fill="0070C0"/>
            <w:vAlign w:val="center"/>
          </w:tcPr>
          <w:p w14:paraId="640654DD" w14:textId="77777777" w:rsidR="00775FA0" w:rsidRPr="001A297D" w:rsidRDefault="00775FA0" w:rsidP="00F9036C">
            <w:pPr>
              <w:rPr>
                <w:b/>
                <w:color w:val="FFFFFF" w:themeColor="background1"/>
              </w:rPr>
            </w:pPr>
            <w:r w:rsidRPr="001A297D">
              <w:rPr>
                <w:b/>
                <w:color w:val="FFFFFF" w:themeColor="background1"/>
              </w:rPr>
              <w:t>Conducting the meeting</w:t>
            </w:r>
          </w:p>
        </w:tc>
        <w:tc>
          <w:tcPr>
            <w:tcW w:w="8730" w:type="dxa"/>
            <w:vAlign w:val="center"/>
          </w:tcPr>
          <w:p w14:paraId="61F2815E" w14:textId="77777777" w:rsidR="00775FA0" w:rsidRPr="008A4A92" w:rsidRDefault="00775FA0" w:rsidP="002D567E">
            <w:pPr>
              <w:pStyle w:val="ListParagraph"/>
              <w:numPr>
                <w:ilvl w:val="0"/>
                <w:numId w:val="4"/>
              </w:numPr>
              <w:spacing w:after="160"/>
              <w:ind w:left="158" w:hanging="158"/>
              <w:jc w:val="both"/>
            </w:pPr>
            <w:r w:rsidRPr="008A4A92">
              <w:t>HRBP/HRD initiat</w:t>
            </w:r>
            <w:r>
              <w:t>es</w:t>
            </w:r>
            <w:r w:rsidRPr="008A4A92">
              <w:t xml:space="preserve"> </w:t>
            </w:r>
            <w:r>
              <w:t>the c</w:t>
            </w:r>
            <w:r w:rsidRPr="008A4A92">
              <w:t>alibration session in the system, facilitates the meeting and track</w:t>
            </w:r>
            <w:r>
              <w:t>s</w:t>
            </w:r>
            <w:r w:rsidRPr="008A4A92">
              <w:t xml:space="preserve"> all changes and comments</w:t>
            </w:r>
            <w:r>
              <w:t xml:space="preserve"> </w:t>
            </w:r>
            <w:r w:rsidRPr="008A4A92">
              <w:t>directly in</w:t>
            </w:r>
            <w:r>
              <w:t>to</w:t>
            </w:r>
            <w:r w:rsidRPr="008A4A92">
              <w:t xml:space="preserve"> the system</w:t>
            </w:r>
            <w:r>
              <w:t>.</w:t>
            </w:r>
          </w:p>
          <w:p w14:paraId="2F59E03F" w14:textId="77777777" w:rsidR="00775FA0" w:rsidRPr="008A4A92" w:rsidRDefault="00775FA0" w:rsidP="002D567E">
            <w:pPr>
              <w:pStyle w:val="ListParagraph"/>
              <w:numPr>
                <w:ilvl w:val="0"/>
                <w:numId w:val="4"/>
              </w:numPr>
              <w:spacing w:after="160"/>
              <w:ind w:left="158" w:hanging="158"/>
              <w:jc w:val="both"/>
            </w:pPr>
            <w:r>
              <w:t>LMs</w:t>
            </w:r>
            <w:r w:rsidRPr="008A4A92">
              <w:t xml:space="preserve"> must attend and are responsible for the content presented</w:t>
            </w:r>
            <w:r>
              <w:t>.</w:t>
            </w:r>
          </w:p>
          <w:p w14:paraId="25FC9659" w14:textId="77777777" w:rsidR="00775FA0" w:rsidRPr="008A4A92" w:rsidRDefault="00775FA0" w:rsidP="002D567E">
            <w:pPr>
              <w:pStyle w:val="ListParagraph"/>
              <w:numPr>
                <w:ilvl w:val="0"/>
                <w:numId w:val="4"/>
              </w:numPr>
              <w:spacing w:after="160"/>
              <w:ind w:left="158" w:hanging="158"/>
              <w:jc w:val="both"/>
            </w:pPr>
            <w:r>
              <w:t>The m</w:t>
            </w:r>
            <w:r w:rsidRPr="008A4A92">
              <w:t xml:space="preserve">anager of the </w:t>
            </w:r>
            <w:r>
              <w:t>LMs</w:t>
            </w:r>
            <w:r w:rsidRPr="008A4A92">
              <w:t xml:space="preserve"> (LM+1) </w:t>
            </w:r>
            <w:r>
              <w:t xml:space="preserve">must </w:t>
            </w:r>
            <w:r w:rsidRPr="008A4A92">
              <w:t>attend the meeting</w:t>
            </w:r>
            <w:r>
              <w:t>.</w:t>
            </w:r>
          </w:p>
          <w:p w14:paraId="6620966B" w14:textId="77777777" w:rsidR="00775FA0" w:rsidRPr="008A4A92" w:rsidRDefault="00775FA0" w:rsidP="002D567E">
            <w:pPr>
              <w:pStyle w:val="ListParagraph"/>
              <w:numPr>
                <w:ilvl w:val="0"/>
                <w:numId w:val="4"/>
              </w:numPr>
              <w:spacing w:after="160"/>
              <w:ind w:left="158" w:hanging="158"/>
              <w:jc w:val="both"/>
            </w:pPr>
            <w:r w:rsidRPr="008A4A92">
              <w:t xml:space="preserve">HRBP/HRD, </w:t>
            </w:r>
            <w:r w:rsidRPr="001C20FF">
              <w:rPr>
                <w:noProof/>
              </w:rPr>
              <w:t>LMs</w:t>
            </w:r>
            <w:r w:rsidRPr="008A4A92">
              <w:t xml:space="preserve"> and LM+1 are accountable for </w:t>
            </w:r>
            <w:r>
              <w:t xml:space="preserve">the </w:t>
            </w:r>
            <w:r w:rsidRPr="00BF2ACB">
              <w:rPr>
                <w:noProof/>
              </w:rPr>
              <w:t>consistency</w:t>
            </w:r>
            <w:r w:rsidRPr="008A4A92">
              <w:t xml:space="preserve"> o</w:t>
            </w:r>
            <w:r>
              <w:t>f the evaluations and the sign-</w:t>
            </w:r>
            <w:r w:rsidRPr="008A4A92">
              <w:t xml:space="preserve">off </w:t>
            </w:r>
            <w:r>
              <w:t>for</w:t>
            </w:r>
            <w:r w:rsidRPr="008A4A92">
              <w:t xml:space="preserve"> the agreed calibrated ratings and distribution</w:t>
            </w:r>
            <w:r>
              <w:t>.</w:t>
            </w:r>
          </w:p>
        </w:tc>
      </w:tr>
      <w:tr w:rsidR="00775FA0" w:rsidRPr="008A4A92" w14:paraId="60174A13" w14:textId="77777777" w:rsidTr="002D567E">
        <w:trPr>
          <w:trHeight w:val="2442"/>
        </w:trPr>
        <w:tc>
          <w:tcPr>
            <w:tcW w:w="1705" w:type="dxa"/>
            <w:shd w:val="clear" w:color="auto" w:fill="0070C0"/>
            <w:vAlign w:val="center"/>
          </w:tcPr>
          <w:p w14:paraId="67B6AA14" w14:textId="77777777" w:rsidR="00775FA0" w:rsidRPr="001A297D" w:rsidRDefault="00775FA0" w:rsidP="00F9036C">
            <w:pPr>
              <w:rPr>
                <w:b/>
                <w:color w:val="FFFFFF" w:themeColor="background1"/>
              </w:rPr>
            </w:pPr>
            <w:r w:rsidRPr="001A297D">
              <w:rPr>
                <w:b/>
                <w:color w:val="FFFFFF" w:themeColor="background1"/>
              </w:rPr>
              <w:t>After the meeting</w:t>
            </w:r>
          </w:p>
        </w:tc>
        <w:tc>
          <w:tcPr>
            <w:tcW w:w="8730" w:type="dxa"/>
            <w:vAlign w:val="center"/>
          </w:tcPr>
          <w:p w14:paraId="0F8E3620" w14:textId="7AE85D18" w:rsidR="0066691B" w:rsidRPr="00221679" w:rsidRDefault="0066691B" w:rsidP="002D567E">
            <w:pPr>
              <w:pStyle w:val="ListParagraph"/>
              <w:numPr>
                <w:ilvl w:val="0"/>
                <w:numId w:val="4"/>
              </w:numPr>
              <w:spacing w:after="160"/>
              <w:ind w:left="158" w:hanging="158"/>
              <w:jc w:val="both"/>
            </w:pPr>
            <w:r w:rsidRPr="00221679">
              <w:t>The HRD is responsible to review the collated outcome of the individual calibration sessions, distribution and provide direction for changes required.</w:t>
            </w:r>
          </w:p>
          <w:p w14:paraId="5DBF1D19" w14:textId="77777777" w:rsidR="0066691B" w:rsidRPr="00221679" w:rsidRDefault="0066691B" w:rsidP="002D567E">
            <w:pPr>
              <w:pStyle w:val="ListParagraph"/>
              <w:numPr>
                <w:ilvl w:val="0"/>
                <w:numId w:val="4"/>
              </w:numPr>
              <w:spacing w:after="160"/>
              <w:ind w:left="158" w:hanging="158"/>
              <w:jc w:val="both"/>
            </w:pPr>
            <w:r w:rsidRPr="00221679">
              <w:t>The HRD is responsible to present the collated performance distribution data to the President/Director for final sign off, and to trigger the submission of changes to rating, to the HRIS team.</w:t>
            </w:r>
          </w:p>
          <w:p w14:paraId="07CC401F" w14:textId="77777777" w:rsidR="0066691B" w:rsidRPr="00221679" w:rsidRDefault="0066691B" w:rsidP="002D567E">
            <w:pPr>
              <w:pStyle w:val="ListParagraph"/>
              <w:numPr>
                <w:ilvl w:val="0"/>
                <w:numId w:val="4"/>
              </w:numPr>
              <w:spacing w:after="160"/>
              <w:ind w:left="158" w:hanging="158"/>
              <w:jc w:val="both"/>
            </w:pPr>
            <w:r w:rsidRPr="00221679">
              <w:t xml:space="preserve">HRIS is responsible for uploading and amending relevant changes advised by the Divisional/Function HRDs </w:t>
            </w:r>
          </w:p>
          <w:p w14:paraId="7FF7CA42" w14:textId="41C4984A" w:rsidR="0066691B" w:rsidRPr="008A4A92" w:rsidRDefault="0066691B" w:rsidP="002D567E">
            <w:pPr>
              <w:pStyle w:val="ListParagraph"/>
              <w:numPr>
                <w:ilvl w:val="0"/>
                <w:numId w:val="4"/>
              </w:numPr>
              <w:spacing w:after="160"/>
              <w:ind w:left="158" w:hanging="158"/>
              <w:jc w:val="both"/>
            </w:pPr>
            <w:r w:rsidRPr="00221679">
              <w:t>LM is responsible for scheduling and conducting a feedback meeting with the employee to communicate the final annual performance rating.</w:t>
            </w:r>
          </w:p>
        </w:tc>
      </w:tr>
    </w:tbl>
    <w:p w14:paraId="78819DBB" w14:textId="77777777" w:rsidR="00775FA0" w:rsidRPr="008A4A92" w:rsidRDefault="00775FA0" w:rsidP="00775FA0">
      <w:pPr>
        <w:spacing w:after="0" w:line="240" w:lineRule="auto"/>
      </w:pPr>
    </w:p>
    <w:p w14:paraId="6AD71D95" w14:textId="77777777" w:rsidR="00775FA0" w:rsidRDefault="00775FA0" w:rsidP="00740C73">
      <w:pPr>
        <w:jc w:val="both"/>
      </w:pPr>
    </w:p>
    <w:p w14:paraId="6E34F785" w14:textId="77777777" w:rsidR="00271736" w:rsidRDefault="00271736" w:rsidP="00740C73">
      <w:pPr>
        <w:jc w:val="both"/>
      </w:pPr>
    </w:p>
    <w:p w14:paraId="22730FA2" w14:textId="467E96C1" w:rsidR="00271736" w:rsidRDefault="00271736" w:rsidP="00740C73">
      <w:pPr>
        <w:jc w:val="both"/>
        <w:sectPr w:rsidR="00271736" w:rsidSect="005670B5">
          <w:headerReference w:type="default" r:id="rId13"/>
          <w:footerReference w:type="default" r:id="rId14"/>
          <w:headerReference w:type="first" r:id="rId15"/>
          <w:pgSz w:w="11906" w:h="16838" w:code="9"/>
          <w:pgMar w:top="1166" w:right="994" w:bottom="446" w:left="806" w:header="288" w:footer="58" w:gutter="0"/>
          <w:pgNumType w:start="1" w:chapStyle="1"/>
          <w:cols w:space="720"/>
          <w:titlePg/>
          <w:docGrid w:linePitch="360"/>
        </w:sectPr>
      </w:pPr>
    </w:p>
    <w:p w14:paraId="25CCA114" w14:textId="2FC3EA53" w:rsidR="00C13EEC" w:rsidRPr="00103F65" w:rsidRDefault="00C13EEC" w:rsidP="00C13EEC">
      <w:pPr>
        <w:pStyle w:val="Heading1"/>
        <w:spacing w:before="0"/>
        <w:jc w:val="both"/>
        <w:rPr>
          <w:rFonts w:asciiTheme="minorHAnsi" w:hAnsiTheme="minorHAnsi" w:cstheme="minorHAnsi"/>
          <w:b/>
          <w:bCs/>
          <w:color w:val="2F5496" w:themeColor="accent5" w:themeShade="BF"/>
          <w:sz w:val="28"/>
          <w:szCs w:val="28"/>
        </w:rPr>
      </w:pPr>
      <w:bookmarkStart w:id="23" w:name="_Toc3189385"/>
      <w:bookmarkStart w:id="24" w:name="_Hlk89187708"/>
      <w:bookmarkEnd w:id="2"/>
      <w:r w:rsidRPr="00103F65">
        <w:rPr>
          <w:rFonts w:asciiTheme="minorHAnsi" w:hAnsiTheme="minorHAnsi" w:cstheme="minorHAnsi"/>
          <w:b/>
          <w:bCs/>
          <w:color w:val="003399"/>
          <w:sz w:val="28"/>
          <w:szCs w:val="28"/>
        </w:rPr>
        <w:lastRenderedPageBreak/>
        <w:t>A</w:t>
      </w:r>
      <w:r w:rsidR="00FC0DD0" w:rsidRPr="00103F65">
        <w:rPr>
          <w:rFonts w:asciiTheme="minorHAnsi" w:hAnsiTheme="minorHAnsi" w:cstheme="minorHAnsi"/>
          <w:b/>
          <w:bCs/>
          <w:color w:val="003399"/>
          <w:sz w:val="28"/>
          <w:szCs w:val="28"/>
        </w:rPr>
        <w:t xml:space="preserve">ppendix </w:t>
      </w:r>
      <w:bookmarkEnd w:id="23"/>
      <w:r w:rsidR="002D2C69" w:rsidRPr="00103F65">
        <w:rPr>
          <w:rFonts w:asciiTheme="minorHAnsi" w:hAnsiTheme="minorHAnsi" w:cstheme="minorHAnsi"/>
          <w:b/>
          <w:bCs/>
          <w:color w:val="003399"/>
          <w:sz w:val="28"/>
          <w:szCs w:val="28"/>
        </w:rPr>
        <w:t>D</w:t>
      </w:r>
      <w:r w:rsidRPr="00103F65">
        <w:rPr>
          <w:rFonts w:asciiTheme="minorHAnsi" w:hAnsiTheme="minorHAnsi" w:cstheme="minorHAnsi"/>
          <w:b/>
          <w:bCs/>
          <w:color w:val="003399"/>
          <w:sz w:val="28"/>
          <w:szCs w:val="28"/>
        </w:rPr>
        <w:t xml:space="preserve">  </w:t>
      </w:r>
    </w:p>
    <w:p w14:paraId="364C3716" w14:textId="6B99E5CD" w:rsidR="00C13EEC" w:rsidRPr="002548D5" w:rsidRDefault="002D2C69" w:rsidP="00C13EEC">
      <w:pPr>
        <w:pStyle w:val="Heading1"/>
        <w:spacing w:before="0"/>
        <w:ind w:left="360"/>
        <w:jc w:val="both"/>
        <w:rPr>
          <w:rFonts w:asciiTheme="minorHAnsi" w:hAnsiTheme="minorHAnsi"/>
          <w:b/>
          <w:bCs/>
          <w:color w:val="003399"/>
          <w:sz w:val="24"/>
          <w:szCs w:val="24"/>
        </w:rPr>
      </w:pPr>
      <w:bookmarkStart w:id="25" w:name="_Toc3189386"/>
      <w:r>
        <w:rPr>
          <w:rFonts w:asciiTheme="minorHAnsi" w:hAnsiTheme="minorHAnsi"/>
          <w:color w:val="003399"/>
          <w:sz w:val="24"/>
          <w:szCs w:val="24"/>
        </w:rPr>
        <w:t>D</w:t>
      </w:r>
      <w:r w:rsidR="00C13EEC" w:rsidRPr="002548D5">
        <w:rPr>
          <w:rFonts w:asciiTheme="minorHAnsi" w:hAnsiTheme="minorHAnsi"/>
          <w:color w:val="003399"/>
          <w:sz w:val="24"/>
          <w:szCs w:val="24"/>
        </w:rPr>
        <w:t>.1. Performance Planning and Review Form</w:t>
      </w:r>
      <w:r w:rsidR="00865D17" w:rsidRPr="002548D5">
        <w:rPr>
          <w:rFonts w:asciiTheme="minorHAnsi" w:hAnsiTheme="minorHAnsi"/>
          <w:color w:val="003399"/>
          <w:sz w:val="24"/>
          <w:szCs w:val="24"/>
        </w:rPr>
        <w:t>:</w:t>
      </w:r>
      <w:r w:rsidR="00C13EEC" w:rsidRPr="002548D5">
        <w:rPr>
          <w:rFonts w:asciiTheme="minorHAnsi" w:hAnsiTheme="minorHAnsi"/>
          <w:color w:val="003399"/>
          <w:sz w:val="24"/>
          <w:szCs w:val="24"/>
        </w:rPr>
        <w:t xml:space="preserve"> People Managers</w:t>
      </w:r>
      <w:bookmarkEnd w:id="25"/>
    </w:p>
    <w:tbl>
      <w:tblPr>
        <w:tblW w:w="148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6"/>
        <w:gridCol w:w="544"/>
        <w:gridCol w:w="879"/>
        <w:gridCol w:w="1611"/>
        <w:gridCol w:w="570"/>
        <w:gridCol w:w="35"/>
        <w:gridCol w:w="1885"/>
        <w:gridCol w:w="195"/>
        <w:gridCol w:w="133"/>
        <w:gridCol w:w="1982"/>
        <w:gridCol w:w="53"/>
        <w:gridCol w:w="179"/>
        <w:gridCol w:w="128"/>
        <w:gridCol w:w="1710"/>
        <w:gridCol w:w="314"/>
        <w:gridCol w:w="67"/>
        <w:gridCol w:w="969"/>
        <w:gridCol w:w="1237"/>
        <w:gridCol w:w="23"/>
        <w:gridCol w:w="88"/>
        <w:gridCol w:w="26"/>
      </w:tblGrid>
      <w:tr w:rsidR="00C13EEC" w:rsidRPr="00C350F7" w14:paraId="429BD857" w14:textId="77777777" w:rsidTr="00695F76">
        <w:trPr>
          <w:gridAfter w:val="3"/>
          <w:wAfter w:w="137" w:type="dxa"/>
          <w:trHeight w:val="301"/>
          <w:jc w:val="center"/>
        </w:trPr>
        <w:tc>
          <w:tcPr>
            <w:tcW w:w="14737" w:type="dxa"/>
            <w:gridSpan w:val="18"/>
            <w:tcBorders>
              <w:top w:val="single" w:sz="4" w:space="0" w:color="auto"/>
              <w:left w:val="single" w:sz="4" w:space="0" w:color="auto"/>
              <w:bottom w:val="single" w:sz="4" w:space="0" w:color="auto"/>
              <w:right w:val="single" w:sz="4" w:space="0" w:color="auto"/>
            </w:tcBorders>
            <w:shd w:val="clear" w:color="auto" w:fill="E6E6E6"/>
            <w:vAlign w:val="center"/>
            <w:hideMark/>
          </w:tcPr>
          <w:p w14:paraId="24EA1106" w14:textId="77777777" w:rsidR="00C13EEC" w:rsidRPr="00C350F7" w:rsidRDefault="00C13EEC">
            <w:pPr>
              <w:rPr>
                <w:rFonts w:cstheme="minorHAnsi"/>
                <w:b/>
                <w:bCs/>
              </w:rPr>
            </w:pPr>
            <w:r w:rsidRPr="00C350F7">
              <w:rPr>
                <w:rFonts w:cstheme="minorHAnsi"/>
                <w:b/>
                <w:bCs/>
              </w:rPr>
              <w:t>Section 1 – Employee’s Details</w:t>
            </w:r>
          </w:p>
        </w:tc>
      </w:tr>
      <w:tr w:rsidR="00C13EEC" w:rsidRPr="00F36688" w14:paraId="48325659"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6FC74E2E" w14:textId="77777777" w:rsidR="00C13EEC" w:rsidRPr="00F36688" w:rsidRDefault="00C13EEC">
            <w:pPr>
              <w:pStyle w:val="Header"/>
              <w:tabs>
                <w:tab w:val="left" w:pos="720"/>
              </w:tabs>
              <w:rPr>
                <w:rFonts w:cstheme="minorHAnsi"/>
              </w:rPr>
            </w:pPr>
            <w:bookmarkStart w:id="26" w:name="OLE_LINK2"/>
            <w:r w:rsidRPr="00F36688">
              <w:rPr>
                <w:rFonts w:cstheme="minorHAnsi"/>
              </w:rPr>
              <w:t>Name:</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4C0F2CFA" w14:textId="77777777" w:rsidR="00C13EEC" w:rsidRPr="00F36688" w:rsidRDefault="00C13EEC">
            <w:pPr>
              <w:rPr>
                <w:rFonts w:cstheme="minorHAnsi"/>
                <w:b/>
                <w:bCs/>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7D3D4CCE" w14:textId="77777777" w:rsidR="00C13EEC" w:rsidRPr="00F36688" w:rsidRDefault="00C13EEC">
            <w:pPr>
              <w:pStyle w:val="Header"/>
              <w:tabs>
                <w:tab w:val="left" w:pos="720"/>
              </w:tabs>
              <w:rPr>
                <w:rFonts w:cstheme="minorHAnsi"/>
              </w:rPr>
            </w:pPr>
            <w:r w:rsidRPr="00F36688">
              <w:rPr>
                <w:rFonts w:cstheme="minorHAnsi"/>
              </w:rPr>
              <w:t>Position Title:</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33B880CF" w14:textId="77777777" w:rsidR="00C13EEC" w:rsidRPr="00F36688" w:rsidRDefault="00C13EEC">
            <w:pPr>
              <w:rPr>
                <w:rFonts w:cstheme="minorHAnsi"/>
                <w:b/>
                <w:bCs/>
              </w:rPr>
            </w:pPr>
          </w:p>
        </w:tc>
      </w:tr>
      <w:tr w:rsidR="00C13EEC" w:rsidRPr="00F36688" w14:paraId="063EF81F"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E27634E" w14:textId="77777777" w:rsidR="00C13EEC" w:rsidRPr="00F36688" w:rsidRDefault="00C13EEC">
            <w:pPr>
              <w:rPr>
                <w:rFonts w:cstheme="minorHAnsi"/>
              </w:rPr>
            </w:pPr>
            <w:r w:rsidRPr="00F36688">
              <w:rPr>
                <w:rFonts w:cstheme="minorHAnsi"/>
              </w:rPr>
              <w:t>Division:</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58199268" w14:textId="77777777" w:rsidR="00C13EEC" w:rsidRPr="00F36688" w:rsidRDefault="00C13EEC">
            <w:pPr>
              <w:pStyle w:val="Header"/>
              <w:tabs>
                <w:tab w:val="left" w:pos="720"/>
              </w:tabs>
              <w:rPr>
                <w:rFonts w:cstheme="minorHAnsi"/>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68128F46" w14:textId="77777777" w:rsidR="00C13EEC" w:rsidRPr="00F36688" w:rsidRDefault="00C13EEC">
            <w:pPr>
              <w:pStyle w:val="Header"/>
              <w:tabs>
                <w:tab w:val="left" w:pos="720"/>
              </w:tabs>
              <w:rPr>
                <w:rFonts w:cstheme="minorHAnsi"/>
              </w:rPr>
            </w:pPr>
            <w:r w:rsidRPr="00F36688">
              <w:rPr>
                <w:rFonts w:cstheme="minorHAnsi"/>
              </w:rPr>
              <w:t>Bus</w:t>
            </w:r>
            <w:r w:rsidR="00DB6F6D" w:rsidRPr="00F36688">
              <w:rPr>
                <w:rFonts w:cstheme="minorHAnsi"/>
              </w:rPr>
              <w:t>iness</w:t>
            </w:r>
            <w:r w:rsidRPr="00F36688">
              <w:rPr>
                <w:rFonts w:cstheme="minorHAnsi"/>
              </w:rPr>
              <w:t xml:space="preserve"> Unit:</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2B0F550F" w14:textId="77777777" w:rsidR="00C13EEC" w:rsidRPr="00F36688" w:rsidRDefault="00C13EEC">
            <w:pPr>
              <w:rPr>
                <w:rFonts w:cstheme="minorHAnsi"/>
              </w:rPr>
            </w:pPr>
          </w:p>
        </w:tc>
      </w:tr>
      <w:tr w:rsidR="00C13EEC" w:rsidRPr="00F36688" w14:paraId="70B43EE2"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38C15E4E" w14:textId="77777777" w:rsidR="00C13EEC" w:rsidRPr="00F36688" w:rsidRDefault="00C13EEC">
            <w:pPr>
              <w:rPr>
                <w:rFonts w:cstheme="minorHAnsi"/>
              </w:rPr>
            </w:pPr>
            <w:r w:rsidRPr="00F36688">
              <w:rPr>
                <w:rFonts w:cstheme="minorHAnsi"/>
              </w:rPr>
              <w:t>Period:</w:t>
            </w:r>
          </w:p>
        </w:tc>
        <w:tc>
          <w:tcPr>
            <w:tcW w:w="2490" w:type="dxa"/>
            <w:gridSpan w:val="2"/>
            <w:tcBorders>
              <w:top w:val="single" w:sz="4" w:space="0" w:color="auto"/>
              <w:left w:val="single" w:sz="4" w:space="0" w:color="auto"/>
              <w:bottom w:val="single" w:sz="4" w:space="0" w:color="auto"/>
              <w:right w:val="single" w:sz="4" w:space="0" w:color="auto"/>
            </w:tcBorders>
            <w:vAlign w:val="center"/>
            <w:hideMark/>
          </w:tcPr>
          <w:p w14:paraId="6D4BB425" w14:textId="77777777" w:rsidR="00C13EEC" w:rsidRPr="00F36688" w:rsidRDefault="00C13EEC">
            <w:pPr>
              <w:rPr>
                <w:rFonts w:cstheme="minorHAnsi"/>
              </w:rPr>
            </w:pPr>
            <w:r w:rsidRPr="00F36688">
              <w:rPr>
                <w:rFonts w:cstheme="minorHAnsi"/>
              </w:rPr>
              <w:t>From:</w:t>
            </w:r>
          </w:p>
        </w:tc>
        <w:tc>
          <w:tcPr>
            <w:tcW w:w="2490" w:type="dxa"/>
            <w:gridSpan w:val="3"/>
            <w:tcBorders>
              <w:top w:val="single" w:sz="4" w:space="0" w:color="auto"/>
              <w:left w:val="single" w:sz="4" w:space="0" w:color="auto"/>
              <w:bottom w:val="single" w:sz="4" w:space="0" w:color="auto"/>
              <w:right w:val="single" w:sz="4" w:space="0" w:color="auto"/>
            </w:tcBorders>
            <w:vAlign w:val="center"/>
            <w:hideMark/>
          </w:tcPr>
          <w:p w14:paraId="0C4AD92B" w14:textId="77777777" w:rsidR="00C13EEC" w:rsidRPr="00F36688" w:rsidRDefault="00C13EEC">
            <w:pPr>
              <w:rPr>
                <w:rFonts w:cstheme="minorHAnsi"/>
              </w:rPr>
            </w:pPr>
            <w:r w:rsidRPr="00F36688">
              <w:rPr>
                <w:rFonts w:cstheme="minorHAnsi"/>
              </w:rPr>
              <w:t>To:</w:t>
            </w: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2E7A057D" w14:textId="77777777" w:rsidR="00C13EEC" w:rsidRPr="00F36688" w:rsidRDefault="00C13EEC">
            <w:pPr>
              <w:pStyle w:val="Header"/>
              <w:tabs>
                <w:tab w:val="left" w:pos="720"/>
              </w:tabs>
              <w:rPr>
                <w:rFonts w:cstheme="minorHAnsi"/>
              </w:rPr>
            </w:pPr>
            <w:r w:rsidRPr="00F36688">
              <w:rPr>
                <w:rFonts w:cstheme="minorHAnsi"/>
              </w:rPr>
              <w:t>Employee No:</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1A314F19" w14:textId="77777777" w:rsidR="00C13EEC" w:rsidRPr="00F36688" w:rsidRDefault="00C13EEC">
            <w:pPr>
              <w:rPr>
                <w:rFonts w:cstheme="minorHAnsi"/>
              </w:rPr>
            </w:pPr>
          </w:p>
        </w:tc>
      </w:tr>
      <w:tr w:rsidR="00C13EEC" w:rsidRPr="00F36688" w14:paraId="6CEE14C4" w14:textId="77777777" w:rsidTr="00695F76">
        <w:trPr>
          <w:gridAfter w:val="3"/>
          <w:wAfter w:w="137" w:type="dxa"/>
          <w:trHeight w:hRule="exact" w:val="432"/>
          <w:jc w:val="center"/>
        </w:trPr>
        <w:tc>
          <w:tcPr>
            <w:tcW w:w="2790"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4DDD44E9" w14:textId="77777777" w:rsidR="00C13EEC" w:rsidRPr="00F36688" w:rsidRDefault="00C13EEC">
            <w:pPr>
              <w:rPr>
                <w:rFonts w:cstheme="minorHAnsi"/>
              </w:rPr>
            </w:pPr>
            <w:r w:rsidRPr="00F36688">
              <w:rPr>
                <w:rFonts w:cstheme="minorHAnsi"/>
              </w:rPr>
              <w:t>Line Manager’s Name:</w:t>
            </w:r>
          </w:p>
        </w:tc>
        <w:tc>
          <w:tcPr>
            <w:tcW w:w="4980" w:type="dxa"/>
            <w:gridSpan w:val="5"/>
            <w:tcBorders>
              <w:top w:val="single" w:sz="4" w:space="0" w:color="auto"/>
              <w:left w:val="single" w:sz="4" w:space="0" w:color="auto"/>
              <w:bottom w:val="single" w:sz="4" w:space="0" w:color="auto"/>
              <w:right w:val="single" w:sz="4" w:space="0" w:color="auto"/>
            </w:tcBorders>
            <w:vAlign w:val="center"/>
          </w:tcPr>
          <w:p w14:paraId="3CA96C32" w14:textId="77777777" w:rsidR="00C13EEC" w:rsidRPr="00F36688" w:rsidRDefault="00C13EEC">
            <w:pPr>
              <w:rPr>
                <w:rFonts w:cstheme="minorHAnsi"/>
              </w:rPr>
            </w:pPr>
          </w:p>
        </w:tc>
        <w:tc>
          <w:tcPr>
            <w:tcW w:w="2670" w:type="dxa"/>
            <w:gridSpan w:val="6"/>
            <w:tcBorders>
              <w:top w:val="single" w:sz="4" w:space="0" w:color="auto"/>
              <w:left w:val="single" w:sz="4" w:space="0" w:color="auto"/>
              <w:bottom w:val="single" w:sz="4" w:space="0" w:color="auto"/>
              <w:right w:val="single" w:sz="4" w:space="0" w:color="auto"/>
            </w:tcBorders>
            <w:shd w:val="clear" w:color="auto" w:fill="E6E6E6"/>
            <w:vAlign w:val="center"/>
            <w:hideMark/>
          </w:tcPr>
          <w:p w14:paraId="4AA893EE" w14:textId="77777777" w:rsidR="00C13EEC" w:rsidRPr="00F36688" w:rsidRDefault="00C13EEC">
            <w:pPr>
              <w:pStyle w:val="Header"/>
              <w:tabs>
                <w:tab w:val="left" w:pos="720"/>
              </w:tabs>
              <w:rPr>
                <w:rFonts w:cstheme="minorHAnsi"/>
              </w:rPr>
            </w:pPr>
            <w:r w:rsidRPr="00F36688">
              <w:rPr>
                <w:rFonts w:cstheme="minorHAnsi"/>
              </w:rPr>
              <w:t>Line Manager’s Title:</w:t>
            </w:r>
          </w:p>
        </w:tc>
        <w:tc>
          <w:tcPr>
            <w:tcW w:w="4297" w:type="dxa"/>
            <w:gridSpan w:val="5"/>
            <w:tcBorders>
              <w:top w:val="single" w:sz="4" w:space="0" w:color="auto"/>
              <w:left w:val="single" w:sz="4" w:space="0" w:color="auto"/>
              <w:bottom w:val="single" w:sz="4" w:space="0" w:color="auto"/>
              <w:right w:val="single" w:sz="4" w:space="0" w:color="auto"/>
            </w:tcBorders>
            <w:vAlign w:val="center"/>
          </w:tcPr>
          <w:p w14:paraId="403FDC2A" w14:textId="77777777" w:rsidR="00C13EEC" w:rsidRPr="00F36688" w:rsidRDefault="00C13EEC">
            <w:pPr>
              <w:rPr>
                <w:rFonts w:cstheme="minorHAnsi"/>
              </w:rPr>
            </w:pPr>
          </w:p>
        </w:tc>
      </w:tr>
      <w:bookmarkEnd w:id="26"/>
      <w:tr w:rsidR="00C13EEC" w:rsidRPr="00C350F7" w14:paraId="7980B33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32"/>
          <w:tblHeader/>
          <w:jc w:val="center"/>
        </w:trPr>
        <w:tc>
          <w:tcPr>
            <w:tcW w:w="14760" w:type="dxa"/>
            <w:gridSpan w:val="19"/>
            <w:tcBorders>
              <w:top w:val="single" w:sz="2" w:space="0" w:color="auto"/>
              <w:left w:val="single" w:sz="2" w:space="0" w:color="auto"/>
              <w:bottom w:val="single" w:sz="2" w:space="0" w:color="auto"/>
              <w:right w:val="single" w:sz="2" w:space="0" w:color="auto"/>
            </w:tcBorders>
            <w:shd w:val="clear" w:color="auto" w:fill="E6E6E6"/>
            <w:vAlign w:val="center"/>
            <w:hideMark/>
          </w:tcPr>
          <w:p w14:paraId="049F976C" w14:textId="24B55056" w:rsidR="00C13EEC" w:rsidRPr="00F36688" w:rsidRDefault="00C13EEC">
            <w:pPr>
              <w:spacing w:before="60" w:after="60"/>
              <w:rPr>
                <w:rFonts w:cstheme="minorHAnsi"/>
                <w:b/>
                <w:bCs/>
              </w:rPr>
            </w:pPr>
            <w:r w:rsidRPr="00F36688">
              <w:rPr>
                <w:rFonts w:cstheme="minorHAnsi"/>
                <w:b/>
                <w:bCs/>
              </w:rPr>
              <w:t xml:space="preserve">Section 2 – </w:t>
            </w:r>
            <w:r w:rsidR="00D73669" w:rsidRPr="00F36688">
              <w:rPr>
                <w:rFonts w:cstheme="minorHAnsi"/>
                <w:b/>
                <w:bCs/>
              </w:rPr>
              <w:t>Goal</w:t>
            </w:r>
            <w:r w:rsidRPr="00F36688">
              <w:rPr>
                <w:rFonts w:cstheme="minorHAnsi"/>
                <w:b/>
                <w:bCs/>
              </w:rPr>
              <w:t xml:space="preserve">s </w:t>
            </w:r>
          </w:p>
        </w:tc>
      </w:tr>
      <w:tr w:rsidR="00E81F17" w:rsidRPr="00C350F7" w14:paraId="19B85872"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760"/>
          <w:tblHeader/>
          <w:jc w:val="center"/>
        </w:trPr>
        <w:tc>
          <w:tcPr>
            <w:tcW w:w="5850" w:type="dxa"/>
            <w:gridSpan w:val="5"/>
            <w:tcBorders>
              <w:top w:val="single" w:sz="2" w:space="0" w:color="auto"/>
              <w:left w:val="single" w:sz="2" w:space="0" w:color="auto"/>
              <w:bottom w:val="single" w:sz="2" w:space="0" w:color="auto"/>
              <w:right w:val="single" w:sz="2" w:space="0" w:color="auto"/>
            </w:tcBorders>
            <w:shd w:val="clear" w:color="auto" w:fill="E6E6E6"/>
            <w:vAlign w:val="center"/>
            <w:hideMark/>
          </w:tcPr>
          <w:p w14:paraId="596852E5" w14:textId="0B6E57FF" w:rsidR="00E81F17" w:rsidRPr="00F36688" w:rsidRDefault="00D73669">
            <w:pPr>
              <w:rPr>
                <w:rFonts w:cstheme="minorHAnsi"/>
                <w:b/>
                <w:iCs/>
              </w:rPr>
            </w:pPr>
            <w:r w:rsidRPr="00F36688">
              <w:rPr>
                <w:rFonts w:cstheme="minorHAnsi"/>
                <w:b/>
                <w:iCs/>
              </w:rPr>
              <w:t>Goal</w:t>
            </w:r>
            <w:r w:rsidR="00E81F17" w:rsidRPr="00F36688">
              <w:rPr>
                <w:rFonts w:cstheme="minorHAnsi"/>
                <w:b/>
                <w:iCs/>
              </w:rPr>
              <w:t xml:space="preserve"> Name</w:t>
            </w:r>
          </w:p>
          <w:p w14:paraId="1240F63B" w14:textId="01C53FB1" w:rsidR="00E81F17" w:rsidRPr="00F36688" w:rsidRDefault="00E81F17" w:rsidP="008756E9">
            <w:pPr>
              <w:rPr>
                <w:rFonts w:cstheme="minorHAnsi"/>
                <w:i/>
                <w:iCs/>
                <w:lang w:val="en-GB"/>
              </w:rPr>
            </w:pPr>
            <w:r w:rsidRPr="00F36688">
              <w:rPr>
                <w:rFonts w:cstheme="minorHAnsi"/>
                <w:i/>
                <w:iCs/>
              </w:rPr>
              <w:t>(Minimu</w:t>
            </w:r>
            <w:r w:rsidR="00981153" w:rsidRPr="00F36688">
              <w:rPr>
                <w:rFonts w:cstheme="minorHAnsi"/>
                <w:i/>
                <w:iCs/>
              </w:rPr>
              <w:t xml:space="preserve">m 4, </w:t>
            </w:r>
            <w:r w:rsidRPr="00F36688">
              <w:rPr>
                <w:rFonts w:cstheme="minorHAnsi"/>
                <w:i/>
                <w:iCs/>
              </w:rPr>
              <w:t>Maximum 8)</w:t>
            </w:r>
          </w:p>
        </w:tc>
        <w:tc>
          <w:tcPr>
            <w:tcW w:w="2115" w:type="dxa"/>
            <w:gridSpan w:val="3"/>
            <w:tcBorders>
              <w:top w:val="single" w:sz="2" w:space="0" w:color="auto"/>
              <w:left w:val="single" w:sz="2" w:space="0" w:color="auto"/>
              <w:right w:val="single" w:sz="2" w:space="0" w:color="auto"/>
            </w:tcBorders>
            <w:shd w:val="clear" w:color="auto" w:fill="E6E6E6"/>
            <w:vAlign w:val="center"/>
            <w:hideMark/>
          </w:tcPr>
          <w:p w14:paraId="61330382" w14:textId="7EE60126" w:rsidR="00E81F17" w:rsidRPr="00F36688" w:rsidRDefault="00E81F17" w:rsidP="00E81F17">
            <w:pPr>
              <w:spacing w:before="60" w:after="60"/>
              <w:rPr>
                <w:rFonts w:cstheme="minorHAnsi"/>
                <w:b/>
                <w:iCs/>
              </w:rPr>
            </w:pPr>
            <w:r w:rsidRPr="00F36688">
              <w:rPr>
                <w:rFonts w:cstheme="minorHAnsi"/>
                <w:b/>
                <w:iCs/>
              </w:rPr>
              <w:t>Success Measures</w:t>
            </w:r>
            <w:r w:rsidR="009243A6" w:rsidRPr="00F36688">
              <w:rPr>
                <w:rFonts w:cstheme="minorHAnsi"/>
                <w:b/>
                <w:iCs/>
              </w:rPr>
              <w:t>/Target</w:t>
            </w:r>
          </w:p>
        </w:tc>
        <w:tc>
          <w:tcPr>
            <w:tcW w:w="2115" w:type="dxa"/>
            <w:gridSpan w:val="2"/>
            <w:tcBorders>
              <w:top w:val="single" w:sz="2" w:space="0" w:color="auto"/>
              <w:left w:val="single" w:sz="2" w:space="0" w:color="auto"/>
              <w:right w:val="single" w:sz="2" w:space="0" w:color="auto"/>
            </w:tcBorders>
            <w:shd w:val="clear" w:color="auto" w:fill="E6E6E6"/>
            <w:vAlign w:val="center"/>
          </w:tcPr>
          <w:p w14:paraId="7D1A7667" w14:textId="73785CF3" w:rsidR="00E81F17" w:rsidRPr="00F36688" w:rsidRDefault="00A306A6">
            <w:pPr>
              <w:spacing w:before="60" w:after="60"/>
              <w:rPr>
                <w:rFonts w:cstheme="minorHAnsi"/>
                <w:b/>
                <w:iCs/>
              </w:rPr>
            </w:pPr>
            <w:r w:rsidRPr="00F36688">
              <w:rPr>
                <w:rFonts w:cstheme="minorHAnsi"/>
                <w:b/>
                <w:iCs/>
              </w:rPr>
              <w:t>Target</w:t>
            </w:r>
            <w:r w:rsidR="00E81F17" w:rsidRPr="00F36688">
              <w:rPr>
                <w:rFonts w:cstheme="minorHAnsi"/>
                <w:b/>
                <w:iCs/>
              </w:rPr>
              <w:t xml:space="preserve"> Actuals</w:t>
            </w:r>
          </w:p>
        </w:tc>
        <w:tc>
          <w:tcPr>
            <w:tcW w:w="2070"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7B3D47FF" w14:textId="77777777" w:rsidR="00E81F17" w:rsidRPr="00F36688" w:rsidRDefault="00E81F17">
            <w:pPr>
              <w:spacing w:before="60" w:after="60"/>
              <w:rPr>
                <w:rFonts w:cstheme="minorHAnsi"/>
                <w:b/>
                <w:bCs/>
              </w:rPr>
            </w:pPr>
            <w:r w:rsidRPr="00F36688">
              <w:rPr>
                <w:rFonts w:cstheme="minorHAnsi"/>
                <w:b/>
                <w:bCs/>
              </w:rPr>
              <w:t xml:space="preserve">Weight </w:t>
            </w:r>
          </w:p>
        </w:tc>
        <w:tc>
          <w:tcPr>
            <w:tcW w:w="1350"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79000821" w14:textId="77777777" w:rsidR="00E81F17" w:rsidRPr="00F36688" w:rsidRDefault="00E81F17">
            <w:pPr>
              <w:spacing w:before="60" w:after="60"/>
              <w:rPr>
                <w:rFonts w:cstheme="minorHAnsi"/>
                <w:b/>
                <w:bCs/>
              </w:rPr>
            </w:pPr>
            <w:r w:rsidRPr="00F36688">
              <w:rPr>
                <w:rFonts w:cstheme="minorHAnsi"/>
                <w:b/>
                <w:bCs/>
              </w:rPr>
              <w:t>Employee Rating*</w:t>
            </w:r>
          </w:p>
        </w:tc>
        <w:tc>
          <w:tcPr>
            <w:tcW w:w="1260"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1144DBFE" w14:textId="77777777" w:rsidR="00E81F17" w:rsidRPr="00F36688" w:rsidRDefault="00E81F17">
            <w:pPr>
              <w:spacing w:before="60" w:after="60"/>
              <w:rPr>
                <w:rFonts w:cstheme="minorHAnsi"/>
                <w:b/>
                <w:bCs/>
              </w:rPr>
            </w:pPr>
            <w:r w:rsidRPr="00F36688">
              <w:rPr>
                <w:rFonts w:cstheme="minorHAnsi"/>
                <w:b/>
                <w:bCs/>
              </w:rPr>
              <w:t>Manager Rating*</w:t>
            </w:r>
          </w:p>
        </w:tc>
      </w:tr>
      <w:tr w:rsidR="00E81F17" w:rsidRPr="00C350F7" w14:paraId="40454D0E"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5025D798" w14:textId="77777777" w:rsidR="00E81F17" w:rsidRPr="00F36688" w:rsidRDefault="00E81F17">
            <w:pPr>
              <w:spacing w:before="60" w:after="60"/>
              <w:rPr>
                <w:rFonts w:cstheme="minorHAnsi"/>
                <w:i/>
              </w:rPr>
            </w:pPr>
          </w:p>
        </w:tc>
        <w:tc>
          <w:tcPr>
            <w:tcW w:w="2115" w:type="dxa"/>
            <w:gridSpan w:val="3"/>
            <w:tcBorders>
              <w:left w:val="single" w:sz="2" w:space="0" w:color="auto"/>
              <w:right w:val="single" w:sz="2" w:space="0" w:color="auto"/>
            </w:tcBorders>
            <w:shd w:val="clear" w:color="auto" w:fill="auto"/>
          </w:tcPr>
          <w:p w14:paraId="56CCB550"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0654A8C4"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78DB0D7D"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06A16DA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9F828E2" w14:textId="77777777" w:rsidR="00E81F17" w:rsidRPr="00F36688" w:rsidRDefault="00E81F17">
            <w:pPr>
              <w:spacing w:before="60" w:after="60"/>
              <w:rPr>
                <w:rFonts w:cstheme="minorHAnsi"/>
              </w:rPr>
            </w:pPr>
          </w:p>
        </w:tc>
      </w:tr>
      <w:tr w:rsidR="00E81F17" w:rsidRPr="00C350F7" w14:paraId="55BA810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3DA9DBBE"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385FD0B4"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4ED66A92"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12C3536F"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6A648E7B"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2EBAF7A0" w14:textId="77777777" w:rsidR="00E81F17" w:rsidRPr="00F36688" w:rsidRDefault="00E81F17">
            <w:pPr>
              <w:spacing w:before="60" w:after="60"/>
              <w:rPr>
                <w:rFonts w:cstheme="minorHAnsi"/>
              </w:rPr>
            </w:pPr>
          </w:p>
        </w:tc>
      </w:tr>
      <w:tr w:rsidR="00E81F17" w:rsidRPr="00C350F7" w14:paraId="7C19545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6EF4C374"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3EFB3825"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46A5B8C9"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5EAECC96"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72EB80F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4FBF61D7" w14:textId="77777777" w:rsidR="00E81F17" w:rsidRPr="00F36688" w:rsidRDefault="00E81F17">
            <w:pPr>
              <w:spacing w:before="60" w:after="60"/>
              <w:rPr>
                <w:rFonts w:cstheme="minorHAnsi"/>
              </w:rPr>
            </w:pPr>
          </w:p>
        </w:tc>
      </w:tr>
      <w:tr w:rsidR="00E81F17" w:rsidRPr="00C350F7" w14:paraId="463654E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72C56246"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1957FB29"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5F4B24BE"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60CD667C"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42E19E9B"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648E67F0" w14:textId="77777777" w:rsidR="00E81F17" w:rsidRPr="00F36688" w:rsidRDefault="00E81F17">
            <w:pPr>
              <w:spacing w:before="60" w:after="60"/>
              <w:rPr>
                <w:rFonts w:cstheme="minorHAnsi"/>
              </w:rPr>
            </w:pPr>
          </w:p>
        </w:tc>
      </w:tr>
      <w:tr w:rsidR="00E81F17" w:rsidRPr="00C350F7" w14:paraId="53BD857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D63FF48"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70452D11"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28DEE30F"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09B96FEC"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2A07706D"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A70C835" w14:textId="77777777" w:rsidR="00E81F17" w:rsidRPr="00F36688" w:rsidRDefault="00E81F17">
            <w:pPr>
              <w:spacing w:before="60" w:after="60"/>
              <w:rPr>
                <w:rFonts w:cstheme="minorHAnsi"/>
              </w:rPr>
            </w:pPr>
          </w:p>
        </w:tc>
      </w:tr>
      <w:tr w:rsidR="00E81F17" w:rsidRPr="00C350F7" w14:paraId="68FF848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8B571B5"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53D7F9EE"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1F9BFCC0"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3E3C0AB2"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20732A4E"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7D2AAB6E" w14:textId="77777777" w:rsidR="00E81F17" w:rsidRPr="00F36688" w:rsidRDefault="00E81F17">
            <w:pPr>
              <w:spacing w:before="60" w:after="60"/>
              <w:rPr>
                <w:rFonts w:cstheme="minorHAnsi"/>
              </w:rPr>
            </w:pPr>
          </w:p>
        </w:tc>
      </w:tr>
      <w:tr w:rsidR="00E81F17" w:rsidRPr="00C350F7" w14:paraId="06F3595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2D8C5310" w14:textId="77777777" w:rsidR="00E81F17" w:rsidRPr="00F36688" w:rsidRDefault="00E81F17">
            <w:pPr>
              <w:spacing w:before="60" w:after="60"/>
              <w:rPr>
                <w:rFonts w:cstheme="minorHAnsi"/>
              </w:rPr>
            </w:pPr>
          </w:p>
        </w:tc>
        <w:tc>
          <w:tcPr>
            <w:tcW w:w="2115" w:type="dxa"/>
            <w:gridSpan w:val="3"/>
            <w:tcBorders>
              <w:left w:val="single" w:sz="2" w:space="0" w:color="auto"/>
              <w:right w:val="single" w:sz="2" w:space="0" w:color="auto"/>
            </w:tcBorders>
            <w:shd w:val="clear" w:color="auto" w:fill="auto"/>
          </w:tcPr>
          <w:p w14:paraId="7B5B57BD" w14:textId="77777777" w:rsidR="00E81F17" w:rsidRPr="00F36688" w:rsidRDefault="00E81F17">
            <w:pPr>
              <w:spacing w:before="60" w:after="60"/>
              <w:rPr>
                <w:rFonts w:cstheme="minorHAnsi"/>
              </w:rPr>
            </w:pPr>
          </w:p>
        </w:tc>
        <w:tc>
          <w:tcPr>
            <w:tcW w:w="2115" w:type="dxa"/>
            <w:gridSpan w:val="2"/>
            <w:tcBorders>
              <w:left w:val="single" w:sz="2" w:space="0" w:color="auto"/>
              <w:right w:val="single" w:sz="2" w:space="0" w:color="auto"/>
            </w:tcBorders>
            <w:shd w:val="clear" w:color="auto" w:fill="auto"/>
          </w:tcPr>
          <w:p w14:paraId="7A41E013"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4C3E20D4"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067E3C76"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33E22D5F" w14:textId="77777777" w:rsidR="00E81F17" w:rsidRPr="00F36688" w:rsidRDefault="00E81F17">
            <w:pPr>
              <w:spacing w:before="60" w:after="60"/>
              <w:rPr>
                <w:rFonts w:cstheme="minorHAnsi"/>
              </w:rPr>
            </w:pPr>
          </w:p>
        </w:tc>
      </w:tr>
      <w:tr w:rsidR="00E81F17" w:rsidRPr="00C350F7" w14:paraId="6E447E78"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jc w:val="center"/>
        </w:trPr>
        <w:tc>
          <w:tcPr>
            <w:tcW w:w="5850" w:type="dxa"/>
            <w:gridSpan w:val="5"/>
            <w:tcBorders>
              <w:top w:val="single" w:sz="2" w:space="0" w:color="auto"/>
              <w:left w:val="single" w:sz="2" w:space="0" w:color="auto"/>
              <w:bottom w:val="single" w:sz="2" w:space="0" w:color="auto"/>
              <w:right w:val="single" w:sz="2" w:space="0" w:color="auto"/>
            </w:tcBorders>
          </w:tcPr>
          <w:p w14:paraId="40B68764" w14:textId="77777777" w:rsidR="00E81F17" w:rsidRPr="00F36688" w:rsidRDefault="00E81F17">
            <w:pPr>
              <w:spacing w:before="60" w:after="60"/>
              <w:rPr>
                <w:rFonts w:cstheme="minorHAnsi"/>
              </w:rPr>
            </w:pPr>
          </w:p>
        </w:tc>
        <w:tc>
          <w:tcPr>
            <w:tcW w:w="2115" w:type="dxa"/>
            <w:gridSpan w:val="3"/>
            <w:tcBorders>
              <w:left w:val="single" w:sz="2" w:space="0" w:color="auto"/>
              <w:bottom w:val="single" w:sz="2" w:space="0" w:color="auto"/>
              <w:right w:val="single" w:sz="2" w:space="0" w:color="auto"/>
            </w:tcBorders>
            <w:shd w:val="clear" w:color="auto" w:fill="auto"/>
          </w:tcPr>
          <w:p w14:paraId="3574D0AF" w14:textId="77777777" w:rsidR="00E81F17" w:rsidRPr="00F36688" w:rsidRDefault="00E81F17">
            <w:pPr>
              <w:spacing w:before="60" w:after="60"/>
              <w:rPr>
                <w:rFonts w:cstheme="minorHAnsi"/>
              </w:rPr>
            </w:pPr>
          </w:p>
        </w:tc>
        <w:tc>
          <w:tcPr>
            <w:tcW w:w="2115" w:type="dxa"/>
            <w:gridSpan w:val="2"/>
            <w:tcBorders>
              <w:left w:val="single" w:sz="2" w:space="0" w:color="auto"/>
              <w:bottom w:val="single" w:sz="2" w:space="0" w:color="auto"/>
              <w:right w:val="single" w:sz="2" w:space="0" w:color="auto"/>
            </w:tcBorders>
            <w:shd w:val="clear" w:color="auto" w:fill="auto"/>
          </w:tcPr>
          <w:p w14:paraId="5D769CBE" w14:textId="77777777" w:rsidR="00E81F17" w:rsidRPr="00F36688" w:rsidRDefault="00E81F17">
            <w:pPr>
              <w:spacing w:before="60" w:after="60"/>
              <w:rPr>
                <w:rFonts w:cstheme="minorHAnsi"/>
              </w:rPr>
            </w:pPr>
          </w:p>
        </w:tc>
        <w:tc>
          <w:tcPr>
            <w:tcW w:w="2070" w:type="dxa"/>
            <w:gridSpan w:val="4"/>
            <w:tcBorders>
              <w:top w:val="single" w:sz="2" w:space="0" w:color="auto"/>
              <w:left w:val="single" w:sz="2" w:space="0" w:color="auto"/>
              <w:bottom w:val="single" w:sz="2" w:space="0" w:color="auto"/>
              <w:right w:val="single" w:sz="2" w:space="0" w:color="auto"/>
            </w:tcBorders>
          </w:tcPr>
          <w:p w14:paraId="2A6816B1" w14:textId="77777777" w:rsidR="00E81F17" w:rsidRPr="00F36688" w:rsidRDefault="00E81F17">
            <w:pPr>
              <w:spacing w:before="60" w:after="60"/>
              <w:rPr>
                <w:rFonts w:cstheme="minorHAnsi"/>
              </w:rPr>
            </w:pPr>
          </w:p>
        </w:tc>
        <w:tc>
          <w:tcPr>
            <w:tcW w:w="1350" w:type="dxa"/>
            <w:gridSpan w:val="3"/>
            <w:tcBorders>
              <w:top w:val="single" w:sz="2" w:space="0" w:color="auto"/>
              <w:left w:val="single" w:sz="2" w:space="0" w:color="auto"/>
              <w:bottom w:val="single" w:sz="2" w:space="0" w:color="auto"/>
              <w:right w:val="single" w:sz="2" w:space="0" w:color="auto"/>
            </w:tcBorders>
          </w:tcPr>
          <w:p w14:paraId="763B4CD4" w14:textId="77777777" w:rsidR="00E81F17" w:rsidRPr="00F36688" w:rsidRDefault="00E81F17">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tcPr>
          <w:p w14:paraId="5BFF5A9F" w14:textId="77777777" w:rsidR="00E81F17" w:rsidRPr="00F36688" w:rsidRDefault="00E81F17">
            <w:pPr>
              <w:spacing w:before="60" w:after="60"/>
              <w:rPr>
                <w:rFonts w:cstheme="minorHAnsi"/>
              </w:rPr>
            </w:pPr>
          </w:p>
        </w:tc>
      </w:tr>
      <w:tr w:rsidR="00C13EEC" w:rsidRPr="00C350F7" w14:paraId="48B5DC6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94"/>
          <w:jc w:val="center"/>
        </w:trPr>
        <w:tc>
          <w:tcPr>
            <w:tcW w:w="12150" w:type="dxa"/>
            <w:gridSpan w:val="14"/>
            <w:tcBorders>
              <w:top w:val="single" w:sz="4" w:space="0" w:color="auto"/>
              <w:left w:val="single" w:sz="2" w:space="0" w:color="auto"/>
              <w:bottom w:val="single" w:sz="4" w:space="0" w:color="auto"/>
              <w:right w:val="single" w:sz="2" w:space="0" w:color="auto"/>
            </w:tcBorders>
            <w:hideMark/>
          </w:tcPr>
          <w:p w14:paraId="54B4B355" w14:textId="77777777" w:rsidR="00C13EEC" w:rsidRPr="00F36688" w:rsidRDefault="00C13EEC">
            <w:pPr>
              <w:jc w:val="right"/>
              <w:rPr>
                <w:rFonts w:cstheme="minorHAnsi"/>
                <w:b/>
              </w:rPr>
            </w:pPr>
            <w:r w:rsidRPr="00F36688">
              <w:rPr>
                <w:rFonts w:cstheme="minorHAnsi"/>
                <w:b/>
              </w:rPr>
              <w:t>Year-End Performance Rating*:</w:t>
            </w:r>
          </w:p>
          <w:p w14:paraId="3350B9E4" w14:textId="17794E77" w:rsidR="00C13EEC" w:rsidRPr="00F36688" w:rsidRDefault="00406836">
            <w:pPr>
              <w:jc w:val="right"/>
              <w:rPr>
                <w:rFonts w:cstheme="minorHAnsi"/>
              </w:rPr>
            </w:pPr>
            <w:r w:rsidRPr="00F36688">
              <w:rPr>
                <w:rFonts w:cstheme="minorHAnsi"/>
              </w:rPr>
              <w:t>(The LM will not provide an indication of a possible rating as this will be determined in the calibration session.)</w:t>
            </w:r>
          </w:p>
        </w:tc>
        <w:tc>
          <w:tcPr>
            <w:tcW w:w="1350" w:type="dxa"/>
            <w:gridSpan w:val="3"/>
            <w:tcBorders>
              <w:top w:val="single" w:sz="2" w:space="0" w:color="auto"/>
              <w:left w:val="single" w:sz="2" w:space="0" w:color="auto"/>
              <w:bottom w:val="single" w:sz="2" w:space="0" w:color="auto"/>
              <w:right w:val="single" w:sz="2" w:space="0" w:color="auto"/>
            </w:tcBorders>
            <w:shd w:val="clear" w:color="auto" w:fill="D9D9D9"/>
          </w:tcPr>
          <w:p w14:paraId="3AF83CE4" w14:textId="77777777" w:rsidR="00C13EEC" w:rsidRPr="00F36688" w:rsidRDefault="00C13EEC">
            <w:pPr>
              <w:spacing w:before="60" w:after="60"/>
              <w:rPr>
                <w:rFonts w:cstheme="minorHAnsi"/>
              </w:rPr>
            </w:pPr>
          </w:p>
        </w:tc>
        <w:tc>
          <w:tcPr>
            <w:tcW w:w="1260" w:type="dxa"/>
            <w:gridSpan w:val="2"/>
            <w:tcBorders>
              <w:top w:val="single" w:sz="2" w:space="0" w:color="auto"/>
              <w:left w:val="single" w:sz="2" w:space="0" w:color="auto"/>
              <w:bottom w:val="single" w:sz="2" w:space="0" w:color="auto"/>
              <w:right w:val="single" w:sz="2" w:space="0" w:color="auto"/>
            </w:tcBorders>
            <w:shd w:val="clear" w:color="auto" w:fill="D9D9D9"/>
          </w:tcPr>
          <w:p w14:paraId="6044C13B" w14:textId="77777777" w:rsidR="00C13EEC" w:rsidRPr="00F36688" w:rsidRDefault="00C13EEC">
            <w:pPr>
              <w:spacing w:before="60" w:after="60"/>
              <w:rPr>
                <w:rFonts w:cstheme="minorHAnsi"/>
              </w:rPr>
            </w:pPr>
          </w:p>
        </w:tc>
      </w:tr>
      <w:tr w:rsidR="00C13EEC" w:rsidRPr="00C350F7" w14:paraId="033EE09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2"/>
          <w:wAfter w:w="114" w:type="dxa"/>
          <w:cantSplit/>
          <w:trHeight w:val="494"/>
          <w:jc w:val="center"/>
        </w:trPr>
        <w:tc>
          <w:tcPr>
            <w:tcW w:w="14760" w:type="dxa"/>
            <w:gridSpan w:val="19"/>
            <w:tcBorders>
              <w:top w:val="single" w:sz="4" w:space="0" w:color="auto"/>
              <w:left w:val="single" w:sz="2" w:space="0" w:color="auto"/>
              <w:bottom w:val="single" w:sz="2" w:space="0" w:color="auto"/>
              <w:right w:val="single" w:sz="2" w:space="0" w:color="auto"/>
            </w:tcBorders>
            <w:hideMark/>
          </w:tcPr>
          <w:p w14:paraId="3F566892" w14:textId="142F289B" w:rsidR="00F64EE6" w:rsidRPr="00F36688" w:rsidRDefault="00C13EEC">
            <w:pPr>
              <w:spacing w:before="60" w:after="60"/>
              <w:rPr>
                <w:rFonts w:cstheme="minorHAnsi"/>
              </w:rPr>
            </w:pPr>
            <w:r w:rsidRPr="00F36688">
              <w:rPr>
                <w:rFonts w:cstheme="minorHAnsi"/>
              </w:rPr>
              <w:t>*Ratings</w:t>
            </w:r>
            <w:r w:rsidR="003E73DD" w:rsidRPr="00F36688">
              <w:rPr>
                <w:rFonts w:cstheme="minorHAnsi"/>
              </w:rPr>
              <w:t>1- Not met, 2 – Partially Met, 3 Fully Performing, 4 – Exceeding, 5 - Distinguished</w:t>
            </w:r>
            <w:r w:rsidR="00804B77" w:rsidRPr="00F36688">
              <w:rPr>
                <w:rFonts w:cstheme="minorHAnsi"/>
              </w:rPr>
              <w:t xml:space="preserve"> </w:t>
            </w:r>
          </w:p>
          <w:p w14:paraId="54135D2B" w14:textId="77777777" w:rsidR="00C350F7" w:rsidRPr="00F36688" w:rsidRDefault="00C350F7">
            <w:pPr>
              <w:spacing w:before="60" w:after="60"/>
              <w:rPr>
                <w:rFonts w:cstheme="minorHAnsi"/>
              </w:rPr>
            </w:pPr>
          </w:p>
          <w:p w14:paraId="05EA294B" w14:textId="77777777" w:rsidR="00C350F7" w:rsidRPr="00F36688" w:rsidRDefault="00C350F7">
            <w:pPr>
              <w:spacing w:before="60" w:after="60"/>
              <w:rPr>
                <w:rFonts w:cstheme="minorHAnsi"/>
              </w:rPr>
            </w:pPr>
          </w:p>
        </w:tc>
      </w:tr>
      <w:tr w:rsidR="00C13EEC" w:rsidRPr="00C350F7" w14:paraId="029605D2"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0"/>
          <w:jc w:val="center"/>
        </w:trPr>
        <w:tc>
          <w:tcPr>
            <w:tcW w:w="14874" w:type="dxa"/>
            <w:gridSpan w:val="21"/>
            <w:tcBorders>
              <w:top w:val="single" w:sz="2" w:space="0" w:color="auto"/>
              <w:left w:val="single" w:sz="2" w:space="0" w:color="auto"/>
              <w:bottom w:val="single" w:sz="2" w:space="0" w:color="auto"/>
              <w:right w:val="single" w:sz="2" w:space="0" w:color="auto"/>
            </w:tcBorders>
            <w:shd w:val="clear" w:color="auto" w:fill="E6E6E6"/>
            <w:hideMark/>
          </w:tcPr>
          <w:p w14:paraId="5FE8D73C" w14:textId="0CC196EB" w:rsidR="00C13EEC" w:rsidRPr="000805DB" w:rsidRDefault="00C13EEC">
            <w:pPr>
              <w:spacing w:before="60" w:after="60"/>
              <w:rPr>
                <w:rFonts w:cstheme="minorHAnsi"/>
                <w:b/>
                <w:color w:val="FF0000"/>
              </w:rPr>
            </w:pPr>
            <w:r w:rsidRPr="000805DB">
              <w:rPr>
                <w:rFonts w:cstheme="minorHAnsi"/>
                <w:color w:val="FF0000"/>
              </w:rPr>
              <w:lastRenderedPageBreak/>
              <w:br w:type="page"/>
            </w:r>
            <w:r w:rsidRPr="0081252B">
              <w:rPr>
                <w:rFonts w:cstheme="minorHAnsi"/>
                <w:b/>
              </w:rPr>
              <w:t xml:space="preserve">Section </w:t>
            </w:r>
            <w:r w:rsidR="003E73DD">
              <w:rPr>
                <w:rFonts w:cstheme="minorHAnsi"/>
                <w:b/>
              </w:rPr>
              <w:t>3</w:t>
            </w:r>
            <w:r w:rsidRPr="0081252B">
              <w:rPr>
                <w:rFonts w:cstheme="minorHAnsi"/>
                <w:b/>
              </w:rPr>
              <w:t xml:space="preserve"> – Al-Futtaim Leadership Competencies</w:t>
            </w:r>
          </w:p>
        </w:tc>
      </w:tr>
      <w:tr w:rsidR="00C13EEC" w:rsidRPr="00C350F7" w14:paraId="2388D189"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94"/>
          <w:jc w:val="center"/>
        </w:trPr>
        <w:tc>
          <w:tcPr>
            <w:tcW w:w="10133" w:type="dxa"/>
            <w:gridSpan w:val="11"/>
            <w:tcBorders>
              <w:top w:val="single" w:sz="2" w:space="0" w:color="auto"/>
              <w:left w:val="single" w:sz="2" w:space="0" w:color="auto"/>
              <w:bottom w:val="single" w:sz="2" w:space="0" w:color="auto"/>
              <w:right w:val="single" w:sz="2" w:space="0" w:color="auto"/>
            </w:tcBorders>
            <w:shd w:val="clear" w:color="auto" w:fill="E6E6E6"/>
            <w:vAlign w:val="center"/>
          </w:tcPr>
          <w:p w14:paraId="506A07C7" w14:textId="77777777" w:rsidR="00C13EEC" w:rsidRPr="00C350F7" w:rsidRDefault="00C13EEC">
            <w:pPr>
              <w:rPr>
                <w:rFonts w:cstheme="minorHAnsi"/>
                <w:b/>
                <w:color w:val="000000" w:themeColor="text1"/>
              </w:rPr>
            </w:pPr>
          </w:p>
        </w:tc>
        <w:tc>
          <w:tcPr>
            <w:tcW w:w="2331"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0EB949DF" w14:textId="77777777" w:rsidR="00C13EEC" w:rsidRPr="00C350F7" w:rsidRDefault="00C13EEC">
            <w:pPr>
              <w:spacing w:before="60" w:after="60"/>
              <w:rPr>
                <w:rFonts w:cstheme="minorHAnsi"/>
                <w:b/>
                <w:bCs/>
                <w:color w:val="000000" w:themeColor="text1"/>
              </w:rPr>
            </w:pPr>
            <w:r w:rsidRPr="00C350F7">
              <w:rPr>
                <w:rFonts w:cstheme="minorHAnsi"/>
                <w:b/>
                <w:bCs/>
                <w:color w:val="000000" w:themeColor="text1"/>
              </w:rPr>
              <w:t>Employee Rating*</w:t>
            </w:r>
          </w:p>
        </w:tc>
        <w:tc>
          <w:tcPr>
            <w:tcW w:w="2410" w:type="dxa"/>
            <w:gridSpan w:val="6"/>
            <w:tcBorders>
              <w:top w:val="single" w:sz="2" w:space="0" w:color="auto"/>
              <w:left w:val="single" w:sz="2" w:space="0" w:color="auto"/>
              <w:bottom w:val="single" w:sz="2" w:space="0" w:color="auto"/>
              <w:right w:val="single" w:sz="2" w:space="0" w:color="auto"/>
            </w:tcBorders>
            <w:shd w:val="clear" w:color="auto" w:fill="E6E6E6"/>
            <w:vAlign w:val="center"/>
            <w:hideMark/>
          </w:tcPr>
          <w:p w14:paraId="75539BB1" w14:textId="77777777" w:rsidR="00C13EEC" w:rsidRPr="00C350F7" w:rsidRDefault="00C13EEC">
            <w:pPr>
              <w:spacing w:before="60" w:after="60"/>
              <w:rPr>
                <w:rFonts w:cstheme="minorHAnsi"/>
                <w:b/>
                <w:bCs/>
                <w:color w:val="000000" w:themeColor="text1"/>
              </w:rPr>
            </w:pPr>
            <w:r w:rsidRPr="00C350F7">
              <w:rPr>
                <w:rFonts w:cstheme="minorHAnsi"/>
                <w:b/>
                <w:bCs/>
                <w:color w:val="000000" w:themeColor="text1"/>
              </w:rPr>
              <w:t>Manager Rating*</w:t>
            </w:r>
          </w:p>
        </w:tc>
      </w:tr>
      <w:tr w:rsidR="00C13EEC" w:rsidRPr="00C350F7" w14:paraId="5377335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38"/>
          <w:jc w:val="center"/>
        </w:trPr>
        <w:tc>
          <w:tcPr>
            <w:tcW w:w="2246" w:type="dxa"/>
            <w:tcBorders>
              <w:top w:val="single" w:sz="2" w:space="0" w:color="auto"/>
              <w:left w:val="single" w:sz="2" w:space="0" w:color="auto"/>
              <w:bottom w:val="single" w:sz="4" w:space="0" w:color="auto"/>
              <w:right w:val="single" w:sz="2" w:space="0" w:color="auto"/>
            </w:tcBorders>
            <w:vAlign w:val="center"/>
            <w:hideMark/>
          </w:tcPr>
          <w:p w14:paraId="52DB2E8A" w14:textId="3F4C4A67" w:rsidR="00C13EEC" w:rsidRPr="000B5522" w:rsidRDefault="00804B77" w:rsidP="00EB6EAA">
            <w:pPr>
              <w:pStyle w:val="Heading7"/>
              <w:rPr>
                <w:rFonts w:asciiTheme="minorHAnsi" w:hAnsiTheme="minorHAnsi" w:cstheme="minorHAnsi"/>
                <w:b/>
                <w:bCs/>
                <w:i/>
                <w:color w:val="000000" w:themeColor="text1"/>
                <w:sz w:val="21"/>
                <w:szCs w:val="21"/>
              </w:rPr>
            </w:pPr>
            <w:r w:rsidRPr="000B5522">
              <w:rPr>
                <w:rFonts w:asciiTheme="minorHAnsi" w:hAnsiTheme="minorHAnsi" w:cstheme="minorHAnsi"/>
                <w:b/>
                <w:color w:val="000000" w:themeColor="text1"/>
                <w:sz w:val="21"/>
                <w:szCs w:val="21"/>
              </w:rPr>
              <w:t>Customer Centricity</w:t>
            </w:r>
          </w:p>
        </w:tc>
        <w:tc>
          <w:tcPr>
            <w:tcW w:w="7887" w:type="dxa"/>
            <w:gridSpan w:val="10"/>
            <w:tcBorders>
              <w:top w:val="single" w:sz="2" w:space="0" w:color="auto"/>
              <w:left w:val="single" w:sz="2" w:space="0" w:color="auto"/>
              <w:bottom w:val="single" w:sz="4" w:space="0" w:color="auto"/>
              <w:right w:val="single" w:sz="2" w:space="0" w:color="auto"/>
            </w:tcBorders>
            <w:vAlign w:val="center"/>
            <w:hideMark/>
          </w:tcPr>
          <w:p w14:paraId="51F75525"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Works to delight internal and external customers with exceptional service and products, acting as a trusted advisor</w:t>
            </w:r>
          </w:p>
          <w:p w14:paraId="3D953FB2" w14:textId="486A25A7"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2" w:space="0" w:color="auto"/>
              <w:left w:val="single" w:sz="2" w:space="0" w:color="auto"/>
              <w:bottom w:val="single" w:sz="4" w:space="0" w:color="auto"/>
              <w:right w:val="single" w:sz="2" w:space="0" w:color="auto"/>
            </w:tcBorders>
          </w:tcPr>
          <w:p w14:paraId="21B96828" w14:textId="77777777" w:rsidR="00C13EEC" w:rsidRPr="00C350F7" w:rsidRDefault="00C13EEC">
            <w:pPr>
              <w:spacing w:before="60" w:after="60"/>
              <w:rPr>
                <w:rFonts w:cstheme="minorHAnsi"/>
                <w:color w:val="000000" w:themeColor="text1"/>
              </w:rPr>
            </w:pPr>
          </w:p>
          <w:p w14:paraId="60DD8DDC" w14:textId="77777777" w:rsidR="00C13EEC" w:rsidRPr="00C350F7" w:rsidRDefault="00C13EEC">
            <w:pPr>
              <w:spacing w:before="60" w:after="60"/>
              <w:rPr>
                <w:rFonts w:cstheme="minorHAnsi"/>
                <w:color w:val="000000" w:themeColor="text1"/>
              </w:rPr>
            </w:pPr>
          </w:p>
          <w:p w14:paraId="2E982E21" w14:textId="77777777" w:rsidR="00C13EEC" w:rsidRPr="00C350F7" w:rsidRDefault="00C13EEC">
            <w:pPr>
              <w:spacing w:before="60" w:after="60"/>
              <w:rPr>
                <w:rFonts w:cstheme="minorHAnsi"/>
                <w:color w:val="000000" w:themeColor="text1"/>
              </w:rPr>
            </w:pPr>
          </w:p>
        </w:tc>
        <w:tc>
          <w:tcPr>
            <w:tcW w:w="2410" w:type="dxa"/>
            <w:gridSpan w:val="6"/>
            <w:tcBorders>
              <w:top w:val="single" w:sz="2" w:space="0" w:color="auto"/>
              <w:left w:val="single" w:sz="2" w:space="0" w:color="auto"/>
              <w:bottom w:val="single" w:sz="4" w:space="0" w:color="auto"/>
              <w:right w:val="single" w:sz="2" w:space="0" w:color="auto"/>
            </w:tcBorders>
          </w:tcPr>
          <w:p w14:paraId="1F2E6F79" w14:textId="77777777" w:rsidR="00C13EEC" w:rsidRPr="00C350F7" w:rsidRDefault="00C13EEC">
            <w:pPr>
              <w:spacing w:before="60" w:after="60"/>
              <w:rPr>
                <w:rFonts w:cstheme="minorHAnsi"/>
                <w:color w:val="000000" w:themeColor="text1"/>
              </w:rPr>
            </w:pPr>
          </w:p>
        </w:tc>
      </w:tr>
      <w:tr w:rsidR="00C13EEC" w:rsidRPr="00C350F7" w14:paraId="33E7C82D"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23"/>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1EFAA91E" w14:textId="373469CB" w:rsidR="00C13EEC" w:rsidRPr="000B5522" w:rsidRDefault="00804B77" w:rsidP="00EB6EAA">
            <w:pPr>
              <w:spacing w:before="60" w:after="60"/>
              <w:rPr>
                <w:rFonts w:cstheme="minorHAnsi"/>
                <w:b/>
                <w:bCs/>
                <w:color w:val="000000" w:themeColor="text1"/>
              </w:rPr>
            </w:pPr>
            <w:r w:rsidRPr="000B5522">
              <w:rPr>
                <w:rFonts w:cstheme="minorHAnsi"/>
                <w:b/>
                <w:bCs/>
                <w:color w:val="000000" w:themeColor="text1"/>
              </w:rPr>
              <w:t>Commercial Drive</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3DC91E2C" w14:textId="252F5BF2"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An entrepreneurial mindset; recognize and seize opportunities; take measured risk into account. Focus on initiatives that drive business advancement</w:t>
            </w:r>
          </w:p>
          <w:p w14:paraId="1136A311" w14:textId="06D2218B"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781A7B5E" w14:textId="77777777" w:rsidR="00C13EEC" w:rsidRPr="00C350F7" w:rsidRDefault="00C13EEC">
            <w:pPr>
              <w:spacing w:before="60" w:after="60"/>
              <w:rPr>
                <w:rFonts w:cstheme="minorHAnsi"/>
                <w:color w:val="000000" w:themeColor="text1"/>
              </w:rPr>
            </w:pPr>
          </w:p>
          <w:p w14:paraId="2AFBCE32" w14:textId="77777777" w:rsidR="00C13EEC" w:rsidRPr="00C350F7" w:rsidRDefault="00C13EEC">
            <w:pPr>
              <w:spacing w:before="60" w:after="60"/>
              <w:rPr>
                <w:rFonts w:cstheme="minorHAnsi"/>
                <w:color w:val="000000" w:themeColor="text1"/>
              </w:rPr>
            </w:pPr>
          </w:p>
          <w:p w14:paraId="1922102F"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AD3A182" w14:textId="77777777" w:rsidR="00C13EEC" w:rsidRPr="00C350F7" w:rsidRDefault="00C13EEC">
            <w:pPr>
              <w:spacing w:before="60" w:after="60"/>
              <w:rPr>
                <w:rFonts w:cstheme="minorHAnsi"/>
                <w:color w:val="000000" w:themeColor="text1"/>
              </w:rPr>
            </w:pPr>
          </w:p>
        </w:tc>
      </w:tr>
      <w:tr w:rsidR="00C13EEC" w:rsidRPr="00C350F7" w14:paraId="6D116B1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583"/>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5DF738EB" w14:textId="240A4684" w:rsidR="00C13EEC" w:rsidRPr="000B5522" w:rsidRDefault="00804B77">
            <w:pPr>
              <w:spacing w:before="60" w:after="60"/>
              <w:rPr>
                <w:rFonts w:cstheme="minorHAnsi"/>
                <w:b/>
                <w:bCs/>
                <w:color w:val="000000" w:themeColor="text1"/>
              </w:rPr>
            </w:pPr>
            <w:r w:rsidRPr="000B5522">
              <w:rPr>
                <w:rFonts w:cstheme="minorHAnsi"/>
                <w:b/>
                <w:bCs/>
                <w:color w:val="000000" w:themeColor="text1"/>
              </w:rPr>
              <w:t>Future Proofing</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2108E13B" w14:textId="39DCE130"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Demonstrate an unquestionable willingness to learn every day, un-learn old approaches, and partner with others to assist them in doing the same</w:t>
            </w:r>
          </w:p>
          <w:p w14:paraId="704F6FA7" w14:textId="7B34FED3"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327B432B"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3DCC98DF" w14:textId="77777777" w:rsidR="00C13EEC" w:rsidRPr="00C350F7" w:rsidRDefault="00C13EEC">
            <w:pPr>
              <w:spacing w:before="60" w:after="60"/>
              <w:rPr>
                <w:rFonts w:cstheme="minorHAnsi"/>
                <w:color w:val="000000" w:themeColor="text1"/>
              </w:rPr>
            </w:pPr>
          </w:p>
        </w:tc>
      </w:tr>
      <w:tr w:rsidR="00643670" w:rsidRPr="00C350F7" w14:paraId="5D520CE5"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436BA62B" w14:textId="60379E38" w:rsidR="00643670" w:rsidRPr="000B5522" w:rsidRDefault="00116C10">
            <w:pPr>
              <w:spacing w:before="60" w:after="60"/>
              <w:rPr>
                <w:rFonts w:cstheme="minorHAnsi"/>
                <w:b/>
                <w:bCs/>
                <w:color w:val="000000" w:themeColor="text1"/>
              </w:rPr>
            </w:pPr>
            <w:r>
              <w:rPr>
                <w:rFonts w:cstheme="minorHAnsi"/>
                <w:b/>
                <w:bCs/>
                <w:color w:val="000000" w:themeColor="text1"/>
              </w:rPr>
              <w:t>Engaging Leadership</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3D28E60" w14:textId="135D898D" w:rsidR="00643670" w:rsidRPr="000B5522" w:rsidRDefault="00643670" w:rsidP="000B5522">
            <w:pPr>
              <w:spacing w:after="0" w:line="240" w:lineRule="auto"/>
              <w:jc w:val="both"/>
              <w:rPr>
                <w:rFonts w:cstheme="minorHAnsi"/>
                <w:color w:val="000000" w:themeColor="text1"/>
                <w:lang w:val="en-US"/>
              </w:rPr>
            </w:pPr>
            <w:r>
              <w:rPr>
                <w:rFonts w:cstheme="minorHAnsi"/>
                <w:color w:val="000000" w:themeColor="text1"/>
                <w:lang w:val="en-US"/>
              </w:rPr>
              <w:t>Inspire people through a compelling vision fueled by a culture of support, enablement and empathy. Building</w:t>
            </w:r>
            <w:r w:rsidR="00116C10">
              <w:rPr>
                <w:rFonts w:cstheme="minorHAnsi"/>
                <w:color w:val="000000" w:themeColor="text1"/>
                <w:lang w:val="en-US"/>
              </w:rPr>
              <w:t xml:space="preserve"> a</w:t>
            </w:r>
            <w:r>
              <w:rPr>
                <w:rFonts w:cstheme="minorHAnsi"/>
                <w:color w:val="000000" w:themeColor="text1"/>
                <w:lang w:val="en-US"/>
              </w:rPr>
              <w:t xml:space="preserve"> safe</w:t>
            </w:r>
            <w:r w:rsidR="00116C10">
              <w:rPr>
                <w:rFonts w:cstheme="minorHAnsi"/>
                <w:color w:val="000000" w:themeColor="text1"/>
                <w:lang w:val="en-US"/>
              </w:rPr>
              <w:t xml:space="preserve"> environment for employees to be their best, fe</w:t>
            </w:r>
            <w:r w:rsidR="006506A5">
              <w:rPr>
                <w:rFonts w:cstheme="minorHAnsi"/>
                <w:color w:val="000000" w:themeColor="text1"/>
                <w:lang w:val="en-US"/>
              </w:rPr>
              <w:t>e</w:t>
            </w:r>
            <w:r w:rsidR="00116C10">
              <w:rPr>
                <w:rFonts w:cstheme="minorHAnsi"/>
                <w:color w:val="000000" w:themeColor="text1"/>
                <w:lang w:val="en-US"/>
              </w:rPr>
              <w:t>l included and valued.</w:t>
            </w:r>
          </w:p>
        </w:tc>
        <w:tc>
          <w:tcPr>
            <w:tcW w:w="2331" w:type="dxa"/>
            <w:gridSpan w:val="4"/>
            <w:tcBorders>
              <w:top w:val="single" w:sz="4" w:space="0" w:color="auto"/>
              <w:left w:val="single" w:sz="4" w:space="0" w:color="auto"/>
              <w:bottom w:val="single" w:sz="4" w:space="0" w:color="auto"/>
              <w:right w:val="single" w:sz="4" w:space="0" w:color="auto"/>
            </w:tcBorders>
          </w:tcPr>
          <w:p w14:paraId="0FACA8AF" w14:textId="77777777" w:rsidR="00643670" w:rsidRPr="00C350F7" w:rsidRDefault="00643670">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6DCFF0B4" w14:textId="77777777" w:rsidR="00643670" w:rsidRPr="00C350F7" w:rsidRDefault="00643670">
            <w:pPr>
              <w:spacing w:before="60" w:after="60"/>
              <w:rPr>
                <w:rFonts w:cstheme="minorHAnsi"/>
                <w:color w:val="000000" w:themeColor="text1"/>
              </w:rPr>
            </w:pPr>
          </w:p>
        </w:tc>
      </w:tr>
      <w:tr w:rsidR="00C13EEC" w:rsidRPr="00C350F7" w14:paraId="04D79C5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31A64C73" w14:textId="4F82F8FC" w:rsidR="00C13EEC" w:rsidRPr="000B5522" w:rsidRDefault="000B5522">
            <w:pPr>
              <w:spacing w:before="60" w:after="60"/>
              <w:rPr>
                <w:rFonts w:cstheme="minorHAnsi"/>
                <w:b/>
                <w:bCs/>
                <w:color w:val="000000" w:themeColor="text1"/>
              </w:rPr>
            </w:pPr>
            <w:r w:rsidRPr="000B5522">
              <w:rPr>
                <w:rFonts w:cstheme="minorHAnsi"/>
                <w:b/>
                <w:bCs/>
                <w:color w:val="000000" w:themeColor="text1"/>
              </w:rPr>
              <w:t>Influence and Challenge</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5D6E1E31"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Create positive momentum by persuading the organization, demonstrating personal courage, and an ability to durably align different opinions</w:t>
            </w:r>
          </w:p>
          <w:p w14:paraId="53CF9D29" w14:textId="1D4C956B"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5ECD0F60" w14:textId="77777777" w:rsidR="00C13EEC" w:rsidRPr="00C350F7" w:rsidRDefault="00C13EEC">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7BD3BBC6" w14:textId="77777777" w:rsidR="00C13EEC" w:rsidRPr="00C350F7" w:rsidRDefault="00C13EEC">
            <w:pPr>
              <w:spacing w:before="60" w:after="60"/>
              <w:rPr>
                <w:rFonts w:cstheme="minorHAnsi"/>
                <w:color w:val="000000" w:themeColor="text1"/>
              </w:rPr>
            </w:pPr>
          </w:p>
        </w:tc>
      </w:tr>
      <w:tr w:rsidR="00C13EEC" w:rsidRPr="00C350F7" w14:paraId="7D4913F1"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hideMark/>
          </w:tcPr>
          <w:p w14:paraId="5E953707" w14:textId="12196A2F" w:rsidR="00C13EEC" w:rsidRPr="000B5522" w:rsidRDefault="000B5522">
            <w:pPr>
              <w:spacing w:before="60" w:after="60"/>
              <w:rPr>
                <w:rFonts w:cstheme="minorHAnsi"/>
                <w:b/>
                <w:bCs/>
                <w:color w:val="000000" w:themeColor="text1"/>
              </w:rPr>
            </w:pPr>
            <w:r w:rsidRPr="000B5522">
              <w:rPr>
                <w:rFonts w:cstheme="minorHAnsi"/>
                <w:b/>
                <w:bCs/>
                <w:color w:val="000000" w:themeColor="text1"/>
              </w:rPr>
              <w:t>Managing Complexity</w:t>
            </w:r>
          </w:p>
        </w:tc>
        <w:tc>
          <w:tcPr>
            <w:tcW w:w="7887" w:type="dxa"/>
            <w:gridSpan w:val="10"/>
            <w:tcBorders>
              <w:top w:val="single" w:sz="4" w:space="0" w:color="auto"/>
              <w:left w:val="single" w:sz="4" w:space="0" w:color="auto"/>
              <w:bottom w:val="single" w:sz="4" w:space="0" w:color="auto"/>
              <w:right w:val="single" w:sz="4" w:space="0" w:color="auto"/>
            </w:tcBorders>
            <w:vAlign w:val="center"/>
            <w:hideMark/>
          </w:tcPr>
          <w:p w14:paraId="269D222A"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Confident managing the various challenges that our increasingly complex workplace and roles demand: global, digital, competitor, consumer, employees</w:t>
            </w:r>
          </w:p>
          <w:p w14:paraId="1D6CF2B1" w14:textId="19C9DACC" w:rsidR="00C13EEC" w:rsidRPr="000B5522" w:rsidRDefault="00C13EEC"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77A74065" w14:textId="77777777" w:rsidR="00C13EEC" w:rsidRPr="00C350F7" w:rsidRDefault="00C13EEC">
            <w:pPr>
              <w:spacing w:before="60" w:after="60"/>
              <w:rPr>
                <w:rFonts w:cstheme="minorHAnsi"/>
                <w:color w:val="000000" w:themeColor="text1"/>
              </w:rPr>
            </w:pPr>
          </w:p>
          <w:p w14:paraId="665E698F" w14:textId="77777777" w:rsidR="007957E9" w:rsidRPr="00C350F7" w:rsidRDefault="007957E9">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F04915A" w14:textId="77777777" w:rsidR="00C13EEC" w:rsidRPr="00C350F7" w:rsidRDefault="00C13EEC">
            <w:pPr>
              <w:spacing w:before="60" w:after="60"/>
              <w:rPr>
                <w:rFonts w:cstheme="minorHAnsi"/>
                <w:color w:val="000000" w:themeColor="text1"/>
              </w:rPr>
            </w:pPr>
          </w:p>
        </w:tc>
      </w:tr>
      <w:tr w:rsidR="000B5522" w:rsidRPr="000B5522" w14:paraId="64E483A4"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7790D9AA" w14:textId="3C727198" w:rsidR="000B5522" w:rsidRPr="000B5522" w:rsidDel="000B5522" w:rsidRDefault="000B5522">
            <w:pPr>
              <w:spacing w:before="60" w:after="60"/>
              <w:rPr>
                <w:rFonts w:cstheme="minorHAnsi"/>
                <w:b/>
                <w:bCs/>
                <w:color w:val="000000" w:themeColor="text1"/>
              </w:rPr>
            </w:pPr>
            <w:r w:rsidRPr="000B5522">
              <w:rPr>
                <w:rFonts w:cstheme="minorHAnsi"/>
                <w:b/>
                <w:bCs/>
                <w:color w:val="000000" w:themeColor="text1"/>
              </w:rPr>
              <w:t>Change Agile</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FCA4759"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Anticipate and lead change: adapt actions, accordingly, demonstrate tolerance for ambiguity; have a comfort with uncertainty. Shows flexibility in adjusting own views and objectives in order to achieve a shared goal</w:t>
            </w:r>
          </w:p>
          <w:p w14:paraId="0AFB3ACF" w14:textId="77777777" w:rsidR="000B5522" w:rsidRPr="000B5522" w:rsidRDefault="000B5522"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630BC7FA" w14:textId="77777777" w:rsidR="000B5522" w:rsidRPr="000B5522" w:rsidRDefault="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5603A52D" w14:textId="77777777" w:rsidR="000B5522" w:rsidRPr="000B5522" w:rsidRDefault="000B5522">
            <w:pPr>
              <w:spacing w:before="60" w:after="60"/>
              <w:rPr>
                <w:rFonts w:cstheme="minorHAnsi"/>
                <w:color w:val="000000" w:themeColor="text1"/>
              </w:rPr>
            </w:pPr>
          </w:p>
        </w:tc>
      </w:tr>
      <w:tr w:rsidR="000B5522" w:rsidRPr="00C350F7" w14:paraId="65C64FB0"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839"/>
          <w:jc w:val="center"/>
        </w:trPr>
        <w:tc>
          <w:tcPr>
            <w:tcW w:w="2246" w:type="dxa"/>
            <w:tcBorders>
              <w:top w:val="single" w:sz="4" w:space="0" w:color="auto"/>
              <w:left w:val="single" w:sz="4" w:space="0" w:color="auto"/>
              <w:bottom w:val="single" w:sz="4" w:space="0" w:color="auto"/>
              <w:right w:val="single" w:sz="4" w:space="0" w:color="auto"/>
            </w:tcBorders>
            <w:vAlign w:val="center"/>
          </w:tcPr>
          <w:p w14:paraId="5D9AE605" w14:textId="1C7CCD67" w:rsidR="000B5522" w:rsidRPr="000B5522" w:rsidDel="000B5522" w:rsidRDefault="000B5522">
            <w:pPr>
              <w:spacing w:before="60" w:after="60"/>
              <w:rPr>
                <w:rFonts w:cstheme="minorHAnsi"/>
                <w:b/>
                <w:bCs/>
                <w:color w:val="000000" w:themeColor="text1"/>
              </w:rPr>
            </w:pPr>
            <w:r w:rsidRPr="000B5522">
              <w:rPr>
                <w:rFonts w:cstheme="minorHAnsi"/>
                <w:b/>
                <w:bCs/>
                <w:color w:val="000000" w:themeColor="text1"/>
              </w:rPr>
              <w:t xml:space="preserve">Goal </w:t>
            </w:r>
            <w:r w:rsidR="006506A5">
              <w:rPr>
                <w:rFonts w:cstheme="minorHAnsi"/>
                <w:b/>
                <w:bCs/>
                <w:color w:val="000000" w:themeColor="text1"/>
              </w:rPr>
              <w:t>Driven</w:t>
            </w:r>
          </w:p>
        </w:tc>
        <w:tc>
          <w:tcPr>
            <w:tcW w:w="7887" w:type="dxa"/>
            <w:gridSpan w:val="10"/>
            <w:tcBorders>
              <w:top w:val="single" w:sz="4" w:space="0" w:color="auto"/>
              <w:left w:val="single" w:sz="4" w:space="0" w:color="auto"/>
              <w:bottom w:val="single" w:sz="4" w:space="0" w:color="auto"/>
              <w:right w:val="single" w:sz="4" w:space="0" w:color="auto"/>
            </w:tcBorders>
            <w:vAlign w:val="center"/>
          </w:tcPr>
          <w:p w14:paraId="16074192" w14:textId="77777777" w:rsidR="000B5522" w:rsidRPr="000B5522" w:rsidRDefault="000B5522" w:rsidP="000B5522">
            <w:pPr>
              <w:spacing w:after="0" w:line="240" w:lineRule="auto"/>
              <w:jc w:val="both"/>
              <w:rPr>
                <w:rFonts w:cstheme="minorHAnsi"/>
                <w:color w:val="000000" w:themeColor="text1"/>
              </w:rPr>
            </w:pPr>
            <w:r w:rsidRPr="000B5522">
              <w:rPr>
                <w:rFonts w:cstheme="minorHAnsi"/>
                <w:color w:val="000000" w:themeColor="text1"/>
                <w:lang w:val="en-US"/>
              </w:rPr>
              <w:t>Results focused, delivering stretching outcomes both as an individual and through teams, with no fear of failure, showing enthusiasm and self-motivation to perform</w:t>
            </w:r>
          </w:p>
          <w:p w14:paraId="1A7732AC" w14:textId="77777777" w:rsidR="000B5522" w:rsidRPr="000B5522" w:rsidRDefault="000B5522" w:rsidP="00C13EEC">
            <w:pPr>
              <w:spacing w:after="0" w:line="240" w:lineRule="auto"/>
              <w:jc w:val="both"/>
              <w:rPr>
                <w:rFonts w:cstheme="minorHAnsi"/>
                <w:color w:val="000000" w:themeColor="text1"/>
              </w:rPr>
            </w:pPr>
          </w:p>
        </w:tc>
        <w:tc>
          <w:tcPr>
            <w:tcW w:w="2331" w:type="dxa"/>
            <w:gridSpan w:val="4"/>
            <w:tcBorders>
              <w:top w:val="single" w:sz="4" w:space="0" w:color="auto"/>
              <w:left w:val="single" w:sz="4" w:space="0" w:color="auto"/>
              <w:bottom w:val="single" w:sz="4" w:space="0" w:color="auto"/>
              <w:right w:val="single" w:sz="4" w:space="0" w:color="auto"/>
            </w:tcBorders>
          </w:tcPr>
          <w:p w14:paraId="69DFB6B1" w14:textId="77777777" w:rsidR="000B5522" w:rsidRPr="00C350F7" w:rsidRDefault="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tcPr>
          <w:p w14:paraId="467085B5" w14:textId="77777777" w:rsidR="000B5522" w:rsidRPr="00C350F7" w:rsidRDefault="000B5522">
            <w:pPr>
              <w:spacing w:before="60" w:after="60"/>
              <w:rPr>
                <w:rFonts w:cstheme="minorHAnsi"/>
                <w:color w:val="000000" w:themeColor="text1"/>
              </w:rPr>
            </w:pPr>
          </w:p>
        </w:tc>
      </w:tr>
      <w:tr w:rsidR="00D51EED" w:rsidRPr="00C350F7" w14:paraId="11AE3A1A"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1"/>
          <w:jc w:val="center"/>
        </w:trPr>
        <w:tc>
          <w:tcPr>
            <w:tcW w:w="2246" w:type="dxa"/>
            <w:tcBorders>
              <w:top w:val="single" w:sz="4" w:space="0" w:color="FFFFFF"/>
              <w:left w:val="single" w:sz="6" w:space="0" w:color="FFFFFF"/>
              <w:bottom w:val="single" w:sz="6" w:space="0" w:color="FFFFFF"/>
              <w:right w:val="single" w:sz="4" w:space="0" w:color="FFFFFF"/>
            </w:tcBorders>
            <w:vAlign w:val="center"/>
          </w:tcPr>
          <w:p w14:paraId="778EF41E" w14:textId="77777777" w:rsidR="00D51EED" w:rsidRPr="00C350F7" w:rsidRDefault="00D51EED" w:rsidP="00FD02DF">
            <w:pPr>
              <w:spacing w:before="60" w:after="60"/>
              <w:jc w:val="center"/>
              <w:rPr>
                <w:rFonts w:cstheme="minorHAnsi"/>
                <w:b/>
                <w:bCs/>
                <w:color w:val="000000" w:themeColor="text1"/>
              </w:rPr>
            </w:pPr>
          </w:p>
        </w:tc>
        <w:tc>
          <w:tcPr>
            <w:tcW w:w="7887" w:type="dxa"/>
            <w:gridSpan w:val="10"/>
            <w:tcBorders>
              <w:top w:val="single" w:sz="4" w:space="0" w:color="FFFFFF"/>
              <w:left w:val="single" w:sz="4" w:space="0" w:color="FFFFFF"/>
              <w:bottom w:val="single" w:sz="6" w:space="0" w:color="FFFFFF"/>
              <w:right w:val="single" w:sz="4" w:space="0" w:color="FFFFFF"/>
            </w:tcBorders>
            <w:vAlign w:val="center"/>
          </w:tcPr>
          <w:p w14:paraId="42380E92" w14:textId="77777777" w:rsidR="00A52BF8" w:rsidRPr="00C350F7" w:rsidRDefault="00A52BF8" w:rsidP="00FD02DF">
            <w:pPr>
              <w:spacing w:after="0" w:line="240" w:lineRule="auto"/>
              <w:jc w:val="center"/>
              <w:rPr>
                <w:rFonts w:cstheme="minorHAnsi"/>
                <w:color w:val="000000" w:themeColor="text1"/>
              </w:rPr>
            </w:pPr>
          </w:p>
          <w:p w14:paraId="7B93D1A0" w14:textId="77777777" w:rsidR="00A52BF8" w:rsidRPr="00C350F7" w:rsidRDefault="00A52BF8" w:rsidP="00FD02DF">
            <w:pPr>
              <w:spacing w:after="0" w:line="240" w:lineRule="auto"/>
              <w:jc w:val="center"/>
              <w:rPr>
                <w:rFonts w:cstheme="minorHAnsi"/>
                <w:color w:val="000000" w:themeColor="text1"/>
              </w:rPr>
            </w:pPr>
          </w:p>
        </w:tc>
        <w:tc>
          <w:tcPr>
            <w:tcW w:w="2331" w:type="dxa"/>
            <w:gridSpan w:val="4"/>
            <w:tcBorders>
              <w:top w:val="single" w:sz="4" w:space="0" w:color="FFFFFF"/>
              <w:left w:val="single" w:sz="4" w:space="0" w:color="FFFFFF"/>
              <w:bottom w:val="single" w:sz="6" w:space="0" w:color="FFFFFF"/>
              <w:right w:val="single" w:sz="4" w:space="0" w:color="FFFFFF"/>
            </w:tcBorders>
          </w:tcPr>
          <w:p w14:paraId="70DDD81D" w14:textId="77777777" w:rsidR="00D51EED" w:rsidRPr="00C350F7" w:rsidRDefault="00D51EED" w:rsidP="00FD02DF">
            <w:pPr>
              <w:spacing w:before="60" w:after="60"/>
              <w:jc w:val="center"/>
              <w:rPr>
                <w:rFonts w:cstheme="minorHAnsi"/>
                <w:color w:val="000000" w:themeColor="text1"/>
              </w:rPr>
            </w:pPr>
          </w:p>
        </w:tc>
        <w:tc>
          <w:tcPr>
            <w:tcW w:w="2410" w:type="dxa"/>
            <w:gridSpan w:val="6"/>
            <w:tcBorders>
              <w:top w:val="single" w:sz="4" w:space="0" w:color="FFFFFF"/>
              <w:left w:val="single" w:sz="4" w:space="0" w:color="FFFFFF"/>
              <w:bottom w:val="single" w:sz="6" w:space="0" w:color="FFFFFF"/>
              <w:right w:val="single" w:sz="4" w:space="0" w:color="FFFFFF"/>
            </w:tcBorders>
          </w:tcPr>
          <w:p w14:paraId="09B8CD72" w14:textId="77777777" w:rsidR="00D51EED" w:rsidRPr="00C350F7" w:rsidRDefault="00D51EED" w:rsidP="00FD02DF">
            <w:pPr>
              <w:spacing w:before="60" w:after="60"/>
              <w:jc w:val="center"/>
              <w:rPr>
                <w:rFonts w:cstheme="minorHAnsi"/>
                <w:color w:val="000000" w:themeColor="text1"/>
              </w:rPr>
            </w:pPr>
          </w:p>
        </w:tc>
      </w:tr>
      <w:tr w:rsidR="00780827" w:rsidRPr="00C350F7" w14:paraId="777F36E3"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1"/>
          <w:jc w:val="center"/>
        </w:trPr>
        <w:tc>
          <w:tcPr>
            <w:tcW w:w="2246" w:type="dxa"/>
            <w:tcBorders>
              <w:top w:val="single" w:sz="6" w:space="0" w:color="FFFFFF"/>
              <w:left w:val="single" w:sz="6" w:space="0" w:color="FFFFFF"/>
              <w:bottom w:val="single" w:sz="4" w:space="0" w:color="auto"/>
              <w:right w:val="single" w:sz="4" w:space="0" w:color="FFFFFF"/>
            </w:tcBorders>
            <w:shd w:val="clear" w:color="auto" w:fill="FFFFFF" w:themeFill="background1"/>
            <w:vAlign w:val="center"/>
          </w:tcPr>
          <w:p w14:paraId="63F7A6F3" w14:textId="77777777" w:rsidR="00780827" w:rsidRPr="00C350F7" w:rsidRDefault="00780827" w:rsidP="000B5522">
            <w:pPr>
              <w:spacing w:before="60" w:after="60"/>
              <w:rPr>
                <w:rFonts w:cstheme="minorHAnsi"/>
                <w:b/>
                <w:bCs/>
                <w:color w:val="000000" w:themeColor="text1"/>
              </w:rPr>
            </w:pPr>
          </w:p>
        </w:tc>
        <w:tc>
          <w:tcPr>
            <w:tcW w:w="7887" w:type="dxa"/>
            <w:gridSpan w:val="10"/>
            <w:tcBorders>
              <w:top w:val="single" w:sz="6" w:space="0" w:color="FFFFFF"/>
              <w:left w:val="single" w:sz="4" w:space="0" w:color="FFFFFF"/>
              <w:bottom w:val="single" w:sz="4" w:space="0" w:color="auto"/>
              <w:right w:val="single" w:sz="4" w:space="0" w:color="FFFFFF"/>
            </w:tcBorders>
            <w:shd w:val="clear" w:color="auto" w:fill="FFFFFF" w:themeFill="background1"/>
            <w:vAlign w:val="center"/>
          </w:tcPr>
          <w:p w14:paraId="2ECC9843" w14:textId="77777777" w:rsidR="00780827" w:rsidRPr="00C350F7" w:rsidRDefault="00780827" w:rsidP="00FD02DF">
            <w:pPr>
              <w:spacing w:after="0" w:line="240" w:lineRule="auto"/>
              <w:jc w:val="center"/>
              <w:rPr>
                <w:rFonts w:cstheme="minorHAnsi"/>
                <w:color w:val="000000" w:themeColor="text1"/>
              </w:rPr>
            </w:pPr>
          </w:p>
        </w:tc>
        <w:tc>
          <w:tcPr>
            <w:tcW w:w="2331" w:type="dxa"/>
            <w:gridSpan w:val="4"/>
            <w:tcBorders>
              <w:top w:val="single" w:sz="6" w:space="0" w:color="FFFFFF"/>
              <w:left w:val="single" w:sz="4" w:space="0" w:color="FFFFFF"/>
              <w:bottom w:val="single" w:sz="4" w:space="0" w:color="auto"/>
              <w:right w:val="single" w:sz="4" w:space="0" w:color="FFFFFF"/>
            </w:tcBorders>
            <w:shd w:val="clear" w:color="auto" w:fill="FFFFFF" w:themeFill="background1"/>
          </w:tcPr>
          <w:p w14:paraId="79FA0FF6" w14:textId="77777777" w:rsidR="00780827" w:rsidRPr="00C350F7" w:rsidRDefault="00780827" w:rsidP="00FD02DF">
            <w:pPr>
              <w:spacing w:before="60" w:after="60"/>
              <w:jc w:val="center"/>
              <w:rPr>
                <w:rFonts w:cstheme="minorHAnsi"/>
                <w:color w:val="000000" w:themeColor="text1"/>
              </w:rPr>
            </w:pPr>
          </w:p>
        </w:tc>
        <w:tc>
          <w:tcPr>
            <w:tcW w:w="2410" w:type="dxa"/>
            <w:gridSpan w:val="6"/>
            <w:tcBorders>
              <w:top w:val="single" w:sz="6" w:space="0" w:color="FFFFFF"/>
              <w:left w:val="single" w:sz="4" w:space="0" w:color="FFFFFF"/>
              <w:bottom w:val="single" w:sz="4" w:space="0" w:color="auto"/>
              <w:right w:val="single" w:sz="4" w:space="0" w:color="FFFFFF"/>
            </w:tcBorders>
            <w:shd w:val="clear" w:color="auto" w:fill="FFFFFF" w:themeFill="background1"/>
          </w:tcPr>
          <w:p w14:paraId="09435777" w14:textId="77777777" w:rsidR="00780827" w:rsidRPr="00C350F7" w:rsidRDefault="00780827" w:rsidP="00FD02DF">
            <w:pPr>
              <w:spacing w:before="60" w:after="60"/>
              <w:jc w:val="center"/>
              <w:rPr>
                <w:rFonts w:cstheme="minorHAnsi"/>
                <w:color w:val="000000" w:themeColor="text1"/>
              </w:rPr>
            </w:pPr>
          </w:p>
        </w:tc>
      </w:tr>
      <w:tr w:rsidR="000B5522" w:rsidRPr="00C350F7" w14:paraId="4F5289FF"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19"/>
          <w:jc w:val="center"/>
        </w:trPr>
        <w:tc>
          <w:tcPr>
            <w:tcW w:w="10133" w:type="dxa"/>
            <w:gridSpan w:val="11"/>
            <w:tcBorders>
              <w:top w:val="single" w:sz="4" w:space="0" w:color="auto"/>
              <w:left w:val="single" w:sz="4" w:space="0" w:color="auto"/>
              <w:bottom w:val="single" w:sz="4" w:space="0" w:color="auto"/>
              <w:right w:val="single" w:sz="4" w:space="0" w:color="auto"/>
            </w:tcBorders>
            <w:hideMark/>
          </w:tcPr>
          <w:p w14:paraId="6695A11D" w14:textId="77777777" w:rsidR="000B5522" w:rsidRPr="00C350F7" w:rsidRDefault="000B5522" w:rsidP="000B5522">
            <w:pPr>
              <w:spacing w:before="60" w:after="60"/>
              <w:jc w:val="right"/>
              <w:rPr>
                <w:rFonts w:cstheme="minorHAnsi"/>
                <w:b/>
                <w:bCs/>
                <w:color w:val="000000" w:themeColor="text1"/>
              </w:rPr>
            </w:pPr>
            <w:r w:rsidRPr="00C350F7">
              <w:rPr>
                <w:rFonts w:cstheme="minorHAnsi"/>
                <w:b/>
                <w:bCs/>
                <w:color w:val="000000" w:themeColor="text1"/>
              </w:rPr>
              <w:lastRenderedPageBreak/>
              <w:t>Year-End Performance rating*:</w:t>
            </w:r>
          </w:p>
          <w:p w14:paraId="1552B36C" w14:textId="77777777" w:rsidR="000B5522" w:rsidRPr="00C350F7" w:rsidRDefault="000B5522" w:rsidP="000B5522">
            <w:pPr>
              <w:spacing w:before="60" w:after="60"/>
              <w:jc w:val="right"/>
              <w:rPr>
                <w:rFonts w:cstheme="minorHAnsi"/>
                <w:bCs/>
                <w:color w:val="000000" w:themeColor="text1"/>
              </w:rPr>
            </w:pPr>
            <w:r w:rsidRPr="00C350F7">
              <w:rPr>
                <w:rFonts w:cstheme="minorHAnsi"/>
                <w:bCs/>
                <w:color w:val="000000" w:themeColor="text1"/>
              </w:rPr>
              <w:t>(Rating is pre-calibration and only preliminary)</w:t>
            </w:r>
          </w:p>
        </w:tc>
        <w:tc>
          <w:tcPr>
            <w:tcW w:w="2331" w:type="dxa"/>
            <w:gridSpan w:val="4"/>
            <w:tcBorders>
              <w:top w:val="single" w:sz="4" w:space="0" w:color="auto"/>
              <w:left w:val="single" w:sz="4" w:space="0" w:color="auto"/>
              <w:bottom w:val="single" w:sz="4" w:space="0" w:color="auto"/>
              <w:right w:val="single" w:sz="4" w:space="0" w:color="auto"/>
            </w:tcBorders>
            <w:shd w:val="clear" w:color="auto" w:fill="E6E6E6"/>
          </w:tcPr>
          <w:p w14:paraId="20BA0091" w14:textId="77777777" w:rsidR="000B5522" w:rsidRPr="00C350F7" w:rsidRDefault="000B5522" w:rsidP="000B5522">
            <w:pPr>
              <w:spacing w:before="60" w:after="60"/>
              <w:rPr>
                <w:rFonts w:cstheme="minorHAnsi"/>
                <w:color w:val="000000" w:themeColor="text1"/>
              </w:rPr>
            </w:pPr>
          </w:p>
          <w:p w14:paraId="1AB47559" w14:textId="77777777" w:rsidR="000B5522" w:rsidRPr="00C350F7" w:rsidRDefault="000B5522" w:rsidP="000B5522">
            <w:pPr>
              <w:spacing w:before="60" w:after="60"/>
              <w:rPr>
                <w:rFonts w:cstheme="minorHAnsi"/>
                <w:color w:val="000000" w:themeColor="text1"/>
              </w:rPr>
            </w:pPr>
          </w:p>
        </w:tc>
        <w:tc>
          <w:tcPr>
            <w:tcW w:w="2410" w:type="dxa"/>
            <w:gridSpan w:val="6"/>
            <w:tcBorders>
              <w:top w:val="single" w:sz="4" w:space="0" w:color="auto"/>
              <w:left w:val="single" w:sz="4" w:space="0" w:color="auto"/>
              <w:bottom w:val="single" w:sz="4" w:space="0" w:color="auto"/>
              <w:right w:val="single" w:sz="4" w:space="0" w:color="auto"/>
            </w:tcBorders>
            <w:shd w:val="clear" w:color="auto" w:fill="E6E6E6"/>
          </w:tcPr>
          <w:p w14:paraId="1806936D" w14:textId="77777777" w:rsidR="000B5522" w:rsidRPr="00C350F7" w:rsidRDefault="000B5522" w:rsidP="000B5522">
            <w:pPr>
              <w:spacing w:before="60" w:after="60"/>
              <w:rPr>
                <w:rFonts w:cstheme="minorHAnsi"/>
                <w:color w:val="000000" w:themeColor="text1"/>
              </w:rPr>
            </w:pPr>
          </w:p>
        </w:tc>
      </w:tr>
      <w:tr w:rsidR="000B5522" w:rsidRPr="00C350F7" w14:paraId="02A4B0F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59"/>
          <w:jc w:val="center"/>
        </w:trPr>
        <w:tc>
          <w:tcPr>
            <w:tcW w:w="14874" w:type="dxa"/>
            <w:gridSpan w:val="21"/>
            <w:tcBorders>
              <w:top w:val="single" w:sz="4" w:space="0" w:color="auto"/>
              <w:left w:val="single" w:sz="4" w:space="0" w:color="auto"/>
              <w:bottom w:val="single" w:sz="4" w:space="0" w:color="auto"/>
              <w:right w:val="single" w:sz="4" w:space="0" w:color="auto"/>
            </w:tcBorders>
            <w:hideMark/>
          </w:tcPr>
          <w:p w14:paraId="357856C2" w14:textId="77777777" w:rsidR="003E73DD" w:rsidRDefault="003E73DD" w:rsidP="003E73DD">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2C84EDD4" w14:textId="0F9A41F8" w:rsidR="000B5522" w:rsidRPr="00F91E67" w:rsidRDefault="000B5522" w:rsidP="000B5522">
            <w:pPr>
              <w:spacing w:before="60" w:after="60"/>
              <w:rPr>
                <w:rFonts w:cstheme="minorHAnsi"/>
              </w:rPr>
            </w:pPr>
          </w:p>
        </w:tc>
      </w:tr>
      <w:tr w:rsidR="000B5522" w:rsidRPr="00C350F7" w14:paraId="311C2F39"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val="643"/>
          <w:jc w:val="center"/>
        </w:trPr>
        <w:tc>
          <w:tcPr>
            <w:tcW w:w="14848" w:type="dxa"/>
            <w:gridSpan w:val="20"/>
            <w:tcBorders>
              <w:top w:val="single" w:sz="2" w:space="0" w:color="auto"/>
              <w:left w:val="single" w:sz="2" w:space="0" w:color="auto"/>
              <w:bottom w:val="single" w:sz="2" w:space="0" w:color="auto"/>
              <w:right w:val="single" w:sz="2" w:space="0" w:color="auto"/>
            </w:tcBorders>
            <w:shd w:val="clear" w:color="auto" w:fill="E6E6E6"/>
            <w:hideMark/>
          </w:tcPr>
          <w:p w14:paraId="0325AA22" w14:textId="6DB466B4" w:rsidR="000B5522" w:rsidRPr="00C350F7" w:rsidRDefault="000B5522" w:rsidP="000B5522">
            <w:pPr>
              <w:pStyle w:val="Heading2"/>
              <w:jc w:val="left"/>
              <w:rPr>
                <w:rFonts w:asciiTheme="minorHAnsi" w:hAnsiTheme="minorHAnsi" w:cstheme="minorHAnsi"/>
                <w:b/>
                <w:bCs/>
                <w:color w:val="000000" w:themeColor="text1"/>
                <w:sz w:val="21"/>
                <w:szCs w:val="21"/>
              </w:rPr>
            </w:pPr>
            <w:r w:rsidRPr="00C350F7">
              <w:rPr>
                <w:rFonts w:asciiTheme="minorHAnsi" w:hAnsiTheme="minorHAnsi" w:cstheme="minorHAnsi"/>
                <w:b/>
                <w:bCs/>
                <w:color w:val="000000" w:themeColor="text1"/>
                <w:sz w:val="21"/>
                <w:szCs w:val="21"/>
              </w:rPr>
              <w:br w:type="page"/>
            </w:r>
            <w:bookmarkStart w:id="27" w:name="_Toc3189387"/>
            <w:r w:rsidRPr="00C350F7">
              <w:rPr>
                <w:rFonts w:asciiTheme="minorHAnsi" w:hAnsiTheme="minorHAnsi" w:cstheme="minorHAnsi"/>
                <w:b/>
                <w:bCs/>
                <w:color w:val="000000" w:themeColor="text1"/>
                <w:sz w:val="21"/>
                <w:szCs w:val="21"/>
              </w:rPr>
              <w:t xml:space="preserve">Section </w:t>
            </w:r>
            <w:r w:rsidR="00016AEB">
              <w:rPr>
                <w:rFonts w:asciiTheme="minorHAnsi" w:hAnsiTheme="minorHAnsi" w:cstheme="minorHAnsi"/>
                <w:b/>
                <w:bCs/>
                <w:color w:val="000000" w:themeColor="text1"/>
                <w:sz w:val="21"/>
                <w:szCs w:val="21"/>
              </w:rPr>
              <w:t>4</w:t>
            </w:r>
            <w:r w:rsidRPr="00C350F7">
              <w:rPr>
                <w:rFonts w:asciiTheme="minorHAnsi" w:hAnsiTheme="minorHAnsi" w:cstheme="minorHAnsi"/>
                <w:b/>
                <w:bCs/>
                <w:color w:val="000000" w:themeColor="text1"/>
                <w:sz w:val="21"/>
                <w:szCs w:val="21"/>
              </w:rPr>
              <w:t xml:space="preserve"> – Individual Development Plans</w:t>
            </w:r>
            <w:bookmarkEnd w:id="27"/>
          </w:p>
          <w:p w14:paraId="56FC88E2" w14:textId="5C2EFFF3" w:rsidR="000B5522" w:rsidRPr="00C350F7" w:rsidRDefault="000B5522" w:rsidP="000B5522">
            <w:pPr>
              <w:pStyle w:val="Heading2"/>
              <w:jc w:val="left"/>
              <w:rPr>
                <w:rFonts w:asciiTheme="minorHAnsi" w:hAnsiTheme="minorHAnsi" w:cstheme="minorHAnsi"/>
                <w:color w:val="000000" w:themeColor="text1"/>
                <w:sz w:val="21"/>
                <w:szCs w:val="21"/>
              </w:rPr>
            </w:pPr>
            <w:bookmarkStart w:id="28" w:name="_Toc3189388"/>
            <w:r w:rsidRPr="00C350F7">
              <w:rPr>
                <w:rFonts w:asciiTheme="minorHAnsi" w:hAnsiTheme="minorHAnsi" w:cstheme="minorHAnsi"/>
                <w:b/>
                <w:color w:val="000000" w:themeColor="text1"/>
                <w:sz w:val="21"/>
                <w:szCs w:val="21"/>
              </w:rPr>
              <w:t>The IDP will enable you to capture key areas and action plan for your personal development in your current job.</w:t>
            </w:r>
            <w:bookmarkEnd w:id="28"/>
          </w:p>
        </w:tc>
      </w:tr>
      <w:tr w:rsidR="000B5522" w:rsidRPr="00C350F7" w14:paraId="3D5318A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val="456"/>
          <w:jc w:val="center"/>
        </w:trPr>
        <w:tc>
          <w:tcPr>
            <w:tcW w:w="3669"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214C69D6" w14:textId="30046F8E" w:rsidR="000B5522" w:rsidRPr="00C350F7" w:rsidRDefault="000B5522" w:rsidP="000B5522">
            <w:pPr>
              <w:spacing w:before="60" w:after="60"/>
              <w:jc w:val="center"/>
              <w:rPr>
                <w:rFonts w:cstheme="minorHAnsi"/>
                <w:b/>
                <w:bCs/>
                <w:color w:val="000000" w:themeColor="text1"/>
              </w:rPr>
            </w:pPr>
            <w:r w:rsidRPr="00C350F7">
              <w:rPr>
                <w:rFonts w:cstheme="minorHAnsi"/>
                <w:b/>
                <w:bCs/>
                <w:color w:val="000000" w:themeColor="text1"/>
              </w:rPr>
              <w:t xml:space="preserve">Development </w:t>
            </w:r>
            <w:r>
              <w:rPr>
                <w:rFonts w:cstheme="minorHAnsi"/>
                <w:b/>
                <w:bCs/>
                <w:color w:val="000000" w:themeColor="text1"/>
              </w:rPr>
              <w:t>Goal</w:t>
            </w:r>
            <w:r w:rsidRPr="00C350F7">
              <w:rPr>
                <w:rFonts w:cstheme="minorHAnsi"/>
                <w:b/>
                <w:bCs/>
                <w:color w:val="000000" w:themeColor="text1"/>
              </w:rPr>
              <w:t>s</w:t>
            </w:r>
          </w:p>
        </w:tc>
        <w:tc>
          <w:tcPr>
            <w:tcW w:w="2216"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0B84FF34" w14:textId="77777777" w:rsidR="000B5522" w:rsidRPr="00C350F7" w:rsidRDefault="000B5522" w:rsidP="000B5522">
            <w:pPr>
              <w:pStyle w:val="Heading2"/>
              <w:rPr>
                <w:rFonts w:asciiTheme="minorHAnsi" w:hAnsiTheme="minorHAnsi" w:cstheme="minorHAnsi"/>
                <w:b/>
                <w:bCs/>
                <w:color w:val="000000" w:themeColor="text1"/>
                <w:sz w:val="21"/>
                <w:szCs w:val="21"/>
              </w:rPr>
            </w:pPr>
            <w:bookmarkStart w:id="29" w:name="_Toc3189389"/>
            <w:r w:rsidRPr="00C350F7">
              <w:rPr>
                <w:rFonts w:asciiTheme="minorHAnsi" w:hAnsiTheme="minorHAnsi" w:cstheme="minorHAnsi"/>
                <w:color w:val="000000" w:themeColor="text1"/>
                <w:sz w:val="21"/>
                <w:szCs w:val="21"/>
              </w:rPr>
              <w:t>Skills to be Developed</w:t>
            </w:r>
            <w:bookmarkEnd w:id="29"/>
          </w:p>
        </w:tc>
        <w:tc>
          <w:tcPr>
            <w:tcW w:w="2213"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083F13CF" w14:textId="77777777" w:rsidR="000B5522" w:rsidRPr="00C350F7" w:rsidRDefault="000B5522" w:rsidP="000B5522">
            <w:pPr>
              <w:pStyle w:val="Heading2"/>
              <w:rPr>
                <w:rFonts w:asciiTheme="minorHAnsi" w:hAnsiTheme="minorHAnsi" w:cstheme="minorHAnsi"/>
                <w:color w:val="000000" w:themeColor="text1"/>
                <w:sz w:val="21"/>
                <w:szCs w:val="21"/>
              </w:rPr>
            </w:pPr>
            <w:bookmarkStart w:id="30" w:name="_Toc3189390"/>
            <w:r w:rsidRPr="00C350F7">
              <w:rPr>
                <w:rFonts w:asciiTheme="minorHAnsi" w:hAnsiTheme="minorHAnsi" w:cstheme="minorHAnsi"/>
                <w:color w:val="000000" w:themeColor="text1"/>
                <w:sz w:val="21"/>
                <w:szCs w:val="21"/>
              </w:rPr>
              <w:t>Learning Activities</w:t>
            </w:r>
            <w:bookmarkEnd w:id="30"/>
          </w:p>
        </w:tc>
        <w:tc>
          <w:tcPr>
            <w:tcW w:w="2214" w:type="dxa"/>
            <w:gridSpan w:val="3"/>
            <w:tcBorders>
              <w:top w:val="single" w:sz="2" w:space="0" w:color="auto"/>
              <w:left w:val="single" w:sz="2" w:space="0" w:color="auto"/>
              <w:bottom w:val="single" w:sz="2" w:space="0" w:color="auto"/>
              <w:right w:val="single" w:sz="2" w:space="0" w:color="auto"/>
            </w:tcBorders>
            <w:shd w:val="clear" w:color="auto" w:fill="E6E6E6"/>
            <w:vAlign w:val="center"/>
            <w:hideMark/>
          </w:tcPr>
          <w:p w14:paraId="76E79C3A" w14:textId="77777777" w:rsidR="000B5522" w:rsidRPr="00C350F7" w:rsidRDefault="000B5522" w:rsidP="000B5522">
            <w:pPr>
              <w:pStyle w:val="Heading2"/>
              <w:rPr>
                <w:rFonts w:asciiTheme="minorHAnsi" w:hAnsiTheme="minorHAnsi" w:cstheme="minorHAnsi"/>
                <w:color w:val="000000" w:themeColor="text1"/>
                <w:sz w:val="21"/>
                <w:szCs w:val="21"/>
              </w:rPr>
            </w:pPr>
            <w:bookmarkStart w:id="31" w:name="_Toc3189391"/>
            <w:r w:rsidRPr="00C350F7">
              <w:rPr>
                <w:rFonts w:asciiTheme="minorHAnsi" w:hAnsiTheme="minorHAnsi" w:cstheme="minorHAnsi"/>
                <w:color w:val="000000" w:themeColor="text1"/>
                <w:sz w:val="21"/>
                <w:szCs w:val="21"/>
              </w:rPr>
              <w:t>Success Measures</w:t>
            </w:r>
            <w:bookmarkEnd w:id="31"/>
          </w:p>
        </w:tc>
        <w:tc>
          <w:tcPr>
            <w:tcW w:w="2219"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2E614778" w14:textId="77777777" w:rsidR="000B5522" w:rsidRPr="00C350F7" w:rsidRDefault="000B5522" w:rsidP="000B5522">
            <w:pPr>
              <w:pStyle w:val="Heading2"/>
              <w:rPr>
                <w:rFonts w:asciiTheme="minorHAnsi" w:hAnsiTheme="minorHAnsi" w:cstheme="minorHAnsi"/>
                <w:color w:val="000000" w:themeColor="text1"/>
                <w:sz w:val="21"/>
                <w:szCs w:val="21"/>
              </w:rPr>
            </w:pPr>
            <w:bookmarkStart w:id="32" w:name="_Toc3189392"/>
            <w:r w:rsidRPr="00C350F7">
              <w:rPr>
                <w:rFonts w:asciiTheme="minorHAnsi" w:hAnsiTheme="minorHAnsi" w:cstheme="minorHAnsi"/>
                <w:color w:val="000000" w:themeColor="text1"/>
                <w:sz w:val="21"/>
                <w:szCs w:val="21"/>
              </w:rPr>
              <w:t>Target Completion Date</w:t>
            </w:r>
            <w:bookmarkEnd w:id="32"/>
          </w:p>
        </w:tc>
        <w:tc>
          <w:tcPr>
            <w:tcW w:w="2317"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64FF9DBC" w14:textId="77777777" w:rsidR="000B5522" w:rsidRPr="00C350F7" w:rsidRDefault="000B5522" w:rsidP="000B5522">
            <w:pPr>
              <w:pStyle w:val="Heading2"/>
              <w:rPr>
                <w:rFonts w:asciiTheme="minorHAnsi" w:hAnsiTheme="minorHAnsi" w:cstheme="minorHAnsi"/>
                <w:color w:val="000000" w:themeColor="text1"/>
                <w:sz w:val="21"/>
                <w:szCs w:val="21"/>
              </w:rPr>
            </w:pPr>
            <w:bookmarkStart w:id="33" w:name="_Toc965759"/>
            <w:bookmarkStart w:id="34" w:name="_Toc3189393"/>
            <w:r w:rsidRPr="00C350F7">
              <w:rPr>
                <w:rFonts w:asciiTheme="minorHAnsi" w:hAnsiTheme="minorHAnsi" w:cstheme="minorHAnsi"/>
                <w:color w:val="000000" w:themeColor="text1"/>
                <w:sz w:val="21"/>
                <w:szCs w:val="21"/>
              </w:rPr>
              <w:t>Status</w:t>
            </w:r>
            <w:bookmarkEnd w:id="33"/>
            <w:bookmarkEnd w:id="34"/>
          </w:p>
        </w:tc>
      </w:tr>
      <w:tr w:rsidR="000B5522" w:rsidRPr="00C350F7" w14:paraId="6FFF51B6"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37E592F7"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1.  </w:t>
            </w:r>
          </w:p>
        </w:tc>
        <w:tc>
          <w:tcPr>
            <w:tcW w:w="2216" w:type="dxa"/>
            <w:gridSpan w:val="3"/>
            <w:tcBorders>
              <w:top w:val="single" w:sz="2" w:space="0" w:color="auto"/>
              <w:left w:val="single" w:sz="2" w:space="0" w:color="auto"/>
              <w:bottom w:val="single" w:sz="2" w:space="0" w:color="auto"/>
              <w:right w:val="single" w:sz="2" w:space="0" w:color="auto"/>
            </w:tcBorders>
          </w:tcPr>
          <w:p w14:paraId="7D43CE77"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2D54A909"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23E59736"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39E6BD65"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63FCB02B" w14:textId="77777777" w:rsidR="000B5522" w:rsidRPr="00C350F7" w:rsidRDefault="000B5522" w:rsidP="000B5522">
            <w:pPr>
              <w:spacing w:before="60" w:after="60"/>
              <w:jc w:val="center"/>
              <w:rPr>
                <w:rFonts w:cstheme="minorHAnsi"/>
                <w:color w:val="000000" w:themeColor="text1"/>
              </w:rPr>
            </w:pPr>
          </w:p>
        </w:tc>
      </w:tr>
      <w:tr w:rsidR="000B5522" w:rsidRPr="00C350F7" w14:paraId="4BCF5927"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30EEA921"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2.  </w:t>
            </w:r>
          </w:p>
        </w:tc>
        <w:tc>
          <w:tcPr>
            <w:tcW w:w="2216" w:type="dxa"/>
            <w:gridSpan w:val="3"/>
            <w:tcBorders>
              <w:top w:val="single" w:sz="2" w:space="0" w:color="auto"/>
              <w:left w:val="single" w:sz="2" w:space="0" w:color="auto"/>
              <w:bottom w:val="single" w:sz="2" w:space="0" w:color="auto"/>
              <w:right w:val="single" w:sz="2" w:space="0" w:color="auto"/>
            </w:tcBorders>
          </w:tcPr>
          <w:p w14:paraId="4EDB3420"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4A6B80FF"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19409A85"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5E7498A9"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3A117C03" w14:textId="77777777" w:rsidR="000B5522" w:rsidRPr="00C350F7" w:rsidRDefault="000B5522" w:rsidP="000B5522">
            <w:pPr>
              <w:spacing w:before="60" w:after="60"/>
              <w:jc w:val="center"/>
              <w:rPr>
                <w:rFonts w:cstheme="minorHAnsi"/>
                <w:color w:val="000000" w:themeColor="text1"/>
              </w:rPr>
            </w:pPr>
          </w:p>
        </w:tc>
      </w:tr>
      <w:tr w:rsidR="000B5522" w:rsidRPr="00C350F7" w14:paraId="0492F1B4" w14:textId="77777777" w:rsidTr="00695F76">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gridAfter w:val="1"/>
          <w:wAfter w:w="26" w:type="dxa"/>
          <w:cantSplit/>
          <w:trHeight w:hRule="exact" w:val="432"/>
          <w:jc w:val="center"/>
        </w:trPr>
        <w:tc>
          <w:tcPr>
            <w:tcW w:w="3669" w:type="dxa"/>
            <w:gridSpan w:val="3"/>
            <w:tcBorders>
              <w:top w:val="single" w:sz="2" w:space="0" w:color="auto"/>
              <w:left w:val="single" w:sz="2" w:space="0" w:color="auto"/>
              <w:bottom w:val="single" w:sz="2" w:space="0" w:color="auto"/>
              <w:right w:val="single" w:sz="2" w:space="0" w:color="auto"/>
            </w:tcBorders>
            <w:hideMark/>
          </w:tcPr>
          <w:p w14:paraId="6C9C13BE" w14:textId="77777777" w:rsidR="000B5522" w:rsidRPr="00C350F7" w:rsidRDefault="000B5522" w:rsidP="000B5522">
            <w:pPr>
              <w:spacing w:before="60" w:after="60"/>
              <w:rPr>
                <w:rFonts w:cstheme="minorHAnsi"/>
                <w:color w:val="000000" w:themeColor="text1"/>
              </w:rPr>
            </w:pPr>
            <w:r w:rsidRPr="00C350F7">
              <w:rPr>
                <w:rFonts w:cstheme="minorHAnsi"/>
                <w:color w:val="000000" w:themeColor="text1"/>
              </w:rPr>
              <w:t xml:space="preserve">3.  </w:t>
            </w:r>
          </w:p>
        </w:tc>
        <w:tc>
          <w:tcPr>
            <w:tcW w:w="2216" w:type="dxa"/>
            <w:gridSpan w:val="3"/>
            <w:tcBorders>
              <w:top w:val="single" w:sz="2" w:space="0" w:color="auto"/>
              <w:left w:val="single" w:sz="2" w:space="0" w:color="auto"/>
              <w:bottom w:val="single" w:sz="2" w:space="0" w:color="auto"/>
              <w:right w:val="single" w:sz="2" w:space="0" w:color="auto"/>
            </w:tcBorders>
          </w:tcPr>
          <w:p w14:paraId="3AAE536A" w14:textId="77777777" w:rsidR="000B5522" w:rsidRPr="00C350F7" w:rsidRDefault="000B5522" w:rsidP="000B5522">
            <w:pPr>
              <w:spacing w:before="60" w:after="60"/>
              <w:jc w:val="center"/>
              <w:rPr>
                <w:rFonts w:cstheme="minorHAnsi"/>
                <w:color w:val="000000" w:themeColor="text1"/>
              </w:rPr>
            </w:pPr>
          </w:p>
        </w:tc>
        <w:tc>
          <w:tcPr>
            <w:tcW w:w="2213" w:type="dxa"/>
            <w:gridSpan w:val="3"/>
            <w:tcBorders>
              <w:top w:val="single" w:sz="2" w:space="0" w:color="auto"/>
              <w:left w:val="single" w:sz="2" w:space="0" w:color="auto"/>
              <w:bottom w:val="single" w:sz="2" w:space="0" w:color="auto"/>
              <w:right w:val="single" w:sz="2" w:space="0" w:color="auto"/>
            </w:tcBorders>
          </w:tcPr>
          <w:p w14:paraId="4CC2D8DB" w14:textId="77777777" w:rsidR="000B5522" w:rsidRPr="00C350F7" w:rsidRDefault="000B5522" w:rsidP="000B5522">
            <w:pPr>
              <w:spacing w:before="60" w:after="60"/>
              <w:jc w:val="center"/>
              <w:rPr>
                <w:rFonts w:cstheme="minorHAnsi"/>
                <w:color w:val="000000" w:themeColor="text1"/>
              </w:rPr>
            </w:pPr>
          </w:p>
        </w:tc>
        <w:tc>
          <w:tcPr>
            <w:tcW w:w="2214" w:type="dxa"/>
            <w:gridSpan w:val="3"/>
            <w:tcBorders>
              <w:top w:val="single" w:sz="2" w:space="0" w:color="auto"/>
              <w:left w:val="single" w:sz="2" w:space="0" w:color="auto"/>
              <w:bottom w:val="single" w:sz="2" w:space="0" w:color="auto"/>
              <w:right w:val="single" w:sz="2" w:space="0" w:color="auto"/>
            </w:tcBorders>
          </w:tcPr>
          <w:p w14:paraId="6A06311B" w14:textId="77777777" w:rsidR="000B5522" w:rsidRPr="00C350F7" w:rsidRDefault="000B5522" w:rsidP="000B5522">
            <w:pPr>
              <w:spacing w:before="60" w:after="60"/>
              <w:jc w:val="center"/>
              <w:rPr>
                <w:rFonts w:cstheme="minorHAnsi"/>
                <w:color w:val="000000" w:themeColor="text1"/>
              </w:rPr>
            </w:pPr>
          </w:p>
        </w:tc>
        <w:tc>
          <w:tcPr>
            <w:tcW w:w="2219" w:type="dxa"/>
            <w:gridSpan w:val="4"/>
            <w:tcBorders>
              <w:top w:val="single" w:sz="2" w:space="0" w:color="auto"/>
              <w:left w:val="single" w:sz="2" w:space="0" w:color="auto"/>
              <w:bottom w:val="single" w:sz="2" w:space="0" w:color="auto"/>
              <w:right w:val="single" w:sz="2" w:space="0" w:color="auto"/>
            </w:tcBorders>
          </w:tcPr>
          <w:p w14:paraId="0A96DA10" w14:textId="77777777" w:rsidR="000B5522" w:rsidRPr="00C350F7" w:rsidRDefault="000B5522" w:rsidP="000B5522">
            <w:pPr>
              <w:spacing w:before="60" w:after="60"/>
              <w:jc w:val="center"/>
              <w:rPr>
                <w:rFonts w:cstheme="minorHAnsi"/>
                <w:color w:val="000000" w:themeColor="text1"/>
              </w:rPr>
            </w:pPr>
          </w:p>
        </w:tc>
        <w:tc>
          <w:tcPr>
            <w:tcW w:w="2317" w:type="dxa"/>
            <w:gridSpan w:val="4"/>
            <w:tcBorders>
              <w:top w:val="single" w:sz="2" w:space="0" w:color="auto"/>
              <w:left w:val="single" w:sz="2" w:space="0" w:color="auto"/>
              <w:bottom w:val="single" w:sz="2" w:space="0" w:color="auto"/>
              <w:right w:val="single" w:sz="2" w:space="0" w:color="auto"/>
            </w:tcBorders>
          </w:tcPr>
          <w:p w14:paraId="583857F3" w14:textId="77777777" w:rsidR="000B5522" w:rsidRPr="00C350F7" w:rsidRDefault="000B5522" w:rsidP="000B5522">
            <w:pPr>
              <w:spacing w:before="60" w:after="60"/>
              <w:jc w:val="center"/>
              <w:rPr>
                <w:rFonts w:cstheme="minorHAnsi"/>
                <w:color w:val="000000" w:themeColor="text1"/>
              </w:rPr>
            </w:pPr>
          </w:p>
        </w:tc>
      </w:tr>
    </w:tbl>
    <w:p w14:paraId="144F3380" w14:textId="77777777" w:rsidR="00C13EEC" w:rsidRPr="00C350F7" w:rsidRDefault="00C13EEC" w:rsidP="000B5522">
      <w:pPr>
        <w:rPr>
          <w:rFonts w:cstheme="minorHAnsi"/>
          <w:b/>
          <w:bCs/>
          <w:color w:val="000000" w:themeColor="text1"/>
          <w:lang w:val="en-AU"/>
        </w:rPr>
      </w:pPr>
    </w:p>
    <w:tbl>
      <w:tblPr>
        <w:tblW w:w="148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52"/>
        <w:gridCol w:w="7593"/>
      </w:tblGrid>
      <w:tr w:rsidR="00C13EEC" w:rsidRPr="00C350F7" w14:paraId="2B02B979" w14:textId="77777777" w:rsidTr="0056104E">
        <w:trPr>
          <w:jc w:val="center"/>
        </w:trPr>
        <w:tc>
          <w:tcPr>
            <w:tcW w:w="14845" w:type="dxa"/>
            <w:gridSpan w:val="2"/>
            <w:tcBorders>
              <w:top w:val="single" w:sz="4" w:space="0" w:color="auto"/>
              <w:left w:val="single" w:sz="4" w:space="0" w:color="auto"/>
              <w:bottom w:val="single" w:sz="4" w:space="0" w:color="auto"/>
              <w:right w:val="single" w:sz="4" w:space="0" w:color="auto"/>
            </w:tcBorders>
            <w:shd w:val="clear" w:color="auto" w:fill="E6E6E6"/>
            <w:hideMark/>
          </w:tcPr>
          <w:p w14:paraId="3D777650" w14:textId="5243B2F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 xml:space="preserve">Section </w:t>
            </w:r>
            <w:r w:rsidR="00016AEB">
              <w:rPr>
                <w:rFonts w:cstheme="minorHAnsi"/>
                <w:b/>
                <w:bCs/>
                <w:color w:val="000000" w:themeColor="text1"/>
              </w:rPr>
              <w:t>5</w:t>
            </w:r>
            <w:r w:rsidRPr="00C350F7">
              <w:rPr>
                <w:rFonts w:cstheme="minorHAnsi"/>
                <w:b/>
                <w:bCs/>
                <w:color w:val="000000" w:themeColor="text1"/>
              </w:rPr>
              <w:t xml:space="preserve"> - Summary</w:t>
            </w:r>
          </w:p>
        </w:tc>
      </w:tr>
      <w:tr w:rsidR="006B3C6E" w:rsidRPr="00C350F7" w14:paraId="7607433A" w14:textId="77777777" w:rsidTr="0056104E">
        <w:trPr>
          <w:trHeight w:val="1664"/>
          <w:jc w:val="center"/>
        </w:trPr>
        <w:tc>
          <w:tcPr>
            <w:tcW w:w="7252" w:type="dxa"/>
            <w:tcBorders>
              <w:top w:val="single" w:sz="4" w:space="0" w:color="auto"/>
              <w:left w:val="single" w:sz="4" w:space="0" w:color="auto"/>
              <w:bottom w:val="single" w:sz="4" w:space="0" w:color="auto"/>
              <w:right w:val="single" w:sz="4" w:space="0" w:color="auto"/>
            </w:tcBorders>
          </w:tcPr>
          <w:p w14:paraId="22922BB4"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Employee comment</w:t>
            </w:r>
          </w:p>
          <w:p w14:paraId="5CA35C93" w14:textId="77777777" w:rsidR="00C13EEC" w:rsidRPr="00C350F7" w:rsidRDefault="00C13EEC">
            <w:pPr>
              <w:pStyle w:val="Header"/>
              <w:tabs>
                <w:tab w:val="left" w:pos="720"/>
              </w:tabs>
              <w:spacing w:before="60" w:after="60"/>
              <w:rPr>
                <w:rFonts w:cstheme="minorHAnsi"/>
                <w:color w:val="000000" w:themeColor="text1"/>
              </w:rPr>
            </w:pPr>
          </w:p>
          <w:p w14:paraId="0223587C" w14:textId="77777777" w:rsidR="00C13EEC" w:rsidRPr="00C350F7" w:rsidRDefault="00C13EEC">
            <w:pPr>
              <w:pStyle w:val="Header"/>
              <w:tabs>
                <w:tab w:val="left" w:pos="720"/>
              </w:tabs>
              <w:spacing w:before="60" w:after="60"/>
              <w:rPr>
                <w:rFonts w:cstheme="minorHAnsi"/>
                <w:color w:val="000000" w:themeColor="text1"/>
              </w:rPr>
            </w:pPr>
          </w:p>
          <w:p w14:paraId="210641CC" w14:textId="77777777" w:rsidR="00C13EEC" w:rsidRPr="00C350F7" w:rsidRDefault="00C13EEC">
            <w:pPr>
              <w:pStyle w:val="Header"/>
              <w:spacing w:before="60" w:after="60"/>
              <w:rPr>
                <w:rFonts w:cstheme="minorHAnsi"/>
                <w:color w:val="000000" w:themeColor="text1"/>
              </w:rPr>
            </w:pPr>
          </w:p>
        </w:tc>
        <w:tc>
          <w:tcPr>
            <w:tcW w:w="7593" w:type="dxa"/>
            <w:tcBorders>
              <w:top w:val="single" w:sz="4" w:space="0" w:color="auto"/>
              <w:left w:val="single" w:sz="4" w:space="0" w:color="auto"/>
              <w:bottom w:val="single" w:sz="4" w:space="0" w:color="auto"/>
              <w:right w:val="single" w:sz="4" w:space="0" w:color="auto"/>
            </w:tcBorders>
            <w:hideMark/>
          </w:tcPr>
          <w:p w14:paraId="08170429"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Manager comment</w:t>
            </w:r>
          </w:p>
        </w:tc>
      </w:tr>
      <w:tr w:rsidR="006B3C6E" w:rsidRPr="00C350F7" w14:paraId="2BEAB8B8" w14:textId="77777777" w:rsidTr="0056104E">
        <w:trPr>
          <w:jc w:val="center"/>
        </w:trPr>
        <w:tc>
          <w:tcPr>
            <w:tcW w:w="7252" w:type="dxa"/>
            <w:tcBorders>
              <w:top w:val="single" w:sz="4" w:space="0" w:color="auto"/>
              <w:left w:val="single" w:sz="4" w:space="0" w:color="auto"/>
              <w:bottom w:val="single" w:sz="4" w:space="0" w:color="auto"/>
              <w:right w:val="single" w:sz="4" w:space="0" w:color="auto"/>
            </w:tcBorders>
            <w:hideMark/>
          </w:tcPr>
          <w:p w14:paraId="0FAAF9F7"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Employee signature:</w:t>
            </w:r>
          </w:p>
        </w:tc>
        <w:tc>
          <w:tcPr>
            <w:tcW w:w="7593" w:type="dxa"/>
            <w:tcBorders>
              <w:top w:val="single" w:sz="4" w:space="0" w:color="auto"/>
              <w:left w:val="single" w:sz="4" w:space="0" w:color="auto"/>
              <w:bottom w:val="single" w:sz="4" w:space="0" w:color="auto"/>
              <w:right w:val="single" w:sz="4" w:space="0" w:color="auto"/>
            </w:tcBorders>
            <w:hideMark/>
          </w:tcPr>
          <w:p w14:paraId="2D442FCE"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Manager signature:</w:t>
            </w:r>
          </w:p>
        </w:tc>
      </w:tr>
      <w:tr w:rsidR="006B3C6E" w:rsidRPr="00C350F7" w14:paraId="5A0E1AAE" w14:textId="77777777" w:rsidTr="0056104E">
        <w:trPr>
          <w:jc w:val="center"/>
        </w:trPr>
        <w:tc>
          <w:tcPr>
            <w:tcW w:w="7252" w:type="dxa"/>
            <w:tcBorders>
              <w:top w:val="single" w:sz="4" w:space="0" w:color="auto"/>
              <w:left w:val="single" w:sz="4" w:space="0" w:color="auto"/>
              <w:bottom w:val="single" w:sz="4" w:space="0" w:color="auto"/>
              <w:right w:val="single" w:sz="4" w:space="0" w:color="auto"/>
            </w:tcBorders>
            <w:hideMark/>
          </w:tcPr>
          <w:p w14:paraId="66BD3E3D"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Date:</w:t>
            </w:r>
          </w:p>
        </w:tc>
        <w:tc>
          <w:tcPr>
            <w:tcW w:w="7593" w:type="dxa"/>
            <w:tcBorders>
              <w:top w:val="single" w:sz="4" w:space="0" w:color="auto"/>
              <w:left w:val="single" w:sz="4" w:space="0" w:color="auto"/>
              <w:bottom w:val="single" w:sz="4" w:space="0" w:color="auto"/>
              <w:right w:val="single" w:sz="4" w:space="0" w:color="auto"/>
            </w:tcBorders>
            <w:hideMark/>
          </w:tcPr>
          <w:p w14:paraId="05098A5F" w14:textId="77777777" w:rsidR="00C13EEC" w:rsidRPr="00C350F7" w:rsidRDefault="00C13EEC">
            <w:pPr>
              <w:pStyle w:val="Header"/>
              <w:tabs>
                <w:tab w:val="left" w:pos="720"/>
              </w:tabs>
              <w:spacing w:before="60" w:after="60"/>
              <w:rPr>
                <w:rFonts w:cstheme="minorHAnsi"/>
                <w:b/>
                <w:bCs/>
                <w:color w:val="000000" w:themeColor="text1"/>
              </w:rPr>
            </w:pPr>
            <w:r w:rsidRPr="00C350F7">
              <w:rPr>
                <w:rFonts w:cstheme="minorHAnsi"/>
                <w:b/>
                <w:bCs/>
                <w:color w:val="000000" w:themeColor="text1"/>
              </w:rPr>
              <w:t>Date:</w:t>
            </w:r>
          </w:p>
        </w:tc>
      </w:tr>
      <w:tr w:rsidR="00C13EEC" w:rsidRPr="00C350F7" w14:paraId="1FA86BDF" w14:textId="77777777" w:rsidTr="0056104E">
        <w:trPr>
          <w:trHeight w:val="1025"/>
          <w:jc w:val="center"/>
        </w:trPr>
        <w:tc>
          <w:tcPr>
            <w:tcW w:w="7252" w:type="dxa"/>
            <w:tcBorders>
              <w:top w:val="nil"/>
              <w:left w:val="nil"/>
              <w:bottom w:val="nil"/>
              <w:right w:val="single" w:sz="4" w:space="0" w:color="auto"/>
            </w:tcBorders>
            <w:hideMark/>
          </w:tcPr>
          <w:p w14:paraId="6A225994" w14:textId="1D089D01" w:rsidR="00C13EEC" w:rsidRPr="00C350F7" w:rsidRDefault="00C13EEC">
            <w:pPr>
              <w:pStyle w:val="Heading3"/>
              <w:spacing w:before="60" w:after="60"/>
              <w:jc w:val="right"/>
              <w:rPr>
                <w:rFonts w:asciiTheme="minorHAnsi" w:hAnsiTheme="minorHAnsi" w:cstheme="minorHAnsi"/>
                <w:b/>
                <w:bCs/>
                <w:color w:val="000000" w:themeColor="text1"/>
                <w:sz w:val="21"/>
                <w:szCs w:val="21"/>
              </w:rPr>
            </w:pPr>
            <w:bookmarkStart w:id="35" w:name="_Toc3189394"/>
            <w:r w:rsidRPr="00C350F7">
              <w:rPr>
                <w:rFonts w:asciiTheme="minorHAnsi" w:hAnsiTheme="minorHAnsi" w:cstheme="minorHAnsi"/>
                <w:color w:val="000000" w:themeColor="text1"/>
                <w:sz w:val="21"/>
                <w:szCs w:val="21"/>
              </w:rPr>
              <w:t>Final Performance Rating*:</w:t>
            </w:r>
            <w:bookmarkEnd w:id="35"/>
          </w:p>
          <w:p w14:paraId="42D370D6" w14:textId="77777777" w:rsidR="00C13EEC" w:rsidRPr="00C350F7" w:rsidRDefault="00C13EEC">
            <w:pPr>
              <w:jc w:val="right"/>
              <w:rPr>
                <w:rFonts w:cstheme="minorHAnsi"/>
                <w:color w:val="000000" w:themeColor="text1"/>
              </w:rPr>
            </w:pPr>
            <w:r w:rsidRPr="00C350F7">
              <w:rPr>
                <w:rFonts w:cstheme="minorHAnsi"/>
                <w:b/>
                <w:bCs/>
                <w:color w:val="000000" w:themeColor="text1"/>
              </w:rPr>
              <w:t>(Only required at Year-End Review)</w:t>
            </w:r>
          </w:p>
          <w:p w14:paraId="449C9510" w14:textId="00227738" w:rsidR="00C13EEC" w:rsidRPr="00C350F7" w:rsidRDefault="00C13EEC">
            <w:pPr>
              <w:pStyle w:val="Heading3"/>
              <w:spacing w:before="60" w:after="60"/>
              <w:jc w:val="right"/>
              <w:rPr>
                <w:rFonts w:asciiTheme="minorHAnsi" w:hAnsiTheme="minorHAnsi" w:cstheme="minorHAnsi"/>
                <w:color w:val="000000" w:themeColor="text1"/>
                <w:sz w:val="21"/>
                <w:szCs w:val="21"/>
              </w:rPr>
            </w:pPr>
            <w:bookmarkStart w:id="36" w:name="_Toc3189395"/>
            <w:r w:rsidRPr="00C350F7">
              <w:rPr>
                <w:rFonts w:asciiTheme="minorHAnsi" w:hAnsiTheme="minorHAnsi" w:cstheme="minorHAnsi"/>
                <w:b/>
                <w:bCs/>
                <w:color w:val="000000" w:themeColor="text1"/>
                <w:sz w:val="21"/>
                <w:szCs w:val="21"/>
              </w:rPr>
              <w:t xml:space="preserve">*(Consider each </w:t>
            </w:r>
            <w:r w:rsidR="00D73669">
              <w:rPr>
                <w:rFonts w:asciiTheme="minorHAnsi" w:hAnsiTheme="minorHAnsi" w:cstheme="minorHAnsi"/>
                <w:b/>
                <w:bCs/>
                <w:color w:val="000000" w:themeColor="text1"/>
                <w:sz w:val="21"/>
                <w:szCs w:val="21"/>
              </w:rPr>
              <w:t>Goal</w:t>
            </w:r>
            <w:r w:rsidRPr="00C350F7">
              <w:rPr>
                <w:rFonts w:asciiTheme="minorHAnsi" w:hAnsiTheme="minorHAnsi" w:cstheme="minorHAnsi"/>
                <w:b/>
                <w:bCs/>
                <w:color w:val="000000" w:themeColor="text1"/>
                <w:sz w:val="21"/>
                <w:szCs w:val="21"/>
              </w:rPr>
              <w:t xml:space="preserve"> rating, </w:t>
            </w:r>
            <w:r w:rsidR="00F526A9">
              <w:rPr>
                <w:rFonts w:asciiTheme="minorHAnsi" w:hAnsiTheme="minorHAnsi" w:cstheme="minorHAnsi"/>
                <w:b/>
                <w:bCs/>
                <w:color w:val="000000" w:themeColor="text1"/>
                <w:sz w:val="21"/>
                <w:szCs w:val="21"/>
              </w:rPr>
              <w:t>L</w:t>
            </w:r>
            <w:r w:rsidR="00981153" w:rsidRPr="00C350F7">
              <w:rPr>
                <w:rFonts w:asciiTheme="minorHAnsi" w:hAnsiTheme="minorHAnsi" w:cstheme="minorHAnsi"/>
                <w:b/>
                <w:bCs/>
                <w:color w:val="000000" w:themeColor="text1"/>
                <w:sz w:val="21"/>
                <w:szCs w:val="21"/>
              </w:rPr>
              <w:t>eadership competency</w:t>
            </w:r>
            <w:r w:rsidRPr="00C350F7">
              <w:rPr>
                <w:rFonts w:asciiTheme="minorHAnsi" w:hAnsiTheme="minorHAnsi" w:cstheme="minorHAnsi"/>
                <w:b/>
                <w:bCs/>
                <w:color w:val="000000" w:themeColor="text1"/>
                <w:sz w:val="21"/>
                <w:szCs w:val="21"/>
              </w:rPr>
              <w:t>)</w:t>
            </w:r>
            <w:bookmarkEnd w:id="36"/>
          </w:p>
        </w:tc>
        <w:tc>
          <w:tcPr>
            <w:tcW w:w="7593" w:type="dxa"/>
            <w:tcBorders>
              <w:top w:val="single" w:sz="4" w:space="0" w:color="auto"/>
              <w:left w:val="single" w:sz="4" w:space="0" w:color="auto"/>
              <w:bottom w:val="single" w:sz="4" w:space="0" w:color="auto"/>
              <w:right w:val="single" w:sz="4" w:space="0" w:color="auto"/>
            </w:tcBorders>
            <w:shd w:val="clear" w:color="auto" w:fill="E6E6E6"/>
          </w:tcPr>
          <w:p w14:paraId="460F600D" w14:textId="77777777" w:rsidR="00C13EEC" w:rsidRPr="00C350F7" w:rsidRDefault="00C13EEC">
            <w:pPr>
              <w:pStyle w:val="Heading3"/>
              <w:spacing w:before="60" w:after="60"/>
              <w:rPr>
                <w:rFonts w:asciiTheme="minorHAnsi" w:hAnsiTheme="minorHAnsi" w:cstheme="minorHAnsi"/>
                <w:b/>
                <w:bCs/>
                <w:color w:val="000000" w:themeColor="text1"/>
                <w:sz w:val="21"/>
                <w:szCs w:val="21"/>
              </w:rPr>
            </w:pPr>
          </w:p>
          <w:p w14:paraId="56E4B960" w14:textId="77777777" w:rsidR="00C13EEC" w:rsidRPr="00C350F7" w:rsidRDefault="00C13EEC">
            <w:pPr>
              <w:rPr>
                <w:rFonts w:cstheme="minorHAnsi"/>
                <w:color w:val="000000" w:themeColor="text1"/>
              </w:rPr>
            </w:pPr>
          </w:p>
        </w:tc>
      </w:tr>
      <w:tr w:rsidR="000B5522" w:rsidRPr="00C350F7" w14:paraId="59E2FC5B" w14:textId="77777777" w:rsidTr="0056104E">
        <w:tblPrEx>
          <w:jc w:val="left"/>
        </w:tblPrEx>
        <w:tc>
          <w:tcPr>
            <w:tcW w:w="14845" w:type="dxa"/>
            <w:gridSpan w:val="2"/>
            <w:tcBorders>
              <w:top w:val="single" w:sz="4" w:space="0" w:color="auto"/>
              <w:left w:val="single" w:sz="4" w:space="0" w:color="auto"/>
              <w:bottom w:val="single" w:sz="4" w:space="0" w:color="auto"/>
              <w:right w:val="single" w:sz="4" w:space="0" w:color="auto"/>
            </w:tcBorders>
            <w:hideMark/>
          </w:tcPr>
          <w:p w14:paraId="2698C0F6" w14:textId="77777777" w:rsidR="00F526A9" w:rsidRDefault="00F526A9" w:rsidP="00F526A9">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5E1EAD16" w14:textId="112146BF" w:rsidR="000B5522" w:rsidRPr="00A306A6" w:rsidRDefault="000B5522" w:rsidP="00A306A6">
            <w:pPr>
              <w:spacing w:before="60" w:after="60"/>
              <w:rPr>
                <w:rFonts w:cstheme="minorHAnsi"/>
              </w:rPr>
            </w:pPr>
          </w:p>
        </w:tc>
      </w:tr>
    </w:tbl>
    <w:p w14:paraId="55D668CB" w14:textId="69F6DDC5" w:rsidR="00C13EEC" w:rsidRDefault="002D2C69" w:rsidP="00780827">
      <w:pPr>
        <w:pStyle w:val="Heading1"/>
        <w:ind w:left="360"/>
        <w:jc w:val="left"/>
        <w:rPr>
          <w:rFonts w:asciiTheme="minorHAnsi" w:hAnsiTheme="minorHAnsi" w:cstheme="minorHAnsi"/>
          <w:color w:val="003399"/>
          <w:sz w:val="24"/>
          <w:szCs w:val="24"/>
        </w:rPr>
      </w:pPr>
      <w:bookmarkStart w:id="37" w:name="_Toc3189396"/>
      <w:r>
        <w:rPr>
          <w:rFonts w:asciiTheme="minorHAnsi" w:hAnsiTheme="minorHAnsi" w:cstheme="minorHAnsi"/>
          <w:color w:val="003399"/>
          <w:sz w:val="24"/>
          <w:szCs w:val="24"/>
        </w:rPr>
        <w:lastRenderedPageBreak/>
        <w:t>D</w:t>
      </w:r>
      <w:r w:rsidR="005963C7">
        <w:rPr>
          <w:rFonts w:asciiTheme="minorHAnsi" w:hAnsiTheme="minorHAnsi" w:cstheme="minorHAnsi"/>
          <w:color w:val="003399"/>
          <w:sz w:val="24"/>
          <w:szCs w:val="24"/>
        </w:rPr>
        <w:t xml:space="preserve">.2. </w:t>
      </w:r>
      <w:r w:rsidR="00C13EEC" w:rsidRPr="00C350F7">
        <w:rPr>
          <w:rFonts w:asciiTheme="minorHAnsi" w:hAnsiTheme="minorHAnsi" w:cstheme="minorHAnsi"/>
          <w:color w:val="003399"/>
          <w:sz w:val="24"/>
          <w:szCs w:val="24"/>
        </w:rPr>
        <w:t>Performance Planning and Review Form</w:t>
      </w:r>
      <w:r w:rsidR="00D65F71" w:rsidRPr="00C350F7">
        <w:rPr>
          <w:rFonts w:asciiTheme="minorHAnsi" w:hAnsiTheme="minorHAnsi" w:cstheme="minorHAnsi"/>
          <w:color w:val="003399"/>
          <w:sz w:val="24"/>
          <w:szCs w:val="24"/>
        </w:rPr>
        <w:t>:</w:t>
      </w:r>
      <w:r w:rsidR="00C13EEC" w:rsidRPr="00C350F7">
        <w:rPr>
          <w:rFonts w:asciiTheme="minorHAnsi" w:hAnsiTheme="minorHAnsi" w:cstheme="minorHAnsi"/>
          <w:color w:val="003399"/>
          <w:sz w:val="24"/>
          <w:szCs w:val="24"/>
        </w:rPr>
        <w:t xml:space="preserve"> Bands A</w:t>
      </w:r>
      <w:r w:rsidR="0049286D" w:rsidRPr="00C350F7">
        <w:rPr>
          <w:rFonts w:asciiTheme="minorHAnsi" w:hAnsiTheme="minorHAnsi" w:cstheme="minorHAnsi"/>
          <w:color w:val="003399"/>
          <w:sz w:val="24"/>
          <w:szCs w:val="24"/>
        </w:rPr>
        <w:t xml:space="preserve"> </w:t>
      </w:r>
      <w:r w:rsidR="00C13EEC" w:rsidRPr="00C350F7">
        <w:rPr>
          <w:rFonts w:asciiTheme="minorHAnsi" w:hAnsiTheme="minorHAnsi" w:cstheme="minorHAnsi"/>
          <w:color w:val="003399"/>
          <w:sz w:val="24"/>
          <w:szCs w:val="24"/>
        </w:rPr>
        <w:t>to</w:t>
      </w:r>
      <w:bookmarkEnd w:id="37"/>
      <w:r w:rsidR="00F526A9">
        <w:rPr>
          <w:rFonts w:asciiTheme="minorHAnsi" w:hAnsiTheme="minorHAnsi" w:cstheme="minorHAnsi"/>
          <w:color w:val="003399"/>
          <w:sz w:val="24"/>
          <w:szCs w:val="24"/>
        </w:rPr>
        <w:t xml:space="preserve"> G</w:t>
      </w:r>
    </w:p>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3"/>
        <w:gridCol w:w="1015"/>
        <w:gridCol w:w="2486"/>
        <w:gridCol w:w="569"/>
        <w:gridCol w:w="1916"/>
        <w:gridCol w:w="2307"/>
        <w:gridCol w:w="2067"/>
        <w:gridCol w:w="159"/>
        <w:gridCol w:w="1190"/>
        <w:gridCol w:w="132"/>
        <w:gridCol w:w="1321"/>
      </w:tblGrid>
      <w:tr w:rsidR="00C13EEC" w:rsidRPr="00C350F7" w14:paraId="2E5E637C" w14:textId="77777777" w:rsidTr="0056104E">
        <w:trPr>
          <w:trHeight w:val="301"/>
          <w:jc w:val="center"/>
        </w:trPr>
        <w:tc>
          <w:tcPr>
            <w:tcW w:w="14935" w:type="dxa"/>
            <w:gridSpan w:val="11"/>
            <w:tcBorders>
              <w:top w:val="single" w:sz="4" w:space="0" w:color="auto"/>
              <w:left w:val="single" w:sz="4" w:space="0" w:color="auto"/>
              <w:bottom w:val="single" w:sz="4" w:space="0" w:color="auto"/>
              <w:right w:val="single" w:sz="4" w:space="0" w:color="auto"/>
            </w:tcBorders>
            <w:shd w:val="clear" w:color="auto" w:fill="E6E6E6"/>
            <w:vAlign w:val="center"/>
            <w:hideMark/>
          </w:tcPr>
          <w:p w14:paraId="1D7F0E90" w14:textId="77777777" w:rsidR="00C13EEC" w:rsidRPr="00F36688" w:rsidRDefault="00C13EEC">
            <w:pPr>
              <w:rPr>
                <w:rFonts w:cstheme="minorHAnsi"/>
                <w:b/>
                <w:bCs/>
              </w:rPr>
            </w:pPr>
            <w:r w:rsidRPr="00F36688">
              <w:rPr>
                <w:rFonts w:cstheme="minorHAnsi"/>
                <w:b/>
                <w:bCs/>
              </w:rPr>
              <w:t>Section 1 – Employee’s Details</w:t>
            </w:r>
          </w:p>
        </w:tc>
      </w:tr>
      <w:tr w:rsidR="00C13EEC" w:rsidRPr="00C350F7" w14:paraId="0D8767CC"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61B5639" w14:textId="77777777" w:rsidR="00C13EEC" w:rsidRPr="00C350F7" w:rsidRDefault="00C13EEC">
            <w:pPr>
              <w:pStyle w:val="Header"/>
              <w:tabs>
                <w:tab w:val="left" w:pos="720"/>
              </w:tabs>
              <w:rPr>
                <w:rFonts w:cstheme="minorHAnsi"/>
              </w:rPr>
            </w:pPr>
            <w:r w:rsidRPr="00C350F7">
              <w:rPr>
                <w:rFonts w:cstheme="minorHAnsi"/>
              </w:rPr>
              <w:t>Name:</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11C7C22B" w14:textId="77777777" w:rsidR="00C13EEC" w:rsidRPr="00F36688" w:rsidRDefault="00C13EEC">
            <w:pPr>
              <w:rPr>
                <w:rFonts w:cstheme="minorHAnsi"/>
                <w:b/>
                <w:bCs/>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770B008" w14:textId="77777777" w:rsidR="00C13EEC" w:rsidRPr="00F36688" w:rsidRDefault="00C13EEC">
            <w:pPr>
              <w:pStyle w:val="Header"/>
              <w:tabs>
                <w:tab w:val="left" w:pos="720"/>
              </w:tabs>
              <w:rPr>
                <w:rFonts w:cstheme="minorHAnsi"/>
              </w:rPr>
            </w:pPr>
            <w:r w:rsidRPr="00F36688">
              <w:rPr>
                <w:rFonts w:cstheme="minorHAnsi"/>
              </w:rPr>
              <w:t>Position Title:</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791DF686" w14:textId="77777777" w:rsidR="00C13EEC" w:rsidRPr="00F36688" w:rsidRDefault="00C13EEC">
            <w:pPr>
              <w:rPr>
                <w:rFonts w:cstheme="minorHAnsi"/>
                <w:b/>
                <w:bCs/>
              </w:rPr>
            </w:pPr>
          </w:p>
        </w:tc>
      </w:tr>
      <w:tr w:rsidR="00C13EEC" w:rsidRPr="00C350F7" w14:paraId="7F3D7172"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1EA5ACFE" w14:textId="77777777" w:rsidR="00C13EEC" w:rsidRPr="00C350F7" w:rsidRDefault="00C13EEC">
            <w:pPr>
              <w:rPr>
                <w:rFonts w:cstheme="minorHAnsi"/>
              </w:rPr>
            </w:pPr>
            <w:r w:rsidRPr="00C350F7">
              <w:rPr>
                <w:rFonts w:cstheme="minorHAnsi"/>
              </w:rPr>
              <w:t>Division:</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54EA425F" w14:textId="77777777" w:rsidR="00C13EEC" w:rsidRPr="00F36688" w:rsidRDefault="00C13EEC">
            <w:pPr>
              <w:pStyle w:val="Header"/>
              <w:tabs>
                <w:tab w:val="left" w:pos="720"/>
              </w:tabs>
              <w:rPr>
                <w:rFonts w:cstheme="minorHAnsi"/>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3A0115E5" w14:textId="77777777" w:rsidR="00C13EEC" w:rsidRPr="00F36688" w:rsidRDefault="00C13EEC">
            <w:pPr>
              <w:pStyle w:val="Header"/>
              <w:tabs>
                <w:tab w:val="left" w:pos="720"/>
              </w:tabs>
              <w:rPr>
                <w:rFonts w:cstheme="minorHAnsi"/>
              </w:rPr>
            </w:pPr>
            <w:r w:rsidRPr="00F36688">
              <w:rPr>
                <w:rFonts w:cstheme="minorHAnsi"/>
              </w:rPr>
              <w:t>Bus</w:t>
            </w:r>
            <w:r w:rsidR="006E468D" w:rsidRPr="00F36688">
              <w:rPr>
                <w:rFonts w:cstheme="minorHAnsi"/>
              </w:rPr>
              <w:t>iness</w:t>
            </w:r>
            <w:r w:rsidRPr="00F36688">
              <w:rPr>
                <w:rFonts w:cstheme="minorHAnsi"/>
              </w:rPr>
              <w:t xml:space="preserve"> Unit:</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56B1D4CC" w14:textId="77777777" w:rsidR="00C13EEC" w:rsidRPr="00F36688" w:rsidRDefault="00C13EEC">
            <w:pPr>
              <w:rPr>
                <w:rFonts w:cstheme="minorHAnsi"/>
              </w:rPr>
            </w:pPr>
          </w:p>
        </w:tc>
      </w:tr>
      <w:tr w:rsidR="00C13EEC" w:rsidRPr="00C350F7" w14:paraId="6D7AD2E5"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73360C5C" w14:textId="77777777" w:rsidR="00C13EEC" w:rsidRPr="00C350F7" w:rsidRDefault="00C13EEC">
            <w:pPr>
              <w:rPr>
                <w:rFonts w:cstheme="minorHAnsi"/>
              </w:rPr>
            </w:pPr>
            <w:r w:rsidRPr="00C350F7">
              <w:rPr>
                <w:rFonts w:cstheme="minorHAnsi"/>
              </w:rPr>
              <w:t>Period:</w:t>
            </w:r>
          </w:p>
        </w:tc>
        <w:tc>
          <w:tcPr>
            <w:tcW w:w="2486" w:type="dxa"/>
            <w:tcBorders>
              <w:top w:val="single" w:sz="4" w:space="0" w:color="auto"/>
              <w:left w:val="single" w:sz="4" w:space="0" w:color="auto"/>
              <w:bottom w:val="single" w:sz="4" w:space="0" w:color="auto"/>
              <w:right w:val="single" w:sz="4" w:space="0" w:color="auto"/>
            </w:tcBorders>
            <w:vAlign w:val="center"/>
            <w:hideMark/>
          </w:tcPr>
          <w:p w14:paraId="7B851FA0" w14:textId="77777777" w:rsidR="00C13EEC" w:rsidRPr="00F36688" w:rsidRDefault="00C13EEC">
            <w:pPr>
              <w:rPr>
                <w:rFonts w:cstheme="minorHAnsi"/>
              </w:rPr>
            </w:pPr>
            <w:r w:rsidRPr="00F36688">
              <w:rPr>
                <w:rFonts w:cstheme="minorHAnsi"/>
              </w:rPr>
              <w:t>From:</w:t>
            </w:r>
          </w:p>
        </w:tc>
        <w:tc>
          <w:tcPr>
            <w:tcW w:w="2485" w:type="dxa"/>
            <w:gridSpan w:val="2"/>
            <w:tcBorders>
              <w:top w:val="single" w:sz="4" w:space="0" w:color="auto"/>
              <w:left w:val="single" w:sz="4" w:space="0" w:color="auto"/>
              <w:bottom w:val="single" w:sz="4" w:space="0" w:color="auto"/>
              <w:right w:val="single" w:sz="4" w:space="0" w:color="auto"/>
            </w:tcBorders>
            <w:vAlign w:val="center"/>
            <w:hideMark/>
          </w:tcPr>
          <w:p w14:paraId="3D1B4738" w14:textId="77777777" w:rsidR="00C13EEC" w:rsidRPr="00F36688" w:rsidRDefault="00C13EEC">
            <w:pPr>
              <w:rPr>
                <w:rFonts w:cstheme="minorHAnsi"/>
              </w:rPr>
            </w:pPr>
            <w:r w:rsidRPr="00F36688">
              <w:rPr>
                <w:rFonts w:cstheme="minorHAnsi"/>
              </w:rPr>
              <w:t>To:</w:t>
            </w: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A880031" w14:textId="77777777" w:rsidR="00C13EEC" w:rsidRPr="00F36688" w:rsidRDefault="00C13EEC">
            <w:pPr>
              <w:pStyle w:val="Header"/>
              <w:tabs>
                <w:tab w:val="left" w:pos="720"/>
              </w:tabs>
              <w:rPr>
                <w:rFonts w:cstheme="minorHAnsi"/>
              </w:rPr>
            </w:pPr>
            <w:r w:rsidRPr="00F36688">
              <w:rPr>
                <w:rFonts w:cstheme="minorHAnsi"/>
              </w:rPr>
              <w:t>Employee No:</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2E7C3144" w14:textId="77777777" w:rsidR="00C13EEC" w:rsidRPr="00F36688" w:rsidRDefault="00C13EEC">
            <w:pPr>
              <w:rPr>
                <w:rFonts w:cstheme="minorHAnsi"/>
              </w:rPr>
            </w:pPr>
          </w:p>
        </w:tc>
      </w:tr>
      <w:tr w:rsidR="00C13EEC" w:rsidRPr="00C350F7" w14:paraId="3115607D" w14:textId="77777777" w:rsidTr="0056104E">
        <w:trPr>
          <w:trHeight w:hRule="exact" w:val="432"/>
          <w:jc w:val="center"/>
        </w:trPr>
        <w:tc>
          <w:tcPr>
            <w:tcW w:w="2788" w:type="dxa"/>
            <w:gridSpan w:val="2"/>
            <w:tcBorders>
              <w:top w:val="single" w:sz="4" w:space="0" w:color="auto"/>
              <w:left w:val="single" w:sz="4" w:space="0" w:color="auto"/>
              <w:bottom w:val="single" w:sz="4" w:space="0" w:color="auto"/>
              <w:right w:val="single" w:sz="4" w:space="0" w:color="auto"/>
            </w:tcBorders>
            <w:shd w:val="clear" w:color="auto" w:fill="E6E6E6"/>
            <w:vAlign w:val="center"/>
            <w:hideMark/>
          </w:tcPr>
          <w:p w14:paraId="1BF98930" w14:textId="77777777" w:rsidR="00C13EEC" w:rsidRPr="00C350F7" w:rsidRDefault="00C13EEC">
            <w:pPr>
              <w:rPr>
                <w:rFonts w:cstheme="minorHAnsi"/>
              </w:rPr>
            </w:pPr>
            <w:r w:rsidRPr="00C350F7">
              <w:rPr>
                <w:rFonts w:cstheme="minorHAnsi"/>
              </w:rPr>
              <w:t>Line Manager’s Name:</w:t>
            </w:r>
          </w:p>
        </w:tc>
        <w:tc>
          <w:tcPr>
            <w:tcW w:w="4971" w:type="dxa"/>
            <w:gridSpan w:val="3"/>
            <w:tcBorders>
              <w:top w:val="single" w:sz="4" w:space="0" w:color="auto"/>
              <w:left w:val="single" w:sz="4" w:space="0" w:color="auto"/>
              <w:bottom w:val="single" w:sz="4" w:space="0" w:color="auto"/>
              <w:right w:val="single" w:sz="4" w:space="0" w:color="auto"/>
            </w:tcBorders>
            <w:vAlign w:val="center"/>
          </w:tcPr>
          <w:p w14:paraId="4F10C2CA" w14:textId="77777777" w:rsidR="00C13EEC" w:rsidRPr="00F36688" w:rsidRDefault="00C13EEC">
            <w:pPr>
              <w:rPr>
                <w:rFonts w:cstheme="minorHAnsi"/>
              </w:rPr>
            </w:pPr>
          </w:p>
        </w:tc>
        <w:tc>
          <w:tcPr>
            <w:tcW w:w="2307" w:type="dxa"/>
            <w:tcBorders>
              <w:top w:val="single" w:sz="4" w:space="0" w:color="auto"/>
              <w:left w:val="single" w:sz="4" w:space="0" w:color="auto"/>
              <w:bottom w:val="single" w:sz="4" w:space="0" w:color="auto"/>
              <w:right w:val="single" w:sz="4" w:space="0" w:color="auto"/>
            </w:tcBorders>
            <w:shd w:val="clear" w:color="auto" w:fill="E6E6E6"/>
            <w:vAlign w:val="center"/>
            <w:hideMark/>
          </w:tcPr>
          <w:p w14:paraId="510D9CBE" w14:textId="77777777" w:rsidR="00C13EEC" w:rsidRPr="00F36688" w:rsidRDefault="00C13EEC">
            <w:pPr>
              <w:pStyle w:val="Header"/>
              <w:tabs>
                <w:tab w:val="left" w:pos="720"/>
              </w:tabs>
              <w:rPr>
                <w:rFonts w:cstheme="minorHAnsi"/>
              </w:rPr>
            </w:pPr>
            <w:r w:rsidRPr="00F36688">
              <w:rPr>
                <w:rFonts w:cstheme="minorHAnsi"/>
              </w:rPr>
              <w:t>Line Manager’s Title:</w:t>
            </w:r>
          </w:p>
        </w:tc>
        <w:tc>
          <w:tcPr>
            <w:tcW w:w="4869" w:type="dxa"/>
            <w:gridSpan w:val="5"/>
            <w:tcBorders>
              <w:top w:val="single" w:sz="4" w:space="0" w:color="auto"/>
              <w:left w:val="single" w:sz="4" w:space="0" w:color="auto"/>
              <w:bottom w:val="single" w:sz="4" w:space="0" w:color="auto"/>
              <w:right w:val="single" w:sz="4" w:space="0" w:color="auto"/>
            </w:tcBorders>
            <w:vAlign w:val="center"/>
          </w:tcPr>
          <w:p w14:paraId="12430B4E" w14:textId="77777777" w:rsidR="00C13EEC" w:rsidRPr="00F36688" w:rsidRDefault="00C13EEC">
            <w:pPr>
              <w:rPr>
                <w:rFonts w:cstheme="minorHAnsi"/>
              </w:rPr>
            </w:pPr>
          </w:p>
        </w:tc>
      </w:tr>
      <w:tr w:rsidR="00C13EEC" w:rsidRPr="00C350F7" w14:paraId="183BDF9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32"/>
          <w:tblHeader/>
          <w:jc w:val="center"/>
        </w:trPr>
        <w:tc>
          <w:tcPr>
            <w:tcW w:w="14935" w:type="dxa"/>
            <w:gridSpan w:val="11"/>
            <w:tcBorders>
              <w:top w:val="single" w:sz="2" w:space="0" w:color="auto"/>
              <w:left w:val="single" w:sz="2" w:space="0" w:color="auto"/>
              <w:bottom w:val="single" w:sz="2" w:space="0" w:color="auto"/>
              <w:right w:val="single" w:sz="2" w:space="0" w:color="auto"/>
            </w:tcBorders>
            <w:shd w:val="clear" w:color="auto" w:fill="E6E6E6"/>
            <w:vAlign w:val="center"/>
            <w:hideMark/>
          </w:tcPr>
          <w:p w14:paraId="1C237B3F" w14:textId="2B33AE2F" w:rsidR="00C13EEC" w:rsidRPr="00F36688" w:rsidRDefault="00C13EEC">
            <w:pPr>
              <w:spacing w:before="60" w:after="60"/>
              <w:rPr>
                <w:rFonts w:cstheme="minorHAnsi"/>
                <w:b/>
                <w:bCs/>
              </w:rPr>
            </w:pPr>
            <w:r w:rsidRPr="00F36688">
              <w:rPr>
                <w:rFonts w:cstheme="minorHAnsi"/>
                <w:b/>
                <w:bCs/>
              </w:rPr>
              <w:t xml:space="preserve">Section 2 – </w:t>
            </w:r>
            <w:r w:rsidR="00D73669" w:rsidRPr="00F36688">
              <w:rPr>
                <w:rFonts w:cstheme="minorHAnsi"/>
                <w:b/>
                <w:bCs/>
              </w:rPr>
              <w:t>Goal</w:t>
            </w:r>
            <w:r w:rsidRPr="00F36688">
              <w:rPr>
                <w:rFonts w:cstheme="minorHAnsi"/>
                <w:b/>
                <w:bCs/>
              </w:rPr>
              <w:t xml:space="preserve">s </w:t>
            </w:r>
          </w:p>
        </w:tc>
      </w:tr>
      <w:tr w:rsidR="00C13EEC" w:rsidRPr="00C350F7" w14:paraId="2B8D518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47"/>
          <w:tblHeader/>
          <w:jc w:val="center"/>
        </w:trPr>
        <w:tc>
          <w:tcPr>
            <w:tcW w:w="5843" w:type="dxa"/>
            <w:gridSpan w:val="4"/>
            <w:tcBorders>
              <w:top w:val="single" w:sz="2" w:space="0" w:color="auto"/>
              <w:left w:val="single" w:sz="2" w:space="0" w:color="auto"/>
              <w:bottom w:val="single" w:sz="2" w:space="0" w:color="auto"/>
              <w:right w:val="single" w:sz="2" w:space="0" w:color="auto"/>
            </w:tcBorders>
            <w:shd w:val="clear" w:color="auto" w:fill="E6E6E6"/>
            <w:vAlign w:val="center"/>
            <w:hideMark/>
          </w:tcPr>
          <w:p w14:paraId="4BFCF360" w14:textId="77777777" w:rsidR="00C13EEC" w:rsidRPr="00F36688" w:rsidRDefault="00C13EEC">
            <w:pPr>
              <w:rPr>
                <w:rFonts w:cstheme="minorHAnsi"/>
                <w:b/>
                <w:iCs/>
              </w:rPr>
            </w:pPr>
            <w:r w:rsidRPr="00F36688">
              <w:rPr>
                <w:rFonts w:cstheme="minorHAnsi"/>
                <w:b/>
                <w:iCs/>
              </w:rPr>
              <w:t>Performance Targets (SMART)</w:t>
            </w:r>
          </w:p>
          <w:p w14:paraId="42119612" w14:textId="78AE04BB" w:rsidR="00C13EEC" w:rsidRPr="00F36688" w:rsidRDefault="00C13EEC" w:rsidP="000250AC">
            <w:pPr>
              <w:rPr>
                <w:rFonts w:cstheme="minorHAnsi"/>
                <w:i/>
                <w:iCs/>
              </w:rPr>
            </w:pPr>
            <w:r w:rsidRPr="00F36688">
              <w:rPr>
                <w:rFonts w:cstheme="minorHAnsi"/>
                <w:i/>
                <w:iCs/>
              </w:rPr>
              <w:t>(Minimum 4</w:t>
            </w:r>
            <w:r w:rsidR="00981153" w:rsidRPr="00F36688">
              <w:rPr>
                <w:rFonts w:cstheme="minorHAnsi"/>
                <w:i/>
                <w:iCs/>
              </w:rPr>
              <w:t xml:space="preserve">, </w:t>
            </w:r>
            <w:r w:rsidRPr="00F36688">
              <w:rPr>
                <w:rFonts w:cstheme="minorHAnsi"/>
                <w:i/>
                <w:iCs/>
              </w:rPr>
              <w:t xml:space="preserve">Maximum </w:t>
            </w:r>
            <w:r w:rsidR="000250AC" w:rsidRPr="00F36688">
              <w:rPr>
                <w:rFonts w:cstheme="minorHAnsi"/>
                <w:i/>
                <w:iCs/>
              </w:rPr>
              <w:t>8</w:t>
            </w:r>
            <w:r w:rsidRPr="00F36688">
              <w:rPr>
                <w:rFonts w:cstheme="minorHAnsi"/>
                <w:i/>
                <w:iCs/>
              </w:rPr>
              <w:t>)</w:t>
            </w:r>
          </w:p>
        </w:tc>
        <w:tc>
          <w:tcPr>
            <w:tcW w:w="4223"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37B71578" w14:textId="77777777" w:rsidR="00C13EEC" w:rsidRPr="00F36688" w:rsidRDefault="00C13EEC">
            <w:pPr>
              <w:spacing w:before="60" w:after="60"/>
              <w:rPr>
                <w:rFonts w:cstheme="minorHAnsi"/>
                <w:b/>
                <w:iCs/>
              </w:rPr>
            </w:pPr>
            <w:r w:rsidRPr="00F36688">
              <w:rPr>
                <w:rFonts w:cstheme="minorHAnsi"/>
                <w:b/>
                <w:iCs/>
              </w:rPr>
              <w:t>Performance Standards</w:t>
            </w:r>
          </w:p>
        </w:tc>
        <w:tc>
          <w:tcPr>
            <w:tcW w:w="2067"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05BF69C6" w14:textId="77777777" w:rsidR="00C13EEC" w:rsidRPr="00F36688" w:rsidRDefault="00C13EEC">
            <w:pPr>
              <w:spacing w:before="60" w:after="60"/>
              <w:rPr>
                <w:rFonts w:cstheme="minorHAnsi"/>
                <w:b/>
                <w:bCs/>
              </w:rPr>
            </w:pPr>
            <w:r w:rsidRPr="00F36688">
              <w:rPr>
                <w:rFonts w:cstheme="minorHAnsi"/>
                <w:b/>
                <w:bCs/>
              </w:rPr>
              <w:t>Target Actual</w:t>
            </w:r>
          </w:p>
        </w:tc>
        <w:tc>
          <w:tcPr>
            <w:tcW w:w="1349"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1B4987DB" w14:textId="77777777" w:rsidR="00C13EEC" w:rsidRPr="00F36688" w:rsidRDefault="00C13EEC">
            <w:pPr>
              <w:spacing w:before="60" w:after="60"/>
              <w:rPr>
                <w:rFonts w:cstheme="minorHAnsi"/>
                <w:b/>
                <w:bCs/>
              </w:rPr>
            </w:pPr>
            <w:r w:rsidRPr="00F36688">
              <w:rPr>
                <w:rFonts w:cstheme="minorHAnsi"/>
                <w:b/>
                <w:bCs/>
              </w:rPr>
              <w:t>Employee Rating*</w:t>
            </w:r>
          </w:p>
        </w:tc>
        <w:tc>
          <w:tcPr>
            <w:tcW w:w="1453"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6EED9580" w14:textId="77777777" w:rsidR="00C13EEC" w:rsidRPr="00F36688" w:rsidRDefault="00C13EEC">
            <w:pPr>
              <w:spacing w:before="60" w:after="60"/>
              <w:rPr>
                <w:rFonts w:cstheme="minorHAnsi"/>
                <w:b/>
                <w:bCs/>
              </w:rPr>
            </w:pPr>
            <w:r w:rsidRPr="00F36688">
              <w:rPr>
                <w:rFonts w:cstheme="minorHAnsi"/>
                <w:b/>
                <w:bCs/>
              </w:rPr>
              <w:t>Manager Rating*</w:t>
            </w:r>
          </w:p>
        </w:tc>
      </w:tr>
      <w:tr w:rsidR="00C13EEC" w:rsidRPr="00C350F7" w14:paraId="683E576F"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677C7B08" w14:textId="5EAA4F80" w:rsidR="00C13EEC" w:rsidRPr="00F36688" w:rsidRDefault="00C13EEC">
            <w:pPr>
              <w:spacing w:before="60" w:after="60"/>
              <w:rPr>
                <w:rFonts w:cstheme="minorHAnsi"/>
                <w:i/>
              </w:rPr>
            </w:pPr>
          </w:p>
        </w:tc>
        <w:tc>
          <w:tcPr>
            <w:tcW w:w="4223" w:type="dxa"/>
            <w:gridSpan w:val="2"/>
            <w:tcBorders>
              <w:top w:val="single" w:sz="2" w:space="0" w:color="auto"/>
              <w:left w:val="single" w:sz="2" w:space="0" w:color="auto"/>
              <w:bottom w:val="single" w:sz="2" w:space="0" w:color="auto"/>
              <w:right w:val="single" w:sz="2" w:space="0" w:color="auto"/>
            </w:tcBorders>
          </w:tcPr>
          <w:p w14:paraId="2D88D273" w14:textId="017ACA2A"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74FE58D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5CA44DB5"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26460BC5" w14:textId="77777777" w:rsidR="00C13EEC" w:rsidRPr="00F36688" w:rsidRDefault="00C13EEC">
            <w:pPr>
              <w:spacing w:before="60" w:after="60"/>
              <w:rPr>
                <w:rFonts w:cstheme="minorHAnsi"/>
              </w:rPr>
            </w:pPr>
          </w:p>
        </w:tc>
      </w:tr>
      <w:tr w:rsidR="00C13EEC" w:rsidRPr="00C350F7" w14:paraId="3C1CF20A"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AAD397B"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2282FCB3" w14:textId="46B8BBB7"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162530C7"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2BCCFC4A"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1F76CFC" w14:textId="77777777" w:rsidR="00C13EEC" w:rsidRPr="00F36688" w:rsidRDefault="00C13EEC">
            <w:pPr>
              <w:spacing w:before="60" w:after="60"/>
              <w:rPr>
                <w:rFonts w:cstheme="minorHAnsi"/>
              </w:rPr>
            </w:pPr>
          </w:p>
        </w:tc>
      </w:tr>
      <w:tr w:rsidR="00C13EEC" w:rsidRPr="00C350F7" w14:paraId="7D5EA5CD"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D7E3217"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2D5468A2" w14:textId="38063518"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1A3EE53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79ED65EB"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236BE5E1" w14:textId="77777777" w:rsidR="00C13EEC" w:rsidRPr="00F36688" w:rsidRDefault="00C13EEC">
            <w:pPr>
              <w:spacing w:before="60" w:after="60"/>
              <w:rPr>
                <w:rFonts w:cstheme="minorHAnsi"/>
              </w:rPr>
            </w:pPr>
          </w:p>
        </w:tc>
      </w:tr>
      <w:tr w:rsidR="00C13EEC" w:rsidRPr="00C350F7" w14:paraId="5D31BC20"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30BAB1A"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61AFC136" w14:textId="612FBCD9" w:rsidR="00C13EEC" w:rsidRPr="00F36688" w:rsidRDefault="00C13EEC">
            <w:pPr>
              <w:spacing w:before="60" w:after="60"/>
              <w:rPr>
                <w:rFonts w:cstheme="minorHAnsi"/>
                <w:sz w:val="20"/>
                <w:szCs w:val="20"/>
              </w:rPr>
            </w:pPr>
          </w:p>
        </w:tc>
        <w:tc>
          <w:tcPr>
            <w:tcW w:w="2067" w:type="dxa"/>
            <w:tcBorders>
              <w:top w:val="single" w:sz="2" w:space="0" w:color="auto"/>
              <w:left w:val="single" w:sz="2" w:space="0" w:color="auto"/>
              <w:bottom w:val="single" w:sz="2" w:space="0" w:color="auto"/>
              <w:right w:val="single" w:sz="2" w:space="0" w:color="auto"/>
            </w:tcBorders>
          </w:tcPr>
          <w:p w14:paraId="2E941A5F" w14:textId="77777777" w:rsidR="00C13EEC" w:rsidRPr="00F36688" w:rsidRDefault="00C13EEC">
            <w:pPr>
              <w:spacing w:before="60" w:after="60"/>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02C47B9E"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46C70C5A" w14:textId="77777777" w:rsidR="00C13EEC" w:rsidRPr="00F36688" w:rsidRDefault="00C13EEC">
            <w:pPr>
              <w:spacing w:before="60" w:after="60"/>
              <w:rPr>
                <w:rFonts w:cstheme="minorHAnsi"/>
              </w:rPr>
            </w:pPr>
          </w:p>
        </w:tc>
      </w:tr>
      <w:tr w:rsidR="00C13EEC" w:rsidRPr="00C350F7" w14:paraId="76428D9A"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31F29A32"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43123B2B" w14:textId="4C374E9C"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2D74B3A5"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711C7E4E"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6D266D78" w14:textId="77777777" w:rsidR="00C13EEC" w:rsidRPr="00F36688" w:rsidRDefault="00C13EEC">
            <w:pPr>
              <w:spacing w:before="60" w:after="60"/>
              <w:rPr>
                <w:rFonts w:cstheme="minorHAnsi"/>
              </w:rPr>
            </w:pPr>
          </w:p>
        </w:tc>
      </w:tr>
      <w:tr w:rsidR="009721C0" w:rsidRPr="00C350F7" w14:paraId="2808AC58"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79FBBB34" w14:textId="77777777" w:rsidR="009721C0" w:rsidRPr="00F36688" w:rsidRDefault="009721C0">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4949A723" w14:textId="77777777" w:rsidR="009721C0" w:rsidRPr="00F36688" w:rsidRDefault="009721C0">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299DBD43" w14:textId="77777777" w:rsidR="009721C0" w:rsidRPr="00F36688" w:rsidRDefault="009721C0">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23727B20" w14:textId="77777777" w:rsidR="009721C0" w:rsidRPr="00F36688" w:rsidRDefault="009721C0">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9EA2E8C" w14:textId="77777777" w:rsidR="009721C0" w:rsidRPr="00F36688" w:rsidRDefault="009721C0">
            <w:pPr>
              <w:spacing w:before="60" w:after="60"/>
              <w:rPr>
                <w:rFonts w:cstheme="minorHAnsi"/>
              </w:rPr>
            </w:pPr>
          </w:p>
        </w:tc>
      </w:tr>
      <w:tr w:rsidR="00C13EEC" w:rsidRPr="00C350F7" w14:paraId="480715B5"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2" w:space="0" w:color="auto"/>
              <w:right w:val="single" w:sz="2" w:space="0" w:color="auto"/>
            </w:tcBorders>
          </w:tcPr>
          <w:p w14:paraId="723F3445"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2" w:space="0" w:color="auto"/>
              <w:right w:val="single" w:sz="2" w:space="0" w:color="auto"/>
            </w:tcBorders>
          </w:tcPr>
          <w:p w14:paraId="7DC5277C" w14:textId="00CFA113"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2" w:space="0" w:color="auto"/>
              <w:right w:val="single" w:sz="2" w:space="0" w:color="auto"/>
            </w:tcBorders>
          </w:tcPr>
          <w:p w14:paraId="0F88B9F5"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0B52B3DD"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ECAE02D" w14:textId="77777777" w:rsidR="00C13EEC" w:rsidRPr="00F36688" w:rsidRDefault="00C13EEC">
            <w:pPr>
              <w:spacing w:before="60" w:after="60"/>
              <w:rPr>
                <w:rFonts w:cstheme="minorHAnsi"/>
              </w:rPr>
            </w:pPr>
          </w:p>
        </w:tc>
      </w:tr>
      <w:tr w:rsidR="00C13EEC" w:rsidRPr="00C350F7" w14:paraId="456E5032" w14:textId="77777777" w:rsidTr="00C37BC1">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jc w:val="center"/>
        </w:trPr>
        <w:tc>
          <w:tcPr>
            <w:tcW w:w="5843" w:type="dxa"/>
            <w:gridSpan w:val="4"/>
            <w:tcBorders>
              <w:top w:val="single" w:sz="2" w:space="0" w:color="auto"/>
              <w:left w:val="single" w:sz="2" w:space="0" w:color="auto"/>
              <w:bottom w:val="single" w:sz="4" w:space="0" w:color="auto"/>
              <w:right w:val="single" w:sz="2" w:space="0" w:color="auto"/>
            </w:tcBorders>
          </w:tcPr>
          <w:p w14:paraId="52D8A83B" w14:textId="77777777" w:rsidR="00C13EEC" w:rsidRPr="00F36688" w:rsidRDefault="00C13EEC">
            <w:pPr>
              <w:spacing w:before="60" w:after="60"/>
              <w:rPr>
                <w:rFonts w:cstheme="minorHAnsi"/>
              </w:rPr>
            </w:pPr>
          </w:p>
        </w:tc>
        <w:tc>
          <w:tcPr>
            <w:tcW w:w="4223" w:type="dxa"/>
            <w:gridSpan w:val="2"/>
            <w:tcBorders>
              <w:top w:val="single" w:sz="2" w:space="0" w:color="auto"/>
              <w:left w:val="single" w:sz="2" w:space="0" w:color="auto"/>
              <w:bottom w:val="single" w:sz="4" w:space="0" w:color="auto"/>
              <w:right w:val="single" w:sz="2" w:space="0" w:color="auto"/>
            </w:tcBorders>
          </w:tcPr>
          <w:p w14:paraId="5CBAB35A" w14:textId="386306AE" w:rsidR="00C13EEC" w:rsidRPr="00F36688" w:rsidRDefault="00C13EEC">
            <w:pPr>
              <w:spacing w:before="60" w:after="60"/>
              <w:rPr>
                <w:rFonts w:cstheme="minorHAnsi"/>
              </w:rPr>
            </w:pPr>
          </w:p>
        </w:tc>
        <w:tc>
          <w:tcPr>
            <w:tcW w:w="2067" w:type="dxa"/>
            <w:tcBorders>
              <w:top w:val="single" w:sz="2" w:space="0" w:color="auto"/>
              <w:left w:val="single" w:sz="2" w:space="0" w:color="auto"/>
              <w:bottom w:val="single" w:sz="4" w:space="0" w:color="auto"/>
              <w:right w:val="single" w:sz="2" w:space="0" w:color="auto"/>
            </w:tcBorders>
          </w:tcPr>
          <w:p w14:paraId="017F6E53" w14:textId="77777777" w:rsidR="00C13EEC" w:rsidRPr="00F36688" w:rsidRDefault="00C13EEC">
            <w:pPr>
              <w:rPr>
                <w:rFonts w:cstheme="minorHAnsi"/>
              </w:rPr>
            </w:pPr>
          </w:p>
        </w:tc>
        <w:tc>
          <w:tcPr>
            <w:tcW w:w="1349" w:type="dxa"/>
            <w:gridSpan w:val="2"/>
            <w:tcBorders>
              <w:top w:val="single" w:sz="2" w:space="0" w:color="auto"/>
              <w:left w:val="single" w:sz="2" w:space="0" w:color="auto"/>
              <w:bottom w:val="single" w:sz="2" w:space="0" w:color="auto"/>
              <w:right w:val="single" w:sz="2" w:space="0" w:color="auto"/>
            </w:tcBorders>
          </w:tcPr>
          <w:p w14:paraId="10B8057A"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tcPr>
          <w:p w14:paraId="7EB6C9F2" w14:textId="77777777" w:rsidR="00C13EEC" w:rsidRPr="00F36688" w:rsidRDefault="00C13EEC">
            <w:pPr>
              <w:spacing w:before="60" w:after="60"/>
              <w:rPr>
                <w:rFonts w:cstheme="minorHAnsi"/>
              </w:rPr>
            </w:pPr>
          </w:p>
        </w:tc>
      </w:tr>
      <w:tr w:rsidR="00C13EEC" w:rsidRPr="00C350F7" w14:paraId="06F29C3A"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20"/>
          <w:jc w:val="center"/>
        </w:trPr>
        <w:tc>
          <w:tcPr>
            <w:tcW w:w="12133" w:type="dxa"/>
            <w:gridSpan w:val="7"/>
            <w:tcBorders>
              <w:top w:val="single" w:sz="4" w:space="0" w:color="auto"/>
              <w:left w:val="single" w:sz="2" w:space="0" w:color="auto"/>
              <w:bottom w:val="single" w:sz="4" w:space="0" w:color="auto"/>
              <w:right w:val="single" w:sz="2" w:space="0" w:color="auto"/>
            </w:tcBorders>
            <w:hideMark/>
          </w:tcPr>
          <w:p w14:paraId="34077963" w14:textId="77777777" w:rsidR="00C13EEC" w:rsidRPr="00F36688" w:rsidRDefault="00C13EEC">
            <w:pPr>
              <w:jc w:val="right"/>
              <w:rPr>
                <w:rFonts w:cstheme="minorHAnsi"/>
                <w:b/>
              </w:rPr>
            </w:pPr>
            <w:r w:rsidRPr="00F36688">
              <w:rPr>
                <w:rFonts w:cstheme="minorHAnsi"/>
                <w:b/>
              </w:rPr>
              <w:t>Year-End Performance Rating*:</w:t>
            </w:r>
          </w:p>
          <w:p w14:paraId="1DC8A209" w14:textId="7AEBBFF2" w:rsidR="00C13EEC" w:rsidRPr="00F36688" w:rsidRDefault="00406836">
            <w:pPr>
              <w:jc w:val="right"/>
              <w:rPr>
                <w:rFonts w:cstheme="minorHAnsi"/>
              </w:rPr>
            </w:pPr>
            <w:r w:rsidRPr="00F36688">
              <w:rPr>
                <w:rFonts w:cstheme="minorHAnsi"/>
              </w:rPr>
              <w:t>(The LM will not provide an indication of a possible rating as this will be determined in the calibration session.</w:t>
            </w:r>
          </w:p>
        </w:tc>
        <w:tc>
          <w:tcPr>
            <w:tcW w:w="1349" w:type="dxa"/>
            <w:gridSpan w:val="2"/>
            <w:tcBorders>
              <w:top w:val="single" w:sz="2" w:space="0" w:color="auto"/>
              <w:left w:val="single" w:sz="2" w:space="0" w:color="auto"/>
              <w:bottom w:val="single" w:sz="2" w:space="0" w:color="auto"/>
              <w:right w:val="single" w:sz="2" w:space="0" w:color="auto"/>
            </w:tcBorders>
            <w:shd w:val="clear" w:color="auto" w:fill="D9D9D9"/>
          </w:tcPr>
          <w:p w14:paraId="34FCE94B" w14:textId="77777777" w:rsidR="00C13EEC" w:rsidRPr="00F36688" w:rsidRDefault="00C13EEC">
            <w:pPr>
              <w:spacing w:before="60" w:after="60"/>
              <w:rPr>
                <w:rFonts w:cstheme="minorHAnsi"/>
              </w:rPr>
            </w:pPr>
          </w:p>
        </w:tc>
        <w:tc>
          <w:tcPr>
            <w:tcW w:w="1453" w:type="dxa"/>
            <w:gridSpan w:val="2"/>
            <w:tcBorders>
              <w:top w:val="single" w:sz="2" w:space="0" w:color="auto"/>
              <w:left w:val="single" w:sz="2" w:space="0" w:color="auto"/>
              <w:bottom w:val="single" w:sz="2" w:space="0" w:color="auto"/>
              <w:right w:val="single" w:sz="2" w:space="0" w:color="auto"/>
            </w:tcBorders>
            <w:shd w:val="clear" w:color="auto" w:fill="D9D9D9"/>
          </w:tcPr>
          <w:p w14:paraId="658EBAA9" w14:textId="77777777" w:rsidR="00801BFF" w:rsidRPr="00F36688" w:rsidRDefault="00801BFF" w:rsidP="00801BFF">
            <w:pPr>
              <w:rPr>
                <w:rFonts w:cstheme="minorHAnsi"/>
              </w:rPr>
            </w:pPr>
          </w:p>
          <w:p w14:paraId="2F9BCC1F" w14:textId="77777777" w:rsidR="00801BFF" w:rsidRPr="00F36688" w:rsidRDefault="00801BFF" w:rsidP="00801BFF">
            <w:pPr>
              <w:tabs>
                <w:tab w:val="left" w:pos="877"/>
              </w:tabs>
              <w:rPr>
                <w:rFonts w:cstheme="minorHAnsi"/>
              </w:rPr>
            </w:pPr>
            <w:r w:rsidRPr="00F36688">
              <w:rPr>
                <w:rFonts w:cstheme="minorHAnsi"/>
              </w:rPr>
              <w:tab/>
            </w:r>
          </w:p>
        </w:tc>
      </w:tr>
      <w:tr w:rsidR="00C13EEC" w:rsidRPr="00C350F7" w14:paraId="1758BAA7"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94"/>
          <w:jc w:val="center"/>
        </w:trPr>
        <w:tc>
          <w:tcPr>
            <w:tcW w:w="14935" w:type="dxa"/>
            <w:gridSpan w:val="11"/>
            <w:tcBorders>
              <w:top w:val="single" w:sz="4" w:space="0" w:color="auto"/>
              <w:left w:val="single" w:sz="2" w:space="0" w:color="auto"/>
              <w:bottom w:val="single" w:sz="2" w:space="0" w:color="auto"/>
              <w:right w:val="single" w:sz="2" w:space="0" w:color="auto"/>
            </w:tcBorders>
            <w:hideMark/>
          </w:tcPr>
          <w:p w14:paraId="1BFBAE70" w14:textId="0A359FC6" w:rsidR="00C37BC1" w:rsidRDefault="00C37BC1" w:rsidP="00C37BC1">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463F33F0" w14:textId="77777777" w:rsidR="00016AEB" w:rsidRDefault="00016AEB" w:rsidP="00C37BC1">
            <w:pPr>
              <w:spacing w:before="60" w:after="60"/>
              <w:rPr>
                <w:rFonts w:cstheme="minorHAnsi"/>
              </w:rPr>
            </w:pPr>
          </w:p>
          <w:p w14:paraId="2460242E" w14:textId="4A042491" w:rsidR="000B5522" w:rsidRPr="00C350F7" w:rsidRDefault="000B5522">
            <w:pPr>
              <w:spacing w:before="60" w:after="60"/>
              <w:rPr>
                <w:rFonts w:cstheme="minorHAnsi"/>
              </w:rPr>
            </w:pPr>
          </w:p>
        </w:tc>
      </w:tr>
      <w:tr w:rsidR="00C13EEC" w:rsidRPr="00C350F7" w14:paraId="2C790376"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420"/>
          <w:jc w:val="center"/>
        </w:trPr>
        <w:tc>
          <w:tcPr>
            <w:tcW w:w="14935" w:type="dxa"/>
            <w:gridSpan w:val="11"/>
            <w:tcBorders>
              <w:top w:val="single" w:sz="2" w:space="0" w:color="auto"/>
              <w:left w:val="single" w:sz="2" w:space="0" w:color="auto"/>
              <w:bottom w:val="single" w:sz="2" w:space="0" w:color="auto"/>
              <w:right w:val="single" w:sz="2" w:space="0" w:color="auto"/>
            </w:tcBorders>
            <w:shd w:val="clear" w:color="auto" w:fill="E6E6E6"/>
            <w:hideMark/>
          </w:tcPr>
          <w:p w14:paraId="41FD4626" w14:textId="77777777" w:rsidR="00C13EEC" w:rsidRPr="00C350F7" w:rsidRDefault="00C13EEC">
            <w:pPr>
              <w:spacing w:before="60" w:after="60"/>
              <w:rPr>
                <w:rFonts w:cstheme="minorHAnsi"/>
                <w:b/>
              </w:rPr>
            </w:pPr>
            <w:r w:rsidRPr="00C350F7">
              <w:rPr>
                <w:rFonts w:cstheme="minorHAnsi"/>
              </w:rPr>
              <w:lastRenderedPageBreak/>
              <w:br w:type="page"/>
            </w:r>
            <w:r w:rsidRPr="00C350F7">
              <w:rPr>
                <w:rFonts w:cstheme="minorHAnsi"/>
                <w:b/>
              </w:rPr>
              <w:t>Section 3 – Al-Futtaim Values</w:t>
            </w:r>
          </w:p>
        </w:tc>
      </w:tr>
      <w:tr w:rsidR="001F29E1" w:rsidRPr="00C350F7" w14:paraId="7EF7B6D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64"/>
          <w:jc w:val="center"/>
        </w:trPr>
        <w:tc>
          <w:tcPr>
            <w:tcW w:w="12292" w:type="dxa"/>
            <w:gridSpan w:val="8"/>
            <w:tcBorders>
              <w:top w:val="single" w:sz="2" w:space="0" w:color="auto"/>
              <w:left w:val="single" w:sz="2" w:space="0" w:color="auto"/>
              <w:bottom w:val="single" w:sz="2" w:space="0" w:color="auto"/>
              <w:right w:val="single" w:sz="2" w:space="0" w:color="auto"/>
            </w:tcBorders>
            <w:shd w:val="clear" w:color="auto" w:fill="E6E6E6"/>
            <w:vAlign w:val="center"/>
            <w:hideMark/>
          </w:tcPr>
          <w:p w14:paraId="39868FAC" w14:textId="77777777" w:rsidR="00C13EEC" w:rsidRPr="00C350F7" w:rsidRDefault="00C13EEC">
            <w:pPr>
              <w:rPr>
                <w:rFonts w:cstheme="minorHAnsi"/>
                <w:b/>
              </w:rPr>
            </w:pPr>
            <w:r w:rsidRPr="00C350F7">
              <w:rPr>
                <w:rFonts w:cstheme="minorHAnsi"/>
                <w:b/>
              </w:rPr>
              <w:t xml:space="preserve">The Al-Futtaim Values </w:t>
            </w:r>
          </w:p>
        </w:tc>
        <w:tc>
          <w:tcPr>
            <w:tcW w:w="1322" w:type="dxa"/>
            <w:gridSpan w:val="2"/>
            <w:tcBorders>
              <w:top w:val="single" w:sz="2" w:space="0" w:color="auto"/>
              <w:left w:val="single" w:sz="2" w:space="0" w:color="auto"/>
              <w:bottom w:val="single" w:sz="2" w:space="0" w:color="auto"/>
              <w:right w:val="single" w:sz="2" w:space="0" w:color="auto"/>
            </w:tcBorders>
            <w:shd w:val="clear" w:color="auto" w:fill="E6E6E6"/>
            <w:vAlign w:val="center"/>
            <w:hideMark/>
          </w:tcPr>
          <w:p w14:paraId="7A429019" w14:textId="77777777" w:rsidR="00C13EEC" w:rsidRPr="00C350F7" w:rsidRDefault="00C13EEC">
            <w:pPr>
              <w:spacing w:before="60" w:after="60"/>
              <w:rPr>
                <w:rFonts w:cstheme="minorHAnsi"/>
                <w:b/>
                <w:bCs/>
              </w:rPr>
            </w:pPr>
            <w:r w:rsidRPr="00C350F7">
              <w:rPr>
                <w:rFonts w:cstheme="minorHAnsi"/>
                <w:b/>
                <w:bCs/>
              </w:rPr>
              <w:t>Employee Rating*</w:t>
            </w:r>
          </w:p>
        </w:tc>
        <w:tc>
          <w:tcPr>
            <w:tcW w:w="1321"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669F0E62" w14:textId="77777777" w:rsidR="00C13EEC" w:rsidRPr="00C350F7" w:rsidRDefault="00C13EEC">
            <w:pPr>
              <w:spacing w:before="60" w:after="60"/>
              <w:rPr>
                <w:rFonts w:cstheme="minorHAnsi"/>
                <w:b/>
                <w:bCs/>
              </w:rPr>
            </w:pPr>
            <w:r w:rsidRPr="00C350F7">
              <w:rPr>
                <w:rFonts w:cstheme="minorHAnsi"/>
                <w:b/>
                <w:bCs/>
              </w:rPr>
              <w:t>Manager Rating*</w:t>
            </w:r>
          </w:p>
        </w:tc>
      </w:tr>
      <w:tr w:rsidR="001F29E1" w:rsidRPr="00C350F7" w14:paraId="06D0C99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1012"/>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002D5B61" w14:textId="77777777" w:rsidR="00C13EEC" w:rsidRPr="00C350F7" w:rsidRDefault="00C13EEC">
            <w:pPr>
              <w:pStyle w:val="Heading7"/>
              <w:rPr>
                <w:rFonts w:asciiTheme="minorHAnsi" w:hAnsiTheme="minorHAnsi" w:cstheme="minorHAnsi"/>
                <w:b/>
                <w:bCs/>
                <w:i/>
                <w:iCs/>
                <w:sz w:val="21"/>
                <w:szCs w:val="21"/>
              </w:rPr>
            </w:pPr>
            <w:bookmarkStart w:id="38" w:name="_Hlk89190773"/>
            <w:r w:rsidRPr="00C350F7">
              <w:rPr>
                <w:rFonts w:asciiTheme="minorHAnsi" w:hAnsiTheme="minorHAnsi" w:cstheme="minorHAnsi"/>
                <w:b/>
                <w:bCs/>
                <w:sz w:val="21"/>
                <w:szCs w:val="21"/>
              </w:rPr>
              <w:t>Collaboration</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671737A2" w14:textId="412FA4CB" w:rsidR="00C13EEC" w:rsidRPr="00C350F7" w:rsidRDefault="00C13EEC" w:rsidP="001F29E1">
            <w:pPr>
              <w:spacing w:after="0" w:line="240" w:lineRule="auto"/>
              <w:jc w:val="both"/>
              <w:rPr>
                <w:rFonts w:cstheme="minorHAnsi"/>
              </w:rPr>
            </w:pPr>
            <w:r w:rsidRPr="00C350F7">
              <w:rPr>
                <w:rFonts w:cstheme="minorHAnsi"/>
              </w:rPr>
              <w:t>We actively build trusted partnerships with all the constituencies of our business</w:t>
            </w:r>
            <w:r w:rsidR="00981153">
              <w:rPr>
                <w:rFonts w:cstheme="minorHAnsi"/>
              </w:rPr>
              <w:t xml:space="preserve">, </w:t>
            </w:r>
            <w:r w:rsidRPr="00C350F7">
              <w:rPr>
                <w:rFonts w:cstheme="minorHAnsi"/>
              </w:rPr>
              <w:t>including customers, principals, partners, communities and colleagues. We harness the strengths of individuals and teams and we have an unyielding desire to win together. We work collaboratively and we hold each other and ourselves accountable.</w:t>
            </w:r>
          </w:p>
        </w:tc>
        <w:tc>
          <w:tcPr>
            <w:tcW w:w="1322" w:type="dxa"/>
            <w:gridSpan w:val="2"/>
            <w:tcBorders>
              <w:top w:val="single" w:sz="2" w:space="0" w:color="auto"/>
              <w:left w:val="single" w:sz="2" w:space="0" w:color="auto"/>
              <w:bottom w:val="single" w:sz="2" w:space="0" w:color="auto"/>
              <w:right w:val="single" w:sz="2" w:space="0" w:color="auto"/>
            </w:tcBorders>
          </w:tcPr>
          <w:p w14:paraId="00BE1FD1" w14:textId="77777777" w:rsidR="00C13EEC" w:rsidRPr="00C350F7" w:rsidRDefault="00C13EEC">
            <w:pPr>
              <w:spacing w:before="60" w:after="60"/>
              <w:rPr>
                <w:rFonts w:cstheme="minorHAnsi"/>
              </w:rPr>
            </w:pPr>
          </w:p>
          <w:p w14:paraId="18D74E40" w14:textId="77777777" w:rsidR="00C13EEC" w:rsidRPr="00C350F7" w:rsidRDefault="00C13EEC">
            <w:pPr>
              <w:spacing w:before="60" w:after="60"/>
              <w:rPr>
                <w:rFonts w:cstheme="minorHAnsi"/>
              </w:rPr>
            </w:pPr>
          </w:p>
          <w:p w14:paraId="16E19F02"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689DBFB7" w14:textId="77777777" w:rsidR="00C13EEC" w:rsidRPr="00C350F7" w:rsidRDefault="00C13EEC">
            <w:pPr>
              <w:spacing w:before="60" w:after="60"/>
              <w:rPr>
                <w:rFonts w:cstheme="minorHAnsi"/>
              </w:rPr>
            </w:pPr>
          </w:p>
        </w:tc>
      </w:tr>
      <w:tr w:rsidR="001F29E1" w:rsidRPr="00C350F7" w14:paraId="42E6B458"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87"/>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12D1F8C0" w14:textId="77777777" w:rsidR="00C13EEC" w:rsidRPr="00C350F7" w:rsidRDefault="00C13EEC">
            <w:pPr>
              <w:spacing w:before="60" w:after="60"/>
              <w:rPr>
                <w:rFonts w:cstheme="minorHAnsi"/>
                <w:b/>
                <w:bCs/>
              </w:rPr>
            </w:pPr>
            <w:r w:rsidRPr="00C350F7">
              <w:rPr>
                <w:rFonts w:cstheme="minorHAnsi"/>
                <w:b/>
                <w:bCs/>
              </w:rPr>
              <w:t>Excellence</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1C40AA41" w14:textId="77777777" w:rsidR="00C13EEC" w:rsidRPr="00C350F7" w:rsidRDefault="00C13EEC">
            <w:pPr>
              <w:spacing w:after="0" w:line="240" w:lineRule="auto"/>
              <w:jc w:val="both"/>
              <w:rPr>
                <w:rFonts w:cstheme="minorHAnsi"/>
              </w:rPr>
            </w:pPr>
            <w:r w:rsidRPr="00C350F7">
              <w:rPr>
                <w:rFonts w:cstheme="minorHAnsi"/>
              </w:rPr>
              <w:t>We have a passion to achieve extraordinary results by delighting our customers. We aspire to the highest global standards of service excellence. We celebrate our successes but remain relentless in constantly improving.</w:t>
            </w:r>
          </w:p>
        </w:tc>
        <w:tc>
          <w:tcPr>
            <w:tcW w:w="1322" w:type="dxa"/>
            <w:gridSpan w:val="2"/>
            <w:tcBorders>
              <w:top w:val="single" w:sz="2" w:space="0" w:color="auto"/>
              <w:left w:val="single" w:sz="2" w:space="0" w:color="auto"/>
              <w:bottom w:val="single" w:sz="2" w:space="0" w:color="auto"/>
              <w:right w:val="single" w:sz="2" w:space="0" w:color="auto"/>
            </w:tcBorders>
          </w:tcPr>
          <w:p w14:paraId="77D0448B" w14:textId="77777777" w:rsidR="00C13EEC" w:rsidRPr="00C350F7" w:rsidRDefault="00C13EEC">
            <w:pPr>
              <w:spacing w:before="60" w:after="60"/>
              <w:rPr>
                <w:rFonts w:cstheme="minorHAnsi"/>
              </w:rPr>
            </w:pPr>
          </w:p>
          <w:p w14:paraId="0BE28CE6" w14:textId="77777777" w:rsidR="00C13EEC" w:rsidRPr="00C350F7" w:rsidRDefault="00C13EEC">
            <w:pPr>
              <w:spacing w:before="60" w:after="60"/>
              <w:rPr>
                <w:rFonts w:cstheme="minorHAnsi"/>
              </w:rPr>
            </w:pPr>
          </w:p>
          <w:p w14:paraId="0D440589"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0595122B" w14:textId="77777777" w:rsidR="00C13EEC" w:rsidRPr="00C350F7" w:rsidRDefault="00C13EEC">
            <w:pPr>
              <w:spacing w:before="60" w:after="60"/>
              <w:rPr>
                <w:rFonts w:cstheme="minorHAnsi"/>
              </w:rPr>
            </w:pPr>
          </w:p>
        </w:tc>
      </w:tr>
      <w:tr w:rsidR="001F29E1" w:rsidRPr="00C350F7" w14:paraId="5D7C7657"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661"/>
          <w:jc w:val="center"/>
        </w:trPr>
        <w:tc>
          <w:tcPr>
            <w:tcW w:w="1773" w:type="dxa"/>
            <w:tcBorders>
              <w:top w:val="single" w:sz="2" w:space="0" w:color="auto"/>
              <w:left w:val="single" w:sz="2" w:space="0" w:color="auto"/>
              <w:bottom w:val="single" w:sz="2" w:space="0" w:color="auto"/>
              <w:right w:val="single" w:sz="2" w:space="0" w:color="auto"/>
            </w:tcBorders>
            <w:vAlign w:val="center"/>
            <w:hideMark/>
          </w:tcPr>
          <w:p w14:paraId="27A15AB4" w14:textId="77777777" w:rsidR="00C13EEC" w:rsidRPr="00C350F7" w:rsidRDefault="00C13EEC">
            <w:pPr>
              <w:spacing w:before="60" w:after="60"/>
              <w:rPr>
                <w:rFonts w:cstheme="minorHAnsi"/>
                <w:b/>
                <w:bCs/>
              </w:rPr>
            </w:pPr>
            <w:r w:rsidRPr="00C350F7">
              <w:rPr>
                <w:rFonts w:cstheme="minorHAnsi"/>
                <w:b/>
                <w:bCs/>
              </w:rPr>
              <w:t>Integrity</w:t>
            </w:r>
          </w:p>
        </w:tc>
        <w:tc>
          <w:tcPr>
            <w:tcW w:w="10519" w:type="dxa"/>
            <w:gridSpan w:val="7"/>
            <w:tcBorders>
              <w:top w:val="single" w:sz="2" w:space="0" w:color="auto"/>
              <w:left w:val="single" w:sz="2" w:space="0" w:color="auto"/>
              <w:bottom w:val="single" w:sz="2" w:space="0" w:color="auto"/>
              <w:right w:val="single" w:sz="2" w:space="0" w:color="auto"/>
            </w:tcBorders>
            <w:vAlign w:val="center"/>
            <w:hideMark/>
          </w:tcPr>
          <w:p w14:paraId="742170D9" w14:textId="77777777" w:rsidR="00C13EEC" w:rsidRPr="00C350F7" w:rsidRDefault="00C13EEC" w:rsidP="001F29E1">
            <w:pPr>
              <w:spacing w:after="0" w:line="240" w:lineRule="auto"/>
              <w:jc w:val="both"/>
              <w:rPr>
                <w:rFonts w:cstheme="minorHAnsi"/>
              </w:rPr>
            </w:pPr>
            <w:r w:rsidRPr="00C350F7">
              <w:rPr>
                <w:rFonts w:cstheme="minorHAnsi"/>
              </w:rPr>
              <w:t>We will always do the right thing and demonstrate consistency between our actions and our words. We ensure honesty and fairness in all that we do. We think about the long term and build enduring relationships.</w:t>
            </w:r>
          </w:p>
        </w:tc>
        <w:tc>
          <w:tcPr>
            <w:tcW w:w="1322" w:type="dxa"/>
            <w:gridSpan w:val="2"/>
            <w:tcBorders>
              <w:top w:val="single" w:sz="2" w:space="0" w:color="auto"/>
              <w:left w:val="single" w:sz="2" w:space="0" w:color="auto"/>
              <w:bottom w:val="single" w:sz="2" w:space="0" w:color="auto"/>
              <w:right w:val="single" w:sz="2" w:space="0" w:color="auto"/>
            </w:tcBorders>
          </w:tcPr>
          <w:p w14:paraId="41F31D48"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2" w:space="0" w:color="auto"/>
              <w:right w:val="single" w:sz="2" w:space="0" w:color="auto"/>
            </w:tcBorders>
          </w:tcPr>
          <w:p w14:paraId="26B73517" w14:textId="77777777" w:rsidR="00C13EEC" w:rsidRPr="00C350F7" w:rsidRDefault="00C13EEC">
            <w:pPr>
              <w:spacing w:before="60" w:after="60"/>
              <w:rPr>
                <w:rFonts w:cstheme="minorHAnsi"/>
              </w:rPr>
            </w:pPr>
          </w:p>
        </w:tc>
      </w:tr>
      <w:tr w:rsidR="001F29E1" w:rsidRPr="00C350F7" w14:paraId="4981ADD4"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949"/>
          <w:jc w:val="center"/>
        </w:trPr>
        <w:tc>
          <w:tcPr>
            <w:tcW w:w="1773" w:type="dxa"/>
            <w:tcBorders>
              <w:top w:val="single" w:sz="2" w:space="0" w:color="auto"/>
              <w:left w:val="single" w:sz="2" w:space="0" w:color="auto"/>
              <w:bottom w:val="single" w:sz="4" w:space="0" w:color="auto"/>
              <w:right w:val="single" w:sz="2" w:space="0" w:color="auto"/>
            </w:tcBorders>
            <w:vAlign w:val="center"/>
            <w:hideMark/>
          </w:tcPr>
          <w:p w14:paraId="0AD4D049" w14:textId="77777777" w:rsidR="00C13EEC" w:rsidRPr="00C350F7" w:rsidRDefault="00C13EEC">
            <w:pPr>
              <w:spacing w:before="60" w:after="60"/>
              <w:rPr>
                <w:rFonts w:cstheme="minorHAnsi"/>
                <w:b/>
                <w:bCs/>
              </w:rPr>
            </w:pPr>
            <w:r w:rsidRPr="00C350F7">
              <w:rPr>
                <w:rFonts w:cstheme="minorHAnsi"/>
                <w:b/>
                <w:bCs/>
              </w:rPr>
              <w:t>Respect</w:t>
            </w:r>
          </w:p>
        </w:tc>
        <w:tc>
          <w:tcPr>
            <w:tcW w:w="10519" w:type="dxa"/>
            <w:gridSpan w:val="7"/>
            <w:tcBorders>
              <w:top w:val="single" w:sz="2" w:space="0" w:color="auto"/>
              <w:left w:val="single" w:sz="2" w:space="0" w:color="auto"/>
              <w:bottom w:val="single" w:sz="4" w:space="0" w:color="auto"/>
              <w:right w:val="single" w:sz="2" w:space="0" w:color="auto"/>
            </w:tcBorders>
            <w:vAlign w:val="center"/>
            <w:hideMark/>
          </w:tcPr>
          <w:p w14:paraId="21472A7B" w14:textId="34D95C74" w:rsidR="00C13EEC" w:rsidRPr="00C350F7" w:rsidRDefault="00C13EEC" w:rsidP="001F29E1">
            <w:pPr>
              <w:spacing w:after="0" w:line="240" w:lineRule="auto"/>
              <w:jc w:val="both"/>
              <w:rPr>
                <w:rFonts w:cstheme="minorHAnsi"/>
              </w:rPr>
            </w:pPr>
            <w:r w:rsidRPr="00C350F7">
              <w:rPr>
                <w:rFonts w:cstheme="minorHAnsi"/>
              </w:rPr>
              <w:t>We have the utmost respect for everyone we interact with and for the environment in which we operate. We humbly</w:t>
            </w:r>
            <w:r w:rsidRPr="00C350F7">
              <w:rPr>
                <w:rFonts w:cstheme="minorHAnsi"/>
                <w:lang w:val="en-GB"/>
              </w:rPr>
              <w:t xml:space="preserve"> recogni</w:t>
            </w:r>
            <w:r w:rsidR="00D400AF" w:rsidRPr="00C350F7">
              <w:rPr>
                <w:rFonts w:cstheme="minorHAnsi"/>
                <w:lang w:val="en-GB"/>
              </w:rPr>
              <w:t>s</w:t>
            </w:r>
            <w:r w:rsidRPr="00C350F7">
              <w:rPr>
                <w:rFonts w:cstheme="minorHAnsi"/>
                <w:lang w:val="en-GB"/>
              </w:rPr>
              <w:t>e</w:t>
            </w:r>
            <w:r w:rsidRPr="00C350F7">
              <w:rPr>
                <w:rFonts w:cstheme="minorHAnsi"/>
              </w:rPr>
              <w:t xml:space="preserve"> that ideas can come from </w:t>
            </w:r>
            <w:r w:rsidR="001251E4" w:rsidRPr="00C350F7">
              <w:rPr>
                <w:rFonts w:cstheme="minorHAnsi"/>
              </w:rPr>
              <w:t>anywhere and</w:t>
            </w:r>
            <w:r w:rsidRPr="00C350F7">
              <w:rPr>
                <w:rFonts w:cstheme="minorHAnsi"/>
              </w:rPr>
              <w:t xml:space="preserve"> are open to listen and change our mind</w:t>
            </w:r>
            <w:r w:rsidR="00981153">
              <w:rPr>
                <w:rFonts w:cstheme="minorHAnsi"/>
              </w:rPr>
              <w:t>s</w:t>
            </w:r>
            <w:r w:rsidRPr="00C350F7">
              <w:rPr>
                <w:rFonts w:cstheme="minorHAnsi"/>
              </w:rPr>
              <w:t xml:space="preserve">. We </w:t>
            </w:r>
            <w:proofErr w:type="gramStart"/>
            <w:r w:rsidRPr="00C350F7">
              <w:rPr>
                <w:rFonts w:cstheme="minorHAnsi"/>
              </w:rPr>
              <w:t>are able to</w:t>
            </w:r>
            <w:proofErr w:type="gramEnd"/>
            <w:r w:rsidRPr="00C350F7">
              <w:rPr>
                <w:rFonts w:cstheme="minorHAnsi"/>
              </w:rPr>
              <w:t xml:space="preserve"> admit to mistakes and are willing to learn from them.</w:t>
            </w:r>
          </w:p>
        </w:tc>
        <w:tc>
          <w:tcPr>
            <w:tcW w:w="1322" w:type="dxa"/>
            <w:gridSpan w:val="2"/>
            <w:tcBorders>
              <w:top w:val="single" w:sz="2" w:space="0" w:color="auto"/>
              <w:left w:val="single" w:sz="2" w:space="0" w:color="auto"/>
              <w:bottom w:val="single" w:sz="4" w:space="0" w:color="auto"/>
              <w:right w:val="single" w:sz="2" w:space="0" w:color="auto"/>
            </w:tcBorders>
          </w:tcPr>
          <w:p w14:paraId="42357FBC" w14:textId="77777777" w:rsidR="00C13EEC" w:rsidRPr="00C350F7" w:rsidRDefault="00C13EEC">
            <w:pPr>
              <w:spacing w:before="60" w:after="60"/>
              <w:rPr>
                <w:rFonts w:cstheme="minorHAnsi"/>
              </w:rPr>
            </w:pPr>
          </w:p>
        </w:tc>
        <w:tc>
          <w:tcPr>
            <w:tcW w:w="1321" w:type="dxa"/>
            <w:tcBorders>
              <w:top w:val="single" w:sz="2" w:space="0" w:color="auto"/>
              <w:left w:val="single" w:sz="2" w:space="0" w:color="auto"/>
              <w:bottom w:val="single" w:sz="4" w:space="0" w:color="auto"/>
              <w:right w:val="single" w:sz="2" w:space="0" w:color="auto"/>
            </w:tcBorders>
          </w:tcPr>
          <w:p w14:paraId="19721AFA" w14:textId="77777777" w:rsidR="00C13EEC" w:rsidRPr="00C350F7" w:rsidRDefault="00C13EEC">
            <w:pPr>
              <w:spacing w:before="60" w:after="60"/>
              <w:rPr>
                <w:rFonts w:cstheme="minorHAnsi"/>
              </w:rPr>
            </w:pPr>
          </w:p>
        </w:tc>
      </w:tr>
      <w:bookmarkEnd w:id="38"/>
      <w:tr w:rsidR="001F29E1" w:rsidRPr="00C350F7" w14:paraId="6CEF8FAE"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19"/>
          <w:jc w:val="center"/>
        </w:trPr>
        <w:tc>
          <w:tcPr>
            <w:tcW w:w="12292" w:type="dxa"/>
            <w:gridSpan w:val="8"/>
            <w:tcBorders>
              <w:top w:val="single" w:sz="4" w:space="0" w:color="auto"/>
              <w:left w:val="single" w:sz="4" w:space="0" w:color="auto"/>
              <w:bottom w:val="single" w:sz="4" w:space="0" w:color="auto"/>
              <w:right w:val="single" w:sz="4" w:space="0" w:color="auto"/>
            </w:tcBorders>
            <w:hideMark/>
          </w:tcPr>
          <w:p w14:paraId="0EF68306" w14:textId="77777777" w:rsidR="00C13EEC" w:rsidRPr="00C350F7" w:rsidRDefault="00C13EEC">
            <w:pPr>
              <w:spacing w:before="60" w:after="60"/>
              <w:jc w:val="right"/>
              <w:rPr>
                <w:rFonts w:cstheme="minorHAnsi"/>
                <w:b/>
                <w:bCs/>
              </w:rPr>
            </w:pPr>
            <w:r w:rsidRPr="00C350F7">
              <w:rPr>
                <w:rFonts w:cstheme="minorHAnsi"/>
                <w:b/>
                <w:bCs/>
              </w:rPr>
              <w:t>Year-End Performance rating*:</w:t>
            </w:r>
          </w:p>
          <w:p w14:paraId="220D2AF7" w14:textId="77777777" w:rsidR="00C13EEC" w:rsidRPr="00C350F7" w:rsidRDefault="00C13EEC">
            <w:pPr>
              <w:spacing w:before="60" w:after="60"/>
              <w:jc w:val="right"/>
              <w:rPr>
                <w:rFonts w:cstheme="minorHAnsi"/>
                <w:bCs/>
              </w:rPr>
            </w:pPr>
            <w:r w:rsidRPr="00C350F7">
              <w:rPr>
                <w:rFonts w:cstheme="minorHAnsi"/>
                <w:bCs/>
              </w:rPr>
              <w:t>(Rating is pre-calibration and only preliminary)</w:t>
            </w:r>
          </w:p>
        </w:tc>
        <w:tc>
          <w:tcPr>
            <w:tcW w:w="1322" w:type="dxa"/>
            <w:gridSpan w:val="2"/>
            <w:tcBorders>
              <w:top w:val="single" w:sz="4" w:space="0" w:color="auto"/>
              <w:left w:val="single" w:sz="4" w:space="0" w:color="auto"/>
              <w:bottom w:val="single" w:sz="4" w:space="0" w:color="auto"/>
              <w:right w:val="single" w:sz="4" w:space="0" w:color="auto"/>
            </w:tcBorders>
            <w:shd w:val="clear" w:color="auto" w:fill="E6E6E6"/>
          </w:tcPr>
          <w:p w14:paraId="6E35F888" w14:textId="77777777" w:rsidR="00C13EEC" w:rsidRPr="00C350F7" w:rsidRDefault="00C13EEC">
            <w:pPr>
              <w:spacing w:before="60" w:after="60"/>
              <w:rPr>
                <w:rFonts w:cstheme="minorHAnsi"/>
              </w:rPr>
            </w:pPr>
          </w:p>
          <w:p w14:paraId="278C5917" w14:textId="77777777" w:rsidR="00C13EEC" w:rsidRPr="00C350F7" w:rsidRDefault="00C13EEC">
            <w:pPr>
              <w:spacing w:before="60" w:after="60"/>
              <w:rPr>
                <w:rFonts w:cstheme="minorHAnsi"/>
              </w:rPr>
            </w:pPr>
          </w:p>
        </w:tc>
        <w:tc>
          <w:tcPr>
            <w:tcW w:w="1321" w:type="dxa"/>
            <w:tcBorders>
              <w:top w:val="single" w:sz="4" w:space="0" w:color="auto"/>
              <w:left w:val="single" w:sz="4" w:space="0" w:color="auto"/>
              <w:bottom w:val="single" w:sz="4" w:space="0" w:color="auto"/>
              <w:right w:val="single" w:sz="4" w:space="0" w:color="auto"/>
            </w:tcBorders>
            <w:shd w:val="clear" w:color="auto" w:fill="E6E6E6"/>
          </w:tcPr>
          <w:p w14:paraId="4E429F8C" w14:textId="77777777" w:rsidR="00C13EEC" w:rsidRPr="00C350F7" w:rsidRDefault="00C13EEC">
            <w:pPr>
              <w:spacing w:before="60" w:after="60"/>
              <w:rPr>
                <w:rFonts w:cstheme="minorHAnsi"/>
              </w:rPr>
            </w:pPr>
          </w:p>
        </w:tc>
      </w:tr>
      <w:tr w:rsidR="00C13EEC" w:rsidRPr="00C350F7" w14:paraId="57108D31" w14:textId="77777777" w:rsidTr="0056104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395"/>
          <w:jc w:val="center"/>
        </w:trPr>
        <w:tc>
          <w:tcPr>
            <w:tcW w:w="14935" w:type="dxa"/>
            <w:gridSpan w:val="11"/>
            <w:tcBorders>
              <w:top w:val="single" w:sz="4" w:space="0" w:color="auto"/>
              <w:left w:val="single" w:sz="4" w:space="0" w:color="auto"/>
              <w:bottom w:val="single" w:sz="4" w:space="0" w:color="auto"/>
              <w:right w:val="single" w:sz="4" w:space="0" w:color="auto"/>
            </w:tcBorders>
            <w:hideMark/>
          </w:tcPr>
          <w:p w14:paraId="571B0C54" w14:textId="77777777" w:rsidR="009721C0" w:rsidRDefault="009721C0" w:rsidP="009721C0">
            <w:pPr>
              <w:spacing w:before="60" w:after="60"/>
              <w:rPr>
                <w:rFonts w:cstheme="minorHAnsi"/>
              </w:rPr>
            </w:pPr>
            <w:r w:rsidRPr="00C350F7">
              <w:rPr>
                <w:rFonts w:cstheme="minorHAnsi"/>
              </w:rPr>
              <w:t>*Ratings</w:t>
            </w:r>
            <w:r>
              <w:rPr>
                <w:rFonts w:cstheme="minorHAnsi"/>
              </w:rPr>
              <w:t xml:space="preserve">1- Not met, 2 – Partially Met, 3 Fully Performing, 4 – Exceeding, 5 - Distinguished </w:t>
            </w:r>
          </w:p>
          <w:p w14:paraId="3D67ED8A" w14:textId="4915744A" w:rsidR="00C13EEC" w:rsidRPr="00C350F7" w:rsidRDefault="00C13EEC">
            <w:pPr>
              <w:spacing w:before="60" w:after="60"/>
              <w:rPr>
                <w:rFonts w:cstheme="minorHAnsi"/>
              </w:rPr>
            </w:pPr>
          </w:p>
        </w:tc>
      </w:tr>
    </w:tbl>
    <w:p w14:paraId="31056446" w14:textId="77777777" w:rsidR="00A52BF8" w:rsidRPr="00C350F7" w:rsidRDefault="00A52BF8" w:rsidP="00C13EEC">
      <w:pPr>
        <w:ind w:left="-720"/>
        <w:rPr>
          <w:rFonts w:cstheme="minorHAnsi"/>
        </w:rPr>
      </w:pPr>
    </w:p>
    <w:tbl>
      <w:tblPr>
        <w:tblpPr w:leftFromText="180" w:rightFromText="180" w:horzAnchor="margin" w:tblpXSpec="center" w:tblpY="496"/>
        <w:tblW w:w="149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509"/>
        <w:gridCol w:w="2246"/>
        <w:gridCol w:w="2246"/>
        <w:gridCol w:w="2246"/>
        <w:gridCol w:w="2246"/>
        <w:gridCol w:w="2444"/>
      </w:tblGrid>
      <w:tr w:rsidR="00C13EEC" w:rsidRPr="00F36688" w14:paraId="036DCF92" w14:textId="77777777" w:rsidTr="0056104E">
        <w:trPr>
          <w:cantSplit/>
          <w:trHeight w:val="535"/>
        </w:trPr>
        <w:tc>
          <w:tcPr>
            <w:tcW w:w="14937" w:type="dxa"/>
            <w:gridSpan w:val="6"/>
            <w:tcBorders>
              <w:top w:val="single" w:sz="2" w:space="0" w:color="auto"/>
              <w:left w:val="single" w:sz="2" w:space="0" w:color="auto"/>
              <w:bottom w:val="single" w:sz="2" w:space="0" w:color="auto"/>
              <w:right w:val="single" w:sz="2" w:space="0" w:color="auto"/>
            </w:tcBorders>
            <w:shd w:val="clear" w:color="auto" w:fill="E6E6E6"/>
            <w:hideMark/>
          </w:tcPr>
          <w:p w14:paraId="36E4923E" w14:textId="77777777" w:rsidR="00C13EEC" w:rsidRPr="00F36688" w:rsidRDefault="00C13EEC" w:rsidP="001251E4">
            <w:pPr>
              <w:pStyle w:val="Heading2"/>
              <w:jc w:val="left"/>
              <w:rPr>
                <w:rFonts w:asciiTheme="minorHAnsi" w:hAnsiTheme="minorHAnsi" w:cstheme="minorHAnsi"/>
                <w:b/>
                <w:bCs/>
                <w:sz w:val="21"/>
                <w:szCs w:val="21"/>
              </w:rPr>
            </w:pPr>
            <w:r w:rsidRPr="00F36688">
              <w:rPr>
                <w:rFonts w:asciiTheme="minorHAnsi" w:hAnsiTheme="minorHAnsi" w:cstheme="minorHAnsi"/>
                <w:b/>
                <w:bCs/>
                <w:sz w:val="21"/>
                <w:szCs w:val="21"/>
              </w:rPr>
              <w:lastRenderedPageBreak/>
              <w:br w:type="page"/>
            </w:r>
            <w:bookmarkStart w:id="39" w:name="_Toc3189397"/>
            <w:r w:rsidRPr="00F36688">
              <w:rPr>
                <w:rFonts w:asciiTheme="minorHAnsi" w:hAnsiTheme="minorHAnsi" w:cstheme="minorHAnsi"/>
                <w:b/>
                <w:bCs/>
                <w:sz w:val="21"/>
                <w:szCs w:val="21"/>
              </w:rPr>
              <w:t>Section 4 – Individual Development Plans</w:t>
            </w:r>
            <w:bookmarkEnd w:id="39"/>
          </w:p>
          <w:p w14:paraId="79CB32EE" w14:textId="0E9ECD2F" w:rsidR="00C13EEC" w:rsidRPr="00F36688" w:rsidRDefault="00C13EEC" w:rsidP="001251E4">
            <w:pPr>
              <w:pStyle w:val="Heading2"/>
              <w:jc w:val="left"/>
              <w:rPr>
                <w:rFonts w:asciiTheme="minorHAnsi" w:hAnsiTheme="minorHAnsi" w:cstheme="minorHAnsi"/>
                <w:sz w:val="21"/>
                <w:szCs w:val="21"/>
              </w:rPr>
            </w:pPr>
            <w:bookmarkStart w:id="40" w:name="_Toc3189398"/>
            <w:r w:rsidRPr="00F36688">
              <w:rPr>
                <w:rFonts w:asciiTheme="minorHAnsi" w:hAnsiTheme="minorHAnsi" w:cstheme="minorHAnsi"/>
                <w:b/>
                <w:sz w:val="21"/>
                <w:szCs w:val="21"/>
              </w:rPr>
              <w:t>The IDP will enable you to capture key areas and action plan for your personal development in your current job.</w:t>
            </w:r>
            <w:bookmarkEnd w:id="40"/>
          </w:p>
        </w:tc>
      </w:tr>
      <w:tr w:rsidR="00A52BF8" w:rsidRPr="00F36688" w14:paraId="207DE6BD" w14:textId="77777777" w:rsidTr="0056104E">
        <w:trPr>
          <w:cantSplit/>
          <w:trHeight w:val="456"/>
        </w:trPr>
        <w:tc>
          <w:tcPr>
            <w:tcW w:w="3509" w:type="dxa"/>
            <w:tcBorders>
              <w:top w:val="single" w:sz="2" w:space="0" w:color="auto"/>
              <w:left w:val="single" w:sz="2" w:space="0" w:color="auto"/>
              <w:bottom w:val="single" w:sz="2" w:space="0" w:color="auto"/>
              <w:right w:val="single" w:sz="2" w:space="0" w:color="auto"/>
            </w:tcBorders>
            <w:shd w:val="clear" w:color="auto" w:fill="E6E6E6"/>
            <w:hideMark/>
          </w:tcPr>
          <w:p w14:paraId="26C0D84D" w14:textId="5BD1DF94" w:rsidR="00C13EEC" w:rsidRPr="00F36688" w:rsidRDefault="00C13EEC" w:rsidP="00801BFF">
            <w:pPr>
              <w:spacing w:before="60" w:after="60"/>
              <w:rPr>
                <w:rFonts w:cstheme="minorHAnsi"/>
                <w:b/>
                <w:bCs/>
              </w:rPr>
            </w:pPr>
            <w:r w:rsidRPr="00F36688">
              <w:rPr>
                <w:rFonts w:cstheme="minorHAnsi"/>
                <w:b/>
                <w:bCs/>
              </w:rPr>
              <w:t xml:space="preserve">Development </w:t>
            </w:r>
            <w:r w:rsidR="00D73669" w:rsidRPr="00F36688">
              <w:rPr>
                <w:rFonts w:cstheme="minorHAnsi"/>
                <w:b/>
                <w:bCs/>
              </w:rPr>
              <w:t>Goal</w:t>
            </w:r>
            <w:r w:rsidRPr="00F36688">
              <w:rPr>
                <w:rFonts w:cstheme="minorHAnsi"/>
                <w:b/>
                <w:bCs/>
              </w:rPr>
              <w:t>s</w:t>
            </w:r>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4F36C7A8" w14:textId="77777777" w:rsidR="00C13EEC" w:rsidRPr="00F36688" w:rsidRDefault="00C13EEC" w:rsidP="00801BFF">
            <w:pPr>
              <w:pStyle w:val="Heading2"/>
              <w:rPr>
                <w:rFonts w:asciiTheme="minorHAnsi" w:hAnsiTheme="minorHAnsi" w:cstheme="minorHAnsi"/>
                <w:b/>
                <w:bCs/>
                <w:sz w:val="21"/>
                <w:szCs w:val="21"/>
              </w:rPr>
            </w:pPr>
            <w:bookmarkStart w:id="41" w:name="_Toc3189399"/>
            <w:r w:rsidRPr="00F36688">
              <w:rPr>
                <w:rFonts w:asciiTheme="minorHAnsi" w:hAnsiTheme="minorHAnsi" w:cstheme="minorHAnsi"/>
                <w:sz w:val="21"/>
                <w:szCs w:val="21"/>
              </w:rPr>
              <w:t xml:space="preserve">Skills to be </w:t>
            </w:r>
            <w:r w:rsidR="00F6441D" w:rsidRPr="00F36688">
              <w:rPr>
                <w:rFonts w:asciiTheme="minorHAnsi" w:hAnsiTheme="minorHAnsi" w:cstheme="minorHAnsi"/>
                <w:sz w:val="21"/>
                <w:szCs w:val="21"/>
              </w:rPr>
              <w:t>D</w:t>
            </w:r>
            <w:r w:rsidRPr="00F36688">
              <w:rPr>
                <w:rFonts w:asciiTheme="minorHAnsi" w:hAnsiTheme="minorHAnsi" w:cstheme="minorHAnsi"/>
                <w:sz w:val="21"/>
                <w:szCs w:val="21"/>
              </w:rPr>
              <w:t>eveloped</w:t>
            </w:r>
            <w:bookmarkEnd w:id="41"/>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03964F07" w14:textId="77777777" w:rsidR="00C13EEC" w:rsidRPr="00F36688" w:rsidRDefault="00C13EEC" w:rsidP="00801BFF">
            <w:pPr>
              <w:pStyle w:val="Heading2"/>
              <w:rPr>
                <w:rFonts w:asciiTheme="minorHAnsi" w:hAnsiTheme="minorHAnsi" w:cstheme="minorHAnsi"/>
                <w:sz w:val="21"/>
                <w:szCs w:val="21"/>
              </w:rPr>
            </w:pPr>
            <w:bookmarkStart w:id="42" w:name="_Toc3189400"/>
            <w:r w:rsidRPr="00F36688">
              <w:rPr>
                <w:rFonts w:asciiTheme="minorHAnsi" w:hAnsiTheme="minorHAnsi" w:cstheme="minorHAnsi"/>
                <w:sz w:val="21"/>
                <w:szCs w:val="21"/>
              </w:rPr>
              <w:t>Learning Activities</w:t>
            </w:r>
            <w:bookmarkEnd w:id="42"/>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38626E99" w14:textId="77777777" w:rsidR="00C13EEC" w:rsidRPr="00F36688" w:rsidRDefault="00C13EEC" w:rsidP="00801BFF">
            <w:pPr>
              <w:pStyle w:val="Heading2"/>
              <w:rPr>
                <w:rFonts w:asciiTheme="minorHAnsi" w:hAnsiTheme="minorHAnsi" w:cstheme="minorHAnsi"/>
                <w:sz w:val="21"/>
                <w:szCs w:val="21"/>
              </w:rPr>
            </w:pPr>
            <w:bookmarkStart w:id="43" w:name="_Toc3189401"/>
            <w:r w:rsidRPr="00F36688">
              <w:rPr>
                <w:rFonts w:asciiTheme="minorHAnsi" w:hAnsiTheme="minorHAnsi" w:cstheme="minorHAnsi"/>
                <w:sz w:val="21"/>
                <w:szCs w:val="21"/>
              </w:rPr>
              <w:t>Success Measures</w:t>
            </w:r>
            <w:bookmarkEnd w:id="43"/>
          </w:p>
        </w:tc>
        <w:tc>
          <w:tcPr>
            <w:tcW w:w="2246"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3339C01F" w14:textId="77777777" w:rsidR="00C13EEC" w:rsidRPr="00F36688" w:rsidRDefault="00C13EEC" w:rsidP="00801BFF">
            <w:pPr>
              <w:pStyle w:val="Heading2"/>
              <w:rPr>
                <w:rFonts w:asciiTheme="minorHAnsi" w:hAnsiTheme="minorHAnsi" w:cstheme="minorHAnsi"/>
                <w:sz w:val="21"/>
                <w:szCs w:val="21"/>
              </w:rPr>
            </w:pPr>
            <w:bookmarkStart w:id="44" w:name="_Toc3189402"/>
            <w:r w:rsidRPr="00F36688">
              <w:rPr>
                <w:rFonts w:asciiTheme="minorHAnsi" w:hAnsiTheme="minorHAnsi" w:cstheme="minorHAnsi"/>
                <w:sz w:val="21"/>
                <w:szCs w:val="21"/>
              </w:rPr>
              <w:t>Target Completion Date</w:t>
            </w:r>
            <w:bookmarkEnd w:id="44"/>
          </w:p>
        </w:tc>
        <w:tc>
          <w:tcPr>
            <w:tcW w:w="2444" w:type="dxa"/>
            <w:tcBorders>
              <w:top w:val="single" w:sz="2" w:space="0" w:color="auto"/>
              <w:left w:val="single" w:sz="2" w:space="0" w:color="auto"/>
              <w:bottom w:val="single" w:sz="2" w:space="0" w:color="auto"/>
              <w:right w:val="single" w:sz="2" w:space="0" w:color="auto"/>
            </w:tcBorders>
            <w:shd w:val="clear" w:color="auto" w:fill="E6E6E6"/>
            <w:vAlign w:val="center"/>
            <w:hideMark/>
          </w:tcPr>
          <w:p w14:paraId="498C2540" w14:textId="77777777" w:rsidR="00C13EEC" w:rsidRPr="00F36688" w:rsidRDefault="00C13EEC" w:rsidP="00801BFF">
            <w:pPr>
              <w:pStyle w:val="Heading2"/>
              <w:rPr>
                <w:rFonts w:asciiTheme="minorHAnsi" w:hAnsiTheme="minorHAnsi" w:cstheme="minorHAnsi"/>
                <w:sz w:val="21"/>
                <w:szCs w:val="21"/>
              </w:rPr>
            </w:pPr>
            <w:bookmarkStart w:id="45" w:name="_Toc965769"/>
            <w:bookmarkStart w:id="46" w:name="_Toc3189403"/>
            <w:r w:rsidRPr="00F36688">
              <w:rPr>
                <w:rFonts w:asciiTheme="minorHAnsi" w:hAnsiTheme="minorHAnsi" w:cstheme="minorHAnsi"/>
                <w:sz w:val="21"/>
                <w:szCs w:val="21"/>
              </w:rPr>
              <w:t>Status</w:t>
            </w:r>
            <w:bookmarkEnd w:id="45"/>
            <w:bookmarkEnd w:id="46"/>
          </w:p>
        </w:tc>
      </w:tr>
      <w:tr w:rsidR="00C13EEC" w:rsidRPr="00F36688" w14:paraId="4554B39A"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19099603" w14:textId="77777777" w:rsidR="00C13EEC" w:rsidRPr="00F36688" w:rsidRDefault="00C13EEC" w:rsidP="00801BFF">
            <w:pPr>
              <w:spacing w:before="60" w:after="60"/>
              <w:rPr>
                <w:rFonts w:cstheme="minorHAnsi"/>
              </w:rPr>
            </w:pPr>
            <w:r w:rsidRPr="00F36688">
              <w:rPr>
                <w:rFonts w:cstheme="minorHAnsi"/>
              </w:rPr>
              <w:t xml:space="preserve">1.  </w:t>
            </w:r>
          </w:p>
        </w:tc>
        <w:tc>
          <w:tcPr>
            <w:tcW w:w="2246" w:type="dxa"/>
            <w:tcBorders>
              <w:top w:val="single" w:sz="2" w:space="0" w:color="auto"/>
              <w:left w:val="single" w:sz="2" w:space="0" w:color="auto"/>
              <w:bottom w:val="single" w:sz="2" w:space="0" w:color="auto"/>
              <w:right w:val="single" w:sz="2" w:space="0" w:color="auto"/>
            </w:tcBorders>
          </w:tcPr>
          <w:p w14:paraId="1FCCB128"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AB50AA0"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5E654D5A"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6F555C7F"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38CA5612" w14:textId="77777777" w:rsidR="00C13EEC" w:rsidRPr="00F36688" w:rsidRDefault="00C13EEC" w:rsidP="00801BFF">
            <w:pPr>
              <w:spacing w:before="60" w:after="60"/>
              <w:jc w:val="center"/>
              <w:rPr>
                <w:rFonts w:cstheme="minorHAnsi"/>
              </w:rPr>
            </w:pPr>
          </w:p>
        </w:tc>
      </w:tr>
      <w:tr w:rsidR="00C13EEC" w:rsidRPr="00F36688" w14:paraId="4B3B5DBD"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5D7AE439" w14:textId="77777777" w:rsidR="00C13EEC" w:rsidRPr="00F36688" w:rsidRDefault="00C13EEC" w:rsidP="00801BFF">
            <w:pPr>
              <w:spacing w:before="60" w:after="60"/>
              <w:rPr>
                <w:rFonts w:cstheme="minorHAnsi"/>
              </w:rPr>
            </w:pPr>
            <w:r w:rsidRPr="00F36688">
              <w:rPr>
                <w:rFonts w:cstheme="minorHAnsi"/>
              </w:rPr>
              <w:t xml:space="preserve">2.  </w:t>
            </w:r>
          </w:p>
        </w:tc>
        <w:tc>
          <w:tcPr>
            <w:tcW w:w="2246" w:type="dxa"/>
            <w:tcBorders>
              <w:top w:val="single" w:sz="2" w:space="0" w:color="auto"/>
              <w:left w:val="single" w:sz="2" w:space="0" w:color="auto"/>
              <w:bottom w:val="single" w:sz="2" w:space="0" w:color="auto"/>
              <w:right w:val="single" w:sz="2" w:space="0" w:color="auto"/>
            </w:tcBorders>
          </w:tcPr>
          <w:p w14:paraId="4E925146"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5E44B9DA"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D9ACEB8"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06F91940"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1D4A6CC4" w14:textId="77777777" w:rsidR="00C13EEC" w:rsidRPr="00F36688" w:rsidRDefault="00C13EEC" w:rsidP="00801BFF">
            <w:pPr>
              <w:spacing w:before="60" w:after="60"/>
              <w:jc w:val="center"/>
              <w:rPr>
                <w:rFonts w:cstheme="minorHAnsi"/>
              </w:rPr>
            </w:pPr>
          </w:p>
        </w:tc>
      </w:tr>
      <w:tr w:rsidR="00C13EEC" w:rsidRPr="00F36688" w14:paraId="77641938" w14:textId="77777777" w:rsidTr="0056104E">
        <w:trPr>
          <w:cantSplit/>
          <w:trHeight w:hRule="exact" w:val="432"/>
        </w:trPr>
        <w:tc>
          <w:tcPr>
            <w:tcW w:w="3509" w:type="dxa"/>
            <w:tcBorders>
              <w:top w:val="single" w:sz="2" w:space="0" w:color="auto"/>
              <w:left w:val="single" w:sz="2" w:space="0" w:color="auto"/>
              <w:bottom w:val="single" w:sz="2" w:space="0" w:color="auto"/>
              <w:right w:val="single" w:sz="2" w:space="0" w:color="auto"/>
            </w:tcBorders>
            <w:hideMark/>
          </w:tcPr>
          <w:p w14:paraId="3F8800E3" w14:textId="77777777" w:rsidR="00C13EEC" w:rsidRPr="00F36688" w:rsidRDefault="00C13EEC" w:rsidP="00801BFF">
            <w:pPr>
              <w:spacing w:before="60" w:after="60"/>
              <w:rPr>
                <w:rFonts w:cstheme="minorHAnsi"/>
              </w:rPr>
            </w:pPr>
            <w:r w:rsidRPr="00F36688">
              <w:rPr>
                <w:rFonts w:cstheme="minorHAnsi"/>
              </w:rPr>
              <w:t xml:space="preserve">3.  </w:t>
            </w:r>
          </w:p>
        </w:tc>
        <w:tc>
          <w:tcPr>
            <w:tcW w:w="2246" w:type="dxa"/>
            <w:tcBorders>
              <w:top w:val="single" w:sz="2" w:space="0" w:color="auto"/>
              <w:left w:val="single" w:sz="2" w:space="0" w:color="auto"/>
              <w:bottom w:val="single" w:sz="2" w:space="0" w:color="auto"/>
              <w:right w:val="single" w:sz="2" w:space="0" w:color="auto"/>
            </w:tcBorders>
          </w:tcPr>
          <w:p w14:paraId="5F96ED83"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3C22ADC1"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1970A5EC" w14:textId="77777777" w:rsidR="00C13EEC" w:rsidRPr="00F36688" w:rsidRDefault="00C13EEC" w:rsidP="00801BFF">
            <w:pPr>
              <w:spacing w:before="60" w:after="60"/>
              <w:jc w:val="center"/>
              <w:rPr>
                <w:rFonts w:cstheme="minorHAnsi"/>
              </w:rPr>
            </w:pPr>
          </w:p>
        </w:tc>
        <w:tc>
          <w:tcPr>
            <w:tcW w:w="2246" w:type="dxa"/>
            <w:tcBorders>
              <w:top w:val="single" w:sz="2" w:space="0" w:color="auto"/>
              <w:left w:val="single" w:sz="2" w:space="0" w:color="auto"/>
              <w:bottom w:val="single" w:sz="2" w:space="0" w:color="auto"/>
              <w:right w:val="single" w:sz="2" w:space="0" w:color="auto"/>
            </w:tcBorders>
          </w:tcPr>
          <w:p w14:paraId="119A1C4A" w14:textId="77777777" w:rsidR="00C13EEC" w:rsidRPr="00F36688" w:rsidRDefault="00C13EEC" w:rsidP="00801BFF">
            <w:pPr>
              <w:spacing w:before="60" w:after="60"/>
              <w:jc w:val="center"/>
              <w:rPr>
                <w:rFonts w:cstheme="minorHAnsi"/>
              </w:rPr>
            </w:pPr>
          </w:p>
        </w:tc>
        <w:tc>
          <w:tcPr>
            <w:tcW w:w="2444" w:type="dxa"/>
            <w:tcBorders>
              <w:top w:val="single" w:sz="2" w:space="0" w:color="auto"/>
              <w:left w:val="single" w:sz="2" w:space="0" w:color="auto"/>
              <w:bottom w:val="single" w:sz="2" w:space="0" w:color="auto"/>
              <w:right w:val="single" w:sz="2" w:space="0" w:color="auto"/>
            </w:tcBorders>
          </w:tcPr>
          <w:p w14:paraId="603BF648" w14:textId="77777777" w:rsidR="00C13EEC" w:rsidRPr="00F36688" w:rsidRDefault="00C13EEC" w:rsidP="00801BFF">
            <w:pPr>
              <w:spacing w:before="60" w:after="60"/>
              <w:jc w:val="center"/>
              <w:rPr>
                <w:rFonts w:cstheme="minorHAnsi"/>
              </w:rPr>
            </w:pPr>
          </w:p>
        </w:tc>
      </w:tr>
    </w:tbl>
    <w:tbl>
      <w:tblPr>
        <w:tblW w:w="14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80"/>
        <w:gridCol w:w="7380"/>
        <w:gridCol w:w="175"/>
      </w:tblGrid>
      <w:tr w:rsidR="00C13EEC" w:rsidRPr="00F36688" w14:paraId="03EC5546" w14:textId="77777777" w:rsidTr="0056104E">
        <w:trPr>
          <w:jc w:val="center"/>
        </w:trPr>
        <w:tc>
          <w:tcPr>
            <w:tcW w:w="14935" w:type="dxa"/>
            <w:gridSpan w:val="3"/>
            <w:tcBorders>
              <w:top w:val="single" w:sz="4" w:space="0" w:color="auto"/>
              <w:left w:val="single" w:sz="4" w:space="0" w:color="auto"/>
              <w:bottom w:val="single" w:sz="4" w:space="0" w:color="auto"/>
              <w:right w:val="single" w:sz="4" w:space="0" w:color="auto"/>
            </w:tcBorders>
            <w:shd w:val="clear" w:color="auto" w:fill="E6E6E6"/>
            <w:hideMark/>
          </w:tcPr>
          <w:p w14:paraId="64469C70" w14:textId="77777777" w:rsidR="00C13EEC" w:rsidRPr="00F36688" w:rsidRDefault="00C13EEC">
            <w:pPr>
              <w:pStyle w:val="Header"/>
              <w:tabs>
                <w:tab w:val="left" w:pos="720"/>
              </w:tabs>
              <w:spacing w:before="60" w:after="60"/>
              <w:rPr>
                <w:rFonts w:cstheme="minorHAnsi"/>
                <w:b/>
                <w:bCs/>
              </w:rPr>
            </w:pPr>
            <w:r w:rsidRPr="00F36688">
              <w:rPr>
                <w:rFonts w:cstheme="minorHAnsi"/>
                <w:b/>
                <w:bCs/>
              </w:rPr>
              <w:t>Section 5 - Summary</w:t>
            </w:r>
          </w:p>
        </w:tc>
      </w:tr>
      <w:tr w:rsidR="00A52BF8" w:rsidRPr="00F36688" w14:paraId="3322F155" w14:textId="77777777" w:rsidTr="0056104E">
        <w:trPr>
          <w:gridAfter w:val="1"/>
          <w:wAfter w:w="175" w:type="dxa"/>
          <w:trHeight w:val="750"/>
          <w:jc w:val="center"/>
        </w:trPr>
        <w:tc>
          <w:tcPr>
            <w:tcW w:w="7380" w:type="dxa"/>
            <w:tcBorders>
              <w:top w:val="single" w:sz="4" w:space="0" w:color="auto"/>
              <w:left w:val="single" w:sz="4" w:space="0" w:color="auto"/>
              <w:bottom w:val="single" w:sz="4" w:space="0" w:color="auto"/>
              <w:right w:val="single" w:sz="4" w:space="0" w:color="auto"/>
            </w:tcBorders>
          </w:tcPr>
          <w:p w14:paraId="1C901714" w14:textId="77777777" w:rsidR="00C13EEC" w:rsidRPr="00F36688" w:rsidRDefault="00C13EEC">
            <w:pPr>
              <w:pStyle w:val="Header"/>
              <w:tabs>
                <w:tab w:val="left" w:pos="720"/>
              </w:tabs>
              <w:spacing w:before="60" w:after="60"/>
              <w:rPr>
                <w:rFonts w:cstheme="minorHAnsi"/>
                <w:b/>
                <w:bCs/>
              </w:rPr>
            </w:pPr>
            <w:r w:rsidRPr="00F36688">
              <w:rPr>
                <w:rFonts w:cstheme="minorHAnsi"/>
                <w:b/>
                <w:bCs/>
              </w:rPr>
              <w:t>Employee comment</w:t>
            </w:r>
          </w:p>
          <w:p w14:paraId="78C4731E" w14:textId="77777777" w:rsidR="00C13EEC" w:rsidRPr="00F36688" w:rsidRDefault="00C13EEC">
            <w:pPr>
              <w:pStyle w:val="Header"/>
              <w:spacing w:before="60" w:after="60"/>
              <w:rPr>
                <w:rFonts w:cstheme="minorHAnsi"/>
              </w:rPr>
            </w:pPr>
          </w:p>
        </w:tc>
        <w:tc>
          <w:tcPr>
            <w:tcW w:w="7380" w:type="dxa"/>
            <w:tcBorders>
              <w:top w:val="single" w:sz="4" w:space="0" w:color="auto"/>
              <w:left w:val="single" w:sz="4" w:space="0" w:color="auto"/>
              <w:bottom w:val="single" w:sz="4" w:space="0" w:color="auto"/>
              <w:right w:val="single" w:sz="4" w:space="0" w:color="auto"/>
            </w:tcBorders>
            <w:hideMark/>
          </w:tcPr>
          <w:p w14:paraId="23815191" w14:textId="77777777" w:rsidR="00C13EEC" w:rsidRPr="00F36688" w:rsidRDefault="00C13EEC">
            <w:pPr>
              <w:pStyle w:val="Header"/>
              <w:tabs>
                <w:tab w:val="left" w:pos="720"/>
              </w:tabs>
              <w:spacing w:before="60" w:after="60"/>
              <w:rPr>
                <w:rFonts w:cstheme="minorHAnsi"/>
                <w:b/>
                <w:bCs/>
              </w:rPr>
            </w:pPr>
            <w:r w:rsidRPr="00F36688">
              <w:rPr>
                <w:rFonts w:cstheme="minorHAnsi"/>
                <w:b/>
                <w:bCs/>
              </w:rPr>
              <w:t>Manager comment</w:t>
            </w:r>
          </w:p>
        </w:tc>
      </w:tr>
      <w:tr w:rsidR="00A52BF8" w:rsidRPr="00F36688" w14:paraId="5673B761" w14:textId="77777777" w:rsidTr="0056104E">
        <w:trPr>
          <w:gridAfter w:val="1"/>
          <w:wAfter w:w="175" w:type="dxa"/>
          <w:jc w:val="center"/>
        </w:trPr>
        <w:tc>
          <w:tcPr>
            <w:tcW w:w="7380" w:type="dxa"/>
            <w:tcBorders>
              <w:top w:val="single" w:sz="4" w:space="0" w:color="auto"/>
              <w:left w:val="single" w:sz="4" w:space="0" w:color="auto"/>
              <w:bottom w:val="single" w:sz="4" w:space="0" w:color="auto"/>
              <w:right w:val="single" w:sz="4" w:space="0" w:color="auto"/>
            </w:tcBorders>
            <w:hideMark/>
          </w:tcPr>
          <w:p w14:paraId="5E91128F" w14:textId="77777777" w:rsidR="00C13EEC" w:rsidRPr="00F36688" w:rsidRDefault="00C13EEC">
            <w:pPr>
              <w:pStyle w:val="Header"/>
              <w:tabs>
                <w:tab w:val="left" w:pos="720"/>
              </w:tabs>
              <w:spacing w:before="60" w:after="60"/>
              <w:rPr>
                <w:rFonts w:cstheme="minorHAnsi"/>
                <w:b/>
                <w:bCs/>
              </w:rPr>
            </w:pPr>
            <w:r w:rsidRPr="00F36688">
              <w:rPr>
                <w:rFonts w:cstheme="minorHAnsi"/>
                <w:b/>
                <w:bCs/>
              </w:rPr>
              <w:t>Employee signature:</w:t>
            </w:r>
          </w:p>
        </w:tc>
        <w:tc>
          <w:tcPr>
            <w:tcW w:w="7380" w:type="dxa"/>
            <w:tcBorders>
              <w:top w:val="single" w:sz="4" w:space="0" w:color="auto"/>
              <w:left w:val="single" w:sz="4" w:space="0" w:color="auto"/>
              <w:bottom w:val="single" w:sz="4" w:space="0" w:color="auto"/>
              <w:right w:val="single" w:sz="4" w:space="0" w:color="auto"/>
            </w:tcBorders>
            <w:hideMark/>
          </w:tcPr>
          <w:p w14:paraId="7E81D921" w14:textId="77777777" w:rsidR="00C13EEC" w:rsidRPr="00F36688" w:rsidRDefault="00C13EEC">
            <w:pPr>
              <w:pStyle w:val="Header"/>
              <w:tabs>
                <w:tab w:val="left" w:pos="720"/>
              </w:tabs>
              <w:spacing w:before="60" w:after="60"/>
              <w:rPr>
                <w:rFonts w:cstheme="minorHAnsi"/>
                <w:b/>
                <w:bCs/>
              </w:rPr>
            </w:pPr>
            <w:r w:rsidRPr="00F36688">
              <w:rPr>
                <w:rFonts w:cstheme="minorHAnsi"/>
                <w:b/>
                <w:bCs/>
              </w:rPr>
              <w:t>Manager signature:</w:t>
            </w:r>
          </w:p>
        </w:tc>
      </w:tr>
      <w:tr w:rsidR="00A52BF8" w:rsidRPr="00F36688" w14:paraId="3B8B4CC6" w14:textId="77777777" w:rsidTr="0056104E">
        <w:trPr>
          <w:gridAfter w:val="1"/>
          <w:wAfter w:w="175" w:type="dxa"/>
          <w:jc w:val="center"/>
        </w:trPr>
        <w:tc>
          <w:tcPr>
            <w:tcW w:w="7380" w:type="dxa"/>
            <w:tcBorders>
              <w:top w:val="single" w:sz="4" w:space="0" w:color="auto"/>
              <w:left w:val="single" w:sz="4" w:space="0" w:color="auto"/>
              <w:bottom w:val="single" w:sz="4" w:space="0" w:color="auto"/>
              <w:right w:val="single" w:sz="4" w:space="0" w:color="auto"/>
            </w:tcBorders>
            <w:hideMark/>
          </w:tcPr>
          <w:p w14:paraId="304EEFC3" w14:textId="77777777" w:rsidR="00C13EEC" w:rsidRPr="00F36688" w:rsidRDefault="00C13EEC">
            <w:pPr>
              <w:pStyle w:val="Header"/>
              <w:tabs>
                <w:tab w:val="left" w:pos="720"/>
              </w:tabs>
              <w:spacing w:before="60" w:after="60"/>
              <w:rPr>
                <w:rFonts w:cstheme="minorHAnsi"/>
                <w:b/>
                <w:bCs/>
              </w:rPr>
            </w:pPr>
            <w:r w:rsidRPr="00F36688">
              <w:rPr>
                <w:rFonts w:cstheme="minorHAnsi"/>
                <w:b/>
                <w:bCs/>
              </w:rPr>
              <w:t>Date:</w:t>
            </w:r>
          </w:p>
        </w:tc>
        <w:tc>
          <w:tcPr>
            <w:tcW w:w="7380" w:type="dxa"/>
            <w:tcBorders>
              <w:top w:val="single" w:sz="4" w:space="0" w:color="auto"/>
              <w:left w:val="single" w:sz="4" w:space="0" w:color="auto"/>
              <w:bottom w:val="single" w:sz="4" w:space="0" w:color="auto"/>
              <w:right w:val="single" w:sz="4" w:space="0" w:color="auto"/>
            </w:tcBorders>
            <w:hideMark/>
          </w:tcPr>
          <w:p w14:paraId="5F50D86A" w14:textId="77777777" w:rsidR="00C13EEC" w:rsidRPr="00F36688" w:rsidRDefault="00C13EEC">
            <w:pPr>
              <w:pStyle w:val="Header"/>
              <w:tabs>
                <w:tab w:val="left" w:pos="720"/>
              </w:tabs>
              <w:spacing w:before="60" w:after="60"/>
              <w:rPr>
                <w:rFonts w:cstheme="minorHAnsi"/>
                <w:b/>
                <w:bCs/>
              </w:rPr>
            </w:pPr>
            <w:r w:rsidRPr="00F36688">
              <w:rPr>
                <w:rFonts w:cstheme="minorHAnsi"/>
                <w:b/>
                <w:bCs/>
              </w:rPr>
              <w:t>Date:</w:t>
            </w:r>
          </w:p>
        </w:tc>
      </w:tr>
      <w:tr w:rsidR="00C13EEC" w:rsidRPr="00F36688" w14:paraId="719D274A" w14:textId="77777777" w:rsidTr="0056104E">
        <w:trPr>
          <w:gridAfter w:val="1"/>
          <w:wAfter w:w="175" w:type="dxa"/>
          <w:trHeight w:val="615"/>
          <w:jc w:val="center"/>
        </w:trPr>
        <w:tc>
          <w:tcPr>
            <w:tcW w:w="7380" w:type="dxa"/>
            <w:tcBorders>
              <w:top w:val="nil"/>
              <w:left w:val="nil"/>
              <w:bottom w:val="nil"/>
              <w:right w:val="single" w:sz="4" w:space="0" w:color="auto"/>
            </w:tcBorders>
            <w:hideMark/>
          </w:tcPr>
          <w:p w14:paraId="6A0D21D7" w14:textId="77777777" w:rsidR="00C13EEC" w:rsidRPr="00F36688" w:rsidRDefault="00C13EEC">
            <w:pPr>
              <w:pStyle w:val="Heading3"/>
              <w:spacing w:before="60" w:after="60"/>
              <w:jc w:val="right"/>
              <w:rPr>
                <w:rFonts w:asciiTheme="minorHAnsi" w:hAnsiTheme="minorHAnsi" w:cstheme="minorHAnsi"/>
                <w:b/>
                <w:bCs/>
                <w:sz w:val="21"/>
                <w:szCs w:val="21"/>
              </w:rPr>
            </w:pPr>
            <w:bookmarkStart w:id="47" w:name="_Toc3189404"/>
            <w:r w:rsidRPr="00F36688">
              <w:rPr>
                <w:rFonts w:asciiTheme="minorHAnsi" w:hAnsiTheme="minorHAnsi" w:cstheme="minorHAnsi"/>
                <w:sz w:val="21"/>
                <w:szCs w:val="21"/>
              </w:rPr>
              <w:t>Final Performance Rating*:</w:t>
            </w:r>
            <w:bookmarkEnd w:id="47"/>
          </w:p>
          <w:p w14:paraId="14D8341D" w14:textId="77777777" w:rsidR="00C13EEC" w:rsidRPr="00F36688" w:rsidRDefault="00C13EEC">
            <w:pPr>
              <w:jc w:val="right"/>
              <w:rPr>
                <w:rFonts w:cstheme="minorHAnsi"/>
              </w:rPr>
            </w:pPr>
            <w:r w:rsidRPr="00F36688">
              <w:rPr>
                <w:rFonts w:cstheme="minorHAnsi"/>
                <w:b/>
                <w:bCs/>
              </w:rPr>
              <w:t>(Only required at Year-End Review)</w:t>
            </w:r>
          </w:p>
          <w:p w14:paraId="4553EB71" w14:textId="77777777" w:rsidR="00C13EEC" w:rsidRPr="00F36688" w:rsidRDefault="00C13EEC">
            <w:pPr>
              <w:pStyle w:val="Heading3"/>
              <w:spacing w:before="60" w:after="60"/>
              <w:jc w:val="right"/>
              <w:rPr>
                <w:rFonts w:asciiTheme="minorHAnsi" w:hAnsiTheme="minorHAnsi" w:cstheme="minorHAnsi"/>
                <w:sz w:val="21"/>
                <w:szCs w:val="21"/>
              </w:rPr>
            </w:pPr>
            <w:bookmarkStart w:id="48" w:name="_Toc3189405"/>
            <w:r w:rsidRPr="00F36688">
              <w:rPr>
                <w:rFonts w:asciiTheme="minorHAnsi" w:hAnsiTheme="minorHAnsi" w:cstheme="minorHAnsi"/>
                <w:b/>
                <w:bCs/>
                <w:sz w:val="21"/>
                <w:szCs w:val="21"/>
              </w:rPr>
              <w:t>*(Consider performance targets ratings and Al-Futtaim Values)</w:t>
            </w:r>
            <w:bookmarkEnd w:id="48"/>
          </w:p>
        </w:tc>
        <w:tc>
          <w:tcPr>
            <w:tcW w:w="7380" w:type="dxa"/>
            <w:tcBorders>
              <w:top w:val="single" w:sz="4" w:space="0" w:color="auto"/>
              <w:left w:val="single" w:sz="4" w:space="0" w:color="auto"/>
              <w:bottom w:val="single" w:sz="4" w:space="0" w:color="auto"/>
              <w:right w:val="single" w:sz="4" w:space="0" w:color="auto"/>
            </w:tcBorders>
            <w:shd w:val="clear" w:color="auto" w:fill="E6E6E6"/>
          </w:tcPr>
          <w:p w14:paraId="3F7C1CA7" w14:textId="77777777" w:rsidR="00C13EEC" w:rsidRPr="00F36688" w:rsidRDefault="00C13EEC">
            <w:pPr>
              <w:pStyle w:val="Heading3"/>
              <w:spacing w:before="60" w:after="60"/>
              <w:rPr>
                <w:rFonts w:asciiTheme="minorHAnsi" w:hAnsiTheme="minorHAnsi" w:cstheme="minorHAnsi"/>
                <w:b/>
                <w:bCs/>
                <w:sz w:val="21"/>
                <w:szCs w:val="21"/>
              </w:rPr>
            </w:pPr>
          </w:p>
          <w:p w14:paraId="1763FAE7" w14:textId="77777777" w:rsidR="00C13EEC" w:rsidRPr="00F36688" w:rsidRDefault="00C13EEC">
            <w:pPr>
              <w:rPr>
                <w:rFonts w:cstheme="minorHAnsi"/>
              </w:rPr>
            </w:pPr>
          </w:p>
        </w:tc>
      </w:tr>
    </w:tbl>
    <w:p w14:paraId="34F924A4" w14:textId="77777777" w:rsidR="00C13EEC" w:rsidRPr="00F36688" w:rsidRDefault="00C13EEC" w:rsidP="00C13EEC">
      <w:pPr>
        <w:pStyle w:val="Heading3"/>
        <w:spacing w:before="60" w:after="60"/>
        <w:rPr>
          <w:rFonts w:asciiTheme="minorHAnsi" w:hAnsiTheme="minorHAnsi" w:cstheme="minorHAnsi"/>
          <w:sz w:val="21"/>
          <w:szCs w:val="21"/>
          <w:lang w:val="en-AU"/>
        </w:rPr>
      </w:pP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760"/>
      </w:tblGrid>
      <w:tr w:rsidR="00C13EEC" w:rsidRPr="00F36688" w14:paraId="65AADEDB" w14:textId="77777777" w:rsidTr="001251E4">
        <w:tc>
          <w:tcPr>
            <w:tcW w:w="14760" w:type="dxa"/>
            <w:tcBorders>
              <w:top w:val="single" w:sz="4" w:space="0" w:color="auto"/>
              <w:left w:val="single" w:sz="4" w:space="0" w:color="auto"/>
              <w:bottom w:val="single" w:sz="4" w:space="0" w:color="auto"/>
              <w:right w:val="single" w:sz="4" w:space="0" w:color="auto"/>
            </w:tcBorders>
            <w:vAlign w:val="center"/>
            <w:hideMark/>
          </w:tcPr>
          <w:p w14:paraId="08086F69" w14:textId="77777777" w:rsidR="009721C0" w:rsidRPr="00F36688" w:rsidRDefault="009721C0" w:rsidP="009721C0">
            <w:pPr>
              <w:spacing w:before="60" w:after="60"/>
              <w:rPr>
                <w:rFonts w:cstheme="minorHAnsi"/>
              </w:rPr>
            </w:pPr>
            <w:r w:rsidRPr="00F36688">
              <w:rPr>
                <w:rFonts w:cstheme="minorHAnsi"/>
              </w:rPr>
              <w:t xml:space="preserve">*Ratings1- Not met, 2 – Partially Met, 3 Fully Performing, 4 – Exceeding, 5 - Distinguished </w:t>
            </w:r>
          </w:p>
          <w:p w14:paraId="54FF6AA3" w14:textId="00FD1482" w:rsidR="00C13EEC" w:rsidRPr="00F36688" w:rsidRDefault="00C13EEC" w:rsidP="00F64EE6">
            <w:pPr>
              <w:spacing w:before="60" w:after="60"/>
              <w:rPr>
                <w:rFonts w:cstheme="minorHAnsi"/>
              </w:rPr>
            </w:pPr>
          </w:p>
        </w:tc>
      </w:tr>
    </w:tbl>
    <w:p w14:paraId="4BB71522" w14:textId="49B29D15" w:rsidR="001B5F37" w:rsidRPr="00F36688" w:rsidRDefault="001B5F37" w:rsidP="00C13EEC">
      <w:pPr>
        <w:rPr>
          <w:rFonts w:cstheme="minorHAnsi"/>
        </w:rPr>
      </w:pPr>
    </w:p>
    <w:p w14:paraId="6440FF66" w14:textId="0433B4F8" w:rsidR="001B5F37" w:rsidRPr="00F36688" w:rsidRDefault="001B5F37" w:rsidP="00C13EEC">
      <w:pPr>
        <w:rPr>
          <w:rFonts w:cstheme="minorHAnsi"/>
        </w:rPr>
      </w:pPr>
      <w:r w:rsidRPr="00F36688">
        <w:rPr>
          <w:rFonts w:cstheme="minorHAnsi"/>
        </w:rPr>
        <w:t>Process maps to be added for individual steps</w:t>
      </w:r>
      <w:bookmarkEnd w:id="24"/>
    </w:p>
    <w:p w14:paraId="4EB22ED6" w14:textId="24BBB00B" w:rsidR="007850A4" w:rsidRDefault="007850A4" w:rsidP="00C13EEC">
      <w:pPr>
        <w:rPr>
          <w:rFonts w:cstheme="minorHAnsi"/>
        </w:rPr>
      </w:pPr>
    </w:p>
    <w:p w14:paraId="4F5D69D7" w14:textId="4DB240C2" w:rsidR="007850A4" w:rsidRDefault="007850A4" w:rsidP="00C13EEC">
      <w:pPr>
        <w:rPr>
          <w:rFonts w:cstheme="minorHAnsi"/>
        </w:rPr>
      </w:pPr>
    </w:p>
    <w:p w14:paraId="4A6B42A5" w14:textId="0FE88A90" w:rsidR="007850A4" w:rsidRDefault="007850A4" w:rsidP="00C13EEC">
      <w:pPr>
        <w:rPr>
          <w:rFonts w:cstheme="minorHAnsi"/>
        </w:rPr>
      </w:pPr>
    </w:p>
    <w:p w14:paraId="671868E3" w14:textId="2E7CBD9C" w:rsidR="007850A4" w:rsidRDefault="007850A4" w:rsidP="00C13EEC">
      <w:pPr>
        <w:rPr>
          <w:rFonts w:cstheme="minorHAnsi"/>
        </w:rPr>
      </w:pPr>
    </w:p>
    <w:p w14:paraId="6B0B2523" w14:textId="6817B6D7" w:rsidR="007850A4" w:rsidRPr="00F36688" w:rsidRDefault="007850A4" w:rsidP="007850A4">
      <w:pPr>
        <w:pStyle w:val="Heading1"/>
        <w:spacing w:before="0"/>
        <w:jc w:val="both"/>
        <w:rPr>
          <w:rFonts w:asciiTheme="minorHAnsi" w:hAnsiTheme="minorHAnsi" w:cstheme="minorHAnsi"/>
          <w:b/>
          <w:bCs/>
          <w:color w:val="003399"/>
          <w:sz w:val="28"/>
          <w:szCs w:val="28"/>
        </w:rPr>
      </w:pPr>
      <w:bookmarkStart w:id="49" w:name="_Appendix_E"/>
      <w:bookmarkEnd w:id="49"/>
      <w:r w:rsidRPr="00F36688">
        <w:rPr>
          <w:rFonts w:asciiTheme="minorHAnsi" w:hAnsiTheme="minorHAnsi" w:cstheme="minorHAnsi"/>
          <w:b/>
          <w:bCs/>
          <w:color w:val="003399"/>
          <w:sz w:val="28"/>
          <w:szCs w:val="28"/>
        </w:rPr>
        <w:lastRenderedPageBreak/>
        <w:t>Appendix E</w:t>
      </w:r>
      <w:r w:rsidR="00BD4A42" w:rsidRPr="00F36688">
        <w:rPr>
          <w:rFonts w:asciiTheme="minorHAnsi" w:hAnsiTheme="minorHAnsi" w:cstheme="minorHAnsi"/>
          <w:b/>
          <w:bCs/>
          <w:color w:val="003399"/>
          <w:sz w:val="28"/>
          <w:szCs w:val="28"/>
        </w:rPr>
        <w:t xml:space="preserve"> – Appeal Letters</w:t>
      </w:r>
    </w:p>
    <w:p w14:paraId="5C88DA2F" w14:textId="032BE319" w:rsidR="007850A4" w:rsidRDefault="007850A4" w:rsidP="00C13EEC">
      <w:pPr>
        <w:rPr>
          <w:rFonts w:cstheme="minorHAnsi"/>
        </w:rPr>
      </w:pPr>
    </w:p>
    <w:p w14:paraId="193F595E" w14:textId="77777777" w:rsidR="000A1FAB" w:rsidRDefault="000A1FAB" w:rsidP="000A1FAB">
      <w:pPr>
        <w:rPr>
          <w:b/>
          <w:bCs/>
          <w:u w:val="single"/>
        </w:rPr>
      </w:pPr>
      <w:r>
        <w:rPr>
          <w:b/>
          <w:bCs/>
          <w:u w:val="single"/>
        </w:rPr>
        <w:t>Approved Appeal</w:t>
      </w:r>
    </w:p>
    <w:p w14:paraId="2E543BC6" w14:textId="77777777" w:rsidR="000A1FAB" w:rsidRDefault="000A1FAB" w:rsidP="000A1FAB">
      <w:pPr>
        <w:rPr>
          <w:b/>
          <w:bCs/>
          <w:u w:val="single"/>
        </w:rPr>
      </w:pPr>
    </w:p>
    <w:p w14:paraId="7085DF7D" w14:textId="77777777" w:rsidR="000A1FAB" w:rsidRDefault="000A1FAB" w:rsidP="000A1FAB">
      <w:pPr>
        <w:rPr>
          <w:b/>
          <w:bCs/>
          <w:u w:val="single"/>
        </w:rPr>
      </w:pPr>
    </w:p>
    <w:p w14:paraId="5ADB9FF7" w14:textId="77777777" w:rsidR="000A1FAB" w:rsidRDefault="000A1FAB" w:rsidP="000A1FAB">
      <w:pPr>
        <w:rPr>
          <w:b/>
          <w:bCs/>
        </w:rPr>
      </w:pPr>
      <w:r>
        <w:t xml:space="preserve">Dear </w:t>
      </w:r>
      <w:r>
        <w:rPr>
          <w:b/>
          <w:bCs/>
        </w:rPr>
        <w:t>[name],</w:t>
      </w:r>
    </w:p>
    <w:p w14:paraId="3694B3C1" w14:textId="77777777" w:rsidR="000A1FAB" w:rsidRDefault="000A1FAB" w:rsidP="000A1FAB"/>
    <w:p w14:paraId="01C0B19C" w14:textId="3CB94C97" w:rsidR="000A1FAB" w:rsidRDefault="000A1FAB" w:rsidP="000A1FAB">
      <w:r>
        <w:t xml:space="preserve">We are writing to inform you of the outcome of your appeal regarding your </w:t>
      </w:r>
      <w:r>
        <w:rPr>
          <w:b/>
          <w:bCs/>
        </w:rPr>
        <w:t>[INSERT YEAR]</w:t>
      </w:r>
      <w:r>
        <w:t xml:space="preserve"> performance rating of </w:t>
      </w:r>
      <w:r>
        <w:rPr>
          <w:b/>
          <w:bCs/>
        </w:rPr>
        <w:t>[ENTER RATING ANCHOR]</w:t>
      </w:r>
      <w:r>
        <w:t xml:space="preserve">. We hope that the appeal meeting that has taken place on the </w:t>
      </w:r>
      <w:r>
        <w:rPr>
          <w:b/>
          <w:bCs/>
        </w:rPr>
        <w:t>[INSERT DATE]</w:t>
      </w:r>
      <w:r>
        <w:t xml:space="preserve"> with myself &amp; </w:t>
      </w:r>
      <w:r>
        <w:rPr>
          <w:b/>
          <w:bCs/>
        </w:rPr>
        <w:t>[line manager]</w:t>
      </w:r>
      <w:r>
        <w:t xml:space="preserve"> gave you a fair and transparent opportunity to present your perspective, and we hope that the feedback you received in the meeting was constructive and useful. </w:t>
      </w:r>
    </w:p>
    <w:p w14:paraId="586A4D84" w14:textId="77777777" w:rsidR="000A1FAB" w:rsidRDefault="000A1FAB" w:rsidP="000A1FAB"/>
    <w:p w14:paraId="012CA25E" w14:textId="77777777" w:rsidR="000A1FAB" w:rsidRDefault="000A1FAB" w:rsidP="000A1FAB">
      <w:r>
        <w:t xml:space="preserve">Based on the points you raised, and the discussion with </w:t>
      </w:r>
      <w:r>
        <w:rPr>
          <w:b/>
          <w:bCs/>
        </w:rPr>
        <w:t>[Line Manager Name],</w:t>
      </w:r>
      <w:r>
        <w:t xml:space="preserve"> we have concluded that there is enough evidence to accept your appeal and proceed to update your final rating to </w:t>
      </w:r>
      <w:r>
        <w:rPr>
          <w:b/>
          <w:bCs/>
        </w:rPr>
        <w:t>[new rating anchor].</w:t>
      </w:r>
    </w:p>
    <w:p w14:paraId="285D995C" w14:textId="77777777" w:rsidR="000A1FAB" w:rsidRDefault="000A1FAB" w:rsidP="000A1FAB"/>
    <w:p w14:paraId="29D13484" w14:textId="77777777" w:rsidR="000A1FAB" w:rsidRDefault="000A1FAB" w:rsidP="000A1FAB">
      <w:r>
        <w:t xml:space="preserve">I look forward to seeing you continue developing and enhancing your performance over </w:t>
      </w:r>
      <w:r>
        <w:rPr>
          <w:b/>
          <w:bCs/>
        </w:rPr>
        <w:t>[INSERT YEAR]</w:t>
      </w:r>
    </w:p>
    <w:p w14:paraId="59D885FA" w14:textId="77777777" w:rsidR="000A1FAB" w:rsidRDefault="000A1FAB" w:rsidP="000A1FAB"/>
    <w:p w14:paraId="6298BE18" w14:textId="77777777" w:rsidR="000A1FAB" w:rsidRDefault="000A1FAB" w:rsidP="000A1FAB">
      <w:r>
        <w:t>Regards</w:t>
      </w:r>
    </w:p>
    <w:p w14:paraId="18C18107" w14:textId="77777777" w:rsidR="000A1FAB" w:rsidRDefault="000A1FAB" w:rsidP="000A1FAB"/>
    <w:p w14:paraId="527FA902" w14:textId="77777777" w:rsidR="000A1FAB" w:rsidRDefault="000A1FAB" w:rsidP="000A1FAB">
      <w:r>
        <w:t xml:space="preserve">Kind regards, </w:t>
      </w:r>
    </w:p>
    <w:p w14:paraId="068385CD" w14:textId="77777777" w:rsidR="000A1FAB" w:rsidRDefault="000A1FAB" w:rsidP="000A1FAB"/>
    <w:p w14:paraId="7EB0B54D" w14:textId="77777777" w:rsidR="000A1FAB" w:rsidRDefault="000A1FAB" w:rsidP="000A1FAB">
      <w:pPr>
        <w:rPr>
          <w:b/>
          <w:bCs/>
        </w:rPr>
      </w:pPr>
      <w:r>
        <w:rPr>
          <w:b/>
          <w:bCs/>
        </w:rPr>
        <w:t>[HRBP]</w:t>
      </w:r>
    </w:p>
    <w:p w14:paraId="5C285524" w14:textId="77777777" w:rsidR="000A1FAB" w:rsidRDefault="000A1FAB" w:rsidP="000A1FAB">
      <w:pPr>
        <w:rPr>
          <w:b/>
          <w:bCs/>
          <w:u w:val="single"/>
        </w:rPr>
      </w:pPr>
    </w:p>
    <w:p w14:paraId="12571DD3" w14:textId="77777777" w:rsidR="000A1FAB" w:rsidRDefault="000A1FAB" w:rsidP="000A1FAB">
      <w:pPr>
        <w:rPr>
          <w:b/>
          <w:bCs/>
          <w:u w:val="single"/>
        </w:rPr>
      </w:pPr>
    </w:p>
    <w:p w14:paraId="331FCFAA" w14:textId="77777777" w:rsidR="000A1FAB" w:rsidRPr="00F461A4" w:rsidRDefault="000A1FAB" w:rsidP="000A1FAB">
      <w:pPr>
        <w:rPr>
          <w:rFonts w:cstheme="minorHAnsi"/>
          <w:b/>
          <w:bCs/>
          <w:u w:val="single"/>
        </w:rPr>
      </w:pPr>
      <w:r w:rsidRPr="00F461A4">
        <w:rPr>
          <w:rFonts w:cstheme="minorHAnsi"/>
          <w:b/>
          <w:bCs/>
          <w:u w:val="single"/>
        </w:rPr>
        <w:t xml:space="preserve">Rejected Appeal </w:t>
      </w:r>
    </w:p>
    <w:p w14:paraId="666E8672" w14:textId="77777777" w:rsidR="000A1FAB" w:rsidRPr="00F461A4" w:rsidRDefault="000A1FAB" w:rsidP="000A1FAB">
      <w:pPr>
        <w:rPr>
          <w:rFonts w:cstheme="minorHAnsi"/>
          <w:b/>
          <w:bCs/>
          <w:u w:val="single"/>
        </w:rPr>
      </w:pPr>
    </w:p>
    <w:p w14:paraId="3928AD83" w14:textId="77777777" w:rsidR="000A1FAB" w:rsidRPr="00F461A4" w:rsidRDefault="000A1FAB" w:rsidP="000A1FAB">
      <w:pPr>
        <w:rPr>
          <w:rFonts w:cstheme="minorHAnsi"/>
        </w:rPr>
      </w:pPr>
      <w:r w:rsidRPr="00F461A4">
        <w:rPr>
          <w:rFonts w:cstheme="minorHAnsi"/>
        </w:rPr>
        <w:t>Dear [name],</w:t>
      </w:r>
    </w:p>
    <w:p w14:paraId="68955C38" w14:textId="77777777" w:rsidR="000A1FAB" w:rsidRPr="00F461A4" w:rsidRDefault="000A1FAB" w:rsidP="000A1FAB">
      <w:pPr>
        <w:rPr>
          <w:rFonts w:cstheme="minorHAnsi"/>
        </w:rPr>
      </w:pPr>
    </w:p>
    <w:p w14:paraId="44FFC42F" w14:textId="4FC7BD63" w:rsidR="000A1FAB" w:rsidRPr="00F461A4" w:rsidRDefault="000A1FAB" w:rsidP="000A1FAB">
      <w:pPr>
        <w:rPr>
          <w:rFonts w:cstheme="minorHAnsi"/>
        </w:rPr>
      </w:pPr>
      <w:r w:rsidRPr="00F461A4">
        <w:rPr>
          <w:rFonts w:cstheme="minorHAnsi"/>
        </w:rPr>
        <w:t xml:space="preserve">We are writing to inform you of the outcome of your appeal regarding your </w:t>
      </w:r>
      <w:r w:rsidRPr="00F461A4">
        <w:rPr>
          <w:rFonts w:cstheme="minorHAnsi"/>
          <w:b/>
          <w:bCs/>
        </w:rPr>
        <w:t>[INSERT YEAR]</w:t>
      </w:r>
      <w:r w:rsidRPr="00F461A4">
        <w:rPr>
          <w:rFonts w:cstheme="minorHAnsi"/>
        </w:rPr>
        <w:t xml:space="preserve"> performance rating of </w:t>
      </w:r>
      <w:r w:rsidRPr="00F461A4">
        <w:rPr>
          <w:rFonts w:cstheme="minorHAnsi"/>
          <w:b/>
          <w:bCs/>
        </w:rPr>
        <w:t>[ENTER RATING ANCHOR]</w:t>
      </w:r>
      <w:r w:rsidRPr="00F461A4">
        <w:rPr>
          <w:rFonts w:cstheme="minorHAnsi"/>
        </w:rPr>
        <w:t xml:space="preserve">. We hope that the appeal meeting that has taken place on the </w:t>
      </w:r>
      <w:r w:rsidRPr="00F461A4">
        <w:rPr>
          <w:rFonts w:cstheme="minorHAnsi"/>
          <w:b/>
          <w:bCs/>
        </w:rPr>
        <w:t>[INSERT DATE]</w:t>
      </w:r>
      <w:r w:rsidRPr="00F461A4">
        <w:rPr>
          <w:rFonts w:cstheme="minorHAnsi"/>
        </w:rPr>
        <w:t xml:space="preserve"> with myself &amp; [ line manager] gave you a fair and transparent opportunity to present your perspective, and we hope that the feedback you received in the meeting was constructive and useful. </w:t>
      </w:r>
    </w:p>
    <w:p w14:paraId="231611DF" w14:textId="77777777" w:rsidR="000A1FAB" w:rsidRPr="00F461A4" w:rsidRDefault="000A1FAB" w:rsidP="000A1FAB">
      <w:pPr>
        <w:rPr>
          <w:rFonts w:cstheme="minorHAnsi"/>
        </w:rPr>
      </w:pPr>
    </w:p>
    <w:p w14:paraId="20B866D7" w14:textId="77777777" w:rsidR="000A1FAB" w:rsidRPr="00F461A4" w:rsidRDefault="000A1FAB" w:rsidP="000A1FAB">
      <w:pPr>
        <w:rPr>
          <w:rFonts w:cstheme="minorHAnsi"/>
          <w:b/>
          <w:bCs/>
        </w:rPr>
      </w:pPr>
      <w:r w:rsidRPr="00F461A4">
        <w:rPr>
          <w:rFonts w:cstheme="minorHAnsi"/>
        </w:rPr>
        <w:t xml:space="preserve">Based on the points you raised, and the discussion with </w:t>
      </w:r>
      <w:r w:rsidRPr="00F461A4">
        <w:rPr>
          <w:rFonts w:cstheme="minorHAnsi"/>
          <w:b/>
          <w:bCs/>
        </w:rPr>
        <w:t>[Line Manager Name]</w:t>
      </w:r>
      <w:r w:rsidRPr="00F461A4">
        <w:rPr>
          <w:rFonts w:cstheme="minorHAnsi"/>
        </w:rPr>
        <w:t xml:space="preserve">, we have concluded that, whilst there is validity in some of the points you highlighted </w:t>
      </w:r>
      <w:r w:rsidRPr="00F461A4">
        <w:rPr>
          <w:rFonts w:cstheme="minorHAnsi"/>
          <w:b/>
          <w:bCs/>
        </w:rPr>
        <w:t>[Add EXAMPLES]</w:t>
      </w:r>
      <w:r w:rsidRPr="00F461A4">
        <w:rPr>
          <w:rFonts w:cstheme="minorHAnsi"/>
        </w:rPr>
        <w:t>,</w:t>
      </w:r>
      <w:r w:rsidRPr="00F461A4">
        <w:rPr>
          <w:rFonts w:cstheme="minorHAnsi"/>
          <w:b/>
          <w:bCs/>
        </w:rPr>
        <w:t xml:space="preserve"> </w:t>
      </w:r>
      <w:r w:rsidRPr="00F461A4">
        <w:rPr>
          <w:rFonts w:cstheme="minorHAnsi"/>
        </w:rPr>
        <w:t xml:space="preserve">this is not enough to justify a change in the rating, as the overall performance still fails to match the anchor descriptor </w:t>
      </w:r>
      <w:r w:rsidRPr="00F461A4">
        <w:rPr>
          <w:rFonts w:cstheme="minorHAnsi"/>
          <w:b/>
          <w:bCs/>
        </w:rPr>
        <w:t>[INSERT EMPLOYEE REQUESTED RATING DEFENTION]</w:t>
      </w:r>
    </w:p>
    <w:p w14:paraId="5D4DFCE0" w14:textId="77777777" w:rsidR="000A1FAB" w:rsidRPr="00F461A4" w:rsidRDefault="000A1FAB" w:rsidP="000A1FAB">
      <w:pPr>
        <w:rPr>
          <w:rFonts w:cstheme="minorHAnsi"/>
        </w:rPr>
      </w:pPr>
    </w:p>
    <w:p w14:paraId="13EB151D" w14:textId="77777777" w:rsidR="000A1FAB" w:rsidRPr="00F461A4" w:rsidRDefault="000A1FAB" w:rsidP="000A1FAB">
      <w:pPr>
        <w:rPr>
          <w:rFonts w:cstheme="minorHAnsi"/>
        </w:rPr>
      </w:pPr>
      <w:r w:rsidRPr="00F461A4">
        <w:rPr>
          <w:rFonts w:cstheme="minorHAnsi"/>
        </w:rPr>
        <w:t>Some of the points that were highlighted to you in the appeal meeting where it is believed your contribution could have resulted in better performance included:</w:t>
      </w:r>
    </w:p>
    <w:p w14:paraId="3C95B70D" w14:textId="77777777" w:rsidR="000A1FAB" w:rsidRPr="00F461A4" w:rsidRDefault="000A1FAB" w:rsidP="000A1FAB">
      <w:pPr>
        <w:rPr>
          <w:rFonts w:cstheme="minorHAnsi"/>
        </w:rPr>
      </w:pPr>
    </w:p>
    <w:p w14:paraId="569C4C6E" w14:textId="77777777" w:rsidR="000A1FAB" w:rsidRPr="00F461A4" w:rsidRDefault="000A1FAB" w:rsidP="000A1FAB">
      <w:pPr>
        <w:numPr>
          <w:ilvl w:val="0"/>
          <w:numId w:val="43"/>
        </w:numPr>
        <w:spacing w:after="0" w:line="240" w:lineRule="auto"/>
        <w:rPr>
          <w:rFonts w:eastAsia="Times New Roman" w:cstheme="minorHAnsi"/>
          <w:b/>
          <w:bCs/>
        </w:rPr>
      </w:pPr>
      <w:r w:rsidRPr="00F461A4">
        <w:rPr>
          <w:rFonts w:eastAsia="Times New Roman" w:cstheme="minorHAnsi"/>
          <w:b/>
          <w:bCs/>
        </w:rPr>
        <w:t>[INSERT EXAMPLE SHARED IN THE METTING ON HOW EMPLOYEE COULD HAVE ACHIEVED BETTER RESULTS]</w:t>
      </w:r>
    </w:p>
    <w:p w14:paraId="452D0894" w14:textId="77777777" w:rsidR="000A1FAB" w:rsidRPr="00F461A4" w:rsidRDefault="000A1FAB" w:rsidP="000A1FAB">
      <w:pPr>
        <w:rPr>
          <w:rFonts w:eastAsiaTheme="minorHAnsi" w:cstheme="minorHAnsi"/>
        </w:rPr>
      </w:pPr>
    </w:p>
    <w:p w14:paraId="45B3F76B" w14:textId="00A24590" w:rsidR="000A1FAB" w:rsidRDefault="000A1FAB" w:rsidP="000A1FAB">
      <w:pPr>
        <w:rPr>
          <w:rFonts w:cstheme="minorHAnsi"/>
          <w:b/>
          <w:bCs/>
        </w:rPr>
      </w:pPr>
      <w:r w:rsidRPr="00F461A4">
        <w:rPr>
          <w:rFonts w:cstheme="minorHAnsi"/>
        </w:rPr>
        <w:t xml:space="preserve">I look forward to seeing you continue developing and enhancing your performance over </w:t>
      </w:r>
      <w:r w:rsidRPr="00F461A4">
        <w:rPr>
          <w:rFonts w:cstheme="minorHAnsi"/>
          <w:b/>
          <w:bCs/>
        </w:rPr>
        <w:t>[year]</w:t>
      </w:r>
    </w:p>
    <w:p w14:paraId="6C534441" w14:textId="5519A916" w:rsidR="0014798D" w:rsidRDefault="0014798D" w:rsidP="000A1FAB">
      <w:pPr>
        <w:rPr>
          <w:rFonts w:cstheme="minorHAnsi"/>
          <w:b/>
          <w:bCs/>
        </w:rPr>
      </w:pPr>
    </w:p>
    <w:p w14:paraId="5478891C" w14:textId="77777777" w:rsidR="0014798D" w:rsidRDefault="0014798D" w:rsidP="000A1FAB">
      <w:pPr>
        <w:rPr>
          <w:rFonts w:cstheme="minorHAnsi"/>
          <w:b/>
          <w:bCs/>
        </w:rPr>
      </w:pPr>
    </w:p>
    <w:p w14:paraId="458E41AB" w14:textId="57E152FC" w:rsidR="0014798D" w:rsidRDefault="0014798D" w:rsidP="000A1FAB">
      <w:pPr>
        <w:rPr>
          <w:rFonts w:cstheme="minorHAnsi"/>
          <w:b/>
          <w:bCs/>
        </w:rPr>
      </w:pPr>
    </w:p>
    <w:p w14:paraId="7A397CE3" w14:textId="77777777" w:rsidR="00103F65" w:rsidRDefault="00103F65" w:rsidP="000A1FAB">
      <w:pPr>
        <w:rPr>
          <w:rFonts w:cstheme="minorHAnsi"/>
          <w:b/>
          <w:bCs/>
        </w:rPr>
      </w:pPr>
    </w:p>
    <w:p w14:paraId="5198B87A" w14:textId="200E0CF5" w:rsidR="0014798D" w:rsidRDefault="00B77B96" w:rsidP="000A1FAB">
      <w:pPr>
        <w:rPr>
          <w:rFonts w:cstheme="minorHAnsi"/>
          <w:b/>
          <w:bCs/>
          <w:color w:val="1F4E79" w:themeColor="accent1" w:themeShade="80"/>
          <w:sz w:val="28"/>
          <w:szCs w:val="28"/>
        </w:rPr>
      </w:pPr>
      <w:r>
        <w:rPr>
          <w:rFonts w:cstheme="minorHAnsi"/>
          <w:b/>
          <w:bCs/>
          <w:color w:val="1F4E79" w:themeColor="accent1" w:themeShade="80"/>
          <w:sz w:val="28"/>
          <w:szCs w:val="28"/>
        </w:rPr>
        <w:lastRenderedPageBreak/>
        <w:t>Appendix F: Calibration Curve recommended distribution</w:t>
      </w:r>
    </w:p>
    <w:p w14:paraId="42FD5DFF" w14:textId="77777777" w:rsidR="00B77B96" w:rsidRPr="00221679" w:rsidRDefault="00B77B96" w:rsidP="000A1FAB">
      <w:pPr>
        <w:rPr>
          <w:rFonts w:cstheme="minorHAnsi"/>
          <w:b/>
          <w:bCs/>
          <w:color w:val="1F4E79" w:themeColor="accent1" w:themeShade="80"/>
          <w:sz w:val="28"/>
          <w:szCs w:val="28"/>
        </w:rPr>
      </w:pPr>
    </w:p>
    <w:tbl>
      <w:tblPr>
        <w:tblStyle w:val="TableGrid"/>
        <w:tblW w:w="6584" w:type="dxa"/>
        <w:tblInd w:w="1003" w:type="dxa"/>
        <w:tblLook w:val="04A0" w:firstRow="1" w:lastRow="0" w:firstColumn="1" w:lastColumn="0" w:noHBand="0" w:noVBand="1"/>
      </w:tblPr>
      <w:tblGrid>
        <w:gridCol w:w="3292"/>
        <w:gridCol w:w="3292"/>
      </w:tblGrid>
      <w:tr w:rsidR="0014798D" w14:paraId="7DA55C8B" w14:textId="77777777" w:rsidTr="00D95B22">
        <w:trPr>
          <w:trHeight w:val="253"/>
        </w:trPr>
        <w:tc>
          <w:tcPr>
            <w:tcW w:w="3292" w:type="dxa"/>
          </w:tcPr>
          <w:p w14:paraId="2EC76E5F" w14:textId="5613C70A" w:rsidR="0014798D" w:rsidRPr="003A11DF" w:rsidRDefault="0014798D" w:rsidP="00D95B22">
            <w:pPr>
              <w:jc w:val="center"/>
              <w:rPr>
                <w:b/>
                <w:bCs/>
              </w:rPr>
            </w:pPr>
            <w:r w:rsidRPr="003A11DF">
              <w:rPr>
                <w:b/>
                <w:bCs/>
              </w:rPr>
              <w:t>OVERALL RATING</w:t>
            </w:r>
          </w:p>
        </w:tc>
        <w:tc>
          <w:tcPr>
            <w:tcW w:w="3292" w:type="dxa"/>
          </w:tcPr>
          <w:p w14:paraId="33E1EF48" w14:textId="77777777" w:rsidR="0014798D" w:rsidRPr="003A11DF" w:rsidRDefault="0014798D" w:rsidP="00D95B22">
            <w:pPr>
              <w:rPr>
                <w:b/>
                <w:bCs/>
              </w:rPr>
            </w:pPr>
            <w:r w:rsidRPr="003A11DF">
              <w:rPr>
                <w:b/>
                <w:bCs/>
              </w:rPr>
              <w:t>PERCENTAGE DISTRIBUTION</w:t>
            </w:r>
          </w:p>
        </w:tc>
      </w:tr>
      <w:tr w:rsidR="0014798D" w14:paraId="0B550EE1" w14:textId="77777777" w:rsidTr="00D95B22">
        <w:trPr>
          <w:trHeight w:val="243"/>
        </w:trPr>
        <w:tc>
          <w:tcPr>
            <w:tcW w:w="3292" w:type="dxa"/>
          </w:tcPr>
          <w:p w14:paraId="4BDC33F6" w14:textId="77777777" w:rsidR="0014798D" w:rsidRDefault="0014798D" w:rsidP="00D95B22">
            <w:pPr>
              <w:ind w:left="680"/>
            </w:pPr>
            <w:r>
              <w:t>1 – Not Met</w:t>
            </w:r>
          </w:p>
        </w:tc>
        <w:tc>
          <w:tcPr>
            <w:tcW w:w="3292" w:type="dxa"/>
          </w:tcPr>
          <w:p w14:paraId="59C23AC2" w14:textId="77777777" w:rsidR="0014798D" w:rsidRDefault="0014798D" w:rsidP="00D95B22">
            <w:pPr>
              <w:jc w:val="center"/>
            </w:pPr>
            <w:r>
              <w:t>3 %</w:t>
            </w:r>
          </w:p>
        </w:tc>
      </w:tr>
      <w:tr w:rsidR="0014798D" w14:paraId="3729B7FF" w14:textId="77777777" w:rsidTr="00D95B22">
        <w:trPr>
          <w:trHeight w:val="253"/>
        </w:trPr>
        <w:tc>
          <w:tcPr>
            <w:tcW w:w="3292" w:type="dxa"/>
          </w:tcPr>
          <w:p w14:paraId="59287E84" w14:textId="77777777" w:rsidR="0014798D" w:rsidRDefault="0014798D" w:rsidP="00D95B22">
            <w:pPr>
              <w:ind w:left="680"/>
            </w:pPr>
            <w:r>
              <w:t>2 – Partially Met</w:t>
            </w:r>
          </w:p>
        </w:tc>
        <w:tc>
          <w:tcPr>
            <w:tcW w:w="3292" w:type="dxa"/>
          </w:tcPr>
          <w:p w14:paraId="018A7150" w14:textId="77777777" w:rsidR="0014798D" w:rsidRDefault="0014798D" w:rsidP="00D95B22">
            <w:pPr>
              <w:jc w:val="center"/>
            </w:pPr>
            <w:r>
              <w:t>7 %</w:t>
            </w:r>
          </w:p>
        </w:tc>
      </w:tr>
      <w:tr w:rsidR="0014798D" w14:paraId="44785C81" w14:textId="77777777" w:rsidTr="00D95B22">
        <w:trPr>
          <w:trHeight w:val="253"/>
        </w:trPr>
        <w:tc>
          <w:tcPr>
            <w:tcW w:w="3292" w:type="dxa"/>
          </w:tcPr>
          <w:p w14:paraId="56847260" w14:textId="77777777" w:rsidR="0014798D" w:rsidRDefault="0014798D" w:rsidP="00D95B22">
            <w:pPr>
              <w:ind w:left="680"/>
            </w:pPr>
            <w:r>
              <w:t>3- Fully Performing</w:t>
            </w:r>
          </w:p>
        </w:tc>
        <w:tc>
          <w:tcPr>
            <w:tcW w:w="3292" w:type="dxa"/>
          </w:tcPr>
          <w:p w14:paraId="3224AFC8" w14:textId="77777777" w:rsidR="0014798D" w:rsidRDefault="0014798D" w:rsidP="00D95B22">
            <w:pPr>
              <w:jc w:val="center"/>
            </w:pPr>
            <w:r>
              <w:t>70 %</w:t>
            </w:r>
          </w:p>
        </w:tc>
      </w:tr>
      <w:tr w:rsidR="0014798D" w14:paraId="4BB9D6C0" w14:textId="77777777" w:rsidTr="00D95B22">
        <w:trPr>
          <w:trHeight w:val="243"/>
        </w:trPr>
        <w:tc>
          <w:tcPr>
            <w:tcW w:w="3292" w:type="dxa"/>
          </w:tcPr>
          <w:p w14:paraId="58819A54" w14:textId="77777777" w:rsidR="0014798D" w:rsidRDefault="0014798D" w:rsidP="00D95B22">
            <w:pPr>
              <w:ind w:left="680"/>
            </w:pPr>
            <w:r>
              <w:t>4 - Exceeded</w:t>
            </w:r>
          </w:p>
        </w:tc>
        <w:tc>
          <w:tcPr>
            <w:tcW w:w="3292" w:type="dxa"/>
          </w:tcPr>
          <w:p w14:paraId="7F0A5DB5" w14:textId="77777777" w:rsidR="0014798D" w:rsidRDefault="0014798D" w:rsidP="00D95B22">
            <w:pPr>
              <w:jc w:val="center"/>
            </w:pPr>
            <w:r>
              <w:t>15 %</w:t>
            </w:r>
          </w:p>
        </w:tc>
      </w:tr>
      <w:tr w:rsidR="0014798D" w14:paraId="6B4D0F1C" w14:textId="77777777" w:rsidTr="00D95B22">
        <w:trPr>
          <w:trHeight w:val="253"/>
        </w:trPr>
        <w:tc>
          <w:tcPr>
            <w:tcW w:w="3292" w:type="dxa"/>
          </w:tcPr>
          <w:p w14:paraId="3370501A" w14:textId="77777777" w:rsidR="0014798D" w:rsidRDefault="0014798D" w:rsidP="00D95B22">
            <w:pPr>
              <w:ind w:left="680"/>
            </w:pPr>
            <w:r>
              <w:t>5 - Distinguished</w:t>
            </w:r>
          </w:p>
        </w:tc>
        <w:tc>
          <w:tcPr>
            <w:tcW w:w="3292" w:type="dxa"/>
          </w:tcPr>
          <w:p w14:paraId="76BDD2CE" w14:textId="77777777" w:rsidR="0014798D" w:rsidRDefault="0014798D" w:rsidP="00D95B22">
            <w:pPr>
              <w:jc w:val="center"/>
            </w:pPr>
            <w:r>
              <w:t>5 %</w:t>
            </w:r>
          </w:p>
        </w:tc>
      </w:tr>
    </w:tbl>
    <w:p w14:paraId="7E4817D6" w14:textId="77777777" w:rsidR="0014798D" w:rsidRPr="00221679" w:rsidRDefault="0014798D" w:rsidP="000A1FAB">
      <w:pPr>
        <w:rPr>
          <w:rFonts w:cstheme="minorHAnsi"/>
          <w:sz w:val="28"/>
          <w:szCs w:val="28"/>
        </w:rPr>
      </w:pPr>
    </w:p>
    <w:sectPr w:rsidR="0014798D" w:rsidRPr="00221679" w:rsidSect="009A7B25">
      <w:pgSz w:w="16838" w:h="11906" w:orient="landscape" w:code="9"/>
      <w:pgMar w:top="806" w:right="1166" w:bottom="994" w:left="446" w:header="720" w:footer="4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0322330" w14:textId="77777777" w:rsidR="00544C50" w:rsidRDefault="00544C50" w:rsidP="006E299E">
      <w:pPr>
        <w:spacing w:after="0" w:line="240" w:lineRule="auto"/>
      </w:pPr>
      <w:r>
        <w:separator/>
      </w:r>
    </w:p>
  </w:endnote>
  <w:endnote w:type="continuationSeparator" w:id="0">
    <w:p w14:paraId="2AFDCE22" w14:textId="77777777" w:rsidR="00544C50" w:rsidRDefault="00544C50" w:rsidP="006E29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2768694"/>
      <w:docPartObj>
        <w:docPartGallery w:val="Page Numbers (Bottom of Page)"/>
        <w:docPartUnique/>
      </w:docPartObj>
    </w:sdtPr>
    <w:sdtEndPr/>
    <w:sdtContent>
      <w:sdt>
        <w:sdtPr>
          <w:id w:val="612165610"/>
          <w:docPartObj>
            <w:docPartGallery w:val="Page Numbers (Top of Page)"/>
            <w:docPartUnique/>
          </w:docPartObj>
        </w:sdtPr>
        <w:sdtEndPr/>
        <w:sdtContent>
          <w:p w14:paraId="5541A445" w14:textId="40D6EACD" w:rsidR="003E4D35" w:rsidRDefault="003E4D35" w:rsidP="00894859">
            <w:pPr>
              <w:pStyle w:val="Footer"/>
            </w:pPr>
            <w:r>
              <w:t xml:space="preserve">Version </w:t>
            </w:r>
            <w:r w:rsidR="00927804">
              <w:t>2</w:t>
            </w:r>
            <w:r>
              <w:t>. Effective 1</w:t>
            </w:r>
            <w:r w:rsidRPr="005670B5">
              <w:rPr>
                <w:vertAlign w:val="superscript"/>
              </w:rPr>
              <w:t>st</w:t>
            </w:r>
            <w:r>
              <w:t xml:space="preserve"> January 2022                            </w:t>
            </w:r>
            <w:r w:rsidR="007E39FF">
              <w:t>Internal</w:t>
            </w:r>
            <w:r w:rsidR="007E39FF">
              <w:tab/>
              <w:t xml:space="preserve">  </w:t>
            </w:r>
            <w:r>
              <w:t xml:space="preserve">                                                      </w:t>
            </w:r>
            <w:r w:rsidR="007E39FF">
              <w:t xml:space="preserve">  </w:t>
            </w: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31</w:t>
            </w:r>
            <w:r>
              <w:rPr>
                <w:b/>
                <w:bCs/>
                <w:sz w:val="24"/>
                <w:szCs w:val="24"/>
              </w:rPr>
              <w:fldChar w:fldCharType="end"/>
            </w:r>
          </w:p>
        </w:sdtContent>
      </w:sdt>
    </w:sdtContent>
  </w:sdt>
  <w:p w14:paraId="5247D5B0" w14:textId="77777777" w:rsidR="003E4D35" w:rsidRDefault="003E4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4922A5E" w14:textId="77777777" w:rsidR="00544C50" w:rsidRDefault="00544C50" w:rsidP="006E299E">
      <w:pPr>
        <w:spacing w:after="0" w:line="240" w:lineRule="auto"/>
      </w:pPr>
      <w:r>
        <w:separator/>
      </w:r>
    </w:p>
  </w:footnote>
  <w:footnote w:type="continuationSeparator" w:id="0">
    <w:p w14:paraId="17C4D966" w14:textId="77777777" w:rsidR="00544C50" w:rsidRDefault="00544C50" w:rsidP="006E29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0E2974" w14:textId="77777777" w:rsidR="003E4D35" w:rsidRDefault="003E4D35" w:rsidP="002D32C9">
    <w:pPr>
      <w:pStyle w:val="Header"/>
      <w:jc w:val="center"/>
    </w:pPr>
    <w:r>
      <w:rPr>
        <w:noProof/>
        <w:lang w:val="en-US"/>
      </w:rPr>
      <w:drawing>
        <wp:anchor distT="0" distB="0" distL="114300" distR="114300" simplePos="0" relativeHeight="251664384" behindDoc="0" locked="0" layoutInCell="1" allowOverlap="1" wp14:anchorId="55922AD4" wp14:editId="6381E580">
          <wp:simplePos x="515007" y="178676"/>
          <wp:positionH relativeFrom="margin">
            <wp:align>center</wp:align>
          </wp:positionH>
          <wp:positionV relativeFrom="margin">
            <wp:posOffset>-379730</wp:posOffset>
          </wp:positionV>
          <wp:extent cx="1266190" cy="267335"/>
          <wp:effectExtent l="0" t="0" r="0" b="0"/>
          <wp:wrapSquare wrapText="bothSides"/>
          <wp:docPr id="28" name="Picture 28" descr="AFG e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G eng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6190" cy="2673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42168A" w14:textId="77777777" w:rsidR="003E4D35" w:rsidRDefault="003E4D35">
    <w:pPr>
      <w:pStyle w:val="Header"/>
    </w:pPr>
    <w:r>
      <w:rPr>
        <w:noProof/>
        <w:lang w:val="en-US"/>
      </w:rPr>
      <w:drawing>
        <wp:anchor distT="0" distB="0" distL="114300" distR="114300" simplePos="0" relativeHeight="251662336" behindDoc="1" locked="0" layoutInCell="1" allowOverlap="1" wp14:anchorId="094E3B37" wp14:editId="19426D0C">
          <wp:simplePos x="0" y="0"/>
          <wp:positionH relativeFrom="column">
            <wp:posOffset>-5226685</wp:posOffset>
          </wp:positionH>
          <wp:positionV relativeFrom="paragraph">
            <wp:posOffset>2939415</wp:posOffset>
          </wp:positionV>
          <wp:extent cx="12506960" cy="6894830"/>
          <wp:effectExtent l="1091565" t="0" r="1005205" b="0"/>
          <wp:wrapNone/>
          <wp:docPr id="29" name="Picture 29" descr="Brand element_bright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and element_bright blu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3595197">
                    <a:off x="0" y="0"/>
                    <a:ext cx="12506960" cy="68948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rPr>
      <w:drawing>
        <wp:anchor distT="0" distB="0" distL="114300" distR="114300" simplePos="0" relativeHeight="251661312" behindDoc="0" locked="0" layoutInCell="1" allowOverlap="1" wp14:anchorId="245E2473" wp14:editId="4AA9275E">
          <wp:simplePos x="0" y="0"/>
          <wp:positionH relativeFrom="margin">
            <wp:align>center</wp:align>
          </wp:positionH>
          <wp:positionV relativeFrom="paragraph">
            <wp:posOffset>102870</wp:posOffset>
          </wp:positionV>
          <wp:extent cx="1849660" cy="390525"/>
          <wp:effectExtent l="0" t="0" r="0" b="0"/>
          <wp:wrapNone/>
          <wp:docPr id="30" name="Picture 30" descr="AFG e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FG eng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49660" cy="3905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F7775"/>
    <w:multiLevelType w:val="hybridMultilevel"/>
    <w:tmpl w:val="0C185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15C56"/>
    <w:multiLevelType w:val="multilevel"/>
    <w:tmpl w:val="DADCBCCA"/>
    <w:lvl w:ilvl="0">
      <w:start w:val="1"/>
      <w:numFmt w:val="decimal"/>
      <w:pStyle w:val="GIBHeading1"/>
      <w:lvlText w:val="%1"/>
      <w:lvlJc w:val="left"/>
      <w:pPr>
        <w:ind w:left="360" w:hanging="360"/>
      </w:pPr>
      <w:rPr>
        <w:rFonts w:hint="default"/>
        <w:color w:val="auto"/>
      </w:rPr>
    </w:lvl>
    <w:lvl w:ilvl="1">
      <w:start w:val="1"/>
      <w:numFmt w:val="decimal"/>
      <w:pStyle w:val="GIBHeading2"/>
      <w:isLgl/>
      <w:lvlText w:val="%1.%2"/>
      <w:lvlJc w:val="left"/>
      <w:pPr>
        <w:ind w:left="720" w:hanging="360"/>
      </w:pPr>
      <w:rPr>
        <w:rFonts w:cs="Times New Roman"/>
        <w:b/>
        <w:bCs/>
        <w:i w:val="0"/>
        <w:iCs w:val="0"/>
        <w:caps w:val="0"/>
        <w:smallCaps w:val="0"/>
        <w:strike w:val="0"/>
        <w:dstrike w:val="0"/>
        <w:noProof w:val="0"/>
        <w:vanish w:val="0"/>
        <w:color w:val="000000"/>
        <w:spacing w:val="0"/>
        <w:kern w:val="0"/>
        <w:position w:val="0"/>
        <w:u w:val="none"/>
        <w:vertAlign w:val="baseline"/>
        <w:em w:val="none"/>
      </w:rPr>
    </w:lvl>
    <w:lvl w:ilvl="2">
      <w:start w:val="1"/>
      <w:numFmt w:val="decimal"/>
      <w:isLgl/>
      <w:lvlText w:val="%1.%2.%3"/>
      <w:lvlJc w:val="left"/>
      <w:pPr>
        <w:ind w:left="1080" w:hanging="720"/>
      </w:pPr>
      <w:rPr>
        <w:rFonts w:ascii="Times New Roman" w:hAnsi="Times New Roman" w:cs="Times New Roman" w:hint="default"/>
        <w:b w:val="0"/>
        <w:bCs w:val="0"/>
        <w:i w:val="0"/>
        <w:iCs w:val="0"/>
        <w:strike w:val="0"/>
        <w:color w:val="auto"/>
        <w:sz w:val="22"/>
        <w:szCs w:val="22"/>
      </w:rPr>
    </w:lvl>
    <w:lvl w:ilvl="3">
      <w:start w:val="1"/>
      <w:numFmt w:val="bullet"/>
      <w:lvlText w:val=""/>
      <w:lvlJc w:val="left"/>
      <w:pPr>
        <w:ind w:left="1080" w:hanging="720"/>
      </w:pPr>
      <w:rPr>
        <w:rFonts w:ascii="Wingdings" w:hAnsi="Wingding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D524201"/>
    <w:multiLevelType w:val="multilevel"/>
    <w:tmpl w:val="F0D842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02D39B1"/>
    <w:multiLevelType w:val="hybridMultilevel"/>
    <w:tmpl w:val="F5B024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C1136"/>
    <w:multiLevelType w:val="hybridMultilevel"/>
    <w:tmpl w:val="DE224B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3046A"/>
    <w:multiLevelType w:val="hybridMultilevel"/>
    <w:tmpl w:val="18F82A5E"/>
    <w:lvl w:ilvl="0" w:tplc="07DABA06">
      <w:start w:val="2"/>
      <w:numFmt w:val="bullet"/>
      <w:lvlText w:val="-"/>
      <w:lvlJc w:val="left"/>
      <w:pPr>
        <w:ind w:left="770" w:hanging="360"/>
      </w:pPr>
      <w:rPr>
        <w:rFonts w:ascii="Calibri" w:eastAsia="Times New Roman"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1A002FDB"/>
    <w:multiLevelType w:val="multilevel"/>
    <w:tmpl w:val="694AC5D4"/>
    <w:lvl w:ilvl="0">
      <w:start w:val="1"/>
      <w:numFmt w:val="decimal"/>
      <w:lvlText w:val="%1."/>
      <w:lvlJc w:val="left"/>
      <w:pPr>
        <w:ind w:left="360" w:hanging="360"/>
      </w:pPr>
      <w:rPr>
        <w:rFonts w:hint="default"/>
        <w:b w:val="0"/>
        <w:bCs/>
        <w:i w:val="0"/>
        <w:iCs w:val="0"/>
        <w:color w:val="003399"/>
        <w:sz w:val="28"/>
        <w:szCs w:val="28"/>
      </w:rPr>
    </w:lvl>
    <w:lvl w:ilvl="1">
      <w:start w:val="1"/>
      <w:numFmt w:val="decimal"/>
      <w:lvlText w:val="%1.%2."/>
      <w:lvlJc w:val="left"/>
      <w:pPr>
        <w:ind w:left="792" w:hanging="432"/>
      </w:pPr>
      <w:rPr>
        <w:lang w:val="en-US"/>
      </w:rPr>
    </w:lvl>
    <w:lvl w:ilvl="2">
      <w:start w:val="1"/>
      <w:numFmt w:val="decimal"/>
      <w:lvlText w:val="%1.%2.%3."/>
      <w:lvlJc w:val="left"/>
      <w:pPr>
        <w:ind w:left="1134" w:hanging="504"/>
      </w:pPr>
      <w:rPr>
        <w:color w:val="5B9BD5" w:themeColor="accen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CC7311A"/>
    <w:multiLevelType w:val="hybridMultilevel"/>
    <w:tmpl w:val="288013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3B62F5"/>
    <w:multiLevelType w:val="hybridMultilevel"/>
    <w:tmpl w:val="B424765C"/>
    <w:lvl w:ilvl="0" w:tplc="07DABA0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5C1C41"/>
    <w:multiLevelType w:val="multilevel"/>
    <w:tmpl w:val="2AB27A1C"/>
    <w:lvl w:ilvl="0">
      <w:start w:val="1"/>
      <w:numFmt w:val="decimal"/>
      <w:lvlText w:val="%1"/>
      <w:lvlJc w:val="left"/>
      <w:pPr>
        <w:ind w:left="390" w:hanging="390"/>
      </w:pPr>
      <w:rPr>
        <w:rFonts w:hint="default"/>
        <w:b/>
      </w:rPr>
    </w:lvl>
    <w:lvl w:ilvl="1">
      <w:start w:val="1"/>
      <w:numFmt w:val="decimal"/>
      <w:lvlText w:val="%1.%2"/>
      <w:lvlJc w:val="left"/>
      <w:pPr>
        <w:ind w:left="816" w:hanging="390"/>
      </w:pPr>
      <w:rPr>
        <w:rFonts w:hint="default"/>
        <w:b/>
      </w:rPr>
    </w:lvl>
    <w:lvl w:ilvl="2">
      <w:start w:val="1"/>
      <w:numFmt w:val="decimal"/>
      <w:lvlText w:val="%1.%2.%3"/>
      <w:lvlJc w:val="left"/>
      <w:pPr>
        <w:ind w:left="1572" w:hanging="720"/>
      </w:pPr>
      <w:rPr>
        <w:rFonts w:hint="default"/>
        <w:b/>
      </w:rPr>
    </w:lvl>
    <w:lvl w:ilvl="3">
      <w:start w:val="1"/>
      <w:numFmt w:val="decimal"/>
      <w:lvlText w:val="%1.%2.%3.%4"/>
      <w:lvlJc w:val="left"/>
      <w:pPr>
        <w:ind w:left="1998" w:hanging="720"/>
      </w:pPr>
      <w:rPr>
        <w:rFonts w:hint="default"/>
        <w:b/>
      </w:rPr>
    </w:lvl>
    <w:lvl w:ilvl="4">
      <w:start w:val="1"/>
      <w:numFmt w:val="decimal"/>
      <w:lvlText w:val="%1.%2.%3.%4.%5"/>
      <w:lvlJc w:val="left"/>
      <w:pPr>
        <w:ind w:left="2784" w:hanging="1080"/>
      </w:pPr>
      <w:rPr>
        <w:rFonts w:hint="default"/>
        <w:b/>
      </w:rPr>
    </w:lvl>
    <w:lvl w:ilvl="5">
      <w:start w:val="1"/>
      <w:numFmt w:val="decimal"/>
      <w:lvlText w:val="%1.%2.%3.%4.%5.%6"/>
      <w:lvlJc w:val="left"/>
      <w:pPr>
        <w:ind w:left="3570" w:hanging="1440"/>
      </w:pPr>
      <w:rPr>
        <w:rFonts w:hint="default"/>
        <w:b/>
      </w:rPr>
    </w:lvl>
    <w:lvl w:ilvl="6">
      <w:start w:val="1"/>
      <w:numFmt w:val="decimal"/>
      <w:lvlText w:val="%1.%2.%3.%4.%5.%6.%7"/>
      <w:lvlJc w:val="left"/>
      <w:pPr>
        <w:ind w:left="3996" w:hanging="1440"/>
      </w:pPr>
      <w:rPr>
        <w:rFonts w:hint="default"/>
        <w:b/>
      </w:rPr>
    </w:lvl>
    <w:lvl w:ilvl="7">
      <w:start w:val="1"/>
      <w:numFmt w:val="decimal"/>
      <w:lvlText w:val="%1.%2.%3.%4.%5.%6.%7.%8"/>
      <w:lvlJc w:val="left"/>
      <w:pPr>
        <w:ind w:left="4782" w:hanging="1800"/>
      </w:pPr>
      <w:rPr>
        <w:rFonts w:hint="default"/>
        <w:b/>
      </w:rPr>
    </w:lvl>
    <w:lvl w:ilvl="8">
      <w:start w:val="1"/>
      <w:numFmt w:val="decimal"/>
      <w:lvlText w:val="%1.%2.%3.%4.%5.%6.%7.%8.%9"/>
      <w:lvlJc w:val="left"/>
      <w:pPr>
        <w:ind w:left="5208" w:hanging="1800"/>
      </w:pPr>
      <w:rPr>
        <w:rFonts w:hint="default"/>
        <w:b/>
      </w:rPr>
    </w:lvl>
  </w:abstractNum>
  <w:abstractNum w:abstractNumId="10" w15:restartNumberingAfterBreak="0">
    <w:nsid w:val="2A232FDA"/>
    <w:multiLevelType w:val="hybridMultilevel"/>
    <w:tmpl w:val="1A0ED1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6C63B8"/>
    <w:multiLevelType w:val="hybridMultilevel"/>
    <w:tmpl w:val="C778F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7700B5"/>
    <w:multiLevelType w:val="hybridMultilevel"/>
    <w:tmpl w:val="A6DCCA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C806C79"/>
    <w:multiLevelType w:val="hybridMultilevel"/>
    <w:tmpl w:val="F3F214E6"/>
    <w:lvl w:ilvl="0" w:tplc="0409000F">
      <w:start w:val="8"/>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4" w15:restartNumberingAfterBreak="0">
    <w:nsid w:val="2F690DC4"/>
    <w:multiLevelType w:val="hybridMultilevel"/>
    <w:tmpl w:val="C57A7BB4"/>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65BB3"/>
    <w:multiLevelType w:val="hybridMultilevel"/>
    <w:tmpl w:val="D3C00F62"/>
    <w:lvl w:ilvl="0" w:tplc="A0AEE36A">
      <w:start w:val="1"/>
      <w:numFmt w:val="lowerLetter"/>
      <w:lvlText w:val="%1)"/>
      <w:lvlJc w:val="left"/>
      <w:pPr>
        <w:ind w:left="720" w:hanging="360"/>
      </w:pPr>
      <w:rPr>
        <w:rFonts w:asciiTheme="minorHAnsi" w:eastAsiaTheme="minorEastAsia" w:hAnsiTheme="minorHAnsi" w:cstheme="minorBidi"/>
      </w:rPr>
    </w:lvl>
    <w:lvl w:ilvl="1" w:tplc="4009001B">
      <w:start w:val="1"/>
      <w:numFmt w:val="lowerRoman"/>
      <w:lvlText w:val="%2."/>
      <w:lvlJc w:val="righ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200B65"/>
    <w:multiLevelType w:val="hybridMultilevel"/>
    <w:tmpl w:val="35DE0430"/>
    <w:lvl w:ilvl="0" w:tplc="A440D942">
      <w:numFmt w:val="bullet"/>
      <w:lvlText w:val="•"/>
      <w:lvlJc w:val="left"/>
      <w:pPr>
        <w:ind w:left="360" w:firstLine="0"/>
      </w:pPr>
      <w:rPr>
        <w:rFonts w:asciiTheme="minorHAnsi" w:eastAsiaTheme="minorHAnsi" w:hAnsiTheme="minorHAns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521F0A"/>
    <w:multiLevelType w:val="multilevel"/>
    <w:tmpl w:val="694AC5D4"/>
    <w:lvl w:ilvl="0">
      <w:start w:val="1"/>
      <w:numFmt w:val="decimal"/>
      <w:lvlText w:val="%1."/>
      <w:lvlJc w:val="left"/>
      <w:pPr>
        <w:ind w:left="360" w:hanging="360"/>
      </w:pPr>
      <w:rPr>
        <w:rFonts w:hint="default"/>
        <w:b w:val="0"/>
        <w:bCs/>
        <w:i w:val="0"/>
        <w:iCs w:val="0"/>
        <w:color w:val="003399"/>
        <w:sz w:val="28"/>
        <w:szCs w:val="28"/>
      </w:rPr>
    </w:lvl>
    <w:lvl w:ilvl="1">
      <w:start w:val="1"/>
      <w:numFmt w:val="decimal"/>
      <w:lvlText w:val="%1.%2."/>
      <w:lvlJc w:val="left"/>
      <w:pPr>
        <w:ind w:left="792" w:hanging="432"/>
      </w:pPr>
      <w:rPr>
        <w:lang w:val="en-US"/>
      </w:rPr>
    </w:lvl>
    <w:lvl w:ilvl="2">
      <w:start w:val="1"/>
      <w:numFmt w:val="decimal"/>
      <w:lvlText w:val="%1.%2.%3."/>
      <w:lvlJc w:val="left"/>
      <w:pPr>
        <w:ind w:left="1584" w:hanging="504"/>
      </w:pPr>
      <w:rPr>
        <w:color w:val="5B9BD5" w:themeColor="accent1"/>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9023A1B"/>
    <w:multiLevelType w:val="hybridMultilevel"/>
    <w:tmpl w:val="8DBABD4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717058"/>
    <w:multiLevelType w:val="hybridMultilevel"/>
    <w:tmpl w:val="DE8E7CD8"/>
    <w:lvl w:ilvl="0" w:tplc="33C8F3C6">
      <w:start w:val="1"/>
      <w:numFmt w:val="bullet"/>
      <w:pStyle w:val="BulletedList"/>
      <w:lvlText w:val=""/>
      <w:lvlJc w:val="left"/>
      <w:pPr>
        <w:tabs>
          <w:tab w:val="num" w:pos="720"/>
        </w:tabs>
        <w:ind w:left="720" w:hanging="360"/>
      </w:pPr>
      <w:rPr>
        <w:rFonts w:ascii="Symbol" w:hAnsi="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C9439DA"/>
    <w:multiLevelType w:val="hybridMultilevel"/>
    <w:tmpl w:val="29EE02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F4162C8"/>
    <w:multiLevelType w:val="hybridMultilevel"/>
    <w:tmpl w:val="CB728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9873E3"/>
    <w:multiLevelType w:val="hybridMultilevel"/>
    <w:tmpl w:val="27E4B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DB6429"/>
    <w:multiLevelType w:val="hybridMultilevel"/>
    <w:tmpl w:val="7C0ECC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792D36"/>
    <w:multiLevelType w:val="hybridMultilevel"/>
    <w:tmpl w:val="949A6DD4"/>
    <w:lvl w:ilvl="0" w:tplc="194CCD1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B521FE"/>
    <w:multiLevelType w:val="hybridMultilevel"/>
    <w:tmpl w:val="9B1AB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0D4C96"/>
    <w:multiLevelType w:val="hybridMultilevel"/>
    <w:tmpl w:val="B636A6C6"/>
    <w:lvl w:ilvl="0" w:tplc="40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090F3A"/>
    <w:multiLevelType w:val="hybridMultilevel"/>
    <w:tmpl w:val="99AE1DDE"/>
    <w:lvl w:ilvl="0" w:tplc="A440D942">
      <w:numFmt w:val="bullet"/>
      <w:lvlText w:val="•"/>
      <w:lvlJc w:val="left"/>
      <w:pPr>
        <w:ind w:left="360" w:firstLine="0"/>
      </w:pPr>
      <w:rPr>
        <w:rFonts w:asciiTheme="minorHAnsi" w:eastAsiaTheme="minorHAnsi" w:hAnsiTheme="minorHAns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D3128C6"/>
    <w:multiLevelType w:val="hybridMultilevel"/>
    <w:tmpl w:val="F4449C72"/>
    <w:lvl w:ilvl="0" w:tplc="D948555A">
      <w:start w:val="1"/>
      <w:numFmt w:val="decimal"/>
      <w:lvlText w:val="%1."/>
      <w:lvlJc w:val="left"/>
      <w:pPr>
        <w:ind w:left="720" w:hanging="360"/>
      </w:pPr>
      <w:rPr>
        <w:rFonts w:eastAsiaTheme="maj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0F20D6F"/>
    <w:multiLevelType w:val="hybridMultilevel"/>
    <w:tmpl w:val="C602CF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6FC433D"/>
    <w:multiLevelType w:val="hybridMultilevel"/>
    <w:tmpl w:val="82AC8372"/>
    <w:lvl w:ilvl="0" w:tplc="07DABA0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FE1332"/>
    <w:multiLevelType w:val="multilevel"/>
    <w:tmpl w:val="2A6858A8"/>
    <w:lvl w:ilvl="0">
      <w:start w:val="4"/>
      <w:numFmt w:val="decimal"/>
      <w:lvlText w:val="%1"/>
      <w:lvlJc w:val="left"/>
      <w:pPr>
        <w:ind w:left="54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83366C6"/>
    <w:multiLevelType w:val="multilevel"/>
    <w:tmpl w:val="2E085222"/>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9D05982"/>
    <w:multiLevelType w:val="multilevel"/>
    <w:tmpl w:val="188E6446"/>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900" w:hanging="720"/>
      </w:pPr>
      <w:rPr>
        <w:rFonts w:hint="default"/>
      </w:rPr>
    </w:lvl>
    <w:lvl w:ilvl="3">
      <w:start w:val="1"/>
      <w:numFmt w:val="decimal"/>
      <w:lvlText w:val="%1.%2.%3.%4"/>
      <w:lvlJc w:val="left"/>
      <w:pPr>
        <w:ind w:left="99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530" w:hanging="1080"/>
      </w:pPr>
      <w:rPr>
        <w:rFonts w:hint="default"/>
      </w:rPr>
    </w:lvl>
    <w:lvl w:ilvl="6">
      <w:start w:val="1"/>
      <w:numFmt w:val="decimal"/>
      <w:lvlText w:val="%1.%2.%3.%4.%5.%6.%7"/>
      <w:lvlJc w:val="left"/>
      <w:pPr>
        <w:ind w:left="1980" w:hanging="1440"/>
      </w:pPr>
      <w:rPr>
        <w:rFonts w:hint="default"/>
      </w:rPr>
    </w:lvl>
    <w:lvl w:ilvl="7">
      <w:start w:val="1"/>
      <w:numFmt w:val="decimal"/>
      <w:lvlText w:val="%1.%2.%3.%4.%5.%6.%7.%8"/>
      <w:lvlJc w:val="left"/>
      <w:pPr>
        <w:ind w:left="2070" w:hanging="1440"/>
      </w:pPr>
      <w:rPr>
        <w:rFonts w:hint="default"/>
      </w:rPr>
    </w:lvl>
    <w:lvl w:ilvl="8">
      <w:start w:val="1"/>
      <w:numFmt w:val="decimal"/>
      <w:lvlText w:val="%1.%2.%3.%4.%5.%6.%7.%8.%9"/>
      <w:lvlJc w:val="left"/>
      <w:pPr>
        <w:ind w:left="2520" w:hanging="1800"/>
      </w:pPr>
      <w:rPr>
        <w:rFonts w:hint="default"/>
      </w:rPr>
    </w:lvl>
  </w:abstractNum>
  <w:abstractNum w:abstractNumId="34" w15:restartNumberingAfterBreak="0">
    <w:nsid w:val="61B51B5B"/>
    <w:multiLevelType w:val="hybridMultilevel"/>
    <w:tmpl w:val="6792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CD2354"/>
    <w:multiLevelType w:val="hybridMultilevel"/>
    <w:tmpl w:val="1FC2B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221E4C"/>
    <w:multiLevelType w:val="hybridMultilevel"/>
    <w:tmpl w:val="190C5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07508FF"/>
    <w:multiLevelType w:val="hybridMultilevel"/>
    <w:tmpl w:val="68CA88F2"/>
    <w:lvl w:ilvl="0" w:tplc="0409000F">
      <w:start w:val="6"/>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8" w15:restartNumberingAfterBreak="0">
    <w:nsid w:val="712E315B"/>
    <w:multiLevelType w:val="hybridMultilevel"/>
    <w:tmpl w:val="795AE204"/>
    <w:lvl w:ilvl="0" w:tplc="41AAA434">
      <w:start w:val="1"/>
      <w:numFmt w:val="bullet"/>
      <w:lvlText w:val="•"/>
      <w:lvlJc w:val="left"/>
      <w:pPr>
        <w:tabs>
          <w:tab w:val="num" w:pos="-1440"/>
        </w:tabs>
        <w:ind w:left="-1440" w:hanging="360"/>
      </w:pPr>
      <w:rPr>
        <w:rFonts w:ascii="Arial" w:hAnsi="Arial" w:hint="default"/>
      </w:rPr>
    </w:lvl>
    <w:lvl w:ilvl="1" w:tplc="1182FFA0" w:tentative="1">
      <w:start w:val="1"/>
      <w:numFmt w:val="bullet"/>
      <w:lvlText w:val="•"/>
      <w:lvlJc w:val="left"/>
      <w:pPr>
        <w:tabs>
          <w:tab w:val="num" w:pos="-720"/>
        </w:tabs>
        <w:ind w:left="-720" w:hanging="360"/>
      </w:pPr>
      <w:rPr>
        <w:rFonts w:ascii="Arial" w:hAnsi="Arial" w:hint="default"/>
      </w:rPr>
    </w:lvl>
    <w:lvl w:ilvl="2" w:tplc="5F42FE8E" w:tentative="1">
      <w:start w:val="1"/>
      <w:numFmt w:val="bullet"/>
      <w:lvlText w:val="•"/>
      <w:lvlJc w:val="left"/>
      <w:pPr>
        <w:tabs>
          <w:tab w:val="num" w:pos="0"/>
        </w:tabs>
        <w:ind w:left="0" w:hanging="360"/>
      </w:pPr>
      <w:rPr>
        <w:rFonts w:ascii="Arial" w:hAnsi="Arial" w:hint="default"/>
      </w:rPr>
    </w:lvl>
    <w:lvl w:ilvl="3" w:tplc="27D8EED6" w:tentative="1">
      <w:start w:val="1"/>
      <w:numFmt w:val="bullet"/>
      <w:lvlText w:val="•"/>
      <w:lvlJc w:val="left"/>
      <w:pPr>
        <w:tabs>
          <w:tab w:val="num" w:pos="720"/>
        </w:tabs>
        <w:ind w:left="720" w:hanging="360"/>
      </w:pPr>
      <w:rPr>
        <w:rFonts w:ascii="Arial" w:hAnsi="Arial" w:hint="default"/>
      </w:rPr>
    </w:lvl>
    <w:lvl w:ilvl="4" w:tplc="2A6852D8" w:tentative="1">
      <w:start w:val="1"/>
      <w:numFmt w:val="bullet"/>
      <w:lvlText w:val="•"/>
      <w:lvlJc w:val="left"/>
      <w:pPr>
        <w:tabs>
          <w:tab w:val="num" w:pos="1440"/>
        </w:tabs>
        <w:ind w:left="1440" w:hanging="360"/>
      </w:pPr>
      <w:rPr>
        <w:rFonts w:ascii="Arial" w:hAnsi="Arial" w:hint="default"/>
      </w:rPr>
    </w:lvl>
    <w:lvl w:ilvl="5" w:tplc="BEEE601E" w:tentative="1">
      <w:start w:val="1"/>
      <w:numFmt w:val="bullet"/>
      <w:lvlText w:val="•"/>
      <w:lvlJc w:val="left"/>
      <w:pPr>
        <w:tabs>
          <w:tab w:val="num" w:pos="2160"/>
        </w:tabs>
        <w:ind w:left="2160" w:hanging="360"/>
      </w:pPr>
      <w:rPr>
        <w:rFonts w:ascii="Arial" w:hAnsi="Arial" w:hint="default"/>
      </w:rPr>
    </w:lvl>
    <w:lvl w:ilvl="6" w:tplc="C146255C" w:tentative="1">
      <w:start w:val="1"/>
      <w:numFmt w:val="bullet"/>
      <w:lvlText w:val="•"/>
      <w:lvlJc w:val="left"/>
      <w:pPr>
        <w:tabs>
          <w:tab w:val="num" w:pos="2880"/>
        </w:tabs>
        <w:ind w:left="2880" w:hanging="360"/>
      </w:pPr>
      <w:rPr>
        <w:rFonts w:ascii="Arial" w:hAnsi="Arial" w:hint="default"/>
      </w:rPr>
    </w:lvl>
    <w:lvl w:ilvl="7" w:tplc="8C74CABA" w:tentative="1">
      <w:start w:val="1"/>
      <w:numFmt w:val="bullet"/>
      <w:lvlText w:val="•"/>
      <w:lvlJc w:val="left"/>
      <w:pPr>
        <w:tabs>
          <w:tab w:val="num" w:pos="3600"/>
        </w:tabs>
        <w:ind w:left="3600" w:hanging="360"/>
      </w:pPr>
      <w:rPr>
        <w:rFonts w:ascii="Arial" w:hAnsi="Arial" w:hint="default"/>
      </w:rPr>
    </w:lvl>
    <w:lvl w:ilvl="8" w:tplc="B992A176" w:tentative="1">
      <w:start w:val="1"/>
      <w:numFmt w:val="bullet"/>
      <w:lvlText w:val="•"/>
      <w:lvlJc w:val="left"/>
      <w:pPr>
        <w:tabs>
          <w:tab w:val="num" w:pos="4320"/>
        </w:tabs>
        <w:ind w:left="4320" w:hanging="360"/>
      </w:pPr>
      <w:rPr>
        <w:rFonts w:ascii="Arial" w:hAnsi="Arial" w:hint="default"/>
      </w:rPr>
    </w:lvl>
  </w:abstractNum>
  <w:abstractNum w:abstractNumId="39" w15:restartNumberingAfterBreak="0">
    <w:nsid w:val="721D10F7"/>
    <w:multiLevelType w:val="hybridMultilevel"/>
    <w:tmpl w:val="28781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4775C79"/>
    <w:multiLevelType w:val="hybridMultilevel"/>
    <w:tmpl w:val="C5C47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5FA55AA"/>
    <w:multiLevelType w:val="hybridMultilevel"/>
    <w:tmpl w:val="64C676C2"/>
    <w:lvl w:ilvl="0" w:tplc="04090005">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2" w15:restartNumberingAfterBreak="0">
    <w:nsid w:val="7BE854F4"/>
    <w:multiLevelType w:val="hybridMultilevel"/>
    <w:tmpl w:val="DC425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7E477A"/>
    <w:multiLevelType w:val="hybridMultilevel"/>
    <w:tmpl w:val="D192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C73DF1"/>
    <w:multiLevelType w:val="hybridMultilevel"/>
    <w:tmpl w:val="18A6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7"/>
  </w:num>
  <w:num w:numId="3">
    <w:abstractNumId w:val="2"/>
  </w:num>
  <w:num w:numId="4">
    <w:abstractNumId w:val="39"/>
  </w:num>
  <w:num w:numId="5">
    <w:abstractNumId w:val="3"/>
  </w:num>
  <w:num w:numId="6">
    <w:abstractNumId w:val="7"/>
  </w:num>
  <w:num w:numId="7">
    <w:abstractNumId w:val="19"/>
  </w:num>
  <w:num w:numId="8">
    <w:abstractNumId w:val="41"/>
  </w:num>
  <w:num w:numId="9">
    <w:abstractNumId w:val="16"/>
  </w:num>
  <w:num w:numId="10">
    <w:abstractNumId w:val="27"/>
  </w:num>
  <w:num w:numId="11">
    <w:abstractNumId w:val="20"/>
  </w:num>
  <w:num w:numId="12">
    <w:abstractNumId w:val="23"/>
  </w:num>
  <w:num w:numId="13">
    <w:abstractNumId w:val="11"/>
  </w:num>
  <w:num w:numId="14">
    <w:abstractNumId w:val="9"/>
  </w:num>
  <w:num w:numId="15">
    <w:abstractNumId w:val="12"/>
  </w:num>
  <w:num w:numId="16">
    <w:abstractNumId w:val="22"/>
  </w:num>
  <w:num w:numId="17">
    <w:abstractNumId w:val="24"/>
  </w:num>
  <w:num w:numId="18">
    <w:abstractNumId w:val="25"/>
  </w:num>
  <w:num w:numId="19">
    <w:abstractNumId w:val="35"/>
  </w:num>
  <w:num w:numId="20">
    <w:abstractNumId w:val="40"/>
  </w:num>
  <w:num w:numId="21">
    <w:abstractNumId w:val="29"/>
  </w:num>
  <w:num w:numId="22">
    <w:abstractNumId w:val="44"/>
  </w:num>
  <w:num w:numId="23">
    <w:abstractNumId w:val="36"/>
  </w:num>
  <w:num w:numId="24">
    <w:abstractNumId w:val="43"/>
  </w:num>
  <w:num w:numId="25">
    <w:abstractNumId w:val="42"/>
  </w:num>
  <w:num w:numId="26">
    <w:abstractNumId w:val="6"/>
  </w:num>
  <w:num w:numId="27">
    <w:abstractNumId w:val="10"/>
  </w:num>
  <w:num w:numId="28">
    <w:abstractNumId w:val="28"/>
  </w:num>
  <w:num w:numId="29">
    <w:abstractNumId w:val="32"/>
  </w:num>
  <w:num w:numId="30">
    <w:abstractNumId w:val="13"/>
  </w:num>
  <w:num w:numId="31">
    <w:abstractNumId w:val="21"/>
  </w:num>
  <w:num w:numId="32">
    <w:abstractNumId w:val="34"/>
  </w:num>
  <w:num w:numId="33">
    <w:abstractNumId w:val="8"/>
  </w:num>
  <w:num w:numId="34">
    <w:abstractNumId w:val="30"/>
  </w:num>
  <w:num w:numId="35">
    <w:abstractNumId w:val="33"/>
  </w:num>
  <w:num w:numId="36">
    <w:abstractNumId w:val="31"/>
  </w:num>
  <w:num w:numId="37">
    <w:abstractNumId w:val="37"/>
  </w:num>
  <w:num w:numId="38">
    <w:abstractNumId w:val="18"/>
  </w:num>
  <w:num w:numId="39">
    <w:abstractNumId w:val="5"/>
  </w:num>
  <w:num w:numId="40">
    <w:abstractNumId w:val="38"/>
  </w:num>
  <w:num w:numId="41">
    <w:abstractNumId w:val="14"/>
  </w:num>
  <w:num w:numId="42">
    <w:abstractNumId w:val="0"/>
  </w:num>
  <w:num w:numId="43">
    <w:abstractNumId w:val="4"/>
  </w:num>
  <w:num w:numId="44">
    <w:abstractNumId w:val="26"/>
  </w:num>
  <w:num w:numId="45">
    <w:abstractNumId w:val="15"/>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ocumentProtection w:formatting="1"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E2tzCxNDEwMTIyNrFQ0lEKTi0uzszPAykwNqwFAD/AbcQtAAAA"/>
  </w:docVars>
  <w:rsids>
    <w:rsidRoot w:val="00A75B68"/>
    <w:rsid w:val="00000B14"/>
    <w:rsid w:val="00000EFA"/>
    <w:rsid w:val="000012D4"/>
    <w:rsid w:val="00002A00"/>
    <w:rsid w:val="000041E6"/>
    <w:rsid w:val="0000448C"/>
    <w:rsid w:val="000054BF"/>
    <w:rsid w:val="00006964"/>
    <w:rsid w:val="00007982"/>
    <w:rsid w:val="0001022F"/>
    <w:rsid w:val="000137F0"/>
    <w:rsid w:val="00013AF7"/>
    <w:rsid w:val="00015258"/>
    <w:rsid w:val="000154CF"/>
    <w:rsid w:val="00015A09"/>
    <w:rsid w:val="00015FE7"/>
    <w:rsid w:val="00016AEB"/>
    <w:rsid w:val="00020575"/>
    <w:rsid w:val="0002199F"/>
    <w:rsid w:val="00022629"/>
    <w:rsid w:val="00024258"/>
    <w:rsid w:val="000250AC"/>
    <w:rsid w:val="00031731"/>
    <w:rsid w:val="000336C6"/>
    <w:rsid w:val="00040A53"/>
    <w:rsid w:val="000413C4"/>
    <w:rsid w:val="00042E09"/>
    <w:rsid w:val="0004433D"/>
    <w:rsid w:val="00044778"/>
    <w:rsid w:val="00045806"/>
    <w:rsid w:val="000461D8"/>
    <w:rsid w:val="00050E68"/>
    <w:rsid w:val="0005101D"/>
    <w:rsid w:val="00051210"/>
    <w:rsid w:val="00052FEB"/>
    <w:rsid w:val="000550DF"/>
    <w:rsid w:val="00056D1C"/>
    <w:rsid w:val="000605FC"/>
    <w:rsid w:val="00061857"/>
    <w:rsid w:val="00062300"/>
    <w:rsid w:val="00064E34"/>
    <w:rsid w:val="00065909"/>
    <w:rsid w:val="00066644"/>
    <w:rsid w:val="000670B3"/>
    <w:rsid w:val="000673C1"/>
    <w:rsid w:val="00070E83"/>
    <w:rsid w:val="0007216C"/>
    <w:rsid w:val="00072F32"/>
    <w:rsid w:val="00073BA2"/>
    <w:rsid w:val="000769BF"/>
    <w:rsid w:val="00076CA5"/>
    <w:rsid w:val="00076CEB"/>
    <w:rsid w:val="000802BC"/>
    <w:rsid w:val="000805DB"/>
    <w:rsid w:val="00084577"/>
    <w:rsid w:val="00085339"/>
    <w:rsid w:val="00086517"/>
    <w:rsid w:val="00086B6D"/>
    <w:rsid w:val="00087A5E"/>
    <w:rsid w:val="00092057"/>
    <w:rsid w:val="000924DA"/>
    <w:rsid w:val="000934BD"/>
    <w:rsid w:val="000946FE"/>
    <w:rsid w:val="000950DB"/>
    <w:rsid w:val="00097CBC"/>
    <w:rsid w:val="000A1659"/>
    <w:rsid w:val="000A1FAB"/>
    <w:rsid w:val="000A2F82"/>
    <w:rsid w:val="000A3F0C"/>
    <w:rsid w:val="000A550C"/>
    <w:rsid w:val="000A6355"/>
    <w:rsid w:val="000A65FF"/>
    <w:rsid w:val="000A7E24"/>
    <w:rsid w:val="000B15AC"/>
    <w:rsid w:val="000B18F8"/>
    <w:rsid w:val="000B4ECC"/>
    <w:rsid w:val="000B5522"/>
    <w:rsid w:val="000B5B10"/>
    <w:rsid w:val="000B5CC7"/>
    <w:rsid w:val="000B6CB6"/>
    <w:rsid w:val="000B7B6D"/>
    <w:rsid w:val="000C0383"/>
    <w:rsid w:val="000C07C2"/>
    <w:rsid w:val="000C1058"/>
    <w:rsid w:val="000C16E2"/>
    <w:rsid w:val="000C23A0"/>
    <w:rsid w:val="000C3245"/>
    <w:rsid w:val="000C35F3"/>
    <w:rsid w:val="000C6ED0"/>
    <w:rsid w:val="000C717C"/>
    <w:rsid w:val="000C7679"/>
    <w:rsid w:val="000C7F47"/>
    <w:rsid w:val="000D237C"/>
    <w:rsid w:val="000D5A80"/>
    <w:rsid w:val="000D7217"/>
    <w:rsid w:val="000E0F4D"/>
    <w:rsid w:val="000E13AF"/>
    <w:rsid w:val="000E1704"/>
    <w:rsid w:val="000E193A"/>
    <w:rsid w:val="000E47DC"/>
    <w:rsid w:val="000E4DE7"/>
    <w:rsid w:val="000E5A1B"/>
    <w:rsid w:val="000E742D"/>
    <w:rsid w:val="000E7935"/>
    <w:rsid w:val="000F04D5"/>
    <w:rsid w:val="000F05DB"/>
    <w:rsid w:val="000F08B6"/>
    <w:rsid w:val="000F1AAC"/>
    <w:rsid w:val="000F1E2A"/>
    <w:rsid w:val="000F2F4D"/>
    <w:rsid w:val="000F3E21"/>
    <w:rsid w:val="000F48BA"/>
    <w:rsid w:val="000F72FC"/>
    <w:rsid w:val="000F7904"/>
    <w:rsid w:val="00100466"/>
    <w:rsid w:val="00103F65"/>
    <w:rsid w:val="00104785"/>
    <w:rsid w:val="00104BDB"/>
    <w:rsid w:val="00104C96"/>
    <w:rsid w:val="00104CE3"/>
    <w:rsid w:val="001056DA"/>
    <w:rsid w:val="00105961"/>
    <w:rsid w:val="00105CA0"/>
    <w:rsid w:val="00106993"/>
    <w:rsid w:val="00112767"/>
    <w:rsid w:val="001128EE"/>
    <w:rsid w:val="00114544"/>
    <w:rsid w:val="00114B55"/>
    <w:rsid w:val="00114DA9"/>
    <w:rsid w:val="001152B0"/>
    <w:rsid w:val="001152BA"/>
    <w:rsid w:val="00115339"/>
    <w:rsid w:val="0011592B"/>
    <w:rsid w:val="00115DBD"/>
    <w:rsid w:val="00116C10"/>
    <w:rsid w:val="00116F45"/>
    <w:rsid w:val="00121993"/>
    <w:rsid w:val="00122C10"/>
    <w:rsid w:val="001231E7"/>
    <w:rsid w:val="001233C3"/>
    <w:rsid w:val="00123784"/>
    <w:rsid w:val="00123AD4"/>
    <w:rsid w:val="00124C67"/>
    <w:rsid w:val="001251E4"/>
    <w:rsid w:val="001255CE"/>
    <w:rsid w:val="00125F23"/>
    <w:rsid w:val="00126800"/>
    <w:rsid w:val="00127473"/>
    <w:rsid w:val="00130083"/>
    <w:rsid w:val="001300C7"/>
    <w:rsid w:val="001309E5"/>
    <w:rsid w:val="00130E64"/>
    <w:rsid w:val="00131189"/>
    <w:rsid w:val="00131A9B"/>
    <w:rsid w:val="00132706"/>
    <w:rsid w:val="00137112"/>
    <w:rsid w:val="00137C86"/>
    <w:rsid w:val="00140132"/>
    <w:rsid w:val="00140706"/>
    <w:rsid w:val="00140E4C"/>
    <w:rsid w:val="00141222"/>
    <w:rsid w:val="0014132D"/>
    <w:rsid w:val="00141469"/>
    <w:rsid w:val="00141E49"/>
    <w:rsid w:val="00141FCC"/>
    <w:rsid w:val="00142069"/>
    <w:rsid w:val="00142EFE"/>
    <w:rsid w:val="00143F37"/>
    <w:rsid w:val="0014529D"/>
    <w:rsid w:val="00145313"/>
    <w:rsid w:val="00146F0F"/>
    <w:rsid w:val="0014798D"/>
    <w:rsid w:val="00150CB4"/>
    <w:rsid w:val="00152347"/>
    <w:rsid w:val="001530CC"/>
    <w:rsid w:val="001530D0"/>
    <w:rsid w:val="001535D1"/>
    <w:rsid w:val="0015630C"/>
    <w:rsid w:val="00156D91"/>
    <w:rsid w:val="0015740C"/>
    <w:rsid w:val="001576E6"/>
    <w:rsid w:val="001603E0"/>
    <w:rsid w:val="00160980"/>
    <w:rsid w:val="00160A26"/>
    <w:rsid w:val="00161CC6"/>
    <w:rsid w:val="00161FDD"/>
    <w:rsid w:val="00163CEE"/>
    <w:rsid w:val="00164103"/>
    <w:rsid w:val="00164A00"/>
    <w:rsid w:val="00166CEE"/>
    <w:rsid w:val="0017026E"/>
    <w:rsid w:val="001710A4"/>
    <w:rsid w:val="0017192A"/>
    <w:rsid w:val="00174840"/>
    <w:rsid w:val="00175936"/>
    <w:rsid w:val="00176591"/>
    <w:rsid w:val="00176A26"/>
    <w:rsid w:val="00181D4B"/>
    <w:rsid w:val="00181EFE"/>
    <w:rsid w:val="001821BA"/>
    <w:rsid w:val="001825E7"/>
    <w:rsid w:val="001836E1"/>
    <w:rsid w:val="00184214"/>
    <w:rsid w:val="00185AC2"/>
    <w:rsid w:val="0018674C"/>
    <w:rsid w:val="00187ACF"/>
    <w:rsid w:val="00187B94"/>
    <w:rsid w:val="00190DB9"/>
    <w:rsid w:val="001916D7"/>
    <w:rsid w:val="001928E8"/>
    <w:rsid w:val="00192F82"/>
    <w:rsid w:val="001933F0"/>
    <w:rsid w:val="0019476A"/>
    <w:rsid w:val="00195B9E"/>
    <w:rsid w:val="00197E5C"/>
    <w:rsid w:val="001A10B3"/>
    <w:rsid w:val="001A22EB"/>
    <w:rsid w:val="001A297D"/>
    <w:rsid w:val="001A2C44"/>
    <w:rsid w:val="001A371D"/>
    <w:rsid w:val="001A46DF"/>
    <w:rsid w:val="001A481B"/>
    <w:rsid w:val="001A4EE5"/>
    <w:rsid w:val="001A4F4B"/>
    <w:rsid w:val="001A5C0D"/>
    <w:rsid w:val="001A6889"/>
    <w:rsid w:val="001A7AE7"/>
    <w:rsid w:val="001B0433"/>
    <w:rsid w:val="001B053C"/>
    <w:rsid w:val="001B05B4"/>
    <w:rsid w:val="001B15AE"/>
    <w:rsid w:val="001B1E46"/>
    <w:rsid w:val="001B2651"/>
    <w:rsid w:val="001B5F37"/>
    <w:rsid w:val="001B6393"/>
    <w:rsid w:val="001B7A2E"/>
    <w:rsid w:val="001B7C48"/>
    <w:rsid w:val="001C0064"/>
    <w:rsid w:val="001C00B7"/>
    <w:rsid w:val="001C0DE8"/>
    <w:rsid w:val="001C1223"/>
    <w:rsid w:val="001C20FF"/>
    <w:rsid w:val="001C2D21"/>
    <w:rsid w:val="001C3300"/>
    <w:rsid w:val="001C342F"/>
    <w:rsid w:val="001C3ECA"/>
    <w:rsid w:val="001C4617"/>
    <w:rsid w:val="001C475E"/>
    <w:rsid w:val="001C48A4"/>
    <w:rsid w:val="001C66F4"/>
    <w:rsid w:val="001C7D22"/>
    <w:rsid w:val="001D001C"/>
    <w:rsid w:val="001D0B7B"/>
    <w:rsid w:val="001D294F"/>
    <w:rsid w:val="001D3968"/>
    <w:rsid w:val="001D3DE8"/>
    <w:rsid w:val="001D4060"/>
    <w:rsid w:val="001D447E"/>
    <w:rsid w:val="001D4948"/>
    <w:rsid w:val="001D6223"/>
    <w:rsid w:val="001D7C71"/>
    <w:rsid w:val="001E1881"/>
    <w:rsid w:val="001E1920"/>
    <w:rsid w:val="001E1C6A"/>
    <w:rsid w:val="001E3595"/>
    <w:rsid w:val="001E481E"/>
    <w:rsid w:val="001E4A2E"/>
    <w:rsid w:val="001E5664"/>
    <w:rsid w:val="001E58F6"/>
    <w:rsid w:val="001E5B21"/>
    <w:rsid w:val="001E6326"/>
    <w:rsid w:val="001E6429"/>
    <w:rsid w:val="001F28A4"/>
    <w:rsid w:val="001F29E1"/>
    <w:rsid w:val="001F2DAE"/>
    <w:rsid w:val="001F6990"/>
    <w:rsid w:val="001F714A"/>
    <w:rsid w:val="001F76D6"/>
    <w:rsid w:val="00200B2F"/>
    <w:rsid w:val="00201711"/>
    <w:rsid w:val="00202D3C"/>
    <w:rsid w:val="002031C1"/>
    <w:rsid w:val="002031C6"/>
    <w:rsid w:val="00205189"/>
    <w:rsid w:val="00206489"/>
    <w:rsid w:val="00207D9C"/>
    <w:rsid w:val="00210CFA"/>
    <w:rsid w:val="00211E12"/>
    <w:rsid w:val="002125ED"/>
    <w:rsid w:val="00212BE9"/>
    <w:rsid w:val="00215C59"/>
    <w:rsid w:val="002163F8"/>
    <w:rsid w:val="002166BC"/>
    <w:rsid w:val="00217B80"/>
    <w:rsid w:val="00220054"/>
    <w:rsid w:val="002203C1"/>
    <w:rsid w:val="0022124E"/>
    <w:rsid w:val="00221679"/>
    <w:rsid w:val="002216BC"/>
    <w:rsid w:val="00221CE6"/>
    <w:rsid w:val="002229EA"/>
    <w:rsid w:val="0022330B"/>
    <w:rsid w:val="0022392E"/>
    <w:rsid w:val="00225361"/>
    <w:rsid w:val="00225894"/>
    <w:rsid w:val="00226A65"/>
    <w:rsid w:val="00226E29"/>
    <w:rsid w:val="00227E33"/>
    <w:rsid w:val="00230865"/>
    <w:rsid w:val="00231AC2"/>
    <w:rsid w:val="00233251"/>
    <w:rsid w:val="00233A03"/>
    <w:rsid w:val="00233E59"/>
    <w:rsid w:val="00237319"/>
    <w:rsid w:val="002408EC"/>
    <w:rsid w:val="002420E5"/>
    <w:rsid w:val="002432EA"/>
    <w:rsid w:val="002436AB"/>
    <w:rsid w:val="00243F62"/>
    <w:rsid w:val="0024403C"/>
    <w:rsid w:val="00246178"/>
    <w:rsid w:val="002470ED"/>
    <w:rsid w:val="00250EFB"/>
    <w:rsid w:val="0025181A"/>
    <w:rsid w:val="002522CC"/>
    <w:rsid w:val="002526D4"/>
    <w:rsid w:val="0025321F"/>
    <w:rsid w:val="00253D43"/>
    <w:rsid w:val="002548D5"/>
    <w:rsid w:val="0025534D"/>
    <w:rsid w:val="00255530"/>
    <w:rsid w:val="002555E7"/>
    <w:rsid w:val="002557B9"/>
    <w:rsid w:val="00255DAB"/>
    <w:rsid w:val="00256944"/>
    <w:rsid w:val="00261CEE"/>
    <w:rsid w:val="00263807"/>
    <w:rsid w:val="00265EA2"/>
    <w:rsid w:val="002669DF"/>
    <w:rsid w:val="002706FB"/>
    <w:rsid w:val="00270D24"/>
    <w:rsid w:val="002712C6"/>
    <w:rsid w:val="00271736"/>
    <w:rsid w:val="0027226E"/>
    <w:rsid w:val="00272610"/>
    <w:rsid w:val="00272792"/>
    <w:rsid w:val="0027293F"/>
    <w:rsid w:val="002739E0"/>
    <w:rsid w:val="00274E73"/>
    <w:rsid w:val="00275835"/>
    <w:rsid w:val="00275D05"/>
    <w:rsid w:val="00276537"/>
    <w:rsid w:val="00277BC1"/>
    <w:rsid w:val="00277C08"/>
    <w:rsid w:val="00281409"/>
    <w:rsid w:val="00282EBC"/>
    <w:rsid w:val="0028317F"/>
    <w:rsid w:val="00283FE9"/>
    <w:rsid w:val="002844AF"/>
    <w:rsid w:val="00285BC5"/>
    <w:rsid w:val="00285F9D"/>
    <w:rsid w:val="00287233"/>
    <w:rsid w:val="002877C9"/>
    <w:rsid w:val="0029321B"/>
    <w:rsid w:val="002943D9"/>
    <w:rsid w:val="00296B53"/>
    <w:rsid w:val="00296F0A"/>
    <w:rsid w:val="002A0CE6"/>
    <w:rsid w:val="002A1510"/>
    <w:rsid w:val="002A20FF"/>
    <w:rsid w:val="002A2B6E"/>
    <w:rsid w:val="002A2DEB"/>
    <w:rsid w:val="002A44C9"/>
    <w:rsid w:val="002A4B91"/>
    <w:rsid w:val="002A5DB1"/>
    <w:rsid w:val="002A5FB0"/>
    <w:rsid w:val="002A789C"/>
    <w:rsid w:val="002A7989"/>
    <w:rsid w:val="002B102A"/>
    <w:rsid w:val="002B3123"/>
    <w:rsid w:val="002B32B7"/>
    <w:rsid w:val="002B3FDD"/>
    <w:rsid w:val="002B4CF0"/>
    <w:rsid w:val="002B4E21"/>
    <w:rsid w:val="002B6663"/>
    <w:rsid w:val="002B6CB0"/>
    <w:rsid w:val="002B6CFC"/>
    <w:rsid w:val="002C2842"/>
    <w:rsid w:val="002C3220"/>
    <w:rsid w:val="002C35D8"/>
    <w:rsid w:val="002C4B40"/>
    <w:rsid w:val="002C6023"/>
    <w:rsid w:val="002C6036"/>
    <w:rsid w:val="002C6D31"/>
    <w:rsid w:val="002C711F"/>
    <w:rsid w:val="002C7CA7"/>
    <w:rsid w:val="002D122D"/>
    <w:rsid w:val="002D1684"/>
    <w:rsid w:val="002D1F1B"/>
    <w:rsid w:val="002D20AE"/>
    <w:rsid w:val="002D2C69"/>
    <w:rsid w:val="002D32C9"/>
    <w:rsid w:val="002D567E"/>
    <w:rsid w:val="002D6540"/>
    <w:rsid w:val="002D74E7"/>
    <w:rsid w:val="002D76DC"/>
    <w:rsid w:val="002E24D1"/>
    <w:rsid w:val="002E28BB"/>
    <w:rsid w:val="002E2FD0"/>
    <w:rsid w:val="002E3C99"/>
    <w:rsid w:val="002F3967"/>
    <w:rsid w:val="002F479C"/>
    <w:rsid w:val="002F4AD7"/>
    <w:rsid w:val="00300F0E"/>
    <w:rsid w:val="003025E8"/>
    <w:rsid w:val="003038B7"/>
    <w:rsid w:val="00307AC7"/>
    <w:rsid w:val="00307F01"/>
    <w:rsid w:val="00310959"/>
    <w:rsid w:val="0031428C"/>
    <w:rsid w:val="00314512"/>
    <w:rsid w:val="00314A39"/>
    <w:rsid w:val="0031708D"/>
    <w:rsid w:val="00320C64"/>
    <w:rsid w:val="003210D7"/>
    <w:rsid w:val="0032200C"/>
    <w:rsid w:val="00322A81"/>
    <w:rsid w:val="00323119"/>
    <w:rsid w:val="003240E1"/>
    <w:rsid w:val="00324970"/>
    <w:rsid w:val="00324C02"/>
    <w:rsid w:val="00326A56"/>
    <w:rsid w:val="003275EE"/>
    <w:rsid w:val="00330226"/>
    <w:rsid w:val="0033279C"/>
    <w:rsid w:val="0033452E"/>
    <w:rsid w:val="003351AB"/>
    <w:rsid w:val="00337F73"/>
    <w:rsid w:val="00341AAF"/>
    <w:rsid w:val="00341B36"/>
    <w:rsid w:val="00341C86"/>
    <w:rsid w:val="00342580"/>
    <w:rsid w:val="003454ED"/>
    <w:rsid w:val="0034733B"/>
    <w:rsid w:val="00347A13"/>
    <w:rsid w:val="00347E1F"/>
    <w:rsid w:val="003504C6"/>
    <w:rsid w:val="00351C1B"/>
    <w:rsid w:val="00351CBD"/>
    <w:rsid w:val="003527EC"/>
    <w:rsid w:val="00353052"/>
    <w:rsid w:val="00353CA4"/>
    <w:rsid w:val="0035428D"/>
    <w:rsid w:val="003542ED"/>
    <w:rsid w:val="00354F79"/>
    <w:rsid w:val="00355364"/>
    <w:rsid w:val="0035551B"/>
    <w:rsid w:val="0035661A"/>
    <w:rsid w:val="00356E1F"/>
    <w:rsid w:val="003601D2"/>
    <w:rsid w:val="00361C5F"/>
    <w:rsid w:val="00361F11"/>
    <w:rsid w:val="00363479"/>
    <w:rsid w:val="00363566"/>
    <w:rsid w:val="003637A2"/>
    <w:rsid w:val="00365AE7"/>
    <w:rsid w:val="00365B2C"/>
    <w:rsid w:val="00365CF4"/>
    <w:rsid w:val="00366E39"/>
    <w:rsid w:val="00371867"/>
    <w:rsid w:val="003724D4"/>
    <w:rsid w:val="003742F0"/>
    <w:rsid w:val="00376F81"/>
    <w:rsid w:val="003776B2"/>
    <w:rsid w:val="00377EB8"/>
    <w:rsid w:val="0038030D"/>
    <w:rsid w:val="00381089"/>
    <w:rsid w:val="0038345A"/>
    <w:rsid w:val="00383584"/>
    <w:rsid w:val="00385000"/>
    <w:rsid w:val="003900EC"/>
    <w:rsid w:val="00391AD7"/>
    <w:rsid w:val="00392637"/>
    <w:rsid w:val="00392B7D"/>
    <w:rsid w:val="00394028"/>
    <w:rsid w:val="00394532"/>
    <w:rsid w:val="003963F3"/>
    <w:rsid w:val="003979BC"/>
    <w:rsid w:val="003A0A7D"/>
    <w:rsid w:val="003A1C73"/>
    <w:rsid w:val="003A289F"/>
    <w:rsid w:val="003A2BB2"/>
    <w:rsid w:val="003A2CE2"/>
    <w:rsid w:val="003A2D65"/>
    <w:rsid w:val="003A370F"/>
    <w:rsid w:val="003A500E"/>
    <w:rsid w:val="003A6848"/>
    <w:rsid w:val="003A7B27"/>
    <w:rsid w:val="003A7D30"/>
    <w:rsid w:val="003B0628"/>
    <w:rsid w:val="003B0A3E"/>
    <w:rsid w:val="003B260F"/>
    <w:rsid w:val="003B5248"/>
    <w:rsid w:val="003B5386"/>
    <w:rsid w:val="003B5773"/>
    <w:rsid w:val="003B5A28"/>
    <w:rsid w:val="003B5E5D"/>
    <w:rsid w:val="003B686A"/>
    <w:rsid w:val="003B7062"/>
    <w:rsid w:val="003B73D9"/>
    <w:rsid w:val="003B7B77"/>
    <w:rsid w:val="003C0376"/>
    <w:rsid w:val="003C0F57"/>
    <w:rsid w:val="003C2FDB"/>
    <w:rsid w:val="003C3324"/>
    <w:rsid w:val="003C3852"/>
    <w:rsid w:val="003C3AF7"/>
    <w:rsid w:val="003C4160"/>
    <w:rsid w:val="003C4C28"/>
    <w:rsid w:val="003C54E4"/>
    <w:rsid w:val="003C7F75"/>
    <w:rsid w:val="003D163E"/>
    <w:rsid w:val="003D288D"/>
    <w:rsid w:val="003D2899"/>
    <w:rsid w:val="003D499C"/>
    <w:rsid w:val="003D4F93"/>
    <w:rsid w:val="003D5C05"/>
    <w:rsid w:val="003D5F60"/>
    <w:rsid w:val="003E22FF"/>
    <w:rsid w:val="003E3487"/>
    <w:rsid w:val="003E4D35"/>
    <w:rsid w:val="003E60AB"/>
    <w:rsid w:val="003E73DD"/>
    <w:rsid w:val="003F0A90"/>
    <w:rsid w:val="003F0FD0"/>
    <w:rsid w:val="003F6A78"/>
    <w:rsid w:val="003F7175"/>
    <w:rsid w:val="003F7B9B"/>
    <w:rsid w:val="004003E8"/>
    <w:rsid w:val="00400F98"/>
    <w:rsid w:val="00402128"/>
    <w:rsid w:val="0040235C"/>
    <w:rsid w:val="0040237A"/>
    <w:rsid w:val="00402BCB"/>
    <w:rsid w:val="00403079"/>
    <w:rsid w:val="004035A3"/>
    <w:rsid w:val="00403BBA"/>
    <w:rsid w:val="00404A5B"/>
    <w:rsid w:val="00405CE2"/>
    <w:rsid w:val="00406836"/>
    <w:rsid w:val="004074CA"/>
    <w:rsid w:val="00413720"/>
    <w:rsid w:val="0041418A"/>
    <w:rsid w:val="00414559"/>
    <w:rsid w:val="004147C1"/>
    <w:rsid w:val="004152BD"/>
    <w:rsid w:val="004156AE"/>
    <w:rsid w:val="00416DBE"/>
    <w:rsid w:val="0041774F"/>
    <w:rsid w:val="00417849"/>
    <w:rsid w:val="00421BA7"/>
    <w:rsid w:val="00422371"/>
    <w:rsid w:val="00423152"/>
    <w:rsid w:val="00423E2A"/>
    <w:rsid w:val="0042448B"/>
    <w:rsid w:val="00424A08"/>
    <w:rsid w:val="00424D34"/>
    <w:rsid w:val="00424D96"/>
    <w:rsid w:val="0042634A"/>
    <w:rsid w:val="0042738F"/>
    <w:rsid w:val="004273EE"/>
    <w:rsid w:val="00430926"/>
    <w:rsid w:val="00430E1A"/>
    <w:rsid w:val="00432432"/>
    <w:rsid w:val="004329C6"/>
    <w:rsid w:val="00433BF6"/>
    <w:rsid w:val="00433F78"/>
    <w:rsid w:val="00434855"/>
    <w:rsid w:val="00435AFD"/>
    <w:rsid w:val="00436B2D"/>
    <w:rsid w:val="00441B56"/>
    <w:rsid w:val="00443168"/>
    <w:rsid w:val="004436BA"/>
    <w:rsid w:val="004441B2"/>
    <w:rsid w:val="00446888"/>
    <w:rsid w:val="00447988"/>
    <w:rsid w:val="00450506"/>
    <w:rsid w:val="0045233D"/>
    <w:rsid w:val="00453108"/>
    <w:rsid w:val="00455B63"/>
    <w:rsid w:val="00455B77"/>
    <w:rsid w:val="00455F0F"/>
    <w:rsid w:val="00457709"/>
    <w:rsid w:val="00457CE2"/>
    <w:rsid w:val="004600E0"/>
    <w:rsid w:val="004615BB"/>
    <w:rsid w:val="00463CBE"/>
    <w:rsid w:val="00463E97"/>
    <w:rsid w:val="0046548D"/>
    <w:rsid w:val="00465A33"/>
    <w:rsid w:val="00467841"/>
    <w:rsid w:val="0047200A"/>
    <w:rsid w:val="0047503C"/>
    <w:rsid w:val="00477ABA"/>
    <w:rsid w:val="00481932"/>
    <w:rsid w:val="00482617"/>
    <w:rsid w:val="00483B5B"/>
    <w:rsid w:val="00483ED8"/>
    <w:rsid w:val="00484CDA"/>
    <w:rsid w:val="00484ED9"/>
    <w:rsid w:val="0048586B"/>
    <w:rsid w:val="00485A1E"/>
    <w:rsid w:val="004870A3"/>
    <w:rsid w:val="00487EE4"/>
    <w:rsid w:val="00487FD0"/>
    <w:rsid w:val="00487FF3"/>
    <w:rsid w:val="004909F2"/>
    <w:rsid w:val="00491639"/>
    <w:rsid w:val="00492219"/>
    <w:rsid w:val="0049286D"/>
    <w:rsid w:val="0049318E"/>
    <w:rsid w:val="00496843"/>
    <w:rsid w:val="00496C56"/>
    <w:rsid w:val="00497BC6"/>
    <w:rsid w:val="004A0C78"/>
    <w:rsid w:val="004A4363"/>
    <w:rsid w:val="004A491C"/>
    <w:rsid w:val="004A5866"/>
    <w:rsid w:val="004A58D3"/>
    <w:rsid w:val="004A592C"/>
    <w:rsid w:val="004A7B5B"/>
    <w:rsid w:val="004B01B3"/>
    <w:rsid w:val="004B0E92"/>
    <w:rsid w:val="004B1219"/>
    <w:rsid w:val="004B49A7"/>
    <w:rsid w:val="004B4BC3"/>
    <w:rsid w:val="004B51B6"/>
    <w:rsid w:val="004B70CB"/>
    <w:rsid w:val="004C00F4"/>
    <w:rsid w:val="004C122E"/>
    <w:rsid w:val="004C54F9"/>
    <w:rsid w:val="004C5BDF"/>
    <w:rsid w:val="004C5D7F"/>
    <w:rsid w:val="004D09FA"/>
    <w:rsid w:val="004D1A68"/>
    <w:rsid w:val="004D28BE"/>
    <w:rsid w:val="004D3371"/>
    <w:rsid w:val="004D6390"/>
    <w:rsid w:val="004D6C79"/>
    <w:rsid w:val="004E0AB6"/>
    <w:rsid w:val="004E1432"/>
    <w:rsid w:val="004E2CC0"/>
    <w:rsid w:val="004E3825"/>
    <w:rsid w:val="004E4078"/>
    <w:rsid w:val="004E46C3"/>
    <w:rsid w:val="004E6714"/>
    <w:rsid w:val="004E6D07"/>
    <w:rsid w:val="004F0176"/>
    <w:rsid w:val="004F0207"/>
    <w:rsid w:val="004F0BF4"/>
    <w:rsid w:val="004F0DFE"/>
    <w:rsid w:val="004F1748"/>
    <w:rsid w:val="004F56FB"/>
    <w:rsid w:val="004F58DE"/>
    <w:rsid w:val="004F5D53"/>
    <w:rsid w:val="004F6122"/>
    <w:rsid w:val="004F6FB1"/>
    <w:rsid w:val="00500539"/>
    <w:rsid w:val="00500D38"/>
    <w:rsid w:val="00501026"/>
    <w:rsid w:val="005015D2"/>
    <w:rsid w:val="005022DC"/>
    <w:rsid w:val="005025A3"/>
    <w:rsid w:val="00502C32"/>
    <w:rsid w:val="005042EE"/>
    <w:rsid w:val="00505739"/>
    <w:rsid w:val="00511674"/>
    <w:rsid w:val="005129C2"/>
    <w:rsid w:val="005152B3"/>
    <w:rsid w:val="00515367"/>
    <w:rsid w:val="00516110"/>
    <w:rsid w:val="0051642D"/>
    <w:rsid w:val="00521190"/>
    <w:rsid w:val="005220CF"/>
    <w:rsid w:val="00523A26"/>
    <w:rsid w:val="00523A5C"/>
    <w:rsid w:val="00523A6B"/>
    <w:rsid w:val="00524705"/>
    <w:rsid w:val="0052533C"/>
    <w:rsid w:val="00526930"/>
    <w:rsid w:val="005273F9"/>
    <w:rsid w:val="005276F5"/>
    <w:rsid w:val="00530745"/>
    <w:rsid w:val="00530EDD"/>
    <w:rsid w:val="005312B3"/>
    <w:rsid w:val="005329FB"/>
    <w:rsid w:val="005348E2"/>
    <w:rsid w:val="00535C30"/>
    <w:rsid w:val="0053632F"/>
    <w:rsid w:val="00537F5B"/>
    <w:rsid w:val="005412B1"/>
    <w:rsid w:val="0054226D"/>
    <w:rsid w:val="00543D1A"/>
    <w:rsid w:val="00543DE1"/>
    <w:rsid w:val="00544884"/>
    <w:rsid w:val="00544A46"/>
    <w:rsid w:val="00544C50"/>
    <w:rsid w:val="00546654"/>
    <w:rsid w:val="005466C6"/>
    <w:rsid w:val="00550C50"/>
    <w:rsid w:val="00550D88"/>
    <w:rsid w:val="005514AC"/>
    <w:rsid w:val="00553716"/>
    <w:rsid w:val="00556C22"/>
    <w:rsid w:val="00556D2C"/>
    <w:rsid w:val="00556D3B"/>
    <w:rsid w:val="00557470"/>
    <w:rsid w:val="005575B1"/>
    <w:rsid w:val="00560856"/>
    <w:rsid w:val="00560FAC"/>
    <w:rsid w:val="0056104E"/>
    <w:rsid w:val="005617FD"/>
    <w:rsid w:val="005638E2"/>
    <w:rsid w:val="0056491B"/>
    <w:rsid w:val="005652F9"/>
    <w:rsid w:val="005656E3"/>
    <w:rsid w:val="00565722"/>
    <w:rsid w:val="00565E72"/>
    <w:rsid w:val="00565F24"/>
    <w:rsid w:val="005662BA"/>
    <w:rsid w:val="00566A1F"/>
    <w:rsid w:val="00566C38"/>
    <w:rsid w:val="00566CA6"/>
    <w:rsid w:val="005670B5"/>
    <w:rsid w:val="00570C7F"/>
    <w:rsid w:val="00570F05"/>
    <w:rsid w:val="00570FA8"/>
    <w:rsid w:val="0057194E"/>
    <w:rsid w:val="00573A9C"/>
    <w:rsid w:val="00573D58"/>
    <w:rsid w:val="005751D3"/>
    <w:rsid w:val="005756E3"/>
    <w:rsid w:val="00575E0B"/>
    <w:rsid w:val="00575F04"/>
    <w:rsid w:val="005762E7"/>
    <w:rsid w:val="00576624"/>
    <w:rsid w:val="00577B20"/>
    <w:rsid w:val="00577FA4"/>
    <w:rsid w:val="00580F7E"/>
    <w:rsid w:val="00581937"/>
    <w:rsid w:val="00581F47"/>
    <w:rsid w:val="005824F0"/>
    <w:rsid w:val="005827A9"/>
    <w:rsid w:val="00584321"/>
    <w:rsid w:val="00584451"/>
    <w:rsid w:val="00584D61"/>
    <w:rsid w:val="00585076"/>
    <w:rsid w:val="00585584"/>
    <w:rsid w:val="005862BD"/>
    <w:rsid w:val="005900B4"/>
    <w:rsid w:val="00591228"/>
    <w:rsid w:val="0059167F"/>
    <w:rsid w:val="00591D55"/>
    <w:rsid w:val="00594A87"/>
    <w:rsid w:val="005963C7"/>
    <w:rsid w:val="00597AB1"/>
    <w:rsid w:val="005A0D80"/>
    <w:rsid w:val="005A0DD6"/>
    <w:rsid w:val="005A0E76"/>
    <w:rsid w:val="005A27CA"/>
    <w:rsid w:val="005A2BC3"/>
    <w:rsid w:val="005A39E6"/>
    <w:rsid w:val="005A3CAC"/>
    <w:rsid w:val="005A48C5"/>
    <w:rsid w:val="005A4C44"/>
    <w:rsid w:val="005A4D93"/>
    <w:rsid w:val="005A7015"/>
    <w:rsid w:val="005A7DA8"/>
    <w:rsid w:val="005B0132"/>
    <w:rsid w:val="005B0C05"/>
    <w:rsid w:val="005B1E4C"/>
    <w:rsid w:val="005B1F7F"/>
    <w:rsid w:val="005B3411"/>
    <w:rsid w:val="005B417F"/>
    <w:rsid w:val="005B4BBC"/>
    <w:rsid w:val="005B5129"/>
    <w:rsid w:val="005B6628"/>
    <w:rsid w:val="005B68A1"/>
    <w:rsid w:val="005B6AC6"/>
    <w:rsid w:val="005B7A0E"/>
    <w:rsid w:val="005C1430"/>
    <w:rsid w:val="005C30B2"/>
    <w:rsid w:val="005C368A"/>
    <w:rsid w:val="005C377F"/>
    <w:rsid w:val="005C41AB"/>
    <w:rsid w:val="005C5D9F"/>
    <w:rsid w:val="005C64EF"/>
    <w:rsid w:val="005C7863"/>
    <w:rsid w:val="005D0417"/>
    <w:rsid w:val="005D10A8"/>
    <w:rsid w:val="005D137A"/>
    <w:rsid w:val="005D234E"/>
    <w:rsid w:val="005D3A1B"/>
    <w:rsid w:val="005D4491"/>
    <w:rsid w:val="005D4D27"/>
    <w:rsid w:val="005D68D5"/>
    <w:rsid w:val="005D780F"/>
    <w:rsid w:val="005D7F3B"/>
    <w:rsid w:val="005E0B3A"/>
    <w:rsid w:val="005E0E21"/>
    <w:rsid w:val="005E1061"/>
    <w:rsid w:val="005E126B"/>
    <w:rsid w:val="005E174F"/>
    <w:rsid w:val="005E2C4C"/>
    <w:rsid w:val="005E4801"/>
    <w:rsid w:val="005E7F7F"/>
    <w:rsid w:val="005F035F"/>
    <w:rsid w:val="005F1884"/>
    <w:rsid w:val="005F3603"/>
    <w:rsid w:val="005F4927"/>
    <w:rsid w:val="005F6347"/>
    <w:rsid w:val="005F63A7"/>
    <w:rsid w:val="005F6484"/>
    <w:rsid w:val="005F6D06"/>
    <w:rsid w:val="006007EA"/>
    <w:rsid w:val="006016D9"/>
    <w:rsid w:val="00601FE1"/>
    <w:rsid w:val="006037E1"/>
    <w:rsid w:val="006042D5"/>
    <w:rsid w:val="0060543F"/>
    <w:rsid w:val="00606406"/>
    <w:rsid w:val="006105F9"/>
    <w:rsid w:val="00611B15"/>
    <w:rsid w:val="006124D3"/>
    <w:rsid w:val="006139A8"/>
    <w:rsid w:val="00613F7F"/>
    <w:rsid w:val="006157E7"/>
    <w:rsid w:val="00616188"/>
    <w:rsid w:val="00616680"/>
    <w:rsid w:val="00621187"/>
    <w:rsid w:val="006215A4"/>
    <w:rsid w:val="00623805"/>
    <w:rsid w:val="0062426A"/>
    <w:rsid w:val="00625777"/>
    <w:rsid w:val="00631245"/>
    <w:rsid w:val="00632466"/>
    <w:rsid w:val="006334AB"/>
    <w:rsid w:val="00633713"/>
    <w:rsid w:val="006347EE"/>
    <w:rsid w:val="00634E00"/>
    <w:rsid w:val="00635E08"/>
    <w:rsid w:val="00636C4A"/>
    <w:rsid w:val="006425B3"/>
    <w:rsid w:val="00643670"/>
    <w:rsid w:val="006439D7"/>
    <w:rsid w:val="00644E33"/>
    <w:rsid w:val="00645832"/>
    <w:rsid w:val="006460FB"/>
    <w:rsid w:val="00647B8C"/>
    <w:rsid w:val="006506A5"/>
    <w:rsid w:val="00650AB5"/>
    <w:rsid w:val="0065164A"/>
    <w:rsid w:val="00652262"/>
    <w:rsid w:val="0065241A"/>
    <w:rsid w:val="00653967"/>
    <w:rsid w:val="00655C1B"/>
    <w:rsid w:val="00656637"/>
    <w:rsid w:val="00656BBB"/>
    <w:rsid w:val="00656EB6"/>
    <w:rsid w:val="006570A9"/>
    <w:rsid w:val="00657A7B"/>
    <w:rsid w:val="00660FF8"/>
    <w:rsid w:val="006616A0"/>
    <w:rsid w:val="006622B1"/>
    <w:rsid w:val="00662CD2"/>
    <w:rsid w:val="006636B4"/>
    <w:rsid w:val="0066691B"/>
    <w:rsid w:val="00666CC3"/>
    <w:rsid w:val="006675B7"/>
    <w:rsid w:val="00670DF5"/>
    <w:rsid w:val="00671274"/>
    <w:rsid w:val="006720BB"/>
    <w:rsid w:val="00673448"/>
    <w:rsid w:val="006748D7"/>
    <w:rsid w:val="006748E1"/>
    <w:rsid w:val="00675134"/>
    <w:rsid w:val="006752BD"/>
    <w:rsid w:val="00675E14"/>
    <w:rsid w:val="006762A6"/>
    <w:rsid w:val="00676842"/>
    <w:rsid w:val="00677086"/>
    <w:rsid w:val="006825C1"/>
    <w:rsid w:val="0068276A"/>
    <w:rsid w:val="006831CF"/>
    <w:rsid w:val="006835A9"/>
    <w:rsid w:val="00684D86"/>
    <w:rsid w:val="00684DDF"/>
    <w:rsid w:val="0068527D"/>
    <w:rsid w:val="00685999"/>
    <w:rsid w:val="00686C62"/>
    <w:rsid w:val="00687B2D"/>
    <w:rsid w:val="006906F0"/>
    <w:rsid w:val="0069232E"/>
    <w:rsid w:val="00693D55"/>
    <w:rsid w:val="0069517A"/>
    <w:rsid w:val="00695F76"/>
    <w:rsid w:val="0069718F"/>
    <w:rsid w:val="006A0B18"/>
    <w:rsid w:val="006A1C6E"/>
    <w:rsid w:val="006A1D39"/>
    <w:rsid w:val="006A2006"/>
    <w:rsid w:val="006A45AA"/>
    <w:rsid w:val="006A630B"/>
    <w:rsid w:val="006A768F"/>
    <w:rsid w:val="006A7817"/>
    <w:rsid w:val="006B056A"/>
    <w:rsid w:val="006B1367"/>
    <w:rsid w:val="006B2C5B"/>
    <w:rsid w:val="006B346C"/>
    <w:rsid w:val="006B3BD6"/>
    <w:rsid w:val="006B3C6E"/>
    <w:rsid w:val="006B4CA1"/>
    <w:rsid w:val="006B64AE"/>
    <w:rsid w:val="006B6581"/>
    <w:rsid w:val="006C43BA"/>
    <w:rsid w:val="006C679F"/>
    <w:rsid w:val="006C7528"/>
    <w:rsid w:val="006D3BFE"/>
    <w:rsid w:val="006D44BB"/>
    <w:rsid w:val="006D577D"/>
    <w:rsid w:val="006D5E0E"/>
    <w:rsid w:val="006E05A0"/>
    <w:rsid w:val="006E105B"/>
    <w:rsid w:val="006E2961"/>
    <w:rsid w:val="006E299E"/>
    <w:rsid w:val="006E375E"/>
    <w:rsid w:val="006E3C7C"/>
    <w:rsid w:val="006E40D7"/>
    <w:rsid w:val="006E468D"/>
    <w:rsid w:val="006E48FD"/>
    <w:rsid w:val="006E711B"/>
    <w:rsid w:val="006E73CA"/>
    <w:rsid w:val="006F10E0"/>
    <w:rsid w:val="006F1F60"/>
    <w:rsid w:val="006F3BA3"/>
    <w:rsid w:val="006F432E"/>
    <w:rsid w:val="006F5222"/>
    <w:rsid w:val="006F5D9B"/>
    <w:rsid w:val="006F6FD7"/>
    <w:rsid w:val="006F73C3"/>
    <w:rsid w:val="00701950"/>
    <w:rsid w:val="00703310"/>
    <w:rsid w:val="00703D6F"/>
    <w:rsid w:val="00705113"/>
    <w:rsid w:val="00705B07"/>
    <w:rsid w:val="00706132"/>
    <w:rsid w:val="007066B1"/>
    <w:rsid w:val="00707083"/>
    <w:rsid w:val="007078F1"/>
    <w:rsid w:val="00707FFA"/>
    <w:rsid w:val="00711F45"/>
    <w:rsid w:val="007124F4"/>
    <w:rsid w:val="0071316F"/>
    <w:rsid w:val="00714F07"/>
    <w:rsid w:val="007152ED"/>
    <w:rsid w:val="007153FF"/>
    <w:rsid w:val="00715BCF"/>
    <w:rsid w:val="007171B7"/>
    <w:rsid w:val="00717B2A"/>
    <w:rsid w:val="00717D8B"/>
    <w:rsid w:val="007213AB"/>
    <w:rsid w:val="007225F8"/>
    <w:rsid w:val="00726053"/>
    <w:rsid w:val="00730197"/>
    <w:rsid w:val="0073080B"/>
    <w:rsid w:val="00730E23"/>
    <w:rsid w:val="00734BEC"/>
    <w:rsid w:val="0073588C"/>
    <w:rsid w:val="007371C2"/>
    <w:rsid w:val="007401B1"/>
    <w:rsid w:val="00740C73"/>
    <w:rsid w:val="00741827"/>
    <w:rsid w:val="00741F07"/>
    <w:rsid w:val="0074475A"/>
    <w:rsid w:val="00745F09"/>
    <w:rsid w:val="00745F70"/>
    <w:rsid w:val="00746151"/>
    <w:rsid w:val="007466F0"/>
    <w:rsid w:val="00751B64"/>
    <w:rsid w:val="00751C0B"/>
    <w:rsid w:val="00752825"/>
    <w:rsid w:val="0075333D"/>
    <w:rsid w:val="00753437"/>
    <w:rsid w:val="00756413"/>
    <w:rsid w:val="007571BA"/>
    <w:rsid w:val="007576E6"/>
    <w:rsid w:val="00760CF3"/>
    <w:rsid w:val="007617F2"/>
    <w:rsid w:val="00761D63"/>
    <w:rsid w:val="0076223B"/>
    <w:rsid w:val="007624CB"/>
    <w:rsid w:val="00762EFA"/>
    <w:rsid w:val="007651CB"/>
    <w:rsid w:val="00765CB9"/>
    <w:rsid w:val="007676DB"/>
    <w:rsid w:val="00770270"/>
    <w:rsid w:val="00770400"/>
    <w:rsid w:val="00770AD1"/>
    <w:rsid w:val="00770B93"/>
    <w:rsid w:val="007710AC"/>
    <w:rsid w:val="00773689"/>
    <w:rsid w:val="00773A6B"/>
    <w:rsid w:val="007740D4"/>
    <w:rsid w:val="00774C99"/>
    <w:rsid w:val="00775FA0"/>
    <w:rsid w:val="007766FB"/>
    <w:rsid w:val="00776FA3"/>
    <w:rsid w:val="00780308"/>
    <w:rsid w:val="0078053A"/>
    <w:rsid w:val="00780827"/>
    <w:rsid w:val="00781193"/>
    <w:rsid w:val="00783DDC"/>
    <w:rsid w:val="00784ACA"/>
    <w:rsid w:val="007850A4"/>
    <w:rsid w:val="00785913"/>
    <w:rsid w:val="00787309"/>
    <w:rsid w:val="0079093D"/>
    <w:rsid w:val="00790D35"/>
    <w:rsid w:val="007936BA"/>
    <w:rsid w:val="007957E9"/>
    <w:rsid w:val="00796107"/>
    <w:rsid w:val="007967F7"/>
    <w:rsid w:val="00797995"/>
    <w:rsid w:val="007A18C1"/>
    <w:rsid w:val="007A213B"/>
    <w:rsid w:val="007A2E8D"/>
    <w:rsid w:val="007A4EC6"/>
    <w:rsid w:val="007A5AA8"/>
    <w:rsid w:val="007A5D9D"/>
    <w:rsid w:val="007A6780"/>
    <w:rsid w:val="007A784E"/>
    <w:rsid w:val="007B04D8"/>
    <w:rsid w:val="007B08F4"/>
    <w:rsid w:val="007B0F25"/>
    <w:rsid w:val="007B14B6"/>
    <w:rsid w:val="007B1C00"/>
    <w:rsid w:val="007B2179"/>
    <w:rsid w:val="007B32B6"/>
    <w:rsid w:val="007B3414"/>
    <w:rsid w:val="007C16C2"/>
    <w:rsid w:val="007C2B10"/>
    <w:rsid w:val="007C50A9"/>
    <w:rsid w:val="007C59FC"/>
    <w:rsid w:val="007C5CFD"/>
    <w:rsid w:val="007C5E0A"/>
    <w:rsid w:val="007C5E6E"/>
    <w:rsid w:val="007C5FB2"/>
    <w:rsid w:val="007C7B52"/>
    <w:rsid w:val="007D18E6"/>
    <w:rsid w:val="007D2369"/>
    <w:rsid w:val="007D25EC"/>
    <w:rsid w:val="007D275D"/>
    <w:rsid w:val="007D342B"/>
    <w:rsid w:val="007D3548"/>
    <w:rsid w:val="007D44DF"/>
    <w:rsid w:val="007D490A"/>
    <w:rsid w:val="007D549A"/>
    <w:rsid w:val="007D54C3"/>
    <w:rsid w:val="007D5964"/>
    <w:rsid w:val="007D6ED2"/>
    <w:rsid w:val="007D7233"/>
    <w:rsid w:val="007E0048"/>
    <w:rsid w:val="007E272C"/>
    <w:rsid w:val="007E39FF"/>
    <w:rsid w:val="007E42D0"/>
    <w:rsid w:val="007E5F3A"/>
    <w:rsid w:val="007F133E"/>
    <w:rsid w:val="007F1B8E"/>
    <w:rsid w:val="007F2A82"/>
    <w:rsid w:val="007F4054"/>
    <w:rsid w:val="007F660E"/>
    <w:rsid w:val="007F7507"/>
    <w:rsid w:val="007F7887"/>
    <w:rsid w:val="00800CC7"/>
    <w:rsid w:val="00801BFF"/>
    <w:rsid w:val="008038D5"/>
    <w:rsid w:val="00804491"/>
    <w:rsid w:val="00804B77"/>
    <w:rsid w:val="00806300"/>
    <w:rsid w:val="00807B84"/>
    <w:rsid w:val="00811CCB"/>
    <w:rsid w:val="0081252B"/>
    <w:rsid w:val="00813FB5"/>
    <w:rsid w:val="00814AC4"/>
    <w:rsid w:val="00815568"/>
    <w:rsid w:val="00815D55"/>
    <w:rsid w:val="0081610A"/>
    <w:rsid w:val="00816D5E"/>
    <w:rsid w:val="0082030A"/>
    <w:rsid w:val="00820B62"/>
    <w:rsid w:val="00822BF8"/>
    <w:rsid w:val="008234F6"/>
    <w:rsid w:val="00824D52"/>
    <w:rsid w:val="008251A3"/>
    <w:rsid w:val="0083031E"/>
    <w:rsid w:val="008304D4"/>
    <w:rsid w:val="008319CE"/>
    <w:rsid w:val="00832663"/>
    <w:rsid w:val="00832D42"/>
    <w:rsid w:val="00834404"/>
    <w:rsid w:val="00834AEC"/>
    <w:rsid w:val="00837C91"/>
    <w:rsid w:val="00840565"/>
    <w:rsid w:val="0084059C"/>
    <w:rsid w:val="00841130"/>
    <w:rsid w:val="00842D70"/>
    <w:rsid w:val="0084300C"/>
    <w:rsid w:val="0084382E"/>
    <w:rsid w:val="00844E31"/>
    <w:rsid w:val="00847A39"/>
    <w:rsid w:val="00847C8F"/>
    <w:rsid w:val="00847F4D"/>
    <w:rsid w:val="008506BE"/>
    <w:rsid w:val="00850BCD"/>
    <w:rsid w:val="00851610"/>
    <w:rsid w:val="00852312"/>
    <w:rsid w:val="00852554"/>
    <w:rsid w:val="00852E7A"/>
    <w:rsid w:val="008535F7"/>
    <w:rsid w:val="00854660"/>
    <w:rsid w:val="00854F5A"/>
    <w:rsid w:val="00855979"/>
    <w:rsid w:val="00857465"/>
    <w:rsid w:val="008602B4"/>
    <w:rsid w:val="00860EB2"/>
    <w:rsid w:val="00860F4B"/>
    <w:rsid w:val="00861329"/>
    <w:rsid w:val="00862207"/>
    <w:rsid w:val="00862C7A"/>
    <w:rsid w:val="0086365E"/>
    <w:rsid w:val="00863E5B"/>
    <w:rsid w:val="00863ED1"/>
    <w:rsid w:val="00864375"/>
    <w:rsid w:val="0086482C"/>
    <w:rsid w:val="00865D17"/>
    <w:rsid w:val="00870799"/>
    <w:rsid w:val="00870F6A"/>
    <w:rsid w:val="008719C6"/>
    <w:rsid w:val="0087252D"/>
    <w:rsid w:val="0087291A"/>
    <w:rsid w:val="00872C37"/>
    <w:rsid w:val="00874A43"/>
    <w:rsid w:val="008756E9"/>
    <w:rsid w:val="008813E5"/>
    <w:rsid w:val="00881EC8"/>
    <w:rsid w:val="0088227A"/>
    <w:rsid w:val="00882772"/>
    <w:rsid w:val="00883287"/>
    <w:rsid w:val="00884042"/>
    <w:rsid w:val="008840ED"/>
    <w:rsid w:val="0088429A"/>
    <w:rsid w:val="008845C5"/>
    <w:rsid w:val="00884843"/>
    <w:rsid w:val="00884DE5"/>
    <w:rsid w:val="00884FA3"/>
    <w:rsid w:val="0088506E"/>
    <w:rsid w:val="00886B5F"/>
    <w:rsid w:val="00890E76"/>
    <w:rsid w:val="008911C3"/>
    <w:rsid w:val="00892DF7"/>
    <w:rsid w:val="00894859"/>
    <w:rsid w:val="008963EA"/>
    <w:rsid w:val="008969A4"/>
    <w:rsid w:val="00896C4F"/>
    <w:rsid w:val="00896CFB"/>
    <w:rsid w:val="008971B4"/>
    <w:rsid w:val="008A0082"/>
    <w:rsid w:val="008A00B6"/>
    <w:rsid w:val="008A0173"/>
    <w:rsid w:val="008A071D"/>
    <w:rsid w:val="008A1C58"/>
    <w:rsid w:val="008A2FDE"/>
    <w:rsid w:val="008A3458"/>
    <w:rsid w:val="008A4A92"/>
    <w:rsid w:val="008A566E"/>
    <w:rsid w:val="008A5694"/>
    <w:rsid w:val="008A6EAD"/>
    <w:rsid w:val="008A6FB8"/>
    <w:rsid w:val="008A6FDF"/>
    <w:rsid w:val="008B2F47"/>
    <w:rsid w:val="008B385F"/>
    <w:rsid w:val="008B4004"/>
    <w:rsid w:val="008C2733"/>
    <w:rsid w:val="008C4932"/>
    <w:rsid w:val="008C687B"/>
    <w:rsid w:val="008C7D98"/>
    <w:rsid w:val="008D020D"/>
    <w:rsid w:val="008D25DE"/>
    <w:rsid w:val="008D3EFE"/>
    <w:rsid w:val="008D54A6"/>
    <w:rsid w:val="008D733E"/>
    <w:rsid w:val="008E180A"/>
    <w:rsid w:val="008E31FE"/>
    <w:rsid w:val="008E3229"/>
    <w:rsid w:val="008E41AC"/>
    <w:rsid w:val="008E4F40"/>
    <w:rsid w:val="008E5B2E"/>
    <w:rsid w:val="008E5CCC"/>
    <w:rsid w:val="008E708D"/>
    <w:rsid w:val="008E7B4B"/>
    <w:rsid w:val="008E7F95"/>
    <w:rsid w:val="008F0577"/>
    <w:rsid w:val="008F194B"/>
    <w:rsid w:val="008F3894"/>
    <w:rsid w:val="008F4A6E"/>
    <w:rsid w:val="008F5981"/>
    <w:rsid w:val="008F5D53"/>
    <w:rsid w:val="008F68A5"/>
    <w:rsid w:val="008F6E95"/>
    <w:rsid w:val="009018BC"/>
    <w:rsid w:val="00902114"/>
    <w:rsid w:val="00902617"/>
    <w:rsid w:val="009026EC"/>
    <w:rsid w:val="009031A4"/>
    <w:rsid w:val="00903465"/>
    <w:rsid w:val="00905432"/>
    <w:rsid w:val="00905E75"/>
    <w:rsid w:val="0090678F"/>
    <w:rsid w:val="0090700E"/>
    <w:rsid w:val="009108D7"/>
    <w:rsid w:val="00911B79"/>
    <w:rsid w:val="00911D74"/>
    <w:rsid w:val="009120D3"/>
    <w:rsid w:val="00912845"/>
    <w:rsid w:val="00915939"/>
    <w:rsid w:val="0091594E"/>
    <w:rsid w:val="00916711"/>
    <w:rsid w:val="00917478"/>
    <w:rsid w:val="00920E4C"/>
    <w:rsid w:val="009211C3"/>
    <w:rsid w:val="00922653"/>
    <w:rsid w:val="009238F7"/>
    <w:rsid w:val="009243A6"/>
    <w:rsid w:val="009270E5"/>
    <w:rsid w:val="009277FB"/>
    <w:rsid w:val="00927804"/>
    <w:rsid w:val="009315AF"/>
    <w:rsid w:val="00932293"/>
    <w:rsid w:val="0093266D"/>
    <w:rsid w:val="00932CCA"/>
    <w:rsid w:val="009342A9"/>
    <w:rsid w:val="0093537E"/>
    <w:rsid w:val="00935568"/>
    <w:rsid w:val="009359B4"/>
    <w:rsid w:val="00935BF9"/>
    <w:rsid w:val="00937CCF"/>
    <w:rsid w:val="0094043D"/>
    <w:rsid w:val="009406D9"/>
    <w:rsid w:val="009409E8"/>
    <w:rsid w:val="009414EE"/>
    <w:rsid w:val="00944B38"/>
    <w:rsid w:val="00945780"/>
    <w:rsid w:val="00945EE4"/>
    <w:rsid w:val="00947887"/>
    <w:rsid w:val="00947D49"/>
    <w:rsid w:val="009519F4"/>
    <w:rsid w:val="009523B7"/>
    <w:rsid w:val="00952D0D"/>
    <w:rsid w:val="00953680"/>
    <w:rsid w:val="00954BE3"/>
    <w:rsid w:val="00955797"/>
    <w:rsid w:val="00956EED"/>
    <w:rsid w:val="009573F7"/>
    <w:rsid w:val="00960DE6"/>
    <w:rsid w:val="00961A5D"/>
    <w:rsid w:val="009620C1"/>
    <w:rsid w:val="009631AE"/>
    <w:rsid w:val="00963235"/>
    <w:rsid w:val="00963B8D"/>
    <w:rsid w:val="00966125"/>
    <w:rsid w:val="00967062"/>
    <w:rsid w:val="00970288"/>
    <w:rsid w:val="009708EA"/>
    <w:rsid w:val="00970A95"/>
    <w:rsid w:val="009721C0"/>
    <w:rsid w:val="009727EA"/>
    <w:rsid w:val="00972B48"/>
    <w:rsid w:val="009738C5"/>
    <w:rsid w:val="00973B16"/>
    <w:rsid w:val="00976D28"/>
    <w:rsid w:val="00977ADE"/>
    <w:rsid w:val="009801B2"/>
    <w:rsid w:val="00981153"/>
    <w:rsid w:val="00981289"/>
    <w:rsid w:val="00981A4E"/>
    <w:rsid w:val="00981F7D"/>
    <w:rsid w:val="00983C4D"/>
    <w:rsid w:val="00983F93"/>
    <w:rsid w:val="0098404F"/>
    <w:rsid w:val="009841F7"/>
    <w:rsid w:val="00986561"/>
    <w:rsid w:val="00990521"/>
    <w:rsid w:val="00990C59"/>
    <w:rsid w:val="0099178C"/>
    <w:rsid w:val="00992C91"/>
    <w:rsid w:val="009933CB"/>
    <w:rsid w:val="00993817"/>
    <w:rsid w:val="00994676"/>
    <w:rsid w:val="00995205"/>
    <w:rsid w:val="0099522C"/>
    <w:rsid w:val="00995BF1"/>
    <w:rsid w:val="009967A6"/>
    <w:rsid w:val="00996B6B"/>
    <w:rsid w:val="009A297C"/>
    <w:rsid w:val="009A3029"/>
    <w:rsid w:val="009A33B1"/>
    <w:rsid w:val="009A4B4F"/>
    <w:rsid w:val="009A4FEB"/>
    <w:rsid w:val="009A5B08"/>
    <w:rsid w:val="009A6235"/>
    <w:rsid w:val="009A7B25"/>
    <w:rsid w:val="009B0B6B"/>
    <w:rsid w:val="009B1AB0"/>
    <w:rsid w:val="009B35FB"/>
    <w:rsid w:val="009B36C0"/>
    <w:rsid w:val="009B3C18"/>
    <w:rsid w:val="009B3F39"/>
    <w:rsid w:val="009B40C5"/>
    <w:rsid w:val="009B4325"/>
    <w:rsid w:val="009B66C3"/>
    <w:rsid w:val="009C0794"/>
    <w:rsid w:val="009C223B"/>
    <w:rsid w:val="009C4BF8"/>
    <w:rsid w:val="009C5FC6"/>
    <w:rsid w:val="009C6391"/>
    <w:rsid w:val="009D0440"/>
    <w:rsid w:val="009D045A"/>
    <w:rsid w:val="009D11F4"/>
    <w:rsid w:val="009D1240"/>
    <w:rsid w:val="009D1434"/>
    <w:rsid w:val="009D1CCB"/>
    <w:rsid w:val="009D35F1"/>
    <w:rsid w:val="009D451E"/>
    <w:rsid w:val="009D4966"/>
    <w:rsid w:val="009D5092"/>
    <w:rsid w:val="009D54C6"/>
    <w:rsid w:val="009D5C9C"/>
    <w:rsid w:val="009D67E4"/>
    <w:rsid w:val="009D6B5E"/>
    <w:rsid w:val="009D6D2C"/>
    <w:rsid w:val="009E3DBA"/>
    <w:rsid w:val="009E487F"/>
    <w:rsid w:val="009E4B97"/>
    <w:rsid w:val="009E4C2E"/>
    <w:rsid w:val="009E5265"/>
    <w:rsid w:val="009E6627"/>
    <w:rsid w:val="009E6A00"/>
    <w:rsid w:val="009E746A"/>
    <w:rsid w:val="009F043F"/>
    <w:rsid w:val="009F31DA"/>
    <w:rsid w:val="009F34EB"/>
    <w:rsid w:val="009F5729"/>
    <w:rsid w:val="009F5BA2"/>
    <w:rsid w:val="009F7958"/>
    <w:rsid w:val="009F7C7D"/>
    <w:rsid w:val="00A007E6"/>
    <w:rsid w:val="00A016E7"/>
    <w:rsid w:val="00A0268A"/>
    <w:rsid w:val="00A03CAA"/>
    <w:rsid w:val="00A04706"/>
    <w:rsid w:val="00A04A22"/>
    <w:rsid w:val="00A04E40"/>
    <w:rsid w:val="00A056D9"/>
    <w:rsid w:val="00A05875"/>
    <w:rsid w:val="00A05CAE"/>
    <w:rsid w:val="00A0612F"/>
    <w:rsid w:val="00A06FF3"/>
    <w:rsid w:val="00A07F33"/>
    <w:rsid w:val="00A101A0"/>
    <w:rsid w:val="00A1049C"/>
    <w:rsid w:val="00A107D0"/>
    <w:rsid w:val="00A11083"/>
    <w:rsid w:val="00A1145D"/>
    <w:rsid w:val="00A11D69"/>
    <w:rsid w:val="00A1232E"/>
    <w:rsid w:val="00A14BED"/>
    <w:rsid w:val="00A14D0A"/>
    <w:rsid w:val="00A155EB"/>
    <w:rsid w:val="00A17A45"/>
    <w:rsid w:val="00A17E0D"/>
    <w:rsid w:val="00A17F5D"/>
    <w:rsid w:val="00A21B74"/>
    <w:rsid w:val="00A225B5"/>
    <w:rsid w:val="00A22622"/>
    <w:rsid w:val="00A22640"/>
    <w:rsid w:val="00A22D91"/>
    <w:rsid w:val="00A2305A"/>
    <w:rsid w:val="00A24714"/>
    <w:rsid w:val="00A2472C"/>
    <w:rsid w:val="00A25078"/>
    <w:rsid w:val="00A258F2"/>
    <w:rsid w:val="00A268BE"/>
    <w:rsid w:val="00A306A6"/>
    <w:rsid w:val="00A31445"/>
    <w:rsid w:val="00A31B06"/>
    <w:rsid w:val="00A3450A"/>
    <w:rsid w:val="00A354F5"/>
    <w:rsid w:val="00A36879"/>
    <w:rsid w:val="00A37137"/>
    <w:rsid w:val="00A41660"/>
    <w:rsid w:val="00A420C1"/>
    <w:rsid w:val="00A44F8A"/>
    <w:rsid w:val="00A46A15"/>
    <w:rsid w:val="00A47F47"/>
    <w:rsid w:val="00A523C0"/>
    <w:rsid w:val="00A52911"/>
    <w:rsid w:val="00A52979"/>
    <w:rsid w:val="00A52BF8"/>
    <w:rsid w:val="00A54391"/>
    <w:rsid w:val="00A54A21"/>
    <w:rsid w:val="00A552DA"/>
    <w:rsid w:val="00A56472"/>
    <w:rsid w:val="00A5652D"/>
    <w:rsid w:val="00A5769D"/>
    <w:rsid w:val="00A617B8"/>
    <w:rsid w:val="00A61922"/>
    <w:rsid w:val="00A61DF3"/>
    <w:rsid w:val="00A621A1"/>
    <w:rsid w:val="00A62AE4"/>
    <w:rsid w:val="00A62F9E"/>
    <w:rsid w:val="00A6327E"/>
    <w:rsid w:val="00A635F5"/>
    <w:rsid w:val="00A63A3A"/>
    <w:rsid w:val="00A63B91"/>
    <w:rsid w:val="00A64F6C"/>
    <w:rsid w:val="00A66934"/>
    <w:rsid w:val="00A67034"/>
    <w:rsid w:val="00A7043C"/>
    <w:rsid w:val="00A71520"/>
    <w:rsid w:val="00A71AA2"/>
    <w:rsid w:val="00A71B5F"/>
    <w:rsid w:val="00A73351"/>
    <w:rsid w:val="00A7371E"/>
    <w:rsid w:val="00A7427A"/>
    <w:rsid w:val="00A7547A"/>
    <w:rsid w:val="00A75B68"/>
    <w:rsid w:val="00A7661B"/>
    <w:rsid w:val="00A76B59"/>
    <w:rsid w:val="00A76F57"/>
    <w:rsid w:val="00A8135A"/>
    <w:rsid w:val="00A81CA4"/>
    <w:rsid w:val="00A82044"/>
    <w:rsid w:val="00A823D9"/>
    <w:rsid w:val="00A83AA9"/>
    <w:rsid w:val="00A9323A"/>
    <w:rsid w:val="00A937E3"/>
    <w:rsid w:val="00A95220"/>
    <w:rsid w:val="00A95F29"/>
    <w:rsid w:val="00A96A2A"/>
    <w:rsid w:val="00A975E5"/>
    <w:rsid w:val="00AA090E"/>
    <w:rsid w:val="00AA0E7A"/>
    <w:rsid w:val="00AA3EE9"/>
    <w:rsid w:val="00AA4628"/>
    <w:rsid w:val="00AA4E41"/>
    <w:rsid w:val="00AA7597"/>
    <w:rsid w:val="00AB017F"/>
    <w:rsid w:val="00AB1CD4"/>
    <w:rsid w:val="00AB250D"/>
    <w:rsid w:val="00AB2CAE"/>
    <w:rsid w:val="00AB5A98"/>
    <w:rsid w:val="00AB6523"/>
    <w:rsid w:val="00AB74DD"/>
    <w:rsid w:val="00AC0068"/>
    <w:rsid w:val="00AC086D"/>
    <w:rsid w:val="00AC5365"/>
    <w:rsid w:val="00AC561C"/>
    <w:rsid w:val="00AC56E6"/>
    <w:rsid w:val="00AC5C58"/>
    <w:rsid w:val="00AC6DA3"/>
    <w:rsid w:val="00AC6ED9"/>
    <w:rsid w:val="00AD0AB6"/>
    <w:rsid w:val="00AD142D"/>
    <w:rsid w:val="00AD1632"/>
    <w:rsid w:val="00AD1D3F"/>
    <w:rsid w:val="00AD389A"/>
    <w:rsid w:val="00AD3A0D"/>
    <w:rsid w:val="00AD41DA"/>
    <w:rsid w:val="00AD467E"/>
    <w:rsid w:val="00AD5E69"/>
    <w:rsid w:val="00AD61C6"/>
    <w:rsid w:val="00AD6D93"/>
    <w:rsid w:val="00AE05DD"/>
    <w:rsid w:val="00AE0CBB"/>
    <w:rsid w:val="00AE2012"/>
    <w:rsid w:val="00AE3E51"/>
    <w:rsid w:val="00AE3EC1"/>
    <w:rsid w:val="00AE6261"/>
    <w:rsid w:val="00AF0222"/>
    <w:rsid w:val="00AF0C37"/>
    <w:rsid w:val="00AF1C70"/>
    <w:rsid w:val="00AF28C3"/>
    <w:rsid w:val="00AF41B0"/>
    <w:rsid w:val="00AF4DD6"/>
    <w:rsid w:val="00AF625F"/>
    <w:rsid w:val="00AF66C8"/>
    <w:rsid w:val="00AF6A5A"/>
    <w:rsid w:val="00AF6AAD"/>
    <w:rsid w:val="00AF6ACD"/>
    <w:rsid w:val="00AF779B"/>
    <w:rsid w:val="00B05E54"/>
    <w:rsid w:val="00B062F0"/>
    <w:rsid w:val="00B063C8"/>
    <w:rsid w:val="00B06521"/>
    <w:rsid w:val="00B077AD"/>
    <w:rsid w:val="00B13081"/>
    <w:rsid w:val="00B13899"/>
    <w:rsid w:val="00B140E6"/>
    <w:rsid w:val="00B16874"/>
    <w:rsid w:val="00B17567"/>
    <w:rsid w:val="00B17A83"/>
    <w:rsid w:val="00B2054E"/>
    <w:rsid w:val="00B22FC0"/>
    <w:rsid w:val="00B23EC5"/>
    <w:rsid w:val="00B24A0B"/>
    <w:rsid w:val="00B2553E"/>
    <w:rsid w:val="00B314E0"/>
    <w:rsid w:val="00B322FB"/>
    <w:rsid w:val="00B327AB"/>
    <w:rsid w:val="00B3474B"/>
    <w:rsid w:val="00B34D7C"/>
    <w:rsid w:val="00B353AD"/>
    <w:rsid w:val="00B35448"/>
    <w:rsid w:val="00B354D4"/>
    <w:rsid w:val="00B36668"/>
    <w:rsid w:val="00B36ABD"/>
    <w:rsid w:val="00B36DC5"/>
    <w:rsid w:val="00B407F1"/>
    <w:rsid w:val="00B41F4F"/>
    <w:rsid w:val="00B4222F"/>
    <w:rsid w:val="00B45E7A"/>
    <w:rsid w:val="00B460C2"/>
    <w:rsid w:val="00B46959"/>
    <w:rsid w:val="00B46C2C"/>
    <w:rsid w:val="00B47A56"/>
    <w:rsid w:val="00B5007B"/>
    <w:rsid w:val="00B50F9F"/>
    <w:rsid w:val="00B520B5"/>
    <w:rsid w:val="00B55F37"/>
    <w:rsid w:val="00B60B87"/>
    <w:rsid w:val="00B612B8"/>
    <w:rsid w:val="00B631FD"/>
    <w:rsid w:val="00B642DE"/>
    <w:rsid w:val="00B64D3D"/>
    <w:rsid w:val="00B6626D"/>
    <w:rsid w:val="00B712AB"/>
    <w:rsid w:val="00B71ED6"/>
    <w:rsid w:val="00B723F3"/>
    <w:rsid w:val="00B725D4"/>
    <w:rsid w:val="00B72FE7"/>
    <w:rsid w:val="00B75606"/>
    <w:rsid w:val="00B75B81"/>
    <w:rsid w:val="00B75C3D"/>
    <w:rsid w:val="00B76B48"/>
    <w:rsid w:val="00B77B96"/>
    <w:rsid w:val="00B80D74"/>
    <w:rsid w:val="00B810DB"/>
    <w:rsid w:val="00B815E7"/>
    <w:rsid w:val="00B8165C"/>
    <w:rsid w:val="00B82FEA"/>
    <w:rsid w:val="00B830BC"/>
    <w:rsid w:val="00B84C23"/>
    <w:rsid w:val="00B85D85"/>
    <w:rsid w:val="00B86B36"/>
    <w:rsid w:val="00B86EA2"/>
    <w:rsid w:val="00B923DF"/>
    <w:rsid w:val="00B929CE"/>
    <w:rsid w:val="00B92E22"/>
    <w:rsid w:val="00B9363F"/>
    <w:rsid w:val="00B94DFE"/>
    <w:rsid w:val="00BA0903"/>
    <w:rsid w:val="00BA38F1"/>
    <w:rsid w:val="00BA60D9"/>
    <w:rsid w:val="00BA6B43"/>
    <w:rsid w:val="00BB1D4F"/>
    <w:rsid w:val="00BB468E"/>
    <w:rsid w:val="00BB4D0D"/>
    <w:rsid w:val="00BB7B68"/>
    <w:rsid w:val="00BC0FDE"/>
    <w:rsid w:val="00BC3543"/>
    <w:rsid w:val="00BC3949"/>
    <w:rsid w:val="00BC3A02"/>
    <w:rsid w:val="00BC53CE"/>
    <w:rsid w:val="00BC72D9"/>
    <w:rsid w:val="00BC7971"/>
    <w:rsid w:val="00BD1DDD"/>
    <w:rsid w:val="00BD1E90"/>
    <w:rsid w:val="00BD4748"/>
    <w:rsid w:val="00BD4A42"/>
    <w:rsid w:val="00BD51A2"/>
    <w:rsid w:val="00BD797B"/>
    <w:rsid w:val="00BE0328"/>
    <w:rsid w:val="00BE0F1D"/>
    <w:rsid w:val="00BE0F3A"/>
    <w:rsid w:val="00BE5CB7"/>
    <w:rsid w:val="00BE72B1"/>
    <w:rsid w:val="00BE775D"/>
    <w:rsid w:val="00BE77C5"/>
    <w:rsid w:val="00BF17DE"/>
    <w:rsid w:val="00BF1A52"/>
    <w:rsid w:val="00BF261B"/>
    <w:rsid w:val="00BF2ACB"/>
    <w:rsid w:val="00BF4812"/>
    <w:rsid w:val="00BF48F4"/>
    <w:rsid w:val="00BF6ACD"/>
    <w:rsid w:val="00BF6D76"/>
    <w:rsid w:val="00C00D1B"/>
    <w:rsid w:val="00C024BE"/>
    <w:rsid w:val="00C025C3"/>
    <w:rsid w:val="00C026CF"/>
    <w:rsid w:val="00C02C4F"/>
    <w:rsid w:val="00C05AD4"/>
    <w:rsid w:val="00C06D8A"/>
    <w:rsid w:val="00C073CE"/>
    <w:rsid w:val="00C078D6"/>
    <w:rsid w:val="00C078F3"/>
    <w:rsid w:val="00C10205"/>
    <w:rsid w:val="00C10335"/>
    <w:rsid w:val="00C10E59"/>
    <w:rsid w:val="00C13090"/>
    <w:rsid w:val="00C13EEC"/>
    <w:rsid w:val="00C14AEA"/>
    <w:rsid w:val="00C150F6"/>
    <w:rsid w:val="00C15B84"/>
    <w:rsid w:val="00C15CF8"/>
    <w:rsid w:val="00C17F9A"/>
    <w:rsid w:val="00C2186C"/>
    <w:rsid w:val="00C22CB0"/>
    <w:rsid w:val="00C23818"/>
    <w:rsid w:val="00C23DAF"/>
    <w:rsid w:val="00C25E69"/>
    <w:rsid w:val="00C2654B"/>
    <w:rsid w:val="00C3049F"/>
    <w:rsid w:val="00C30633"/>
    <w:rsid w:val="00C30E1C"/>
    <w:rsid w:val="00C31028"/>
    <w:rsid w:val="00C3104C"/>
    <w:rsid w:val="00C34E40"/>
    <w:rsid w:val="00C350F7"/>
    <w:rsid w:val="00C3519A"/>
    <w:rsid w:val="00C36578"/>
    <w:rsid w:val="00C36925"/>
    <w:rsid w:val="00C36F37"/>
    <w:rsid w:val="00C37206"/>
    <w:rsid w:val="00C37BC1"/>
    <w:rsid w:val="00C50491"/>
    <w:rsid w:val="00C541D6"/>
    <w:rsid w:val="00C54BB8"/>
    <w:rsid w:val="00C54DD4"/>
    <w:rsid w:val="00C55162"/>
    <w:rsid w:val="00C56574"/>
    <w:rsid w:val="00C567AB"/>
    <w:rsid w:val="00C57DEF"/>
    <w:rsid w:val="00C605C5"/>
    <w:rsid w:val="00C61BA7"/>
    <w:rsid w:val="00C61C66"/>
    <w:rsid w:val="00C61F23"/>
    <w:rsid w:val="00C62432"/>
    <w:rsid w:val="00C6268C"/>
    <w:rsid w:val="00C6635B"/>
    <w:rsid w:val="00C6660C"/>
    <w:rsid w:val="00C676C2"/>
    <w:rsid w:val="00C67888"/>
    <w:rsid w:val="00C70A8F"/>
    <w:rsid w:val="00C727E8"/>
    <w:rsid w:val="00C72928"/>
    <w:rsid w:val="00C731A9"/>
    <w:rsid w:val="00C7425C"/>
    <w:rsid w:val="00C80423"/>
    <w:rsid w:val="00C83167"/>
    <w:rsid w:val="00C90BDF"/>
    <w:rsid w:val="00C91045"/>
    <w:rsid w:val="00C93920"/>
    <w:rsid w:val="00CA01BE"/>
    <w:rsid w:val="00CA020B"/>
    <w:rsid w:val="00CA0F04"/>
    <w:rsid w:val="00CA3244"/>
    <w:rsid w:val="00CA3273"/>
    <w:rsid w:val="00CA3751"/>
    <w:rsid w:val="00CA62C6"/>
    <w:rsid w:val="00CA6431"/>
    <w:rsid w:val="00CA7BDB"/>
    <w:rsid w:val="00CB15C5"/>
    <w:rsid w:val="00CB1BD4"/>
    <w:rsid w:val="00CB1C60"/>
    <w:rsid w:val="00CB1F67"/>
    <w:rsid w:val="00CB2156"/>
    <w:rsid w:val="00CB2611"/>
    <w:rsid w:val="00CB2C36"/>
    <w:rsid w:val="00CB4904"/>
    <w:rsid w:val="00CB5417"/>
    <w:rsid w:val="00CB59B8"/>
    <w:rsid w:val="00CB637B"/>
    <w:rsid w:val="00CC0136"/>
    <w:rsid w:val="00CC05D9"/>
    <w:rsid w:val="00CC1174"/>
    <w:rsid w:val="00CC18E4"/>
    <w:rsid w:val="00CC243E"/>
    <w:rsid w:val="00CC272F"/>
    <w:rsid w:val="00CC5475"/>
    <w:rsid w:val="00CC5720"/>
    <w:rsid w:val="00CC5BAB"/>
    <w:rsid w:val="00CC60AE"/>
    <w:rsid w:val="00CC62F6"/>
    <w:rsid w:val="00CC6D42"/>
    <w:rsid w:val="00CC744F"/>
    <w:rsid w:val="00CD3874"/>
    <w:rsid w:val="00CD3D5F"/>
    <w:rsid w:val="00CD535E"/>
    <w:rsid w:val="00CD539A"/>
    <w:rsid w:val="00CD613B"/>
    <w:rsid w:val="00CE039E"/>
    <w:rsid w:val="00CE170E"/>
    <w:rsid w:val="00CE1ACC"/>
    <w:rsid w:val="00CE1D7A"/>
    <w:rsid w:val="00CE40EC"/>
    <w:rsid w:val="00CE45A8"/>
    <w:rsid w:val="00CE4B71"/>
    <w:rsid w:val="00CE57E0"/>
    <w:rsid w:val="00CE5ED2"/>
    <w:rsid w:val="00CE602C"/>
    <w:rsid w:val="00CE7678"/>
    <w:rsid w:val="00CF129B"/>
    <w:rsid w:val="00CF12B9"/>
    <w:rsid w:val="00CF166D"/>
    <w:rsid w:val="00CF2B18"/>
    <w:rsid w:val="00CF31D7"/>
    <w:rsid w:val="00CF328E"/>
    <w:rsid w:val="00D00588"/>
    <w:rsid w:val="00D010F9"/>
    <w:rsid w:val="00D02679"/>
    <w:rsid w:val="00D02C13"/>
    <w:rsid w:val="00D03531"/>
    <w:rsid w:val="00D0495D"/>
    <w:rsid w:val="00D04F86"/>
    <w:rsid w:val="00D06DA0"/>
    <w:rsid w:val="00D07371"/>
    <w:rsid w:val="00D10EAD"/>
    <w:rsid w:val="00D11F08"/>
    <w:rsid w:val="00D12FC5"/>
    <w:rsid w:val="00D139B0"/>
    <w:rsid w:val="00D14220"/>
    <w:rsid w:val="00D17FED"/>
    <w:rsid w:val="00D20265"/>
    <w:rsid w:val="00D22E1E"/>
    <w:rsid w:val="00D24109"/>
    <w:rsid w:val="00D2647B"/>
    <w:rsid w:val="00D27914"/>
    <w:rsid w:val="00D27F2B"/>
    <w:rsid w:val="00D314A2"/>
    <w:rsid w:val="00D31C8A"/>
    <w:rsid w:val="00D32D5B"/>
    <w:rsid w:val="00D34500"/>
    <w:rsid w:val="00D36DE3"/>
    <w:rsid w:val="00D37AFF"/>
    <w:rsid w:val="00D400AF"/>
    <w:rsid w:val="00D4018D"/>
    <w:rsid w:val="00D4152E"/>
    <w:rsid w:val="00D41799"/>
    <w:rsid w:val="00D42C93"/>
    <w:rsid w:val="00D42F2D"/>
    <w:rsid w:val="00D46EC4"/>
    <w:rsid w:val="00D502A4"/>
    <w:rsid w:val="00D5167A"/>
    <w:rsid w:val="00D51BED"/>
    <w:rsid w:val="00D51EED"/>
    <w:rsid w:val="00D52BE8"/>
    <w:rsid w:val="00D52F69"/>
    <w:rsid w:val="00D558F7"/>
    <w:rsid w:val="00D56785"/>
    <w:rsid w:val="00D56B8D"/>
    <w:rsid w:val="00D56DEF"/>
    <w:rsid w:val="00D604D5"/>
    <w:rsid w:val="00D60A38"/>
    <w:rsid w:val="00D62728"/>
    <w:rsid w:val="00D63AC2"/>
    <w:rsid w:val="00D63E11"/>
    <w:rsid w:val="00D63FDF"/>
    <w:rsid w:val="00D64BE4"/>
    <w:rsid w:val="00D65F71"/>
    <w:rsid w:val="00D66899"/>
    <w:rsid w:val="00D66D93"/>
    <w:rsid w:val="00D67459"/>
    <w:rsid w:val="00D70468"/>
    <w:rsid w:val="00D71225"/>
    <w:rsid w:val="00D71D75"/>
    <w:rsid w:val="00D73322"/>
    <w:rsid w:val="00D73669"/>
    <w:rsid w:val="00D73794"/>
    <w:rsid w:val="00D76774"/>
    <w:rsid w:val="00D773EC"/>
    <w:rsid w:val="00D80C05"/>
    <w:rsid w:val="00D80D8F"/>
    <w:rsid w:val="00D81D02"/>
    <w:rsid w:val="00D81DFC"/>
    <w:rsid w:val="00D8358B"/>
    <w:rsid w:val="00D84A93"/>
    <w:rsid w:val="00D864DF"/>
    <w:rsid w:val="00D86FD9"/>
    <w:rsid w:val="00D87A1F"/>
    <w:rsid w:val="00D90787"/>
    <w:rsid w:val="00D90BDA"/>
    <w:rsid w:val="00D930AA"/>
    <w:rsid w:val="00D93C93"/>
    <w:rsid w:val="00D96F76"/>
    <w:rsid w:val="00DA01A0"/>
    <w:rsid w:val="00DA0370"/>
    <w:rsid w:val="00DA05C6"/>
    <w:rsid w:val="00DA08F5"/>
    <w:rsid w:val="00DA118F"/>
    <w:rsid w:val="00DA157B"/>
    <w:rsid w:val="00DA16F3"/>
    <w:rsid w:val="00DA1BD6"/>
    <w:rsid w:val="00DA1FF5"/>
    <w:rsid w:val="00DA24A3"/>
    <w:rsid w:val="00DA2DC4"/>
    <w:rsid w:val="00DA39A3"/>
    <w:rsid w:val="00DA467E"/>
    <w:rsid w:val="00DA599F"/>
    <w:rsid w:val="00DA6AAF"/>
    <w:rsid w:val="00DA6EBC"/>
    <w:rsid w:val="00DA722C"/>
    <w:rsid w:val="00DA79E4"/>
    <w:rsid w:val="00DB03CB"/>
    <w:rsid w:val="00DB112E"/>
    <w:rsid w:val="00DB310C"/>
    <w:rsid w:val="00DB32F9"/>
    <w:rsid w:val="00DB511A"/>
    <w:rsid w:val="00DB6930"/>
    <w:rsid w:val="00DB6F6D"/>
    <w:rsid w:val="00DB74C4"/>
    <w:rsid w:val="00DC11EA"/>
    <w:rsid w:val="00DC19C6"/>
    <w:rsid w:val="00DC4823"/>
    <w:rsid w:val="00DC4C4E"/>
    <w:rsid w:val="00DC5DE0"/>
    <w:rsid w:val="00DC5F60"/>
    <w:rsid w:val="00DC754B"/>
    <w:rsid w:val="00DD025E"/>
    <w:rsid w:val="00DD082C"/>
    <w:rsid w:val="00DD4259"/>
    <w:rsid w:val="00DD4329"/>
    <w:rsid w:val="00DD4B27"/>
    <w:rsid w:val="00DD4CC7"/>
    <w:rsid w:val="00DD54D2"/>
    <w:rsid w:val="00DD54D7"/>
    <w:rsid w:val="00DD60B0"/>
    <w:rsid w:val="00DD6F9A"/>
    <w:rsid w:val="00DD7B9B"/>
    <w:rsid w:val="00DE06AB"/>
    <w:rsid w:val="00DE2550"/>
    <w:rsid w:val="00DE2D14"/>
    <w:rsid w:val="00DE2DDE"/>
    <w:rsid w:val="00DE4485"/>
    <w:rsid w:val="00DE6678"/>
    <w:rsid w:val="00DE7600"/>
    <w:rsid w:val="00DF0D0D"/>
    <w:rsid w:val="00DF0E9A"/>
    <w:rsid w:val="00DF13A4"/>
    <w:rsid w:val="00DF1784"/>
    <w:rsid w:val="00DF1A02"/>
    <w:rsid w:val="00DF2644"/>
    <w:rsid w:val="00DF300D"/>
    <w:rsid w:val="00DF45F5"/>
    <w:rsid w:val="00DF76B9"/>
    <w:rsid w:val="00DF7E08"/>
    <w:rsid w:val="00E00562"/>
    <w:rsid w:val="00E00F97"/>
    <w:rsid w:val="00E02094"/>
    <w:rsid w:val="00E028B6"/>
    <w:rsid w:val="00E02BF4"/>
    <w:rsid w:val="00E02F0B"/>
    <w:rsid w:val="00E03A3B"/>
    <w:rsid w:val="00E04421"/>
    <w:rsid w:val="00E044FF"/>
    <w:rsid w:val="00E05B16"/>
    <w:rsid w:val="00E06425"/>
    <w:rsid w:val="00E07378"/>
    <w:rsid w:val="00E0755B"/>
    <w:rsid w:val="00E10288"/>
    <w:rsid w:val="00E1134B"/>
    <w:rsid w:val="00E11465"/>
    <w:rsid w:val="00E1194A"/>
    <w:rsid w:val="00E11B32"/>
    <w:rsid w:val="00E14539"/>
    <w:rsid w:val="00E1535E"/>
    <w:rsid w:val="00E1569F"/>
    <w:rsid w:val="00E167DA"/>
    <w:rsid w:val="00E16BC0"/>
    <w:rsid w:val="00E16DAA"/>
    <w:rsid w:val="00E225AF"/>
    <w:rsid w:val="00E23C4F"/>
    <w:rsid w:val="00E23E5C"/>
    <w:rsid w:val="00E23F8D"/>
    <w:rsid w:val="00E249CE"/>
    <w:rsid w:val="00E25371"/>
    <w:rsid w:val="00E254F1"/>
    <w:rsid w:val="00E25C45"/>
    <w:rsid w:val="00E2621E"/>
    <w:rsid w:val="00E26C52"/>
    <w:rsid w:val="00E319CC"/>
    <w:rsid w:val="00E323DD"/>
    <w:rsid w:val="00E329B6"/>
    <w:rsid w:val="00E329BE"/>
    <w:rsid w:val="00E32E18"/>
    <w:rsid w:val="00E32EB4"/>
    <w:rsid w:val="00E32F02"/>
    <w:rsid w:val="00E339AF"/>
    <w:rsid w:val="00E35510"/>
    <w:rsid w:val="00E35A57"/>
    <w:rsid w:val="00E413C5"/>
    <w:rsid w:val="00E41430"/>
    <w:rsid w:val="00E4185E"/>
    <w:rsid w:val="00E42DCE"/>
    <w:rsid w:val="00E442B5"/>
    <w:rsid w:val="00E44822"/>
    <w:rsid w:val="00E5015E"/>
    <w:rsid w:val="00E50749"/>
    <w:rsid w:val="00E507E2"/>
    <w:rsid w:val="00E512BF"/>
    <w:rsid w:val="00E52BC5"/>
    <w:rsid w:val="00E52BCB"/>
    <w:rsid w:val="00E535A4"/>
    <w:rsid w:val="00E535AD"/>
    <w:rsid w:val="00E53F8A"/>
    <w:rsid w:val="00E54E84"/>
    <w:rsid w:val="00E5570D"/>
    <w:rsid w:val="00E56DC5"/>
    <w:rsid w:val="00E60196"/>
    <w:rsid w:val="00E60FD0"/>
    <w:rsid w:val="00E617CA"/>
    <w:rsid w:val="00E6389A"/>
    <w:rsid w:val="00E6486A"/>
    <w:rsid w:val="00E66FD0"/>
    <w:rsid w:val="00E67D19"/>
    <w:rsid w:val="00E70130"/>
    <w:rsid w:val="00E71A1F"/>
    <w:rsid w:val="00E725D3"/>
    <w:rsid w:val="00E758D5"/>
    <w:rsid w:val="00E75AE0"/>
    <w:rsid w:val="00E80595"/>
    <w:rsid w:val="00E815AA"/>
    <w:rsid w:val="00E81F17"/>
    <w:rsid w:val="00E84D77"/>
    <w:rsid w:val="00E85A90"/>
    <w:rsid w:val="00E87CCD"/>
    <w:rsid w:val="00E90D52"/>
    <w:rsid w:val="00E9291A"/>
    <w:rsid w:val="00E93C76"/>
    <w:rsid w:val="00E94639"/>
    <w:rsid w:val="00E9549D"/>
    <w:rsid w:val="00E9710F"/>
    <w:rsid w:val="00EA0AFB"/>
    <w:rsid w:val="00EA29C0"/>
    <w:rsid w:val="00EA396B"/>
    <w:rsid w:val="00EA39C0"/>
    <w:rsid w:val="00EA3A1E"/>
    <w:rsid w:val="00EA54E2"/>
    <w:rsid w:val="00EA738E"/>
    <w:rsid w:val="00EA74B1"/>
    <w:rsid w:val="00EB0824"/>
    <w:rsid w:val="00EB0BA7"/>
    <w:rsid w:val="00EB1E43"/>
    <w:rsid w:val="00EB22FC"/>
    <w:rsid w:val="00EB379B"/>
    <w:rsid w:val="00EB4440"/>
    <w:rsid w:val="00EB490E"/>
    <w:rsid w:val="00EB53E4"/>
    <w:rsid w:val="00EB676E"/>
    <w:rsid w:val="00EB6EAA"/>
    <w:rsid w:val="00EC1625"/>
    <w:rsid w:val="00EC2336"/>
    <w:rsid w:val="00EC27D2"/>
    <w:rsid w:val="00EC5A78"/>
    <w:rsid w:val="00EC677A"/>
    <w:rsid w:val="00EC6D31"/>
    <w:rsid w:val="00EC7A7D"/>
    <w:rsid w:val="00ED0E6A"/>
    <w:rsid w:val="00ED1559"/>
    <w:rsid w:val="00ED2130"/>
    <w:rsid w:val="00ED215D"/>
    <w:rsid w:val="00ED258B"/>
    <w:rsid w:val="00ED481E"/>
    <w:rsid w:val="00ED4C33"/>
    <w:rsid w:val="00ED4E6D"/>
    <w:rsid w:val="00ED587B"/>
    <w:rsid w:val="00ED5A2D"/>
    <w:rsid w:val="00ED5B2C"/>
    <w:rsid w:val="00ED634D"/>
    <w:rsid w:val="00ED6782"/>
    <w:rsid w:val="00ED71DE"/>
    <w:rsid w:val="00ED74EB"/>
    <w:rsid w:val="00ED761E"/>
    <w:rsid w:val="00ED7F15"/>
    <w:rsid w:val="00EE059C"/>
    <w:rsid w:val="00EE1555"/>
    <w:rsid w:val="00EE2108"/>
    <w:rsid w:val="00EE3B68"/>
    <w:rsid w:val="00EE4050"/>
    <w:rsid w:val="00EE4677"/>
    <w:rsid w:val="00EE5C48"/>
    <w:rsid w:val="00EE6BFA"/>
    <w:rsid w:val="00EF14FD"/>
    <w:rsid w:val="00EF3892"/>
    <w:rsid w:val="00EF5EE4"/>
    <w:rsid w:val="00EF7736"/>
    <w:rsid w:val="00EF786B"/>
    <w:rsid w:val="00EF7919"/>
    <w:rsid w:val="00F005D2"/>
    <w:rsid w:val="00F0150C"/>
    <w:rsid w:val="00F04416"/>
    <w:rsid w:val="00F0635E"/>
    <w:rsid w:val="00F0732D"/>
    <w:rsid w:val="00F074ED"/>
    <w:rsid w:val="00F07E79"/>
    <w:rsid w:val="00F1039D"/>
    <w:rsid w:val="00F106AA"/>
    <w:rsid w:val="00F11D30"/>
    <w:rsid w:val="00F12EEC"/>
    <w:rsid w:val="00F16825"/>
    <w:rsid w:val="00F17253"/>
    <w:rsid w:val="00F176B9"/>
    <w:rsid w:val="00F21532"/>
    <w:rsid w:val="00F22BBC"/>
    <w:rsid w:val="00F22E95"/>
    <w:rsid w:val="00F23E3F"/>
    <w:rsid w:val="00F23E88"/>
    <w:rsid w:val="00F270FB"/>
    <w:rsid w:val="00F32934"/>
    <w:rsid w:val="00F32EB4"/>
    <w:rsid w:val="00F32EBE"/>
    <w:rsid w:val="00F35411"/>
    <w:rsid w:val="00F355B1"/>
    <w:rsid w:val="00F36688"/>
    <w:rsid w:val="00F36C0F"/>
    <w:rsid w:val="00F36EBA"/>
    <w:rsid w:val="00F42E5B"/>
    <w:rsid w:val="00F4529E"/>
    <w:rsid w:val="00F45A65"/>
    <w:rsid w:val="00F461A4"/>
    <w:rsid w:val="00F47111"/>
    <w:rsid w:val="00F512B1"/>
    <w:rsid w:val="00F5148F"/>
    <w:rsid w:val="00F51A78"/>
    <w:rsid w:val="00F51B70"/>
    <w:rsid w:val="00F51FC1"/>
    <w:rsid w:val="00F526A9"/>
    <w:rsid w:val="00F528AB"/>
    <w:rsid w:val="00F559D8"/>
    <w:rsid w:val="00F5761D"/>
    <w:rsid w:val="00F61ABE"/>
    <w:rsid w:val="00F61F89"/>
    <w:rsid w:val="00F63DDF"/>
    <w:rsid w:val="00F6441D"/>
    <w:rsid w:val="00F648E3"/>
    <w:rsid w:val="00F64A85"/>
    <w:rsid w:val="00F64EE6"/>
    <w:rsid w:val="00F660CF"/>
    <w:rsid w:val="00F66870"/>
    <w:rsid w:val="00F679EA"/>
    <w:rsid w:val="00F7146D"/>
    <w:rsid w:val="00F71B9A"/>
    <w:rsid w:val="00F72E8C"/>
    <w:rsid w:val="00F73D24"/>
    <w:rsid w:val="00F8037C"/>
    <w:rsid w:val="00F8051C"/>
    <w:rsid w:val="00F810C2"/>
    <w:rsid w:val="00F81740"/>
    <w:rsid w:val="00F81FD0"/>
    <w:rsid w:val="00F820B9"/>
    <w:rsid w:val="00F824B1"/>
    <w:rsid w:val="00F84168"/>
    <w:rsid w:val="00F84191"/>
    <w:rsid w:val="00F84D3B"/>
    <w:rsid w:val="00F85A99"/>
    <w:rsid w:val="00F86A26"/>
    <w:rsid w:val="00F86DFD"/>
    <w:rsid w:val="00F879D5"/>
    <w:rsid w:val="00F87F32"/>
    <w:rsid w:val="00F901AA"/>
    <w:rsid w:val="00F901EB"/>
    <w:rsid w:val="00F9036C"/>
    <w:rsid w:val="00F90918"/>
    <w:rsid w:val="00F91814"/>
    <w:rsid w:val="00F91E67"/>
    <w:rsid w:val="00F93530"/>
    <w:rsid w:val="00F94209"/>
    <w:rsid w:val="00F94E1B"/>
    <w:rsid w:val="00F94EA4"/>
    <w:rsid w:val="00F96212"/>
    <w:rsid w:val="00F9652F"/>
    <w:rsid w:val="00FA0260"/>
    <w:rsid w:val="00FA082D"/>
    <w:rsid w:val="00FA18A1"/>
    <w:rsid w:val="00FA20F5"/>
    <w:rsid w:val="00FA3A20"/>
    <w:rsid w:val="00FA3A5F"/>
    <w:rsid w:val="00FB040D"/>
    <w:rsid w:val="00FB13E9"/>
    <w:rsid w:val="00FB21C3"/>
    <w:rsid w:val="00FB2270"/>
    <w:rsid w:val="00FB35D9"/>
    <w:rsid w:val="00FB370D"/>
    <w:rsid w:val="00FB3844"/>
    <w:rsid w:val="00FB54FB"/>
    <w:rsid w:val="00FC07D7"/>
    <w:rsid w:val="00FC0DD0"/>
    <w:rsid w:val="00FC17F2"/>
    <w:rsid w:val="00FC2D93"/>
    <w:rsid w:val="00FC5F98"/>
    <w:rsid w:val="00FC6B52"/>
    <w:rsid w:val="00FD02DF"/>
    <w:rsid w:val="00FD0FF0"/>
    <w:rsid w:val="00FD3C98"/>
    <w:rsid w:val="00FD7627"/>
    <w:rsid w:val="00FE0502"/>
    <w:rsid w:val="00FE0D8D"/>
    <w:rsid w:val="00FE3326"/>
    <w:rsid w:val="00FE33FF"/>
    <w:rsid w:val="00FE3563"/>
    <w:rsid w:val="00FE4BB3"/>
    <w:rsid w:val="00FE6087"/>
    <w:rsid w:val="00FE7064"/>
    <w:rsid w:val="00FF1CC7"/>
    <w:rsid w:val="00FF31DF"/>
    <w:rsid w:val="00FF64AA"/>
    <w:rsid w:val="00FF7031"/>
    <w:rsid w:val="00FF796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37D761"/>
  <w15:docId w15:val="{C767BF6A-20AB-432A-AA9A-672E84B3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1"/>
        <w:szCs w:val="21"/>
        <w:lang w:val="en-IN"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3C1"/>
  </w:style>
  <w:style w:type="paragraph" w:styleId="Heading1">
    <w:name w:val="heading 1"/>
    <w:basedOn w:val="Normal"/>
    <w:next w:val="Normal"/>
    <w:link w:val="Heading1Char"/>
    <w:uiPriority w:val="9"/>
    <w:qFormat/>
    <w:rsid w:val="002A4B91"/>
    <w:pPr>
      <w:keepNext/>
      <w:keepLines/>
      <w:spacing w:before="320" w:after="80" w:line="240" w:lineRule="auto"/>
      <w:jc w:val="center"/>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2A4B9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2A4B9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2A4B9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2A4B9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2A4B9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unhideWhenUsed/>
    <w:qFormat/>
    <w:rsid w:val="002A4B9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2A4B9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2A4B9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A4B91"/>
    <w:pPr>
      <w:spacing w:after="0" w:line="240" w:lineRule="auto"/>
    </w:pPr>
  </w:style>
  <w:style w:type="character" w:customStyle="1" w:styleId="NoSpacingChar">
    <w:name w:val="No Spacing Char"/>
    <w:basedOn w:val="DefaultParagraphFont"/>
    <w:link w:val="NoSpacing"/>
    <w:uiPriority w:val="1"/>
    <w:rsid w:val="00A75B68"/>
  </w:style>
  <w:style w:type="paragraph" w:styleId="Header">
    <w:name w:val="header"/>
    <w:basedOn w:val="Normal"/>
    <w:link w:val="HeaderChar"/>
    <w:unhideWhenUsed/>
    <w:rsid w:val="006E299E"/>
    <w:pPr>
      <w:tabs>
        <w:tab w:val="center" w:pos="4513"/>
        <w:tab w:val="right" w:pos="9026"/>
      </w:tabs>
      <w:spacing w:after="0" w:line="240" w:lineRule="auto"/>
    </w:pPr>
  </w:style>
  <w:style w:type="character" w:customStyle="1" w:styleId="HeaderChar">
    <w:name w:val="Header Char"/>
    <w:basedOn w:val="DefaultParagraphFont"/>
    <w:link w:val="Header"/>
    <w:rsid w:val="006E299E"/>
  </w:style>
  <w:style w:type="paragraph" w:styleId="Footer">
    <w:name w:val="footer"/>
    <w:basedOn w:val="Normal"/>
    <w:link w:val="FooterChar"/>
    <w:uiPriority w:val="99"/>
    <w:unhideWhenUsed/>
    <w:rsid w:val="006E299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99E"/>
  </w:style>
  <w:style w:type="character" w:styleId="PlaceholderText">
    <w:name w:val="Placeholder Text"/>
    <w:basedOn w:val="DefaultParagraphFont"/>
    <w:uiPriority w:val="99"/>
    <w:semiHidden/>
    <w:rsid w:val="006E299E"/>
    <w:rPr>
      <w:color w:val="808080"/>
    </w:rPr>
  </w:style>
  <w:style w:type="character" w:customStyle="1" w:styleId="Heading1Char">
    <w:name w:val="Heading 1 Char"/>
    <w:basedOn w:val="DefaultParagraphFont"/>
    <w:link w:val="Heading1"/>
    <w:uiPriority w:val="9"/>
    <w:rsid w:val="002A4B9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2A4B91"/>
    <w:rPr>
      <w:rFonts w:asciiTheme="majorHAnsi" w:eastAsiaTheme="majorEastAsia" w:hAnsiTheme="majorHAnsi" w:cstheme="majorBidi"/>
      <w:sz w:val="32"/>
      <w:szCs w:val="32"/>
    </w:rPr>
  </w:style>
  <w:style w:type="paragraph" w:styleId="TOC1">
    <w:name w:val="toc 1"/>
    <w:basedOn w:val="Normal"/>
    <w:next w:val="Normal"/>
    <w:autoRedefine/>
    <w:uiPriority w:val="39"/>
    <w:unhideWhenUsed/>
    <w:rsid w:val="00163CEE"/>
    <w:pPr>
      <w:tabs>
        <w:tab w:val="right" w:pos="9736"/>
      </w:tabs>
      <w:spacing w:before="360" w:after="360"/>
    </w:pPr>
    <w:rPr>
      <w:rFonts w:cstheme="minorHAnsi"/>
      <w:bCs/>
      <w:caps/>
      <w:noProof/>
      <w:u w:val="single"/>
    </w:rPr>
  </w:style>
  <w:style w:type="paragraph" w:styleId="TOC2">
    <w:name w:val="toc 2"/>
    <w:basedOn w:val="Normal"/>
    <w:next w:val="Normal"/>
    <w:autoRedefine/>
    <w:uiPriority w:val="39"/>
    <w:unhideWhenUsed/>
    <w:rsid w:val="00816D5E"/>
    <w:pPr>
      <w:tabs>
        <w:tab w:val="left" w:pos="561"/>
        <w:tab w:val="right" w:pos="9736"/>
      </w:tabs>
      <w:spacing w:after="0"/>
    </w:pPr>
    <w:rPr>
      <w:rFonts w:cstheme="minorHAnsi"/>
      <w:b/>
      <w:smallCaps/>
      <w:noProof/>
    </w:rPr>
  </w:style>
  <w:style w:type="paragraph" w:styleId="TOC3">
    <w:name w:val="toc 3"/>
    <w:basedOn w:val="Normal"/>
    <w:next w:val="Normal"/>
    <w:autoRedefine/>
    <w:uiPriority w:val="39"/>
    <w:unhideWhenUsed/>
    <w:rsid w:val="00E9291A"/>
    <w:pPr>
      <w:tabs>
        <w:tab w:val="right" w:pos="9720"/>
      </w:tabs>
      <w:spacing w:after="0"/>
    </w:pPr>
    <w:rPr>
      <w:rFonts w:cstheme="minorHAnsi"/>
      <w:smallCaps/>
    </w:rPr>
  </w:style>
  <w:style w:type="paragraph" w:styleId="TOC4">
    <w:name w:val="toc 4"/>
    <w:basedOn w:val="Normal"/>
    <w:next w:val="Normal"/>
    <w:autoRedefine/>
    <w:uiPriority w:val="39"/>
    <w:unhideWhenUsed/>
    <w:rsid w:val="00104785"/>
    <w:pPr>
      <w:spacing w:after="0"/>
    </w:pPr>
    <w:rPr>
      <w:rFonts w:cstheme="minorHAnsi"/>
    </w:rPr>
  </w:style>
  <w:style w:type="paragraph" w:styleId="TOC5">
    <w:name w:val="toc 5"/>
    <w:basedOn w:val="Normal"/>
    <w:next w:val="Normal"/>
    <w:autoRedefine/>
    <w:uiPriority w:val="39"/>
    <w:unhideWhenUsed/>
    <w:rsid w:val="00104785"/>
    <w:pPr>
      <w:spacing w:after="0"/>
    </w:pPr>
    <w:rPr>
      <w:rFonts w:cstheme="minorHAnsi"/>
    </w:rPr>
  </w:style>
  <w:style w:type="paragraph" w:styleId="TOC6">
    <w:name w:val="toc 6"/>
    <w:basedOn w:val="Normal"/>
    <w:next w:val="Normal"/>
    <w:autoRedefine/>
    <w:uiPriority w:val="39"/>
    <w:unhideWhenUsed/>
    <w:rsid w:val="00104785"/>
    <w:pPr>
      <w:spacing w:after="0"/>
    </w:pPr>
    <w:rPr>
      <w:rFonts w:cstheme="minorHAnsi"/>
    </w:rPr>
  </w:style>
  <w:style w:type="paragraph" w:styleId="TOC7">
    <w:name w:val="toc 7"/>
    <w:basedOn w:val="Normal"/>
    <w:next w:val="Normal"/>
    <w:autoRedefine/>
    <w:uiPriority w:val="39"/>
    <w:unhideWhenUsed/>
    <w:rsid w:val="00104785"/>
    <w:pPr>
      <w:spacing w:after="0"/>
    </w:pPr>
    <w:rPr>
      <w:rFonts w:cstheme="minorHAnsi"/>
    </w:rPr>
  </w:style>
  <w:style w:type="paragraph" w:styleId="TOC8">
    <w:name w:val="toc 8"/>
    <w:basedOn w:val="Normal"/>
    <w:next w:val="Normal"/>
    <w:autoRedefine/>
    <w:uiPriority w:val="39"/>
    <w:unhideWhenUsed/>
    <w:rsid w:val="00104785"/>
    <w:pPr>
      <w:spacing w:after="0"/>
    </w:pPr>
    <w:rPr>
      <w:rFonts w:cstheme="minorHAnsi"/>
    </w:rPr>
  </w:style>
  <w:style w:type="paragraph" w:styleId="TOC9">
    <w:name w:val="toc 9"/>
    <w:basedOn w:val="Normal"/>
    <w:next w:val="Normal"/>
    <w:autoRedefine/>
    <w:uiPriority w:val="39"/>
    <w:unhideWhenUsed/>
    <w:rsid w:val="00104785"/>
    <w:pPr>
      <w:spacing w:after="0"/>
    </w:pPr>
    <w:rPr>
      <w:rFonts w:cstheme="minorHAnsi"/>
    </w:rPr>
  </w:style>
  <w:style w:type="character" w:styleId="Hyperlink">
    <w:name w:val="Hyperlink"/>
    <w:basedOn w:val="DefaultParagraphFont"/>
    <w:uiPriority w:val="99"/>
    <w:unhideWhenUsed/>
    <w:rsid w:val="00104785"/>
    <w:rPr>
      <w:color w:val="0563C1" w:themeColor="hyperlink"/>
      <w:u w:val="single"/>
    </w:rPr>
  </w:style>
  <w:style w:type="paragraph" w:styleId="ListParagraph">
    <w:name w:val="List Paragraph"/>
    <w:basedOn w:val="Normal"/>
    <w:link w:val="ListParagraphChar"/>
    <w:uiPriority w:val="34"/>
    <w:qFormat/>
    <w:rsid w:val="00523A6B"/>
    <w:pPr>
      <w:ind w:left="720"/>
      <w:contextualSpacing/>
    </w:pPr>
  </w:style>
  <w:style w:type="character" w:customStyle="1" w:styleId="Heading3Char">
    <w:name w:val="Heading 3 Char"/>
    <w:basedOn w:val="DefaultParagraphFont"/>
    <w:link w:val="Heading3"/>
    <w:uiPriority w:val="9"/>
    <w:rsid w:val="002A4B91"/>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rsid w:val="002A4B91"/>
    <w:rPr>
      <w:rFonts w:asciiTheme="majorHAnsi" w:eastAsiaTheme="majorEastAsia" w:hAnsiTheme="majorHAnsi" w:cstheme="majorBidi"/>
      <w:i/>
      <w:iCs/>
      <w:sz w:val="30"/>
      <w:szCs w:val="30"/>
    </w:rPr>
  </w:style>
  <w:style w:type="table" w:styleId="TableGrid">
    <w:name w:val="Table Grid"/>
    <w:basedOn w:val="TableNormal"/>
    <w:uiPriority w:val="59"/>
    <w:rsid w:val="007D23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24A0B"/>
    <w:rPr>
      <w:sz w:val="16"/>
      <w:szCs w:val="16"/>
    </w:rPr>
  </w:style>
  <w:style w:type="paragraph" w:styleId="CommentText">
    <w:name w:val="annotation text"/>
    <w:basedOn w:val="Normal"/>
    <w:link w:val="CommentTextChar"/>
    <w:uiPriority w:val="99"/>
    <w:unhideWhenUsed/>
    <w:rsid w:val="00B24A0B"/>
    <w:pPr>
      <w:spacing w:line="240" w:lineRule="auto"/>
    </w:pPr>
    <w:rPr>
      <w:sz w:val="20"/>
      <w:szCs w:val="20"/>
    </w:rPr>
  </w:style>
  <w:style w:type="character" w:customStyle="1" w:styleId="CommentTextChar">
    <w:name w:val="Comment Text Char"/>
    <w:basedOn w:val="DefaultParagraphFont"/>
    <w:link w:val="CommentText"/>
    <w:uiPriority w:val="99"/>
    <w:rsid w:val="00B24A0B"/>
    <w:rPr>
      <w:sz w:val="20"/>
      <w:szCs w:val="20"/>
    </w:rPr>
  </w:style>
  <w:style w:type="paragraph" w:styleId="CommentSubject">
    <w:name w:val="annotation subject"/>
    <w:basedOn w:val="CommentText"/>
    <w:next w:val="CommentText"/>
    <w:link w:val="CommentSubjectChar"/>
    <w:uiPriority w:val="99"/>
    <w:semiHidden/>
    <w:unhideWhenUsed/>
    <w:rsid w:val="00B24A0B"/>
    <w:rPr>
      <w:b/>
      <w:bCs/>
    </w:rPr>
  </w:style>
  <w:style w:type="character" w:customStyle="1" w:styleId="CommentSubjectChar">
    <w:name w:val="Comment Subject Char"/>
    <w:basedOn w:val="CommentTextChar"/>
    <w:link w:val="CommentSubject"/>
    <w:uiPriority w:val="99"/>
    <w:semiHidden/>
    <w:rsid w:val="00B24A0B"/>
    <w:rPr>
      <w:b/>
      <w:bCs/>
      <w:sz w:val="20"/>
      <w:szCs w:val="20"/>
    </w:rPr>
  </w:style>
  <w:style w:type="paragraph" w:styleId="BalloonText">
    <w:name w:val="Balloon Text"/>
    <w:basedOn w:val="Normal"/>
    <w:link w:val="BalloonTextChar"/>
    <w:uiPriority w:val="99"/>
    <w:semiHidden/>
    <w:unhideWhenUsed/>
    <w:rsid w:val="00B24A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4A0B"/>
    <w:rPr>
      <w:rFonts w:ascii="Segoe UI" w:hAnsi="Segoe UI" w:cs="Segoe UI"/>
      <w:sz w:val="18"/>
      <w:szCs w:val="18"/>
    </w:rPr>
  </w:style>
  <w:style w:type="paragraph" w:styleId="TOCHeading">
    <w:name w:val="TOC Heading"/>
    <w:basedOn w:val="Heading1"/>
    <w:next w:val="Normal"/>
    <w:uiPriority w:val="39"/>
    <w:unhideWhenUsed/>
    <w:qFormat/>
    <w:rsid w:val="002A4B91"/>
    <w:pPr>
      <w:outlineLvl w:val="9"/>
    </w:pPr>
  </w:style>
  <w:style w:type="character" w:customStyle="1" w:styleId="ListParagraphChar">
    <w:name w:val="List Paragraph Char"/>
    <w:basedOn w:val="DefaultParagraphFont"/>
    <w:link w:val="ListParagraph"/>
    <w:uiPriority w:val="34"/>
    <w:rsid w:val="00DA2DC4"/>
  </w:style>
  <w:style w:type="paragraph" w:customStyle="1" w:styleId="GIBHeading1">
    <w:name w:val="GIB Heading 1"/>
    <w:basedOn w:val="Heading1"/>
    <w:rsid w:val="00DA2DC4"/>
    <w:pPr>
      <w:keepNext w:val="0"/>
      <w:keepLines w:val="0"/>
      <w:numPr>
        <w:numId w:val="1"/>
      </w:numPr>
      <w:tabs>
        <w:tab w:val="num" w:pos="360"/>
      </w:tabs>
      <w:spacing w:beforeLines="40" w:before="0" w:after="96"/>
      <w:ind w:left="0" w:firstLine="0"/>
      <w:contextualSpacing/>
    </w:pPr>
    <w:rPr>
      <w:rFonts w:ascii="Times New Roman" w:eastAsia="Times New Roman" w:hAnsi="Times New Roman" w:cs="Times New Roman"/>
      <w:color w:val="auto"/>
      <w:szCs w:val="24"/>
      <w:lang w:bidi="en-US"/>
    </w:rPr>
  </w:style>
  <w:style w:type="paragraph" w:customStyle="1" w:styleId="GIBHeading2">
    <w:name w:val="GIB Heading 2"/>
    <w:basedOn w:val="Heading2"/>
    <w:rsid w:val="00DA2DC4"/>
    <w:pPr>
      <w:keepNext w:val="0"/>
      <w:keepLines w:val="0"/>
      <w:numPr>
        <w:ilvl w:val="1"/>
        <w:numId w:val="1"/>
      </w:numPr>
      <w:spacing w:beforeLines="100" w:before="0" w:afterLines="40" w:after="60"/>
      <w:contextualSpacing/>
    </w:pPr>
    <w:rPr>
      <w:rFonts w:ascii="Times New Roman" w:eastAsia="Times New Roman" w:hAnsi="Times New Roman" w:cs="Times New Roman"/>
      <w:b/>
      <w:sz w:val="22"/>
      <w:szCs w:val="22"/>
      <w:lang w:bidi="en-US"/>
    </w:rPr>
  </w:style>
  <w:style w:type="paragraph" w:styleId="Caption">
    <w:name w:val="caption"/>
    <w:basedOn w:val="Normal"/>
    <w:next w:val="Normal"/>
    <w:uiPriority w:val="35"/>
    <w:semiHidden/>
    <w:unhideWhenUsed/>
    <w:qFormat/>
    <w:rsid w:val="002A4B91"/>
    <w:pPr>
      <w:spacing w:line="240" w:lineRule="auto"/>
    </w:pPr>
    <w:rPr>
      <w:b/>
      <w:bCs/>
      <w:color w:val="404040" w:themeColor="text1" w:themeTint="BF"/>
      <w:sz w:val="16"/>
      <w:szCs w:val="16"/>
    </w:rPr>
  </w:style>
  <w:style w:type="paragraph" w:styleId="NormalWeb">
    <w:name w:val="Normal (Web)"/>
    <w:basedOn w:val="Normal"/>
    <w:uiPriority w:val="99"/>
    <w:semiHidden/>
    <w:unhideWhenUsed/>
    <w:rsid w:val="00141469"/>
    <w:pPr>
      <w:spacing w:before="100" w:beforeAutospacing="1" w:after="100" w:afterAutospacing="1" w:line="240" w:lineRule="auto"/>
    </w:pPr>
    <w:rPr>
      <w:rFonts w:ascii="Times New Roman" w:hAnsi="Times New Roman" w:cs="Times New Roman"/>
      <w:sz w:val="24"/>
      <w:szCs w:val="24"/>
      <w:lang w:eastAsia="en-IN"/>
    </w:rPr>
  </w:style>
  <w:style w:type="paragraph" w:styleId="Revision">
    <w:name w:val="Revision"/>
    <w:hidden/>
    <w:uiPriority w:val="99"/>
    <w:semiHidden/>
    <w:rsid w:val="00C567AB"/>
    <w:pPr>
      <w:spacing w:after="0" w:line="240" w:lineRule="auto"/>
    </w:pPr>
  </w:style>
  <w:style w:type="table" w:customStyle="1" w:styleId="TableGrid0">
    <w:name w:val="TableGrid"/>
    <w:rsid w:val="008A6FB8"/>
    <w:pPr>
      <w:spacing w:after="0" w:line="240" w:lineRule="auto"/>
    </w:pPr>
    <w:rPr>
      <w:lang w:eastAsia="en-IN"/>
    </w:rPr>
    <w:tblPr>
      <w:tblCellMar>
        <w:top w:w="0" w:type="dxa"/>
        <w:left w:w="0" w:type="dxa"/>
        <w:bottom w:w="0" w:type="dxa"/>
        <w:right w:w="0" w:type="dxa"/>
      </w:tblCellMar>
    </w:tblPr>
  </w:style>
  <w:style w:type="paragraph" w:styleId="BodyText">
    <w:name w:val="Body Text"/>
    <w:basedOn w:val="Normal"/>
    <w:link w:val="BodyTextChar"/>
    <w:uiPriority w:val="1"/>
    <w:rsid w:val="008A4A92"/>
    <w:pPr>
      <w:widowControl w:val="0"/>
      <w:spacing w:after="0" w:line="240" w:lineRule="auto"/>
      <w:ind w:left="560"/>
    </w:pPr>
    <w:rPr>
      <w:rFonts w:ascii="Calibri" w:eastAsia="Calibri" w:hAnsi="Calibri"/>
      <w:sz w:val="24"/>
      <w:szCs w:val="24"/>
    </w:rPr>
  </w:style>
  <w:style w:type="character" w:customStyle="1" w:styleId="BodyTextChar">
    <w:name w:val="Body Text Char"/>
    <w:basedOn w:val="DefaultParagraphFont"/>
    <w:link w:val="BodyText"/>
    <w:uiPriority w:val="1"/>
    <w:rsid w:val="008A4A92"/>
    <w:rPr>
      <w:rFonts w:ascii="Calibri" w:eastAsia="Calibri" w:hAnsi="Calibri"/>
      <w:sz w:val="24"/>
      <w:szCs w:val="24"/>
      <w:lang w:val="en-US"/>
    </w:rPr>
  </w:style>
  <w:style w:type="paragraph" w:customStyle="1" w:styleId="BulletedList">
    <w:name w:val="Bulleted List"/>
    <w:basedOn w:val="Normal"/>
    <w:link w:val="BulletedListChar"/>
    <w:rsid w:val="007371C2"/>
    <w:pPr>
      <w:numPr>
        <w:numId w:val="7"/>
      </w:numPr>
      <w:spacing w:after="80" w:line="264" w:lineRule="auto"/>
      <w:contextualSpacing/>
    </w:pPr>
    <w:rPr>
      <w:rFonts w:ascii="Tahoma" w:eastAsia="Times New Roman" w:hAnsi="Tahoma" w:cs="Tahoma"/>
      <w:spacing w:val="10"/>
      <w:sz w:val="20"/>
      <w:szCs w:val="20"/>
    </w:rPr>
  </w:style>
  <w:style w:type="character" w:customStyle="1" w:styleId="BulletedListChar">
    <w:name w:val="Bulleted List Char"/>
    <w:link w:val="BulletedList"/>
    <w:rsid w:val="007371C2"/>
    <w:rPr>
      <w:rFonts w:ascii="Tahoma" w:eastAsia="Times New Roman" w:hAnsi="Tahoma" w:cs="Tahoma"/>
      <w:spacing w:val="10"/>
      <w:sz w:val="20"/>
      <w:szCs w:val="20"/>
      <w:lang w:val="en-GB"/>
    </w:rPr>
  </w:style>
  <w:style w:type="paragraph" w:styleId="BodyTextIndent">
    <w:name w:val="Body Text Indent"/>
    <w:basedOn w:val="Normal"/>
    <w:link w:val="BodyTextIndentChar"/>
    <w:uiPriority w:val="99"/>
    <w:semiHidden/>
    <w:unhideWhenUsed/>
    <w:rsid w:val="007371C2"/>
    <w:pPr>
      <w:spacing w:after="120" w:line="276" w:lineRule="auto"/>
      <w:ind w:left="360"/>
    </w:pPr>
    <w:rPr>
      <w:rFonts w:ascii="Cambria" w:eastAsia="Times New Roman" w:hAnsi="Cambria" w:cs="Times New Roman"/>
    </w:rPr>
  </w:style>
  <w:style w:type="character" w:customStyle="1" w:styleId="BodyTextIndentChar">
    <w:name w:val="Body Text Indent Char"/>
    <w:basedOn w:val="DefaultParagraphFont"/>
    <w:link w:val="BodyTextIndent"/>
    <w:uiPriority w:val="99"/>
    <w:semiHidden/>
    <w:rsid w:val="007371C2"/>
    <w:rPr>
      <w:rFonts w:ascii="Cambria" w:eastAsia="Times New Roman" w:hAnsi="Cambria" w:cs="Times New Roman"/>
      <w:lang w:val="en-GB"/>
    </w:rPr>
  </w:style>
  <w:style w:type="paragraph" w:customStyle="1" w:styleId="Body">
    <w:name w:val="Body"/>
    <w:rsid w:val="00B84C23"/>
    <w:pPr>
      <w:spacing w:before="60" w:after="60" w:line="240" w:lineRule="atLeast"/>
      <w:ind w:left="567"/>
    </w:pPr>
    <w:rPr>
      <w:rFonts w:ascii="Times New Roman" w:eastAsia="Times New Roman" w:hAnsi="Times New Roman" w:cs="Times New Roman"/>
      <w:sz w:val="24"/>
      <w:szCs w:val="20"/>
      <w:lang w:val="en-AU" w:eastAsia="en-AU"/>
    </w:rPr>
  </w:style>
  <w:style w:type="table" w:customStyle="1" w:styleId="TableGrid1">
    <w:name w:val="Table Grid1"/>
    <w:basedOn w:val="TableNormal"/>
    <w:next w:val="TableGrid"/>
    <w:uiPriority w:val="59"/>
    <w:rsid w:val="00CF12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9"/>
    <w:rsid w:val="002A4B91"/>
    <w:rPr>
      <w:rFonts w:asciiTheme="majorHAnsi" w:eastAsiaTheme="majorEastAsia" w:hAnsiTheme="majorHAnsi" w:cstheme="majorBidi"/>
      <w:sz w:val="24"/>
      <w:szCs w:val="24"/>
    </w:rPr>
  </w:style>
  <w:style w:type="paragraph" w:styleId="Title">
    <w:name w:val="Title"/>
    <w:basedOn w:val="Normal"/>
    <w:next w:val="Normal"/>
    <w:link w:val="TitleChar"/>
    <w:uiPriority w:val="10"/>
    <w:qFormat/>
    <w:rsid w:val="002A4B91"/>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2A4B91"/>
    <w:rPr>
      <w:rFonts w:asciiTheme="majorHAnsi" w:eastAsiaTheme="majorEastAsia" w:hAnsiTheme="majorHAnsi" w:cstheme="majorBidi"/>
      <w:caps/>
      <w:color w:val="44546A" w:themeColor="text2"/>
      <w:spacing w:val="30"/>
      <w:sz w:val="72"/>
      <w:szCs w:val="72"/>
    </w:rPr>
  </w:style>
  <w:style w:type="character" w:customStyle="1" w:styleId="Heading5Char">
    <w:name w:val="Heading 5 Char"/>
    <w:basedOn w:val="DefaultParagraphFont"/>
    <w:link w:val="Heading5"/>
    <w:uiPriority w:val="9"/>
    <w:semiHidden/>
    <w:rsid w:val="002A4B91"/>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2A4B91"/>
    <w:rPr>
      <w:rFonts w:asciiTheme="majorHAnsi" w:eastAsiaTheme="majorEastAsia" w:hAnsiTheme="majorHAnsi" w:cstheme="majorBidi"/>
      <w:i/>
      <w:iCs/>
      <w:sz w:val="26"/>
      <w:szCs w:val="26"/>
    </w:rPr>
  </w:style>
  <w:style w:type="character" w:customStyle="1" w:styleId="Heading8Char">
    <w:name w:val="Heading 8 Char"/>
    <w:basedOn w:val="DefaultParagraphFont"/>
    <w:link w:val="Heading8"/>
    <w:uiPriority w:val="9"/>
    <w:semiHidden/>
    <w:rsid w:val="002A4B9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2A4B91"/>
    <w:rPr>
      <w:b/>
      <w:bCs/>
      <w:i/>
      <w:iCs/>
    </w:rPr>
  </w:style>
  <w:style w:type="paragraph" w:styleId="Subtitle">
    <w:name w:val="Subtitle"/>
    <w:basedOn w:val="Normal"/>
    <w:next w:val="Normal"/>
    <w:link w:val="SubtitleChar"/>
    <w:uiPriority w:val="11"/>
    <w:qFormat/>
    <w:rsid w:val="002A4B91"/>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2A4B91"/>
    <w:rPr>
      <w:color w:val="44546A" w:themeColor="text2"/>
      <w:sz w:val="28"/>
      <w:szCs w:val="28"/>
    </w:rPr>
  </w:style>
  <w:style w:type="character" w:styleId="Strong">
    <w:name w:val="Strong"/>
    <w:basedOn w:val="DefaultParagraphFont"/>
    <w:uiPriority w:val="22"/>
    <w:qFormat/>
    <w:rsid w:val="002A4B91"/>
    <w:rPr>
      <w:b/>
      <w:bCs/>
    </w:rPr>
  </w:style>
  <w:style w:type="character" w:styleId="Emphasis">
    <w:name w:val="Emphasis"/>
    <w:basedOn w:val="DefaultParagraphFont"/>
    <w:uiPriority w:val="20"/>
    <w:qFormat/>
    <w:rsid w:val="002A4B91"/>
    <w:rPr>
      <w:i/>
      <w:iCs/>
      <w:color w:val="000000" w:themeColor="text1"/>
    </w:rPr>
  </w:style>
  <w:style w:type="paragraph" w:styleId="Quote">
    <w:name w:val="Quote"/>
    <w:basedOn w:val="Normal"/>
    <w:next w:val="Normal"/>
    <w:link w:val="QuoteChar"/>
    <w:uiPriority w:val="29"/>
    <w:qFormat/>
    <w:rsid w:val="002A4B91"/>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2A4B91"/>
    <w:rPr>
      <w:i/>
      <w:iCs/>
      <w:color w:val="7B7B7B" w:themeColor="accent3" w:themeShade="BF"/>
      <w:sz w:val="24"/>
      <w:szCs w:val="24"/>
    </w:rPr>
  </w:style>
  <w:style w:type="paragraph" w:styleId="IntenseQuote">
    <w:name w:val="Intense Quote"/>
    <w:basedOn w:val="Normal"/>
    <w:next w:val="Normal"/>
    <w:link w:val="IntenseQuoteChar"/>
    <w:uiPriority w:val="30"/>
    <w:qFormat/>
    <w:rsid w:val="002A4B91"/>
    <w:pPr>
      <w:spacing w:before="160" w:line="276" w:lineRule="auto"/>
      <w:ind w:left="936" w:right="936"/>
      <w:jc w:val="center"/>
    </w:pPr>
    <w:rPr>
      <w:rFonts w:asciiTheme="majorHAnsi" w:eastAsiaTheme="majorEastAsia" w:hAnsiTheme="majorHAnsi" w:cstheme="majorBidi"/>
      <w:caps/>
      <w:color w:val="2E74B5" w:themeColor="accent1" w:themeShade="BF"/>
      <w:sz w:val="28"/>
      <w:szCs w:val="28"/>
    </w:rPr>
  </w:style>
  <w:style w:type="character" w:customStyle="1" w:styleId="IntenseQuoteChar">
    <w:name w:val="Intense Quote Char"/>
    <w:basedOn w:val="DefaultParagraphFont"/>
    <w:link w:val="IntenseQuote"/>
    <w:uiPriority w:val="30"/>
    <w:rsid w:val="002A4B91"/>
    <w:rPr>
      <w:rFonts w:asciiTheme="majorHAnsi" w:eastAsiaTheme="majorEastAsia" w:hAnsiTheme="majorHAnsi" w:cstheme="majorBidi"/>
      <w:caps/>
      <w:color w:val="2E74B5" w:themeColor="accent1" w:themeShade="BF"/>
      <w:sz w:val="28"/>
      <w:szCs w:val="28"/>
    </w:rPr>
  </w:style>
  <w:style w:type="character" w:styleId="SubtleEmphasis">
    <w:name w:val="Subtle Emphasis"/>
    <w:basedOn w:val="DefaultParagraphFont"/>
    <w:uiPriority w:val="19"/>
    <w:qFormat/>
    <w:rsid w:val="002A4B91"/>
    <w:rPr>
      <w:i/>
      <w:iCs/>
      <w:color w:val="595959" w:themeColor="text1" w:themeTint="A6"/>
    </w:rPr>
  </w:style>
  <w:style w:type="character" w:styleId="IntenseEmphasis">
    <w:name w:val="Intense Emphasis"/>
    <w:basedOn w:val="DefaultParagraphFont"/>
    <w:uiPriority w:val="21"/>
    <w:qFormat/>
    <w:rsid w:val="002A4B91"/>
    <w:rPr>
      <w:b/>
      <w:bCs/>
      <w:i/>
      <w:iCs/>
      <w:color w:val="auto"/>
    </w:rPr>
  </w:style>
  <w:style w:type="character" w:styleId="SubtleReference">
    <w:name w:val="Subtle Reference"/>
    <w:basedOn w:val="DefaultParagraphFont"/>
    <w:uiPriority w:val="31"/>
    <w:qFormat/>
    <w:rsid w:val="002A4B9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2A4B91"/>
    <w:rPr>
      <w:b/>
      <w:bCs/>
      <w:caps w:val="0"/>
      <w:smallCaps/>
      <w:color w:val="auto"/>
      <w:spacing w:val="0"/>
      <w:u w:val="single"/>
    </w:rPr>
  </w:style>
  <w:style w:type="character" w:styleId="BookTitle">
    <w:name w:val="Book Title"/>
    <w:basedOn w:val="DefaultParagraphFont"/>
    <w:uiPriority w:val="33"/>
    <w:qFormat/>
    <w:rsid w:val="002A4B91"/>
    <w:rPr>
      <w:b/>
      <w:bCs/>
      <w:caps w:val="0"/>
      <w:smallCaps/>
      <w:spacing w:val="0"/>
    </w:rPr>
  </w:style>
  <w:style w:type="character" w:styleId="UnresolvedMention">
    <w:name w:val="Unresolved Mention"/>
    <w:basedOn w:val="DefaultParagraphFont"/>
    <w:uiPriority w:val="99"/>
    <w:semiHidden/>
    <w:unhideWhenUsed/>
    <w:rsid w:val="0055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818432">
      <w:bodyDiv w:val="1"/>
      <w:marLeft w:val="0"/>
      <w:marRight w:val="0"/>
      <w:marTop w:val="0"/>
      <w:marBottom w:val="0"/>
      <w:divBdr>
        <w:top w:val="none" w:sz="0" w:space="0" w:color="auto"/>
        <w:left w:val="none" w:sz="0" w:space="0" w:color="auto"/>
        <w:bottom w:val="none" w:sz="0" w:space="0" w:color="auto"/>
        <w:right w:val="none" w:sz="0" w:space="0" w:color="auto"/>
      </w:divBdr>
    </w:div>
    <w:div w:id="84347572">
      <w:bodyDiv w:val="1"/>
      <w:marLeft w:val="0"/>
      <w:marRight w:val="0"/>
      <w:marTop w:val="0"/>
      <w:marBottom w:val="0"/>
      <w:divBdr>
        <w:top w:val="none" w:sz="0" w:space="0" w:color="auto"/>
        <w:left w:val="none" w:sz="0" w:space="0" w:color="auto"/>
        <w:bottom w:val="none" w:sz="0" w:space="0" w:color="auto"/>
        <w:right w:val="none" w:sz="0" w:space="0" w:color="auto"/>
      </w:divBdr>
    </w:div>
    <w:div w:id="107940205">
      <w:bodyDiv w:val="1"/>
      <w:marLeft w:val="0"/>
      <w:marRight w:val="0"/>
      <w:marTop w:val="0"/>
      <w:marBottom w:val="0"/>
      <w:divBdr>
        <w:top w:val="none" w:sz="0" w:space="0" w:color="auto"/>
        <w:left w:val="none" w:sz="0" w:space="0" w:color="auto"/>
        <w:bottom w:val="none" w:sz="0" w:space="0" w:color="auto"/>
        <w:right w:val="none" w:sz="0" w:space="0" w:color="auto"/>
      </w:divBdr>
    </w:div>
    <w:div w:id="116919694">
      <w:bodyDiv w:val="1"/>
      <w:marLeft w:val="0"/>
      <w:marRight w:val="0"/>
      <w:marTop w:val="0"/>
      <w:marBottom w:val="0"/>
      <w:divBdr>
        <w:top w:val="none" w:sz="0" w:space="0" w:color="auto"/>
        <w:left w:val="none" w:sz="0" w:space="0" w:color="auto"/>
        <w:bottom w:val="none" w:sz="0" w:space="0" w:color="auto"/>
        <w:right w:val="none" w:sz="0" w:space="0" w:color="auto"/>
      </w:divBdr>
    </w:div>
    <w:div w:id="118959741">
      <w:bodyDiv w:val="1"/>
      <w:marLeft w:val="0"/>
      <w:marRight w:val="0"/>
      <w:marTop w:val="0"/>
      <w:marBottom w:val="0"/>
      <w:divBdr>
        <w:top w:val="none" w:sz="0" w:space="0" w:color="auto"/>
        <w:left w:val="none" w:sz="0" w:space="0" w:color="auto"/>
        <w:bottom w:val="none" w:sz="0" w:space="0" w:color="auto"/>
        <w:right w:val="none" w:sz="0" w:space="0" w:color="auto"/>
      </w:divBdr>
    </w:div>
    <w:div w:id="154347684">
      <w:bodyDiv w:val="1"/>
      <w:marLeft w:val="0"/>
      <w:marRight w:val="0"/>
      <w:marTop w:val="0"/>
      <w:marBottom w:val="0"/>
      <w:divBdr>
        <w:top w:val="none" w:sz="0" w:space="0" w:color="auto"/>
        <w:left w:val="none" w:sz="0" w:space="0" w:color="auto"/>
        <w:bottom w:val="none" w:sz="0" w:space="0" w:color="auto"/>
        <w:right w:val="none" w:sz="0" w:space="0" w:color="auto"/>
      </w:divBdr>
      <w:divsChild>
        <w:div w:id="239367866">
          <w:marLeft w:val="1166"/>
          <w:marRight w:val="0"/>
          <w:marTop w:val="0"/>
          <w:marBottom w:val="0"/>
          <w:divBdr>
            <w:top w:val="none" w:sz="0" w:space="0" w:color="auto"/>
            <w:left w:val="none" w:sz="0" w:space="0" w:color="auto"/>
            <w:bottom w:val="none" w:sz="0" w:space="0" w:color="auto"/>
            <w:right w:val="none" w:sz="0" w:space="0" w:color="auto"/>
          </w:divBdr>
        </w:div>
        <w:div w:id="315651032">
          <w:marLeft w:val="360"/>
          <w:marRight w:val="0"/>
          <w:marTop w:val="0"/>
          <w:marBottom w:val="0"/>
          <w:divBdr>
            <w:top w:val="none" w:sz="0" w:space="0" w:color="auto"/>
            <w:left w:val="none" w:sz="0" w:space="0" w:color="auto"/>
            <w:bottom w:val="none" w:sz="0" w:space="0" w:color="auto"/>
            <w:right w:val="none" w:sz="0" w:space="0" w:color="auto"/>
          </w:divBdr>
        </w:div>
        <w:div w:id="1021972081">
          <w:marLeft w:val="1166"/>
          <w:marRight w:val="0"/>
          <w:marTop w:val="0"/>
          <w:marBottom w:val="0"/>
          <w:divBdr>
            <w:top w:val="none" w:sz="0" w:space="0" w:color="auto"/>
            <w:left w:val="none" w:sz="0" w:space="0" w:color="auto"/>
            <w:bottom w:val="none" w:sz="0" w:space="0" w:color="auto"/>
            <w:right w:val="none" w:sz="0" w:space="0" w:color="auto"/>
          </w:divBdr>
        </w:div>
        <w:div w:id="1258440570">
          <w:marLeft w:val="1166"/>
          <w:marRight w:val="0"/>
          <w:marTop w:val="0"/>
          <w:marBottom w:val="0"/>
          <w:divBdr>
            <w:top w:val="none" w:sz="0" w:space="0" w:color="auto"/>
            <w:left w:val="none" w:sz="0" w:space="0" w:color="auto"/>
            <w:bottom w:val="none" w:sz="0" w:space="0" w:color="auto"/>
            <w:right w:val="none" w:sz="0" w:space="0" w:color="auto"/>
          </w:divBdr>
        </w:div>
        <w:div w:id="1672759451">
          <w:marLeft w:val="360"/>
          <w:marRight w:val="0"/>
          <w:marTop w:val="0"/>
          <w:marBottom w:val="0"/>
          <w:divBdr>
            <w:top w:val="none" w:sz="0" w:space="0" w:color="auto"/>
            <w:left w:val="none" w:sz="0" w:space="0" w:color="auto"/>
            <w:bottom w:val="none" w:sz="0" w:space="0" w:color="auto"/>
            <w:right w:val="none" w:sz="0" w:space="0" w:color="auto"/>
          </w:divBdr>
        </w:div>
      </w:divsChild>
    </w:div>
    <w:div w:id="195505693">
      <w:bodyDiv w:val="1"/>
      <w:marLeft w:val="0"/>
      <w:marRight w:val="0"/>
      <w:marTop w:val="0"/>
      <w:marBottom w:val="0"/>
      <w:divBdr>
        <w:top w:val="none" w:sz="0" w:space="0" w:color="auto"/>
        <w:left w:val="none" w:sz="0" w:space="0" w:color="auto"/>
        <w:bottom w:val="none" w:sz="0" w:space="0" w:color="auto"/>
        <w:right w:val="none" w:sz="0" w:space="0" w:color="auto"/>
      </w:divBdr>
    </w:div>
    <w:div w:id="209153496">
      <w:bodyDiv w:val="1"/>
      <w:marLeft w:val="0"/>
      <w:marRight w:val="0"/>
      <w:marTop w:val="0"/>
      <w:marBottom w:val="0"/>
      <w:divBdr>
        <w:top w:val="none" w:sz="0" w:space="0" w:color="auto"/>
        <w:left w:val="none" w:sz="0" w:space="0" w:color="auto"/>
        <w:bottom w:val="none" w:sz="0" w:space="0" w:color="auto"/>
        <w:right w:val="none" w:sz="0" w:space="0" w:color="auto"/>
      </w:divBdr>
    </w:div>
    <w:div w:id="232860337">
      <w:bodyDiv w:val="1"/>
      <w:marLeft w:val="0"/>
      <w:marRight w:val="0"/>
      <w:marTop w:val="0"/>
      <w:marBottom w:val="0"/>
      <w:divBdr>
        <w:top w:val="none" w:sz="0" w:space="0" w:color="auto"/>
        <w:left w:val="none" w:sz="0" w:space="0" w:color="auto"/>
        <w:bottom w:val="none" w:sz="0" w:space="0" w:color="auto"/>
        <w:right w:val="none" w:sz="0" w:space="0" w:color="auto"/>
      </w:divBdr>
    </w:div>
    <w:div w:id="234172972">
      <w:bodyDiv w:val="1"/>
      <w:marLeft w:val="0"/>
      <w:marRight w:val="0"/>
      <w:marTop w:val="0"/>
      <w:marBottom w:val="0"/>
      <w:divBdr>
        <w:top w:val="none" w:sz="0" w:space="0" w:color="auto"/>
        <w:left w:val="none" w:sz="0" w:space="0" w:color="auto"/>
        <w:bottom w:val="none" w:sz="0" w:space="0" w:color="auto"/>
        <w:right w:val="none" w:sz="0" w:space="0" w:color="auto"/>
      </w:divBdr>
    </w:div>
    <w:div w:id="319774607">
      <w:bodyDiv w:val="1"/>
      <w:marLeft w:val="0"/>
      <w:marRight w:val="0"/>
      <w:marTop w:val="0"/>
      <w:marBottom w:val="0"/>
      <w:divBdr>
        <w:top w:val="none" w:sz="0" w:space="0" w:color="auto"/>
        <w:left w:val="none" w:sz="0" w:space="0" w:color="auto"/>
        <w:bottom w:val="none" w:sz="0" w:space="0" w:color="auto"/>
        <w:right w:val="none" w:sz="0" w:space="0" w:color="auto"/>
      </w:divBdr>
    </w:div>
    <w:div w:id="379091577">
      <w:bodyDiv w:val="1"/>
      <w:marLeft w:val="0"/>
      <w:marRight w:val="0"/>
      <w:marTop w:val="0"/>
      <w:marBottom w:val="0"/>
      <w:divBdr>
        <w:top w:val="none" w:sz="0" w:space="0" w:color="auto"/>
        <w:left w:val="none" w:sz="0" w:space="0" w:color="auto"/>
        <w:bottom w:val="none" w:sz="0" w:space="0" w:color="auto"/>
        <w:right w:val="none" w:sz="0" w:space="0" w:color="auto"/>
      </w:divBdr>
    </w:div>
    <w:div w:id="389428295">
      <w:bodyDiv w:val="1"/>
      <w:marLeft w:val="0"/>
      <w:marRight w:val="0"/>
      <w:marTop w:val="0"/>
      <w:marBottom w:val="0"/>
      <w:divBdr>
        <w:top w:val="none" w:sz="0" w:space="0" w:color="auto"/>
        <w:left w:val="none" w:sz="0" w:space="0" w:color="auto"/>
        <w:bottom w:val="none" w:sz="0" w:space="0" w:color="auto"/>
        <w:right w:val="none" w:sz="0" w:space="0" w:color="auto"/>
      </w:divBdr>
    </w:div>
    <w:div w:id="399058646">
      <w:bodyDiv w:val="1"/>
      <w:marLeft w:val="0"/>
      <w:marRight w:val="0"/>
      <w:marTop w:val="0"/>
      <w:marBottom w:val="0"/>
      <w:divBdr>
        <w:top w:val="none" w:sz="0" w:space="0" w:color="auto"/>
        <w:left w:val="none" w:sz="0" w:space="0" w:color="auto"/>
        <w:bottom w:val="none" w:sz="0" w:space="0" w:color="auto"/>
        <w:right w:val="none" w:sz="0" w:space="0" w:color="auto"/>
      </w:divBdr>
    </w:div>
    <w:div w:id="413824801">
      <w:bodyDiv w:val="1"/>
      <w:marLeft w:val="0"/>
      <w:marRight w:val="0"/>
      <w:marTop w:val="0"/>
      <w:marBottom w:val="0"/>
      <w:divBdr>
        <w:top w:val="none" w:sz="0" w:space="0" w:color="auto"/>
        <w:left w:val="none" w:sz="0" w:space="0" w:color="auto"/>
        <w:bottom w:val="none" w:sz="0" w:space="0" w:color="auto"/>
        <w:right w:val="none" w:sz="0" w:space="0" w:color="auto"/>
      </w:divBdr>
      <w:divsChild>
        <w:div w:id="1710186940">
          <w:marLeft w:val="446"/>
          <w:marRight w:val="0"/>
          <w:marTop w:val="0"/>
          <w:marBottom w:val="0"/>
          <w:divBdr>
            <w:top w:val="none" w:sz="0" w:space="0" w:color="auto"/>
            <w:left w:val="none" w:sz="0" w:space="0" w:color="auto"/>
            <w:bottom w:val="none" w:sz="0" w:space="0" w:color="auto"/>
            <w:right w:val="none" w:sz="0" w:space="0" w:color="auto"/>
          </w:divBdr>
        </w:div>
      </w:divsChild>
    </w:div>
    <w:div w:id="452291174">
      <w:bodyDiv w:val="1"/>
      <w:marLeft w:val="0"/>
      <w:marRight w:val="0"/>
      <w:marTop w:val="0"/>
      <w:marBottom w:val="0"/>
      <w:divBdr>
        <w:top w:val="none" w:sz="0" w:space="0" w:color="auto"/>
        <w:left w:val="none" w:sz="0" w:space="0" w:color="auto"/>
        <w:bottom w:val="none" w:sz="0" w:space="0" w:color="auto"/>
        <w:right w:val="none" w:sz="0" w:space="0" w:color="auto"/>
      </w:divBdr>
    </w:div>
    <w:div w:id="470175285">
      <w:bodyDiv w:val="1"/>
      <w:marLeft w:val="0"/>
      <w:marRight w:val="0"/>
      <w:marTop w:val="0"/>
      <w:marBottom w:val="0"/>
      <w:divBdr>
        <w:top w:val="none" w:sz="0" w:space="0" w:color="auto"/>
        <w:left w:val="none" w:sz="0" w:space="0" w:color="auto"/>
        <w:bottom w:val="none" w:sz="0" w:space="0" w:color="auto"/>
        <w:right w:val="none" w:sz="0" w:space="0" w:color="auto"/>
      </w:divBdr>
    </w:div>
    <w:div w:id="489058039">
      <w:bodyDiv w:val="1"/>
      <w:marLeft w:val="0"/>
      <w:marRight w:val="0"/>
      <w:marTop w:val="0"/>
      <w:marBottom w:val="0"/>
      <w:divBdr>
        <w:top w:val="none" w:sz="0" w:space="0" w:color="auto"/>
        <w:left w:val="none" w:sz="0" w:space="0" w:color="auto"/>
        <w:bottom w:val="none" w:sz="0" w:space="0" w:color="auto"/>
        <w:right w:val="none" w:sz="0" w:space="0" w:color="auto"/>
      </w:divBdr>
    </w:div>
    <w:div w:id="526137238">
      <w:bodyDiv w:val="1"/>
      <w:marLeft w:val="0"/>
      <w:marRight w:val="0"/>
      <w:marTop w:val="0"/>
      <w:marBottom w:val="0"/>
      <w:divBdr>
        <w:top w:val="none" w:sz="0" w:space="0" w:color="auto"/>
        <w:left w:val="none" w:sz="0" w:space="0" w:color="auto"/>
        <w:bottom w:val="none" w:sz="0" w:space="0" w:color="auto"/>
        <w:right w:val="none" w:sz="0" w:space="0" w:color="auto"/>
      </w:divBdr>
    </w:div>
    <w:div w:id="547231831">
      <w:bodyDiv w:val="1"/>
      <w:marLeft w:val="0"/>
      <w:marRight w:val="0"/>
      <w:marTop w:val="0"/>
      <w:marBottom w:val="0"/>
      <w:divBdr>
        <w:top w:val="none" w:sz="0" w:space="0" w:color="auto"/>
        <w:left w:val="none" w:sz="0" w:space="0" w:color="auto"/>
        <w:bottom w:val="none" w:sz="0" w:space="0" w:color="auto"/>
        <w:right w:val="none" w:sz="0" w:space="0" w:color="auto"/>
      </w:divBdr>
    </w:div>
    <w:div w:id="628903660">
      <w:bodyDiv w:val="1"/>
      <w:marLeft w:val="0"/>
      <w:marRight w:val="0"/>
      <w:marTop w:val="0"/>
      <w:marBottom w:val="0"/>
      <w:divBdr>
        <w:top w:val="none" w:sz="0" w:space="0" w:color="auto"/>
        <w:left w:val="none" w:sz="0" w:space="0" w:color="auto"/>
        <w:bottom w:val="none" w:sz="0" w:space="0" w:color="auto"/>
        <w:right w:val="none" w:sz="0" w:space="0" w:color="auto"/>
      </w:divBdr>
    </w:div>
    <w:div w:id="649790545">
      <w:bodyDiv w:val="1"/>
      <w:marLeft w:val="0"/>
      <w:marRight w:val="0"/>
      <w:marTop w:val="0"/>
      <w:marBottom w:val="0"/>
      <w:divBdr>
        <w:top w:val="none" w:sz="0" w:space="0" w:color="auto"/>
        <w:left w:val="none" w:sz="0" w:space="0" w:color="auto"/>
        <w:bottom w:val="none" w:sz="0" w:space="0" w:color="auto"/>
        <w:right w:val="none" w:sz="0" w:space="0" w:color="auto"/>
      </w:divBdr>
    </w:div>
    <w:div w:id="678702894">
      <w:bodyDiv w:val="1"/>
      <w:marLeft w:val="0"/>
      <w:marRight w:val="0"/>
      <w:marTop w:val="0"/>
      <w:marBottom w:val="0"/>
      <w:divBdr>
        <w:top w:val="none" w:sz="0" w:space="0" w:color="auto"/>
        <w:left w:val="none" w:sz="0" w:space="0" w:color="auto"/>
        <w:bottom w:val="none" w:sz="0" w:space="0" w:color="auto"/>
        <w:right w:val="none" w:sz="0" w:space="0" w:color="auto"/>
      </w:divBdr>
    </w:div>
    <w:div w:id="710958084">
      <w:bodyDiv w:val="1"/>
      <w:marLeft w:val="0"/>
      <w:marRight w:val="0"/>
      <w:marTop w:val="0"/>
      <w:marBottom w:val="0"/>
      <w:divBdr>
        <w:top w:val="none" w:sz="0" w:space="0" w:color="auto"/>
        <w:left w:val="none" w:sz="0" w:space="0" w:color="auto"/>
        <w:bottom w:val="none" w:sz="0" w:space="0" w:color="auto"/>
        <w:right w:val="none" w:sz="0" w:space="0" w:color="auto"/>
      </w:divBdr>
    </w:div>
    <w:div w:id="715934795">
      <w:bodyDiv w:val="1"/>
      <w:marLeft w:val="0"/>
      <w:marRight w:val="0"/>
      <w:marTop w:val="0"/>
      <w:marBottom w:val="0"/>
      <w:divBdr>
        <w:top w:val="none" w:sz="0" w:space="0" w:color="auto"/>
        <w:left w:val="none" w:sz="0" w:space="0" w:color="auto"/>
        <w:bottom w:val="none" w:sz="0" w:space="0" w:color="auto"/>
        <w:right w:val="none" w:sz="0" w:space="0" w:color="auto"/>
      </w:divBdr>
    </w:div>
    <w:div w:id="723409912">
      <w:bodyDiv w:val="1"/>
      <w:marLeft w:val="0"/>
      <w:marRight w:val="0"/>
      <w:marTop w:val="0"/>
      <w:marBottom w:val="0"/>
      <w:divBdr>
        <w:top w:val="none" w:sz="0" w:space="0" w:color="auto"/>
        <w:left w:val="none" w:sz="0" w:space="0" w:color="auto"/>
        <w:bottom w:val="none" w:sz="0" w:space="0" w:color="auto"/>
        <w:right w:val="none" w:sz="0" w:space="0" w:color="auto"/>
      </w:divBdr>
    </w:div>
    <w:div w:id="746414900">
      <w:bodyDiv w:val="1"/>
      <w:marLeft w:val="0"/>
      <w:marRight w:val="0"/>
      <w:marTop w:val="0"/>
      <w:marBottom w:val="0"/>
      <w:divBdr>
        <w:top w:val="none" w:sz="0" w:space="0" w:color="auto"/>
        <w:left w:val="none" w:sz="0" w:space="0" w:color="auto"/>
        <w:bottom w:val="none" w:sz="0" w:space="0" w:color="auto"/>
        <w:right w:val="none" w:sz="0" w:space="0" w:color="auto"/>
      </w:divBdr>
    </w:div>
    <w:div w:id="758869530">
      <w:bodyDiv w:val="1"/>
      <w:marLeft w:val="0"/>
      <w:marRight w:val="0"/>
      <w:marTop w:val="0"/>
      <w:marBottom w:val="0"/>
      <w:divBdr>
        <w:top w:val="none" w:sz="0" w:space="0" w:color="auto"/>
        <w:left w:val="none" w:sz="0" w:space="0" w:color="auto"/>
        <w:bottom w:val="none" w:sz="0" w:space="0" w:color="auto"/>
        <w:right w:val="none" w:sz="0" w:space="0" w:color="auto"/>
      </w:divBdr>
      <w:divsChild>
        <w:div w:id="508302016">
          <w:marLeft w:val="0"/>
          <w:marRight w:val="0"/>
          <w:marTop w:val="0"/>
          <w:marBottom w:val="0"/>
          <w:divBdr>
            <w:top w:val="none" w:sz="0" w:space="0" w:color="auto"/>
            <w:left w:val="none" w:sz="0" w:space="0" w:color="auto"/>
            <w:bottom w:val="none" w:sz="0" w:space="0" w:color="auto"/>
            <w:right w:val="none" w:sz="0" w:space="0" w:color="auto"/>
          </w:divBdr>
        </w:div>
        <w:div w:id="1491870115">
          <w:marLeft w:val="0"/>
          <w:marRight w:val="0"/>
          <w:marTop w:val="0"/>
          <w:marBottom w:val="0"/>
          <w:divBdr>
            <w:top w:val="none" w:sz="0" w:space="0" w:color="auto"/>
            <w:left w:val="none" w:sz="0" w:space="0" w:color="auto"/>
            <w:bottom w:val="none" w:sz="0" w:space="0" w:color="auto"/>
            <w:right w:val="none" w:sz="0" w:space="0" w:color="auto"/>
          </w:divBdr>
        </w:div>
        <w:div w:id="1782453229">
          <w:marLeft w:val="0"/>
          <w:marRight w:val="0"/>
          <w:marTop w:val="0"/>
          <w:marBottom w:val="0"/>
          <w:divBdr>
            <w:top w:val="none" w:sz="0" w:space="0" w:color="auto"/>
            <w:left w:val="none" w:sz="0" w:space="0" w:color="auto"/>
            <w:bottom w:val="none" w:sz="0" w:space="0" w:color="auto"/>
            <w:right w:val="none" w:sz="0" w:space="0" w:color="auto"/>
          </w:divBdr>
        </w:div>
        <w:div w:id="2123839163">
          <w:marLeft w:val="0"/>
          <w:marRight w:val="0"/>
          <w:marTop w:val="0"/>
          <w:marBottom w:val="0"/>
          <w:divBdr>
            <w:top w:val="none" w:sz="0" w:space="0" w:color="auto"/>
            <w:left w:val="none" w:sz="0" w:space="0" w:color="auto"/>
            <w:bottom w:val="none" w:sz="0" w:space="0" w:color="auto"/>
            <w:right w:val="none" w:sz="0" w:space="0" w:color="auto"/>
          </w:divBdr>
        </w:div>
      </w:divsChild>
    </w:div>
    <w:div w:id="769741168">
      <w:bodyDiv w:val="1"/>
      <w:marLeft w:val="0"/>
      <w:marRight w:val="0"/>
      <w:marTop w:val="0"/>
      <w:marBottom w:val="0"/>
      <w:divBdr>
        <w:top w:val="none" w:sz="0" w:space="0" w:color="auto"/>
        <w:left w:val="none" w:sz="0" w:space="0" w:color="auto"/>
        <w:bottom w:val="none" w:sz="0" w:space="0" w:color="auto"/>
        <w:right w:val="none" w:sz="0" w:space="0" w:color="auto"/>
      </w:divBdr>
    </w:div>
    <w:div w:id="811337440">
      <w:bodyDiv w:val="1"/>
      <w:marLeft w:val="0"/>
      <w:marRight w:val="0"/>
      <w:marTop w:val="0"/>
      <w:marBottom w:val="0"/>
      <w:divBdr>
        <w:top w:val="none" w:sz="0" w:space="0" w:color="auto"/>
        <w:left w:val="none" w:sz="0" w:space="0" w:color="auto"/>
        <w:bottom w:val="none" w:sz="0" w:space="0" w:color="auto"/>
        <w:right w:val="none" w:sz="0" w:space="0" w:color="auto"/>
      </w:divBdr>
    </w:div>
    <w:div w:id="825434205">
      <w:bodyDiv w:val="1"/>
      <w:marLeft w:val="0"/>
      <w:marRight w:val="0"/>
      <w:marTop w:val="0"/>
      <w:marBottom w:val="0"/>
      <w:divBdr>
        <w:top w:val="none" w:sz="0" w:space="0" w:color="auto"/>
        <w:left w:val="none" w:sz="0" w:space="0" w:color="auto"/>
        <w:bottom w:val="none" w:sz="0" w:space="0" w:color="auto"/>
        <w:right w:val="none" w:sz="0" w:space="0" w:color="auto"/>
      </w:divBdr>
    </w:div>
    <w:div w:id="836845051">
      <w:bodyDiv w:val="1"/>
      <w:marLeft w:val="0"/>
      <w:marRight w:val="0"/>
      <w:marTop w:val="0"/>
      <w:marBottom w:val="0"/>
      <w:divBdr>
        <w:top w:val="none" w:sz="0" w:space="0" w:color="auto"/>
        <w:left w:val="none" w:sz="0" w:space="0" w:color="auto"/>
        <w:bottom w:val="none" w:sz="0" w:space="0" w:color="auto"/>
        <w:right w:val="none" w:sz="0" w:space="0" w:color="auto"/>
      </w:divBdr>
    </w:div>
    <w:div w:id="842427378">
      <w:bodyDiv w:val="1"/>
      <w:marLeft w:val="0"/>
      <w:marRight w:val="0"/>
      <w:marTop w:val="0"/>
      <w:marBottom w:val="0"/>
      <w:divBdr>
        <w:top w:val="none" w:sz="0" w:space="0" w:color="auto"/>
        <w:left w:val="none" w:sz="0" w:space="0" w:color="auto"/>
        <w:bottom w:val="none" w:sz="0" w:space="0" w:color="auto"/>
        <w:right w:val="none" w:sz="0" w:space="0" w:color="auto"/>
      </w:divBdr>
      <w:divsChild>
        <w:div w:id="692995480">
          <w:marLeft w:val="446"/>
          <w:marRight w:val="0"/>
          <w:marTop w:val="0"/>
          <w:marBottom w:val="0"/>
          <w:divBdr>
            <w:top w:val="none" w:sz="0" w:space="0" w:color="auto"/>
            <w:left w:val="none" w:sz="0" w:space="0" w:color="auto"/>
            <w:bottom w:val="none" w:sz="0" w:space="0" w:color="auto"/>
            <w:right w:val="none" w:sz="0" w:space="0" w:color="auto"/>
          </w:divBdr>
        </w:div>
        <w:div w:id="45423218">
          <w:marLeft w:val="446"/>
          <w:marRight w:val="0"/>
          <w:marTop w:val="0"/>
          <w:marBottom w:val="0"/>
          <w:divBdr>
            <w:top w:val="none" w:sz="0" w:space="0" w:color="auto"/>
            <w:left w:val="none" w:sz="0" w:space="0" w:color="auto"/>
            <w:bottom w:val="none" w:sz="0" w:space="0" w:color="auto"/>
            <w:right w:val="none" w:sz="0" w:space="0" w:color="auto"/>
          </w:divBdr>
        </w:div>
        <w:div w:id="1678848816">
          <w:marLeft w:val="446"/>
          <w:marRight w:val="0"/>
          <w:marTop w:val="0"/>
          <w:marBottom w:val="0"/>
          <w:divBdr>
            <w:top w:val="none" w:sz="0" w:space="0" w:color="auto"/>
            <w:left w:val="none" w:sz="0" w:space="0" w:color="auto"/>
            <w:bottom w:val="none" w:sz="0" w:space="0" w:color="auto"/>
            <w:right w:val="none" w:sz="0" w:space="0" w:color="auto"/>
          </w:divBdr>
        </w:div>
        <w:div w:id="1500266435">
          <w:marLeft w:val="446"/>
          <w:marRight w:val="0"/>
          <w:marTop w:val="0"/>
          <w:marBottom w:val="0"/>
          <w:divBdr>
            <w:top w:val="none" w:sz="0" w:space="0" w:color="auto"/>
            <w:left w:val="none" w:sz="0" w:space="0" w:color="auto"/>
            <w:bottom w:val="none" w:sz="0" w:space="0" w:color="auto"/>
            <w:right w:val="none" w:sz="0" w:space="0" w:color="auto"/>
          </w:divBdr>
        </w:div>
      </w:divsChild>
    </w:div>
    <w:div w:id="851727592">
      <w:bodyDiv w:val="1"/>
      <w:marLeft w:val="0"/>
      <w:marRight w:val="0"/>
      <w:marTop w:val="0"/>
      <w:marBottom w:val="0"/>
      <w:divBdr>
        <w:top w:val="none" w:sz="0" w:space="0" w:color="auto"/>
        <w:left w:val="none" w:sz="0" w:space="0" w:color="auto"/>
        <w:bottom w:val="none" w:sz="0" w:space="0" w:color="auto"/>
        <w:right w:val="none" w:sz="0" w:space="0" w:color="auto"/>
      </w:divBdr>
    </w:div>
    <w:div w:id="880829251">
      <w:bodyDiv w:val="1"/>
      <w:marLeft w:val="0"/>
      <w:marRight w:val="0"/>
      <w:marTop w:val="0"/>
      <w:marBottom w:val="0"/>
      <w:divBdr>
        <w:top w:val="none" w:sz="0" w:space="0" w:color="auto"/>
        <w:left w:val="none" w:sz="0" w:space="0" w:color="auto"/>
        <w:bottom w:val="none" w:sz="0" w:space="0" w:color="auto"/>
        <w:right w:val="none" w:sz="0" w:space="0" w:color="auto"/>
      </w:divBdr>
    </w:div>
    <w:div w:id="948780822">
      <w:bodyDiv w:val="1"/>
      <w:marLeft w:val="0"/>
      <w:marRight w:val="0"/>
      <w:marTop w:val="0"/>
      <w:marBottom w:val="0"/>
      <w:divBdr>
        <w:top w:val="none" w:sz="0" w:space="0" w:color="auto"/>
        <w:left w:val="none" w:sz="0" w:space="0" w:color="auto"/>
        <w:bottom w:val="none" w:sz="0" w:space="0" w:color="auto"/>
        <w:right w:val="none" w:sz="0" w:space="0" w:color="auto"/>
      </w:divBdr>
    </w:div>
    <w:div w:id="973175215">
      <w:bodyDiv w:val="1"/>
      <w:marLeft w:val="0"/>
      <w:marRight w:val="0"/>
      <w:marTop w:val="0"/>
      <w:marBottom w:val="0"/>
      <w:divBdr>
        <w:top w:val="none" w:sz="0" w:space="0" w:color="auto"/>
        <w:left w:val="none" w:sz="0" w:space="0" w:color="auto"/>
        <w:bottom w:val="none" w:sz="0" w:space="0" w:color="auto"/>
        <w:right w:val="none" w:sz="0" w:space="0" w:color="auto"/>
      </w:divBdr>
    </w:div>
    <w:div w:id="979386658">
      <w:bodyDiv w:val="1"/>
      <w:marLeft w:val="0"/>
      <w:marRight w:val="0"/>
      <w:marTop w:val="0"/>
      <w:marBottom w:val="0"/>
      <w:divBdr>
        <w:top w:val="none" w:sz="0" w:space="0" w:color="auto"/>
        <w:left w:val="none" w:sz="0" w:space="0" w:color="auto"/>
        <w:bottom w:val="none" w:sz="0" w:space="0" w:color="auto"/>
        <w:right w:val="none" w:sz="0" w:space="0" w:color="auto"/>
      </w:divBdr>
    </w:div>
    <w:div w:id="1013457512">
      <w:bodyDiv w:val="1"/>
      <w:marLeft w:val="0"/>
      <w:marRight w:val="0"/>
      <w:marTop w:val="0"/>
      <w:marBottom w:val="0"/>
      <w:divBdr>
        <w:top w:val="none" w:sz="0" w:space="0" w:color="auto"/>
        <w:left w:val="none" w:sz="0" w:space="0" w:color="auto"/>
        <w:bottom w:val="none" w:sz="0" w:space="0" w:color="auto"/>
        <w:right w:val="none" w:sz="0" w:space="0" w:color="auto"/>
      </w:divBdr>
      <w:divsChild>
        <w:div w:id="181284506">
          <w:marLeft w:val="360"/>
          <w:marRight w:val="0"/>
          <w:marTop w:val="0"/>
          <w:marBottom w:val="0"/>
          <w:divBdr>
            <w:top w:val="none" w:sz="0" w:space="0" w:color="auto"/>
            <w:left w:val="none" w:sz="0" w:space="0" w:color="auto"/>
            <w:bottom w:val="none" w:sz="0" w:space="0" w:color="auto"/>
            <w:right w:val="none" w:sz="0" w:space="0" w:color="auto"/>
          </w:divBdr>
        </w:div>
        <w:div w:id="328795167">
          <w:marLeft w:val="1166"/>
          <w:marRight w:val="0"/>
          <w:marTop w:val="0"/>
          <w:marBottom w:val="0"/>
          <w:divBdr>
            <w:top w:val="none" w:sz="0" w:space="0" w:color="auto"/>
            <w:left w:val="none" w:sz="0" w:space="0" w:color="auto"/>
            <w:bottom w:val="none" w:sz="0" w:space="0" w:color="auto"/>
            <w:right w:val="none" w:sz="0" w:space="0" w:color="auto"/>
          </w:divBdr>
        </w:div>
        <w:div w:id="433982332">
          <w:marLeft w:val="1166"/>
          <w:marRight w:val="0"/>
          <w:marTop w:val="0"/>
          <w:marBottom w:val="0"/>
          <w:divBdr>
            <w:top w:val="none" w:sz="0" w:space="0" w:color="auto"/>
            <w:left w:val="none" w:sz="0" w:space="0" w:color="auto"/>
            <w:bottom w:val="none" w:sz="0" w:space="0" w:color="auto"/>
            <w:right w:val="none" w:sz="0" w:space="0" w:color="auto"/>
          </w:divBdr>
        </w:div>
        <w:div w:id="869875987">
          <w:marLeft w:val="360"/>
          <w:marRight w:val="0"/>
          <w:marTop w:val="0"/>
          <w:marBottom w:val="0"/>
          <w:divBdr>
            <w:top w:val="none" w:sz="0" w:space="0" w:color="auto"/>
            <w:left w:val="none" w:sz="0" w:space="0" w:color="auto"/>
            <w:bottom w:val="none" w:sz="0" w:space="0" w:color="auto"/>
            <w:right w:val="none" w:sz="0" w:space="0" w:color="auto"/>
          </w:divBdr>
        </w:div>
        <w:div w:id="1052193627">
          <w:marLeft w:val="1166"/>
          <w:marRight w:val="0"/>
          <w:marTop w:val="0"/>
          <w:marBottom w:val="0"/>
          <w:divBdr>
            <w:top w:val="none" w:sz="0" w:space="0" w:color="auto"/>
            <w:left w:val="none" w:sz="0" w:space="0" w:color="auto"/>
            <w:bottom w:val="none" w:sz="0" w:space="0" w:color="auto"/>
            <w:right w:val="none" w:sz="0" w:space="0" w:color="auto"/>
          </w:divBdr>
        </w:div>
        <w:div w:id="1749499162">
          <w:marLeft w:val="1166"/>
          <w:marRight w:val="0"/>
          <w:marTop w:val="0"/>
          <w:marBottom w:val="0"/>
          <w:divBdr>
            <w:top w:val="none" w:sz="0" w:space="0" w:color="auto"/>
            <w:left w:val="none" w:sz="0" w:space="0" w:color="auto"/>
            <w:bottom w:val="none" w:sz="0" w:space="0" w:color="auto"/>
            <w:right w:val="none" w:sz="0" w:space="0" w:color="auto"/>
          </w:divBdr>
        </w:div>
        <w:div w:id="1996685457">
          <w:marLeft w:val="1166"/>
          <w:marRight w:val="0"/>
          <w:marTop w:val="0"/>
          <w:marBottom w:val="0"/>
          <w:divBdr>
            <w:top w:val="none" w:sz="0" w:space="0" w:color="auto"/>
            <w:left w:val="none" w:sz="0" w:space="0" w:color="auto"/>
            <w:bottom w:val="none" w:sz="0" w:space="0" w:color="auto"/>
            <w:right w:val="none" w:sz="0" w:space="0" w:color="auto"/>
          </w:divBdr>
        </w:div>
      </w:divsChild>
    </w:div>
    <w:div w:id="1019426730">
      <w:bodyDiv w:val="1"/>
      <w:marLeft w:val="0"/>
      <w:marRight w:val="0"/>
      <w:marTop w:val="0"/>
      <w:marBottom w:val="0"/>
      <w:divBdr>
        <w:top w:val="none" w:sz="0" w:space="0" w:color="auto"/>
        <w:left w:val="none" w:sz="0" w:space="0" w:color="auto"/>
        <w:bottom w:val="none" w:sz="0" w:space="0" w:color="auto"/>
        <w:right w:val="none" w:sz="0" w:space="0" w:color="auto"/>
      </w:divBdr>
      <w:divsChild>
        <w:div w:id="459230225">
          <w:marLeft w:val="274"/>
          <w:marRight w:val="0"/>
          <w:marTop w:val="0"/>
          <w:marBottom w:val="0"/>
          <w:divBdr>
            <w:top w:val="none" w:sz="0" w:space="0" w:color="auto"/>
            <w:left w:val="none" w:sz="0" w:space="0" w:color="auto"/>
            <w:bottom w:val="none" w:sz="0" w:space="0" w:color="auto"/>
            <w:right w:val="none" w:sz="0" w:space="0" w:color="auto"/>
          </w:divBdr>
        </w:div>
        <w:div w:id="356779691">
          <w:marLeft w:val="274"/>
          <w:marRight w:val="0"/>
          <w:marTop w:val="0"/>
          <w:marBottom w:val="0"/>
          <w:divBdr>
            <w:top w:val="none" w:sz="0" w:space="0" w:color="auto"/>
            <w:left w:val="none" w:sz="0" w:space="0" w:color="auto"/>
            <w:bottom w:val="none" w:sz="0" w:space="0" w:color="auto"/>
            <w:right w:val="none" w:sz="0" w:space="0" w:color="auto"/>
          </w:divBdr>
        </w:div>
        <w:div w:id="565191720">
          <w:marLeft w:val="274"/>
          <w:marRight w:val="0"/>
          <w:marTop w:val="0"/>
          <w:marBottom w:val="0"/>
          <w:divBdr>
            <w:top w:val="none" w:sz="0" w:space="0" w:color="auto"/>
            <w:left w:val="none" w:sz="0" w:space="0" w:color="auto"/>
            <w:bottom w:val="none" w:sz="0" w:space="0" w:color="auto"/>
            <w:right w:val="none" w:sz="0" w:space="0" w:color="auto"/>
          </w:divBdr>
        </w:div>
        <w:div w:id="1027365514">
          <w:marLeft w:val="274"/>
          <w:marRight w:val="0"/>
          <w:marTop w:val="0"/>
          <w:marBottom w:val="0"/>
          <w:divBdr>
            <w:top w:val="none" w:sz="0" w:space="0" w:color="auto"/>
            <w:left w:val="none" w:sz="0" w:space="0" w:color="auto"/>
            <w:bottom w:val="none" w:sz="0" w:space="0" w:color="auto"/>
            <w:right w:val="none" w:sz="0" w:space="0" w:color="auto"/>
          </w:divBdr>
        </w:div>
        <w:div w:id="611404910">
          <w:marLeft w:val="274"/>
          <w:marRight w:val="0"/>
          <w:marTop w:val="0"/>
          <w:marBottom w:val="0"/>
          <w:divBdr>
            <w:top w:val="none" w:sz="0" w:space="0" w:color="auto"/>
            <w:left w:val="none" w:sz="0" w:space="0" w:color="auto"/>
            <w:bottom w:val="none" w:sz="0" w:space="0" w:color="auto"/>
            <w:right w:val="none" w:sz="0" w:space="0" w:color="auto"/>
          </w:divBdr>
        </w:div>
      </w:divsChild>
    </w:div>
    <w:div w:id="1049302853">
      <w:bodyDiv w:val="1"/>
      <w:marLeft w:val="0"/>
      <w:marRight w:val="0"/>
      <w:marTop w:val="0"/>
      <w:marBottom w:val="0"/>
      <w:divBdr>
        <w:top w:val="none" w:sz="0" w:space="0" w:color="auto"/>
        <w:left w:val="none" w:sz="0" w:space="0" w:color="auto"/>
        <w:bottom w:val="none" w:sz="0" w:space="0" w:color="auto"/>
        <w:right w:val="none" w:sz="0" w:space="0" w:color="auto"/>
      </w:divBdr>
    </w:div>
    <w:div w:id="1060716967">
      <w:bodyDiv w:val="1"/>
      <w:marLeft w:val="0"/>
      <w:marRight w:val="0"/>
      <w:marTop w:val="0"/>
      <w:marBottom w:val="0"/>
      <w:divBdr>
        <w:top w:val="none" w:sz="0" w:space="0" w:color="auto"/>
        <w:left w:val="none" w:sz="0" w:space="0" w:color="auto"/>
        <w:bottom w:val="none" w:sz="0" w:space="0" w:color="auto"/>
        <w:right w:val="none" w:sz="0" w:space="0" w:color="auto"/>
      </w:divBdr>
      <w:divsChild>
        <w:div w:id="1937253020">
          <w:marLeft w:val="446"/>
          <w:marRight w:val="0"/>
          <w:marTop w:val="0"/>
          <w:marBottom w:val="0"/>
          <w:divBdr>
            <w:top w:val="none" w:sz="0" w:space="0" w:color="auto"/>
            <w:left w:val="none" w:sz="0" w:space="0" w:color="auto"/>
            <w:bottom w:val="none" w:sz="0" w:space="0" w:color="auto"/>
            <w:right w:val="none" w:sz="0" w:space="0" w:color="auto"/>
          </w:divBdr>
        </w:div>
        <w:div w:id="34669809">
          <w:marLeft w:val="446"/>
          <w:marRight w:val="0"/>
          <w:marTop w:val="0"/>
          <w:marBottom w:val="0"/>
          <w:divBdr>
            <w:top w:val="none" w:sz="0" w:space="0" w:color="auto"/>
            <w:left w:val="none" w:sz="0" w:space="0" w:color="auto"/>
            <w:bottom w:val="none" w:sz="0" w:space="0" w:color="auto"/>
            <w:right w:val="none" w:sz="0" w:space="0" w:color="auto"/>
          </w:divBdr>
        </w:div>
        <w:div w:id="1938559659">
          <w:marLeft w:val="446"/>
          <w:marRight w:val="0"/>
          <w:marTop w:val="0"/>
          <w:marBottom w:val="0"/>
          <w:divBdr>
            <w:top w:val="none" w:sz="0" w:space="0" w:color="auto"/>
            <w:left w:val="none" w:sz="0" w:space="0" w:color="auto"/>
            <w:bottom w:val="none" w:sz="0" w:space="0" w:color="auto"/>
            <w:right w:val="none" w:sz="0" w:space="0" w:color="auto"/>
          </w:divBdr>
        </w:div>
      </w:divsChild>
    </w:div>
    <w:div w:id="1081870549">
      <w:bodyDiv w:val="1"/>
      <w:marLeft w:val="0"/>
      <w:marRight w:val="0"/>
      <w:marTop w:val="0"/>
      <w:marBottom w:val="0"/>
      <w:divBdr>
        <w:top w:val="none" w:sz="0" w:space="0" w:color="auto"/>
        <w:left w:val="none" w:sz="0" w:space="0" w:color="auto"/>
        <w:bottom w:val="none" w:sz="0" w:space="0" w:color="auto"/>
        <w:right w:val="none" w:sz="0" w:space="0" w:color="auto"/>
      </w:divBdr>
    </w:div>
    <w:div w:id="1083063239">
      <w:bodyDiv w:val="1"/>
      <w:marLeft w:val="0"/>
      <w:marRight w:val="0"/>
      <w:marTop w:val="0"/>
      <w:marBottom w:val="0"/>
      <w:divBdr>
        <w:top w:val="none" w:sz="0" w:space="0" w:color="auto"/>
        <w:left w:val="none" w:sz="0" w:space="0" w:color="auto"/>
        <w:bottom w:val="none" w:sz="0" w:space="0" w:color="auto"/>
        <w:right w:val="none" w:sz="0" w:space="0" w:color="auto"/>
      </w:divBdr>
    </w:div>
    <w:div w:id="1104692150">
      <w:bodyDiv w:val="1"/>
      <w:marLeft w:val="0"/>
      <w:marRight w:val="0"/>
      <w:marTop w:val="0"/>
      <w:marBottom w:val="0"/>
      <w:divBdr>
        <w:top w:val="none" w:sz="0" w:space="0" w:color="auto"/>
        <w:left w:val="none" w:sz="0" w:space="0" w:color="auto"/>
        <w:bottom w:val="none" w:sz="0" w:space="0" w:color="auto"/>
        <w:right w:val="none" w:sz="0" w:space="0" w:color="auto"/>
      </w:divBdr>
    </w:div>
    <w:div w:id="1150443057">
      <w:bodyDiv w:val="1"/>
      <w:marLeft w:val="0"/>
      <w:marRight w:val="0"/>
      <w:marTop w:val="0"/>
      <w:marBottom w:val="0"/>
      <w:divBdr>
        <w:top w:val="none" w:sz="0" w:space="0" w:color="auto"/>
        <w:left w:val="none" w:sz="0" w:space="0" w:color="auto"/>
        <w:bottom w:val="none" w:sz="0" w:space="0" w:color="auto"/>
        <w:right w:val="none" w:sz="0" w:space="0" w:color="auto"/>
      </w:divBdr>
    </w:div>
    <w:div w:id="1175728553">
      <w:bodyDiv w:val="1"/>
      <w:marLeft w:val="0"/>
      <w:marRight w:val="0"/>
      <w:marTop w:val="0"/>
      <w:marBottom w:val="0"/>
      <w:divBdr>
        <w:top w:val="none" w:sz="0" w:space="0" w:color="auto"/>
        <w:left w:val="none" w:sz="0" w:space="0" w:color="auto"/>
        <w:bottom w:val="none" w:sz="0" w:space="0" w:color="auto"/>
        <w:right w:val="none" w:sz="0" w:space="0" w:color="auto"/>
      </w:divBdr>
    </w:div>
    <w:div w:id="1239827660">
      <w:bodyDiv w:val="1"/>
      <w:marLeft w:val="0"/>
      <w:marRight w:val="0"/>
      <w:marTop w:val="0"/>
      <w:marBottom w:val="0"/>
      <w:divBdr>
        <w:top w:val="none" w:sz="0" w:space="0" w:color="auto"/>
        <w:left w:val="none" w:sz="0" w:space="0" w:color="auto"/>
        <w:bottom w:val="none" w:sz="0" w:space="0" w:color="auto"/>
        <w:right w:val="none" w:sz="0" w:space="0" w:color="auto"/>
      </w:divBdr>
    </w:div>
    <w:div w:id="1289124517">
      <w:bodyDiv w:val="1"/>
      <w:marLeft w:val="0"/>
      <w:marRight w:val="0"/>
      <w:marTop w:val="0"/>
      <w:marBottom w:val="0"/>
      <w:divBdr>
        <w:top w:val="none" w:sz="0" w:space="0" w:color="auto"/>
        <w:left w:val="none" w:sz="0" w:space="0" w:color="auto"/>
        <w:bottom w:val="none" w:sz="0" w:space="0" w:color="auto"/>
        <w:right w:val="none" w:sz="0" w:space="0" w:color="auto"/>
      </w:divBdr>
    </w:div>
    <w:div w:id="1304194037">
      <w:bodyDiv w:val="1"/>
      <w:marLeft w:val="0"/>
      <w:marRight w:val="0"/>
      <w:marTop w:val="0"/>
      <w:marBottom w:val="0"/>
      <w:divBdr>
        <w:top w:val="none" w:sz="0" w:space="0" w:color="auto"/>
        <w:left w:val="none" w:sz="0" w:space="0" w:color="auto"/>
        <w:bottom w:val="none" w:sz="0" w:space="0" w:color="auto"/>
        <w:right w:val="none" w:sz="0" w:space="0" w:color="auto"/>
      </w:divBdr>
    </w:div>
    <w:div w:id="1327784244">
      <w:bodyDiv w:val="1"/>
      <w:marLeft w:val="0"/>
      <w:marRight w:val="0"/>
      <w:marTop w:val="0"/>
      <w:marBottom w:val="0"/>
      <w:divBdr>
        <w:top w:val="none" w:sz="0" w:space="0" w:color="auto"/>
        <w:left w:val="none" w:sz="0" w:space="0" w:color="auto"/>
        <w:bottom w:val="none" w:sz="0" w:space="0" w:color="auto"/>
        <w:right w:val="none" w:sz="0" w:space="0" w:color="auto"/>
      </w:divBdr>
    </w:div>
    <w:div w:id="1333803358">
      <w:bodyDiv w:val="1"/>
      <w:marLeft w:val="0"/>
      <w:marRight w:val="0"/>
      <w:marTop w:val="0"/>
      <w:marBottom w:val="0"/>
      <w:divBdr>
        <w:top w:val="none" w:sz="0" w:space="0" w:color="auto"/>
        <w:left w:val="none" w:sz="0" w:space="0" w:color="auto"/>
        <w:bottom w:val="none" w:sz="0" w:space="0" w:color="auto"/>
        <w:right w:val="none" w:sz="0" w:space="0" w:color="auto"/>
      </w:divBdr>
    </w:div>
    <w:div w:id="1339119699">
      <w:bodyDiv w:val="1"/>
      <w:marLeft w:val="0"/>
      <w:marRight w:val="0"/>
      <w:marTop w:val="0"/>
      <w:marBottom w:val="0"/>
      <w:divBdr>
        <w:top w:val="none" w:sz="0" w:space="0" w:color="auto"/>
        <w:left w:val="none" w:sz="0" w:space="0" w:color="auto"/>
        <w:bottom w:val="none" w:sz="0" w:space="0" w:color="auto"/>
        <w:right w:val="none" w:sz="0" w:space="0" w:color="auto"/>
      </w:divBdr>
    </w:div>
    <w:div w:id="1348872418">
      <w:bodyDiv w:val="1"/>
      <w:marLeft w:val="0"/>
      <w:marRight w:val="0"/>
      <w:marTop w:val="0"/>
      <w:marBottom w:val="0"/>
      <w:divBdr>
        <w:top w:val="none" w:sz="0" w:space="0" w:color="auto"/>
        <w:left w:val="none" w:sz="0" w:space="0" w:color="auto"/>
        <w:bottom w:val="none" w:sz="0" w:space="0" w:color="auto"/>
        <w:right w:val="none" w:sz="0" w:space="0" w:color="auto"/>
      </w:divBdr>
      <w:divsChild>
        <w:div w:id="1046101094">
          <w:marLeft w:val="446"/>
          <w:marRight w:val="0"/>
          <w:marTop w:val="0"/>
          <w:marBottom w:val="0"/>
          <w:divBdr>
            <w:top w:val="none" w:sz="0" w:space="0" w:color="auto"/>
            <w:left w:val="none" w:sz="0" w:space="0" w:color="auto"/>
            <w:bottom w:val="none" w:sz="0" w:space="0" w:color="auto"/>
            <w:right w:val="none" w:sz="0" w:space="0" w:color="auto"/>
          </w:divBdr>
        </w:div>
        <w:div w:id="1471820316">
          <w:marLeft w:val="446"/>
          <w:marRight w:val="0"/>
          <w:marTop w:val="0"/>
          <w:marBottom w:val="0"/>
          <w:divBdr>
            <w:top w:val="none" w:sz="0" w:space="0" w:color="auto"/>
            <w:left w:val="none" w:sz="0" w:space="0" w:color="auto"/>
            <w:bottom w:val="none" w:sz="0" w:space="0" w:color="auto"/>
            <w:right w:val="none" w:sz="0" w:space="0" w:color="auto"/>
          </w:divBdr>
        </w:div>
        <w:div w:id="404838752">
          <w:marLeft w:val="446"/>
          <w:marRight w:val="0"/>
          <w:marTop w:val="0"/>
          <w:marBottom w:val="0"/>
          <w:divBdr>
            <w:top w:val="none" w:sz="0" w:space="0" w:color="auto"/>
            <w:left w:val="none" w:sz="0" w:space="0" w:color="auto"/>
            <w:bottom w:val="none" w:sz="0" w:space="0" w:color="auto"/>
            <w:right w:val="none" w:sz="0" w:space="0" w:color="auto"/>
          </w:divBdr>
        </w:div>
        <w:div w:id="976566882">
          <w:marLeft w:val="446"/>
          <w:marRight w:val="0"/>
          <w:marTop w:val="0"/>
          <w:marBottom w:val="0"/>
          <w:divBdr>
            <w:top w:val="none" w:sz="0" w:space="0" w:color="auto"/>
            <w:left w:val="none" w:sz="0" w:space="0" w:color="auto"/>
            <w:bottom w:val="none" w:sz="0" w:space="0" w:color="auto"/>
            <w:right w:val="none" w:sz="0" w:space="0" w:color="auto"/>
          </w:divBdr>
        </w:div>
        <w:div w:id="621765224">
          <w:marLeft w:val="446"/>
          <w:marRight w:val="0"/>
          <w:marTop w:val="0"/>
          <w:marBottom w:val="0"/>
          <w:divBdr>
            <w:top w:val="none" w:sz="0" w:space="0" w:color="auto"/>
            <w:left w:val="none" w:sz="0" w:space="0" w:color="auto"/>
            <w:bottom w:val="none" w:sz="0" w:space="0" w:color="auto"/>
            <w:right w:val="none" w:sz="0" w:space="0" w:color="auto"/>
          </w:divBdr>
        </w:div>
      </w:divsChild>
    </w:div>
    <w:div w:id="1366951506">
      <w:bodyDiv w:val="1"/>
      <w:marLeft w:val="0"/>
      <w:marRight w:val="0"/>
      <w:marTop w:val="0"/>
      <w:marBottom w:val="0"/>
      <w:divBdr>
        <w:top w:val="none" w:sz="0" w:space="0" w:color="auto"/>
        <w:left w:val="none" w:sz="0" w:space="0" w:color="auto"/>
        <w:bottom w:val="none" w:sz="0" w:space="0" w:color="auto"/>
        <w:right w:val="none" w:sz="0" w:space="0" w:color="auto"/>
      </w:divBdr>
      <w:divsChild>
        <w:div w:id="675574031">
          <w:marLeft w:val="360"/>
          <w:marRight w:val="0"/>
          <w:marTop w:val="0"/>
          <w:marBottom w:val="0"/>
          <w:divBdr>
            <w:top w:val="none" w:sz="0" w:space="0" w:color="auto"/>
            <w:left w:val="none" w:sz="0" w:space="0" w:color="auto"/>
            <w:bottom w:val="none" w:sz="0" w:space="0" w:color="auto"/>
            <w:right w:val="none" w:sz="0" w:space="0" w:color="auto"/>
          </w:divBdr>
        </w:div>
        <w:div w:id="841429140">
          <w:marLeft w:val="1166"/>
          <w:marRight w:val="0"/>
          <w:marTop w:val="0"/>
          <w:marBottom w:val="0"/>
          <w:divBdr>
            <w:top w:val="none" w:sz="0" w:space="0" w:color="auto"/>
            <w:left w:val="none" w:sz="0" w:space="0" w:color="auto"/>
            <w:bottom w:val="none" w:sz="0" w:space="0" w:color="auto"/>
            <w:right w:val="none" w:sz="0" w:space="0" w:color="auto"/>
          </w:divBdr>
        </w:div>
        <w:div w:id="937834822">
          <w:marLeft w:val="1166"/>
          <w:marRight w:val="0"/>
          <w:marTop w:val="0"/>
          <w:marBottom w:val="0"/>
          <w:divBdr>
            <w:top w:val="none" w:sz="0" w:space="0" w:color="auto"/>
            <w:left w:val="none" w:sz="0" w:space="0" w:color="auto"/>
            <w:bottom w:val="none" w:sz="0" w:space="0" w:color="auto"/>
            <w:right w:val="none" w:sz="0" w:space="0" w:color="auto"/>
          </w:divBdr>
        </w:div>
      </w:divsChild>
    </w:div>
    <w:div w:id="1375622380">
      <w:bodyDiv w:val="1"/>
      <w:marLeft w:val="0"/>
      <w:marRight w:val="0"/>
      <w:marTop w:val="0"/>
      <w:marBottom w:val="0"/>
      <w:divBdr>
        <w:top w:val="none" w:sz="0" w:space="0" w:color="auto"/>
        <w:left w:val="none" w:sz="0" w:space="0" w:color="auto"/>
        <w:bottom w:val="none" w:sz="0" w:space="0" w:color="auto"/>
        <w:right w:val="none" w:sz="0" w:space="0" w:color="auto"/>
      </w:divBdr>
      <w:divsChild>
        <w:div w:id="1480612501">
          <w:marLeft w:val="360"/>
          <w:marRight w:val="0"/>
          <w:marTop w:val="200"/>
          <w:marBottom w:val="0"/>
          <w:divBdr>
            <w:top w:val="none" w:sz="0" w:space="0" w:color="auto"/>
            <w:left w:val="none" w:sz="0" w:space="0" w:color="auto"/>
            <w:bottom w:val="none" w:sz="0" w:space="0" w:color="auto"/>
            <w:right w:val="none" w:sz="0" w:space="0" w:color="auto"/>
          </w:divBdr>
        </w:div>
        <w:div w:id="1054740289">
          <w:marLeft w:val="360"/>
          <w:marRight w:val="0"/>
          <w:marTop w:val="200"/>
          <w:marBottom w:val="0"/>
          <w:divBdr>
            <w:top w:val="none" w:sz="0" w:space="0" w:color="auto"/>
            <w:left w:val="none" w:sz="0" w:space="0" w:color="auto"/>
            <w:bottom w:val="none" w:sz="0" w:space="0" w:color="auto"/>
            <w:right w:val="none" w:sz="0" w:space="0" w:color="auto"/>
          </w:divBdr>
        </w:div>
        <w:div w:id="181480460">
          <w:marLeft w:val="360"/>
          <w:marRight w:val="0"/>
          <w:marTop w:val="200"/>
          <w:marBottom w:val="0"/>
          <w:divBdr>
            <w:top w:val="none" w:sz="0" w:space="0" w:color="auto"/>
            <w:left w:val="none" w:sz="0" w:space="0" w:color="auto"/>
            <w:bottom w:val="none" w:sz="0" w:space="0" w:color="auto"/>
            <w:right w:val="none" w:sz="0" w:space="0" w:color="auto"/>
          </w:divBdr>
        </w:div>
        <w:div w:id="622929954">
          <w:marLeft w:val="360"/>
          <w:marRight w:val="0"/>
          <w:marTop w:val="200"/>
          <w:marBottom w:val="0"/>
          <w:divBdr>
            <w:top w:val="none" w:sz="0" w:space="0" w:color="auto"/>
            <w:left w:val="none" w:sz="0" w:space="0" w:color="auto"/>
            <w:bottom w:val="none" w:sz="0" w:space="0" w:color="auto"/>
            <w:right w:val="none" w:sz="0" w:space="0" w:color="auto"/>
          </w:divBdr>
        </w:div>
        <w:div w:id="741870908">
          <w:marLeft w:val="360"/>
          <w:marRight w:val="0"/>
          <w:marTop w:val="200"/>
          <w:marBottom w:val="0"/>
          <w:divBdr>
            <w:top w:val="none" w:sz="0" w:space="0" w:color="auto"/>
            <w:left w:val="none" w:sz="0" w:space="0" w:color="auto"/>
            <w:bottom w:val="none" w:sz="0" w:space="0" w:color="auto"/>
            <w:right w:val="none" w:sz="0" w:space="0" w:color="auto"/>
          </w:divBdr>
        </w:div>
        <w:div w:id="1952859406">
          <w:marLeft w:val="360"/>
          <w:marRight w:val="0"/>
          <w:marTop w:val="200"/>
          <w:marBottom w:val="0"/>
          <w:divBdr>
            <w:top w:val="none" w:sz="0" w:space="0" w:color="auto"/>
            <w:left w:val="none" w:sz="0" w:space="0" w:color="auto"/>
            <w:bottom w:val="none" w:sz="0" w:space="0" w:color="auto"/>
            <w:right w:val="none" w:sz="0" w:space="0" w:color="auto"/>
          </w:divBdr>
        </w:div>
      </w:divsChild>
    </w:div>
    <w:div w:id="1377854315">
      <w:bodyDiv w:val="1"/>
      <w:marLeft w:val="0"/>
      <w:marRight w:val="0"/>
      <w:marTop w:val="0"/>
      <w:marBottom w:val="0"/>
      <w:divBdr>
        <w:top w:val="none" w:sz="0" w:space="0" w:color="auto"/>
        <w:left w:val="none" w:sz="0" w:space="0" w:color="auto"/>
        <w:bottom w:val="none" w:sz="0" w:space="0" w:color="auto"/>
        <w:right w:val="none" w:sz="0" w:space="0" w:color="auto"/>
      </w:divBdr>
      <w:divsChild>
        <w:div w:id="82914943">
          <w:marLeft w:val="446"/>
          <w:marRight w:val="0"/>
          <w:marTop w:val="0"/>
          <w:marBottom w:val="0"/>
          <w:divBdr>
            <w:top w:val="none" w:sz="0" w:space="0" w:color="auto"/>
            <w:left w:val="none" w:sz="0" w:space="0" w:color="auto"/>
            <w:bottom w:val="none" w:sz="0" w:space="0" w:color="auto"/>
            <w:right w:val="none" w:sz="0" w:space="0" w:color="auto"/>
          </w:divBdr>
        </w:div>
      </w:divsChild>
    </w:div>
    <w:div w:id="1381007086">
      <w:bodyDiv w:val="1"/>
      <w:marLeft w:val="0"/>
      <w:marRight w:val="0"/>
      <w:marTop w:val="0"/>
      <w:marBottom w:val="0"/>
      <w:divBdr>
        <w:top w:val="none" w:sz="0" w:space="0" w:color="auto"/>
        <w:left w:val="none" w:sz="0" w:space="0" w:color="auto"/>
        <w:bottom w:val="none" w:sz="0" w:space="0" w:color="auto"/>
        <w:right w:val="none" w:sz="0" w:space="0" w:color="auto"/>
      </w:divBdr>
    </w:div>
    <w:div w:id="1402754008">
      <w:bodyDiv w:val="1"/>
      <w:marLeft w:val="0"/>
      <w:marRight w:val="0"/>
      <w:marTop w:val="0"/>
      <w:marBottom w:val="0"/>
      <w:divBdr>
        <w:top w:val="none" w:sz="0" w:space="0" w:color="auto"/>
        <w:left w:val="none" w:sz="0" w:space="0" w:color="auto"/>
        <w:bottom w:val="none" w:sz="0" w:space="0" w:color="auto"/>
        <w:right w:val="none" w:sz="0" w:space="0" w:color="auto"/>
      </w:divBdr>
    </w:div>
    <w:div w:id="1429086021">
      <w:bodyDiv w:val="1"/>
      <w:marLeft w:val="0"/>
      <w:marRight w:val="0"/>
      <w:marTop w:val="0"/>
      <w:marBottom w:val="0"/>
      <w:divBdr>
        <w:top w:val="none" w:sz="0" w:space="0" w:color="auto"/>
        <w:left w:val="none" w:sz="0" w:space="0" w:color="auto"/>
        <w:bottom w:val="none" w:sz="0" w:space="0" w:color="auto"/>
        <w:right w:val="none" w:sz="0" w:space="0" w:color="auto"/>
      </w:divBdr>
    </w:div>
    <w:div w:id="1460764041">
      <w:bodyDiv w:val="1"/>
      <w:marLeft w:val="0"/>
      <w:marRight w:val="0"/>
      <w:marTop w:val="0"/>
      <w:marBottom w:val="0"/>
      <w:divBdr>
        <w:top w:val="none" w:sz="0" w:space="0" w:color="auto"/>
        <w:left w:val="none" w:sz="0" w:space="0" w:color="auto"/>
        <w:bottom w:val="none" w:sz="0" w:space="0" w:color="auto"/>
        <w:right w:val="none" w:sz="0" w:space="0" w:color="auto"/>
      </w:divBdr>
      <w:divsChild>
        <w:div w:id="1138911405">
          <w:marLeft w:val="274"/>
          <w:marRight w:val="0"/>
          <w:marTop w:val="0"/>
          <w:marBottom w:val="0"/>
          <w:divBdr>
            <w:top w:val="none" w:sz="0" w:space="0" w:color="auto"/>
            <w:left w:val="none" w:sz="0" w:space="0" w:color="auto"/>
            <w:bottom w:val="none" w:sz="0" w:space="0" w:color="auto"/>
            <w:right w:val="none" w:sz="0" w:space="0" w:color="auto"/>
          </w:divBdr>
        </w:div>
        <w:div w:id="1600066314">
          <w:marLeft w:val="274"/>
          <w:marRight w:val="0"/>
          <w:marTop w:val="0"/>
          <w:marBottom w:val="0"/>
          <w:divBdr>
            <w:top w:val="none" w:sz="0" w:space="0" w:color="auto"/>
            <w:left w:val="none" w:sz="0" w:space="0" w:color="auto"/>
            <w:bottom w:val="none" w:sz="0" w:space="0" w:color="auto"/>
            <w:right w:val="none" w:sz="0" w:space="0" w:color="auto"/>
          </w:divBdr>
        </w:div>
        <w:div w:id="234362639">
          <w:marLeft w:val="274"/>
          <w:marRight w:val="0"/>
          <w:marTop w:val="0"/>
          <w:marBottom w:val="0"/>
          <w:divBdr>
            <w:top w:val="none" w:sz="0" w:space="0" w:color="auto"/>
            <w:left w:val="none" w:sz="0" w:space="0" w:color="auto"/>
            <w:bottom w:val="none" w:sz="0" w:space="0" w:color="auto"/>
            <w:right w:val="none" w:sz="0" w:space="0" w:color="auto"/>
          </w:divBdr>
        </w:div>
        <w:div w:id="2076118758">
          <w:marLeft w:val="274"/>
          <w:marRight w:val="0"/>
          <w:marTop w:val="0"/>
          <w:marBottom w:val="0"/>
          <w:divBdr>
            <w:top w:val="none" w:sz="0" w:space="0" w:color="auto"/>
            <w:left w:val="none" w:sz="0" w:space="0" w:color="auto"/>
            <w:bottom w:val="none" w:sz="0" w:space="0" w:color="auto"/>
            <w:right w:val="none" w:sz="0" w:space="0" w:color="auto"/>
          </w:divBdr>
        </w:div>
        <w:div w:id="1257786836">
          <w:marLeft w:val="274"/>
          <w:marRight w:val="0"/>
          <w:marTop w:val="0"/>
          <w:marBottom w:val="0"/>
          <w:divBdr>
            <w:top w:val="none" w:sz="0" w:space="0" w:color="auto"/>
            <w:left w:val="none" w:sz="0" w:space="0" w:color="auto"/>
            <w:bottom w:val="none" w:sz="0" w:space="0" w:color="auto"/>
            <w:right w:val="none" w:sz="0" w:space="0" w:color="auto"/>
          </w:divBdr>
        </w:div>
      </w:divsChild>
    </w:div>
    <w:div w:id="1528250911">
      <w:bodyDiv w:val="1"/>
      <w:marLeft w:val="0"/>
      <w:marRight w:val="0"/>
      <w:marTop w:val="0"/>
      <w:marBottom w:val="0"/>
      <w:divBdr>
        <w:top w:val="none" w:sz="0" w:space="0" w:color="auto"/>
        <w:left w:val="none" w:sz="0" w:space="0" w:color="auto"/>
        <w:bottom w:val="none" w:sz="0" w:space="0" w:color="auto"/>
        <w:right w:val="none" w:sz="0" w:space="0" w:color="auto"/>
      </w:divBdr>
    </w:div>
    <w:div w:id="1534070631">
      <w:bodyDiv w:val="1"/>
      <w:marLeft w:val="0"/>
      <w:marRight w:val="0"/>
      <w:marTop w:val="0"/>
      <w:marBottom w:val="0"/>
      <w:divBdr>
        <w:top w:val="none" w:sz="0" w:space="0" w:color="auto"/>
        <w:left w:val="none" w:sz="0" w:space="0" w:color="auto"/>
        <w:bottom w:val="none" w:sz="0" w:space="0" w:color="auto"/>
        <w:right w:val="none" w:sz="0" w:space="0" w:color="auto"/>
      </w:divBdr>
    </w:div>
    <w:div w:id="1548182423">
      <w:bodyDiv w:val="1"/>
      <w:marLeft w:val="0"/>
      <w:marRight w:val="0"/>
      <w:marTop w:val="0"/>
      <w:marBottom w:val="0"/>
      <w:divBdr>
        <w:top w:val="none" w:sz="0" w:space="0" w:color="auto"/>
        <w:left w:val="none" w:sz="0" w:space="0" w:color="auto"/>
        <w:bottom w:val="none" w:sz="0" w:space="0" w:color="auto"/>
        <w:right w:val="none" w:sz="0" w:space="0" w:color="auto"/>
      </w:divBdr>
    </w:div>
    <w:div w:id="1617445160">
      <w:bodyDiv w:val="1"/>
      <w:marLeft w:val="0"/>
      <w:marRight w:val="0"/>
      <w:marTop w:val="0"/>
      <w:marBottom w:val="0"/>
      <w:divBdr>
        <w:top w:val="none" w:sz="0" w:space="0" w:color="auto"/>
        <w:left w:val="none" w:sz="0" w:space="0" w:color="auto"/>
        <w:bottom w:val="none" w:sz="0" w:space="0" w:color="auto"/>
        <w:right w:val="none" w:sz="0" w:space="0" w:color="auto"/>
      </w:divBdr>
      <w:divsChild>
        <w:div w:id="757096943">
          <w:marLeft w:val="994"/>
          <w:marRight w:val="0"/>
          <w:marTop w:val="0"/>
          <w:marBottom w:val="0"/>
          <w:divBdr>
            <w:top w:val="none" w:sz="0" w:space="0" w:color="auto"/>
            <w:left w:val="none" w:sz="0" w:space="0" w:color="auto"/>
            <w:bottom w:val="none" w:sz="0" w:space="0" w:color="auto"/>
            <w:right w:val="none" w:sz="0" w:space="0" w:color="auto"/>
          </w:divBdr>
        </w:div>
        <w:div w:id="1384676687">
          <w:marLeft w:val="994"/>
          <w:marRight w:val="0"/>
          <w:marTop w:val="0"/>
          <w:marBottom w:val="0"/>
          <w:divBdr>
            <w:top w:val="none" w:sz="0" w:space="0" w:color="auto"/>
            <w:left w:val="none" w:sz="0" w:space="0" w:color="auto"/>
            <w:bottom w:val="none" w:sz="0" w:space="0" w:color="auto"/>
            <w:right w:val="none" w:sz="0" w:space="0" w:color="auto"/>
          </w:divBdr>
        </w:div>
        <w:div w:id="1656566083">
          <w:marLeft w:val="994"/>
          <w:marRight w:val="0"/>
          <w:marTop w:val="0"/>
          <w:marBottom w:val="0"/>
          <w:divBdr>
            <w:top w:val="none" w:sz="0" w:space="0" w:color="auto"/>
            <w:left w:val="none" w:sz="0" w:space="0" w:color="auto"/>
            <w:bottom w:val="none" w:sz="0" w:space="0" w:color="auto"/>
            <w:right w:val="none" w:sz="0" w:space="0" w:color="auto"/>
          </w:divBdr>
        </w:div>
        <w:div w:id="1987657636">
          <w:marLeft w:val="994"/>
          <w:marRight w:val="0"/>
          <w:marTop w:val="0"/>
          <w:marBottom w:val="0"/>
          <w:divBdr>
            <w:top w:val="none" w:sz="0" w:space="0" w:color="auto"/>
            <w:left w:val="none" w:sz="0" w:space="0" w:color="auto"/>
            <w:bottom w:val="none" w:sz="0" w:space="0" w:color="auto"/>
            <w:right w:val="none" w:sz="0" w:space="0" w:color="auto"/>
          </w:divBdr>
        </w:div>
      </w:divsChild>
    </w:div>
    <w:div w:id="1625379580">
      <w:bodyDiv w:val="1"/>
      <w:marLeft w:val="0"/>
      <w:marRight w:val="0"/>
      <w:marTop w:val="0"/>
      <w:marBottom w:val="0"/>
      <w:divBdr>
        <w:top w:val="none" w:sz="0" w:space="0" w:color="auto"/>
        <w:left w:val="none" w:sz="0" w:space="0" w:color="auto"/>
        <w:bottom w:val="none" w:sz="0" w:space="0" w:color="auto"/>
        <w:right w:val="none" w:sz="0" w:space="0" w:color="auto"/>
      </w:divBdr>
    </w:div>
    <w:div w:id="1702050604">
      <w:bodyDiv w:val="1"/>
      <w:marLeft w:val="0"/>
      <w:marRight w:val="0"/>
      <w:marTop w:val="0"/>
      <w:marBottom w:val="0"/>
      <w:divBdr>
        <w:top w:val="none" w:sz="0" w:space="0" w:color="auto"/>
        <w:left w:val="none" w:sz="0" w:space="0" w:color="auto"/>
        <w:bottom w:val="none" w:sz="0" w:space="0" w:color="auto"/>
        <w:right w:val="none" w:sz="0" w:space="0" w:color="auto"/>
      </w:divBdr>
    </w:div>
    <w:div w:id="1719893281">
      <w:bodyDiv w:val="1"/>
      <w:marLeft w:val="0"/>
      <w:marRight w:val="0"/>
      <w:marTop w:val="0"/>
      <w:marBottom w:val="0"/>
      <w:divBdr>
        <w:top w:val="none" w:sz="0" w:space="0" w:color="auto"/>
        <w:left w:val="none" w:sz="0" w:space="0" w:color="auto"/>
        <w:bottom w:val="none" w:sz="0" w:space="0" w:color="auto"/>
        <w:right w:val="none" w:sz="0" w:space="0" w:color="auto"/>
      </w:divBdr>
    </w:div>
    <w:div w:id="1729496806">
      <w:bodyDiv w:val="1"/>
      <w:marLeft w:val="0"/>
      <w:marRight w:val="0"/>
      <w:marTop w:val="0"/>
      <w:marBottom w:val="0"/>
      <w:divBdr>
        <w:top w:val="none" w:sz="0" w:space="0" w:color="auto"/>
        <w:left w:val="none" w:sz="0" w:space="0" w:color="auto"/>
        <w:bottom w:val="none" w:sz="0" w:space="0" w:color="auto"/>
        <w:right w:val="none" w:sz="0" w:space="0" w:color="auto"/>
      </w:divBdr>
    </w:div>
    <w:div w:id="1732969016">
      <w:bodyDiv w:val="1"/>
      <w:marLeft w:val="0"/>
      <w:marRight w:val="0"/>
      <w:marTop w:val="0"/>
      <w:marBottom w:val="0"/>
      <w:divBdr>
        <w:top w:val="none" w:sz="0" w:space="0" w:color="auto"/>
        <w:left w:val="none" w:sz="0" w:space="0" w:color="auto"/>
        <w:bottom w:val="none" w:sz="0" w:space="0" w:color="auto"/>
        <w:right w:val="none" w:sz="0" w:space="0" w:color="auto"/>
      </w:divBdr>
    </w:div>
    <w:div w:id="1759935357">
      <w:bodyDiv w:val="1"/>
      <w:marLeft w:val="0"/>
      <w:marRight w:val="0"/>
      <w:marTop w:val="0"/>
      <w:marBottom w:val="0"/>
      <w:divBdr>
        <w:top w:val="none" w:sz="0" w:space="0" w:color="auto"/>
        <w:left w:val="none" w:sz="0" w:space="0" w:color="auto"/>
        <w:bottom w:val="none" w:sz="0" w:space="0" w:color="auto"/>
        <w:right w:val="none" w:sz="0" w:space="0" w:color="auto"/>
      </w:divBdr>
    </w:div>
    <w:div w:id="1766802690">
      <w:bodyDiv w:val="1"/>
      <w:marLeft w:val="0"/>
      <w:marRight w:val="0"/>
      <w:marTop w:val="0"/>
      <w:marBottom w:val="0"/>
      <w:divBdr>
        <w:top w:val="none" w:sz="0" w:space="0" w:color="auto"/>
        <w:left w:val="none" w:sz="0" w:space="0" w:color="auto"/>
        <w:bottom w:val="none" w:sz="0" w:space="0" w:color="auto"/>
        <w:right w:val="none" w:sz="0" w:space="0" w:color="auto"/>
      </w:divBdr>
    </w:div>
    <w:div w:id="1779638958">
      <w:bodyDiv w:val="1"/>
      <w:marLeft w:val="0"/>
      <w:marRight w:val="0"/>
      <w:marTop w:val="0"/>
      <w:marBottom w:val="0"/>
      <w:divBdr>
        <w:top w:val="none" w:sz="0" w:space="0" w:color="auto"/>
        <w:left w:val="none" w:sz="0" w:space="0" w:color="auto"/>
        <w:bottom w:val="none" w:sz="0" w:space="0" w:color="auto"/>
        <w:right w:val="none" w:sz="0" w:space="0" w:color="auto"/>
      </w:divBdr>
    </w:div>
    <w:div w:id="1785729530">
      <w:bodyDiv w:val="1"/>
      <w:marLeft w:val="0"/>
      <w:marRight w:val="0"/>
      <w:marTop w:val="0"/>
      <w:marBottom w:val="0"/>
      <w:divBdr>
        <w:top w:val="none" w:sz="0" w:space="0" w:color="auto"/>
        <w:left w:val="none" w:sz="0" w:space="0" w:color="auto"/>
        <w:bottom w:val="none" w:sz="0" w:space="0" w:color="auto"/>
        <w:right w:val="none" w:sz="0" w:space="0" w:color="auto"/>
      </w:divBdr>
    </w:div>
    <w:div w:id="1789007070">
      <w:bodyDiv w:val="1"/>
      <w:marLeft w:val="0"/>
      <w:marRight w:val="0"/>
      <w:marTop w:val="0"/>
      <w:marBottom w:val="0"/>
      <w:divBdr>
        <w:top w:val="none" w:sz="0" w:space="0" w:color="auto"/>
        <w:left w:val="none" w:sz="0" w:space="0" w:color="auto"/>
        <w:bottom w:val="none" w:sz="0" w:space="0" w:color="auto"/>
        <w:right w:val="none" w:sz="0" w:space="0" w:color="auto"/>
      </w:divBdr>
    </w:div>
    <w:div w:id="1817408832">
      <w:bodyDiv w:val="1"/>
      <w:marLeft w:val="0"/>
      <w:marRight w:val="0"/>
      <w:marTop w:val="0"/>
      <w:marBottom w:val="0"/>
      <w:divBdr>
        <w:top w:val="none" w:sz="0" w:space="0" w:color="auto"/>
        <w:left w:val="none" w:sz="0" w:space="0" w:color="auto"/>
        <w:bottom w:val="none" w:sz="0" w:space="0" w:color="auto"/>
        <w:right w:val="none" w:sz="0" w:space="0" w:color="auto"/>
      </w:divBdr>
    </w:div>
    <w:div w:id="1903101219">
      <w:bodyDiv w:val="1"/>
      <w:marLeft w:val="0"/>
      <w:marRight w:val="0"/>
      <w:marTop w:val="0"/>
      <w:marBottom w:val="0"/>
      <w:divBdr>
        <w:top w:val="none" w:sz="0" w:space="0" w:color="auto"/>
        <w:left w:val="none" w:sz="0" w:space="0" w:color="auto"/>
        <w:bottom w:val="none" w:sz="0" w:space="0" w:color="auto"/>
        <w:right w:val="none" w:sz="0" w:space="0" w:color="auto"/>
      </w:divBdr>
    </w:div>
    <w:div w:id="1912228060">
      <w:bodyDiv w:val="1"/>
      <w:marLeft w:val="0"/>
      <w:marRight w:val="0"/>
      <w:marTop w:val="0"/>
      <w:marBottom w:val="0"/>
      <w:divBdr>
        <w:top w:val="none" w:sz="0" w:space="0" w:color="auto"/>
        <w:left w:val="none" w:sz="0" w:space="0" w:color="auto"/>
        <w:bottom w:val="none" w:sz="0" w:space="0" w:color="auto"/>
        <w:right w:val="none" w:sz="0" w:space="0" w:color="auto"/>
      </w:divBdr>
    </w:div>
    <w:div w:id="1926766587">
      <w:bodyDiv w:val="1"/>
      <w:marLeft w:val="0"/>
      <w:marRight w:val="0"/>
      <w:marTop w:val="0"/>
      <w:marBottom w:val="0"/>
      <w:divBdr>
        <w:top w:val="none" w:sz="0" w:space="0" w:color="auto"/>
        <w:left w:val="none" w:sz="0" w:space="0" w:color="auto"/>
        <w:bottom w:val="none" w:sz="0" w:space="0" w:color="auto"/>
        <w:right w:val="none" w:sz="0" w:space="0" w:color="auto"/>
      </w:divBdr>
      <w:divsChild>
        <w:div w:id="1414008956">
          <w:marLeft w:val="0"/>
          <w:marRight w:val="0"/>
          <w:marTop w:val="0"/>
          <w:marBottom w:val="0"/>
          <w:divBdr>
            <w:top w:val="none" w:sz="0" w:space="0" w:color="auto"/>
            <w:left w:val="none" w:sz="0" w:space="0" w:color="auto"/>
            <w:bottom w:val="none" w:sz="0" w:space="0" w:color="auto"/>
            <w:right w:val="none" w:sz="0" w:space="0" w:color="auto"/>
          </w:divBdr>
          <w:divsChild>
            <w:div w:id="1372997039">
              <w:marLeft w:val="0"/>
              <w:marRight w:val="0"/>
              <w:marTop w:val="0"/>
              <w:marBottom w:val="0"/>
              <w:divBdr>
                <w:top w:val="none" w:sz="0" w:space="0" w:color="auto"/>
                <w:left w:val="none" w:sz="0" w:space="0" w:color="auto"/>
                <w:bottom w:val="none" w:sz="0" w:space="0" w:color="auto"/>
                <w:right w:val="none" w:sz="0" w:space="0" w:color="auto"/>
              </w:divBdr>
              <w:divsChild>
                <w:div w:id="1677808891">
                  <w:marLeft w:val="0"/>
                  <w:marRight w:val="0"/>
                  <w:marTop w:val="0"/>
                  <w:marBottom w:val="0"/>
                  <w:divBdr>
                    <w:top w:val="none" w:sz="0" w:space="0" w:color="auto"/>
                    <w:left w:val="none" w:sz="0" w:space="0" w:color="auto"/>
                    <w:bottom w:val="none" w:sz="0" w:space="0" w:color="auto"/>
                    <w:right w:val="none" w:sz="0" w:space="0" w:color="auto"/>
                  </w:divBdr>
                </w:div>
              </w:divsChild>
            </w:div>
            <w:div w:id="2132477956">
              <w:marLeft w:val="0"/>
              <w:marRight w:val="0"/>
              <w:marTop w:val="0"/>
              <w:marBottom w:val="0"/>
              <w:divBdr>
                <w:top w:val="none" w:sz="0" w:space="0" w:color="auto"/>
                <w:left w:val="none" w:sz="0" w:space="0" w:color="auto"/>
                <w:bottom w:val="none" w:sz="0" w:space="0" w:color="auto"/>
                <w:right w:val="none" w:sz="0" w:space="0" w:color="auto"/>
              </w:divBdr>
              <w:divsChild>
                <w:div w:id="1469473739">
                  <w:marLeft w:val="0"/>
                  <w:marRight w:val="0"/>
                  <w:marTop w:val="0"/>
                  <w:marBottom w:val="0"/>
                  <w:divBdr>
                    <w:top w:val="none" w:sz="0" w:space="0" w:color="auto"/>
                    <w:left w:val="none" w:sz="0" w:space="0" w:color="auto"/>
                    <w:bottom w:val="none" w:sz="0" w:space="0" w:color="auto"/>
                    <w:right w:val="none" w:sz="0" w:space="0" w:color="auto"/>
                  </w:divBdr>
                </w:div>
              </w:divsChild>
            </w:div>
            <w:div w:id="1488519536">
              <w:marLeft w:val="0"/>
              <w:marRight w:val="0"/>
              <w:marTop w:val="0"/>
              <w:marBottom w:val="0"/>
              <w:divBdr>
                <w:top w:val="none" w:sz="0" w:space="0" w:color="auto"/>
                <w:left w:val="none" w:sz="0" w:space="0" w:color="auto"/>
                <w:bottom w:val="none" w:sz="0" w:space="0" w:color="auto"/>
                <w:right w:val="none" w:sz="0" w:space="0" w:color="auto"/>
              </w:divBdr>
              <w:divsChild>
                <w:div w:id="386804177">
                  <w:marLeft w:val="0"/>
                  <w:marRight w:val="0"/>
                  <w:marTop w:val="0"/>
                  <w:marBottom w:val="0"/>
                  <w:divBdr>
                    <w:top w:val="none" w:sz="0" w:space="0" w:color="auto"/>
                    <w:left w:val="none" w:sz="0" w:space="0" w:color="auto"/>
                    <w:bottom w:val="none" w:sz="0" w:space="0" w:color="auto"/>
                    <w:right w:val="none" w:sz="0" w:space="0" w:color="auto"/>
                  </w:divBdr>
                </w:div>
              </w:divsChild>
            </w:div>
            <w:div w:id="492381602">
              <w:marLeft w:val="0"/>
              <w:marRight w:val="0"/>
              <w:marTop w:val="0"/>
              <w:marBottom w:val="0"/>
              <w:divBdr>
                <w:top w:val="none" w:sz="0" w:space="0" w:color="auto"/>
                <w:left w:val="none" w:sz="0" w:space="0" w:color="auto"/>
                <w:bottom w:val="none" w:sz="0" w:space="0" w:color="auto"/>
                <w:right w:val="none" w:sz="0" w:space="0" w:color="auto"/>
              </w:divBdr>
              <w:divsChild>
                <w:div w:id="556089009">
                  <w:marLeft w:val="0"/>
                  <w:marRight w:val="0"/>
                  <w:marTop w:val="0"/>
                  <w:marBottom w:val="0"/>
                  <w:divBdr>
                    <w:top w:val="none" w:sz="0" w:space="0" w:color="auto"/>
                    <w:left w:val="none" w:sz="0" w:space="0" w:color="auto"/>
                    <w:bottom w:val="none" w:sz="0" w:space="0" w:color="auto"/>
                    <w:right w:val="none" w:sz="0" w:space="0" w:color="auto"/>
                  </w:divBdr>
                </w:div>
              </w:divsChild>
            </w:div>
            <w:div w:id="1573544309">
              <w:marLeft w:val="0"/>
              <w:marRight w:val="0"/>
              <w:marTop w:val="0"/>
              <w:marBottom w:val="0"/>
              <w:divBdr>
                <w:top w:val="none" w:sz="0" w:space="0" w:color="auto"/>
                <w:left w:val="none" w:sz="0" w:space="0" w:color="auto"/>
                <w:bottom w:val="none" w:sz="0" w:space="0" w:color="auto"/>
                <w:right w:val="none" w:sz="0" w:space="0" w:color="auto"/>
              </w:divBdr>
              <w:divsChild>
                <w:div w:id="1071461449">
                  <w:marLeft w:val="0"/>
                  <w:marRight w:val="0"/>
                  <w:marTop w:val="0"/>
                  <w:marBottom w:val="0"/>
                  <w:divBdr>
                    <w:top w:val="none" w:sz="0" w:space="0" w:color="auto"/>
                    <w:left w:val="none" w:sz="0" w:space="0" w:color="auto"/>
                    <w:bottom w:val="none" w:sz="0" w:space="0" w:color="auto"/>
                    <w:right w:val="none" w:sz="0" w:space="0" w:color="auto"/>
                  </w:divBdr>
                </w:div>
              </w:divsChild>
            </w:div>
            <w:div w:id="1022903322">
              <w:marLeft w:val="0"/>
              <w:marRight w:val="0"/>
              <w:marTop w:val="0"/>
              <w:marBottom w:val="0"/>
              <w:divBdr>
                <w:top w:val="none" w:sz="0" w:space="0" w:color="auto"/>
                <w:left w:val="none" w:sz="0" w:space="0" w:color="auto"/>
                <w:bottom w:val="none" w:sz="0" w:space="0" w:color="auto"/>
                <w:right w:val="none" w:sz="0" w:space="0" w:color="auto"/>
              </w:divBdr>
              <w:divsChild>
                <w:div w:id="1666857566">
                  <w:marLeft w:val="0"/>
                  <w:marRight w:val="0"/>
                  <w:marTop w:val="0"/>
                  <w:marBottom w:val="0"/>
                  <w:divBdr>
                    <w:top w:val="none" w:sz="0" w:space="0" w:color="auto"/>
                    <w:left w:val="none" w:sz="0" w:space="0" w:color="auto"/>
                    <w:bottom w:val="none" w:sz="0" w:space="0" w:color="auto"/>
                    <w:right w:val="none" w:sz="0" w:space="0" w:color="auto"/>
                  </w:divBdr>
                </w:div>
              </w:divsChild>
            </w:div>
            <w:div w:id="2017344304">
              <w:marLeft w:val="0"/>
              <w:marRight w:val="0"/>
              <w:marTop w:val="0"/>
              <w:marBottom w:val="0"/>
              <w:divBdr>
                <w:top w:val="none" w:sz="0" w:space="0" w:color="auto"/>
                <w:left w:val="none" w:sz="0" w:space="0" w:color="auto"/>
                <w:bottom w:val="none" w:sz="0" w:space="0" w:color="auto"/>
                <w:right w:val="none" w:sz="0" w:space="0" w:color="auto"/>
              </w:divBdr>
              <w:divsChild>
                <w:div w:id="901797000">
                  <w:marLeft w:val="0"/>
                  <w:marRight w:val="0"/>
                  <w:marTop w:val="0"/>
                  <w:marBottom w:val="0"/>
                  <w:divBdr>
                    <w:top w:val="none" w:sz="0" w:space="0" w:color="auto"/>
                    <w:left w:val="none" w:sz="0" w:space="0" w:color="auto"/>
                    <w:bottom w:val="none" w:sz="0" w:space="0" w:color="auto"/>
                    <w:right w:val="none" w:sz="0" w:space="0" w:color="auto"/>
                  </w:divBdr>
                </w:div>
              </w:divsChild>
            </w:div>
            <w:div w:id="184369964">
              <w:marLeft w:val="0"/>
              <w:marRight w:val="0"/>
              <w:marTop w:val="0"/>
              <w:marBottom w:val="0"/>
              <w:divBdr>
                <w:top w:val="none" w:sz="0" w:space="0" w:color="auto"/>
                <w:left w:val="none" w:sz="0" w:space="0" w:color="auto"/>
                <w:bottom w:val="none" w:sz="0" w:space="0" w:color="auto"/>
                <w:right w:val="none" w:sz="0" w:space="0" w:color="auto"/>
              </w:divBdr>
              <w:divsChild>
                <w:div w:id="907300763">
                  <w:marLeft w:val="0"/>
                  <w:marRight w:val="0"/>
                  <w:marTop w:val="0"/>
                  <w:marBottom w:val="0"/>
                  <w:divBdr>
                    <w:top w:val="none" w:sz="0" w:space="0" w:color="auto"/>
                    <w:left w:val="none" w:sz="0" w:space="0" w:color="auto"/>
                    <w:bottom w:val="none" w:sz="0" w:space="0" w:color="auto"/>
                    <w:right w:val="none" w:sz="0" w:space="0" w:color="auto"/>
                  </w:divBdr>
                </w:div>
              </w:divsChild>
            </w:div>
            <w:div w:id="887104551">
              <w:marLeft w:val="0"/>
              <w:marRight w:val="0"/>
              <w:marTop w:val="0"/>
              <w:marBottom w:val="0"/>
              <w:divBdr>
                <w:top w:val="none" w:sz="0" w:space="0" w:color="auto"/>
                <w:left w:val="none" w:sz="0" w:space="0" w:color="auto"/>
                <w:bottom w:val="none" w:sz="0" w:space="0" w:color="auto"/>
                <w:right w:val="none" w:sz="0" w:space="0" w:color="auto"/>
              </w:divBdr>
              <w:divsChild>
                <w:div w:id="489297216">
                  <w:marLeft w:val="0"/>
                  <w:marRight w:val="0"/>
                  <w:marTop w:val="0"/>
                  <w:marBottom w:val="0"/>
                  <w:divBdr>
                    <w:top w:val="none" w:sz="0" w:space="0" w:color="auto"/>
                    <w:left w:val="none" w:sz="0" w:space="0" w:color="auto"/>
                    <w:bottom w:val="none" w:sz="0" w:space="0" w:color="auto"/>
                    <w:right w:val="none" w:sz="0" w:space="0" w:color="auto"/>
                  </w:divBdr>
                </w:div>
              </w:divsChild>
            </w:div>
            <w:div w:id="207962244">
              <w:marLeft w:val="0"/>
              <w:marRight w:val="0"/>
              <w:marTop w:val="0"/>
              <w:marBottom w:val="0"/>
              <w:divBdr>
                <w:top w:val="none" w:sz="0" w:space="0" w:color="auto"/>
                <w:left w:val="none" w:sz="0" w:space="0" w:color="auto"/>
                <w:bottom w:val="none" w:sz="0" w:space="0" w:color="auto"/>
                <w:right w:val="none" w:sz="0" w:space="0" w:color="auto"/>
              </w:divBdr>
              <w:divsChild>
                <w:div w:id="2109501231">
                  <w:marLeft w:val="0"/>
                  <w:marRight w:val="0"/>
                  <w:marTop w:val="0"/>
                  <w:marBottom w:val="0"/>
                  <w:divBdr>
                    <w:top w:val="none" w:sz="0" w:space="0" w:color="auto"/>
                    <w:left w:val="none" w:sz="0" w:space="0" w:color="auto"/>
                    <w:bottom w:val="none" w:sz="0" w:space="0" w:color="auto"/>
                    <w:right w:val="none" w:sz="0" w:space="0" w:color="auto"/>
                  </w:divBdr>
                </w:div>
              </w:divsChild>
            </w:div>
            <w:div w:id="4406337">
              <w:marLeft w:val="0"/>
              <w:marRight w:val="0"/>
              <w:marTop w:val="0"/>
              <w:marBottom w:val="0"/>
              <w:divBdr>
                <w:top w:val="none" w:sz="0" w:space="0" w:color="auto"/>
                <w:left w:val="none" w:sz="0" w:space="0" w:color="auto"/>
                <w:bottom w:val="none" w:sz="0" w:space="0" w:color="auto"/>
                <w:right w:val="none" w:sz="0" w:space="0" w:color="auto"/>
              </w:divBdr>
              <w:divsChild>
                <w:div w:id="609043838">
                  <w:marLeft w:val="0"/>
                  <w:marRight w:val="0"/>
                  <w:marTop w:val="0"/>
                  <w:marBottom w:val="0"/>
                  <w:divBdr>
                    <w:top w:val="none" w:sz="0" w:space="0" w:color="auto"/>
                    <w:left w:val="none" w:sz="0" w:space="0" w:color="auto"/>
                    <w:bottom w:val="none" w:sz="0" w:space="0" w:color="auto"/>
                    <w:right w:val="none" w:sz="0" w:space="0" w:color="auto"/>
                  </w:divBdr>
                </w:div>
              </w:divsChild>
            </w:div>
            <w:div w:id="1324746820">
              <w:marLeft w:val="0"/>
              <w:marRight w:val="0"/>
              <w:marTop w:val="0"/>
              <w:marBottom w:val="0"/>
              <w:divBdr>
                <w:top w:val="none" w:sz="0" w:space="0" w:color="auto"/>
                <w:left w:val="none" w:sz="0" w:space="0" w:color="auto"/>
                <w:bottom w:val="none" w:sz="0" w:space="0" w:color="auto"/>
                <w:right w:val="none" w:sz="0" w:space="0" w:color="auto"/>
              </w:divBdr>
              <w:divsChild>
                <w:div w:id="367337843">
                  <w:marLeft w:val="0"/>
                  <w:marRight w:val="0"/>
                  <w:marTop w:val="0"/>
                  <w:marBottom w:val="0"/>
                  <w:divBdr>
                    <w:top w:val="none" w:sz="0" w:space="0" w:color="auto"/>
                    <w:left w:val="none" w:sz="0" w:space="0" w:color="auto"/>
                    <w:bottom w:val="none" w:sz="0" w:space="0" w:color="auto"/>
                    <w:right w:val="none" w:sz="0" w:space="0" w:color="auto"/>
                  </w:divBdr>
                </w:div>
              </w:divsChild>
            </w:div>
            <w:div w:id="1520050411">
              <w:marLeft w:val="0"/>
              <w:marRight w:val="0"/>
              <w:marTop w:val="0"/>
              <w:marBottom w:val="0"/>
              <w:divBdr>
                <w:top w:val="none" w:sz="0" w:space="0" w:color="auto"/>
                <w:left w:val="none" w:sz="0" w:space="0" w:color="auto"/>
                <w:bottom w:val="none" w:sz="0" w:space="0" w:color="auto"/>
                <w:right w:val="none" w:sz="0" w:space="0" w:color="auto"/>
              </w:divBdr>
              <w:divsChild>
                <w:div w:id="530722465">
                  <w:marLeft w:val="0"/>
                  <w:marRight w:val="0"/>
                  <w:marTop w:val="0"/>
                  <w:marBottom w:val="0"/>
                  <w:divBdr>
                    <w:top w:val="none" w:sz="0" w:space="0" w:color="auto"/>
                    <w:left w:val="none" w:sz="0" w:space="0" w:color="auto"/>
                    <w:bottom w:val="none" w:sz="0" w:space="0" w:color="auto"/>
                    <w:right w:val="none" w:sz="0" w:space="0" w:color="auto"/>
                  </w:divBdr>
                </w:div>
              </w:divsChild>
            </w:div>
            <w:div w:id="1482036543">
              <w:marLeft w:val="0"/>
              <w:marRight w:val="0"/>
              <w:marTop w:val="0"/>
              <w:marBottom w:val="0"/>
              <w:divBdr>
                <w:top w:val="none" w:sz="0" w:space="0" w:color="auto"/>
                <w:left w:val="none" w:sz="0" w:space="0" w:color="auto"/>
                <w:bottom w:val="none" w:sz="0" w:space="0" w:color="auto"/>
                <w:right w:val="none" w:sz="0" w:space="0" w:color="auto"/>
              </w:divBdr>
              <w:divsChild>
                <w:div w:id="2020309870">
                  <w:marLeft w:val="0"/>
                  <w:marRight w:val="0"/>
                  <w:marTop w:val="0"/>
                  <w:marBottom w:val="0"/>
                  <w:divBdr>
                    <w:top w:val="none" w:sz="0" w:space="0" w:color="auto"/>
                    <w:left w:val="none" w:sz="0" w:space="0" w:color="auto"/>
                    <w:bottom w:val="none" w:sz="0" w:space="0" w:color="auto"/>
                    <w:right w:val="none" w:sz="0" w:space="0" w:color="auto"/>
                  </w:divBdr>
                </w:div>
              </w:divsChild>
            </w:div>
            <w:div w:id="1390809338">
              <w:marLeft w:val="0"/>
              <w:marRight w:val="0"/>
              <w:marTop w:val="0"/>
              <w:marBottom w:val="0"/>
              <w:divBdr>
                <w:top w:val="none" w:sz="0" w:space="0" w:color="auto"/>
                <w:left w:val="none" w:sz="0" w:space="0" w:color="auto"/>
                <w:bottom w:val="none" w:sz="0" w:space="0" w:color="auto"/>
                <w:right w:val="none" w:sz="0" w:space="0" w:color="auto"/>
              </w:divBdr>
              <w:divsChild>
                <w:div w:id="320542463">
                  <w:marLeft w:val="0"/>
                  <w:marRight w:val="0"/>
                  <w:marTop w:val="0"/>
                  <w:marBottom w:val="0"/>
                  <w:divBdr>
                    <w:top w:val="none" w:sz="0" w:space="0" w:color="auto"/>
                    <w:left w:val="none" w:sz="0" w:space="0" w:color="auto"/>
                    <w:bottom w:val="none" w:sz="0" w:space="0" w:color="auto"/>
                    <w:right w:val="none" w:sz="0" w:space="0" w:color="auto"/>
                  </w:divBdr>
                </w:div>
              </w:divsChild>
            </w:div>
            <w:div w:id="1041897995">
              <w:marLeft w:val="0"/>
              <w:marRight w:val="0"/>
              <w:marTop w:val="0"/>
              <w:marBottom w:val="0"/>
              <w:divBdr>
                <w:top w:val="none" w:sz="0" w:space="0" w:color="auto"/>
                <w:left w:val="none" w:sz="0" w:space="0" w:color="auto"/>
                <w:bottom w:val="none" w:sz="0" w:space="0" w:color="auto"/>
                <w:right w:val="none" w:sz="0" w:space="0" w:color="auto"/>
              </w:divBdr>
              <w:divsChild>
                <w:div w:id="1714966642">
                  <w:marLeft w:val="0"/>
                  <w:marRight w:val="0"/>
                  <w:marTop w:val="0"/>
                  <w:marBottom w:val="0"/>
                  <w:divBdr>
                    <w:top w:val="none" w:sz="0" w:space="0" w:color="auto"/>
                    <w:left w:val="none" w:sz="0" w:space="0" w:color="auto"/>
                    <w:bottom w:val="none" w:sz="0" w:space="0" w:color="auto"/>
                    <w:right w:val="none" w:sz="0" w:space="0" w:color="auto"/>
                  </w:divBdr>
                </w:div>
              </w:divsChild>
            </w:div>
            <w:div w:id="1246303121">
              <w:marLeft w:val="0"/>
              <w:marRight w:val="0"/>
              <w:marTop w:val="0"/>
              <w:marBottom w:val="0"/>
              <w:divBdr>
                <w:top w:val="none" w:sz="0" w:space="0" w:color="auto"/>
                <w:left w:val="none" w:sz="0" w:space="0" w:color="auto"/>
                <w:bottom w:val="none" w:sz="0" w:space="0" w:color="auto"/>
                <w:right w:val="none" w:sz="0" w:space="0" w:color="auto"/>
              </w:divBdr>
              <w:divsChild>
                <w:div w:id="911503253">
                  <w:marLeft w:val="0"/>
                  <w:marRight w:val="0"/>
                  <w:marTop w:val="0"/>
                  <w:marBottom w:val="0"/>
                  <w:divBdr>
                    <w:top w:val="none" w:sz="0" w:space="0" w:color="auto"/>
                    <w:left w:val="none" w:sz="0" w:space="0" w:color="auto"/>
                    <w:bottom w:val="none" w:sz="0" w:space="0" w:color="auto"/>
                    <w:right w:val="none" w:sz="0" w:space="0" w:color="auto"/>
                  </w:divBdr>
                </w:div>
              </w:divsChild>
            </w:div>
            <w:div w:id="1491169305">
              <w:marLeft w:val="0"/>
              <w:marRight w:val="0"/>
              <w:marTop w:val="0"/>
              <w:marBottom w:val="0"/>
              <w:divBdr>
                <w:top w:val="none" w:sz="0" w:space="0" w:color="auto"/>
                <w:left w:val="none" w:sz="0" w:space="0" w:color="auto"/>
                <w:bottom w:val="none" w:sz="0" w:space="0" w:color="auto"/>
                <w:right w:val="none" w:sz="0" w:space="0" w:color="auto"/>
              </w:divBdr>
              <w:divsChild>
                <w:div w:id="1075860695">
                  <w:marLeft w:val="0"/>
                  <w:marRight w:val="0"/>
                  <w:marTop w:val="0"/>
                  <w:marBottom w:val="0"/>
                  <w:divBdr>
                    <w:top w:val="none" w:sz="0" w:space="0" w:color="auto"/>
                    <w:left w:val="none" w:sz="0" w:space="0" w:color="auto"/>
                    <w:bottom w:val="none" w:sz="0" w:space="0" w:color="auto"/>
                    <w:right w:val="none" w:sz="0" w:space="0" w:color="auto"/>
                  </w:divBdr>
                </w:div>
              </w:divsChild>
            </w:div>
            <w:div w:id="2023581699">
              <w:marLeft w:val="0"/>
              <w:marRight w:val="0"/>
              <w:marTop w:val="0"/>
              <w:marBottom w:val="0"/>
              <w:divBdr>
                <w:top w:val="none" w:sz="0" w:space="0" w:color="auto"/>
                <w:left w:val="none" w:sz="0" w:space="0" w:color="auto"/>
                <w:bottom w:val="none" w:sz="0" w:space="0" w:color="auto"/>
                <w:right w:val="none" w:sz="0" w:space="0" w:color="auto"/>
              </w:divBdr>
              <w:divsChild>
                <w:div w:id="585305442">
                  <w:marLeft w:val="0"/>
                  <w:marRight w:val="0"/>
                  <w:marTop w:val="0"/>
                  <w:marBottom w:val="0"/>
                  <w:divBdr>
                    <w:top w:val="none" w:sz="0" w:space="0" w:color="auto"/>
                    <w:left w:val="none" w:sz="0" w:space="0" w:color="auto"/>
                    <w:bottom w:val="none" w:sz="0" w:space="0" w:color="auto"/>
                    <w:right w:val="none" w:sz="0" w:space="0" w:color="auto"/>
                  </w:divBdr>
                </w:div>
              </w:divsChild>
            </w:div>
            <w:div w:id="828249793">
              <w:marLeft w:val="0"/>
              <w:marRight w:val="0"/>
              <w:marTop w:val="0"/>
              <w:marBottom w:val="0"/>
              <w:divBdr>
                <w:top w:val="none" w:sz="0" w:space="0" w:color="auto"/>
                <w:left w:val="none" w:sz="0" w:space="0" w:color="auto"/>
                <w:bottom w:val="none" w:sz="0" w:space="0" w:color="auto"/>
                <w:right w:val="none" w:sz="0" w:space="0" w:color="auto"/>
              </w:divBdr>
              <w:divsChild>
                <w:div w:id="1660311015">
                  <w:marLeft w:val="0"/>
                  <w:marRight w:val="0"/>
                  <w:marTop w:val="0"/>
                  <w:marBottom w:val="0"/>
                  <w:divBdr>
                    <w:top w:val="none" w:sz="0" w:space="0" w:color="auto"/>
                    <w:left w:val="none" w:sz="0" w:space="0" w:color="auto"/>
                    <w:bottom w:val="none" w:sz="0" w:space="0" w:color="auto"/>
                    <w:right w:val="none" w:sz="0" w:space="0" w:color="auto"/>
                  </w:divBdr>
                </w:div>
              </w:divsChild>
            </w:div>
            <w:div w:id="2030066282">
              <w:marLeft w:val="0"/>
              <w:marRight w:val="0"/>
              <w:marTop w:val="0"/>
              <w:marBottom w:val="0"/>
              <w:divBdr>
                <w:top w:val="none" w:sz="0" w:space="0" w:color="auto"/>
                <w:left w:val="none" w:sz="0" w:space="0" w:color="auto"/>
                <w:bottom w:val="none" w:sz="0" w:space="0" w:color="auto"/>
                <w:right w:val="none" w:sz="0" w:space="0" w:color="auto"/>
              </w:divBdr>
              <w:divsChild>
                <w:div w:id="1781144561">
                  <w:marLeft w:val="0"/>
                  <w:marRight w:val="0"/>
                  <w:marTop w:val="0"/>
                  <w:marBottom w:val="0"/>
                  <w:divBdr>
                    <w:top w:val="none" w:sz="0" w:space="0" w:color="auto"/>
                    <w:left w:val="none" w:sz="0" w:space="0" w:color="auto"/>
                    <w:bottom w:val="none" w:sz="0" w:space="0" w:color="auto"/>
                    <w:right w:val="none" w:sz="0" w:space="0" w:color="auto"/>
                  </w:divBdr>
                </w:div>
              </w:divsChild>
            </w:div>
            <w:div w:id="354967910">
              <w:marLeft w:val="0"/>
              <w:marRight w:val="0"/>
              <w:marTop w:val="0"/>
              <w:marBottom w:val="0"/>
              <w:divBdr>
                <w:top w:val="none" w:sz="0" w:space="0" w:color="auto"/>
                <w:left w:val="none" w:sz="0" w:space="0" w:color="auto"/>
                <w:bottom w:val="none" w:sz="0" w:space="0" w:color="auto"/>
                <w:right w:val="none" w:sz="0" w:space="0" w:color="auto"/>
              </w:divBdr>
              <w:divsChild>
                <w:div w:id="822156744">
                  <w:marLeft w:val="0"/>
                  <w:marRight w:val="0"/>
                  <w:marTop w:val="0"/>
                  <w:marBottom w:val="0"/>
                  <w:divBdr>
                    <w:top w:val="none" w:sz="0" w:space="0" w:color="auto"/>
                    <w:left w:val="none" w:sz="0" w:space="0" w:color="auto"/>
                    <w:bottom w:val="none" w:sz="0" w:space="0" w:color="auto"/>
                    <w:right w:val="none" w:sz="0" w:space="0" w:color="auto"/>
                  </w:divBdr>
                </w:div>
              </w:divsChild>
            </w:div>
            <w:div w:id="1246645698">
              <w:marLeft w:val="0"/>
              <w:marRight w:val="0"/>
              <w:marTop w:val="0"/>
              <w:marBottom w:val="0"/>
              <w:divBdr>
                <w:top w:val="none" w:sz="0" w:space="0" w:color="auto"/>
                <w:left w:val="none" w:sz="0" w:space="0" w:color="auto"/>
                <w:bottom w:val="none" w:sz="0" w:space="0" w:color="auto"/>
                <w:right w:val="none" w:sz="0" w:space="0" w:color="auto"/>
              </w:divBdr>
              <w:divsChild>
                <w:div w:id="854920718">
                  <w:marLeft w:val="0"/>
                  <w:marRight w:val="0"/>
                  <w:marTop w:val="0"/>
                  <w:marBottom w:val="0"/>
                  <w:divBdr>
                    <w:top w:val="none" w:sz="0" w:space="0" w:color="auto"/>
                    <w:left w:val="none" w:sz="0" w:space="0" w:color="auto"/>
                    <w:bottom w:val="none" w:sz="0" w:space="0" w:color="auto"/>
                    <w:right w:val="none" w:sz="0" w:space="0" w:color="auto"/>
                  </w:divBdr>
                </w:div>
              </w:divsChild>
            </w:div>
            <w:div w:id="704599994">
              <w:marLeft w:val="0"/>
              <w:marRight w:val="0"/>
              <w:marTop w:val="0"/>
              <w:marBottom w:val="0"/>
              <w:divBdr>
                <w:top w:val="none" w:sz="0" w:space="0" w:color="auto"/>
                <w:left w:val="none" w:sz="0" w:space="0" w:color="auto"/>
                <w:bottom w:val="none" w:sz="0" w:space="0" w:color="auto"/>
                <w:right w:val="none" w:sz="0" w:space="0" w:color="auto"/>
              </w:divBdr>
              <w:divsChild>
                <w:div w:id="44597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608949">
      <w:bodyDiv w:val="1"/>
      <w:marLeft w:val="0"/>
      <w:marRight w:val="0"/>
      <w:marTop w:val="0"/>
      <w:marBottom w:val="0"/>
      <w:divBdr>
        <w:top w:val="none" w:sz="0" w:space="0" w:color="auto"/>
        <w:left w:val="none" w:sz="0" w:space="0" w:color="auto"/>
        <w:bottom w:val="none" w:sz="0" w:space="0" w:color="auto"/>
        <w:right w:val="none" w:sz="0" w:space="0" w:color="auto"/>
      </w:divBdr>
      <w:divsChild>
        <w:div w:id="317223708">
          <w:marLeft w:val="360"/>
          <w:marRight w:val="0"/>
          <w:marTop w:val="0"/>
          <w:marBottom w:val="0"/>
          <w:divBdr>
            <w:top w:val="none" w:sz="0" w:space="0" w:color="auto"/>
            <w:left w:val="none" w:sz="0" w:space="0" w:color="auto"/>
            <w:bottom w:val="none" w:sz="0" w:space="0" w:color="auto"/>
            <w:right w:val="none" w:sz="0" w:space="0" w:color="auto"/>
          </w:divBdr>
        </w:div>
        <w:div w:id="809714517">
          <w:marLeft w:val="1166"/>
          <w:marRight w:val="0"/>
          <w:marTop w:val="0"/>
          <w:marBottom w:val="0"/>
          <w:divBdr>
            <w:top w:val="none" w:sz="0" w:space="0" w:color="auto"/>
            <w:left w:val="none" w:sz="0" w:space="0" w:color="auto"/>
            <w:bottom w:val="none" w:sz="0" w:space="0" w:color="auto"/>
            <w:right w:val="none" w:sz="0" w:space="0" w:color="auto"/>
          </w:divBdr>
        </w:div>
        <w:div w:id="1384141419">
          <w:marLeft w:val="1166"/>
          <w:marRight w:val="0"/>
          <w:marTop w:val="0"/>
          <w:marBottom w:val="0"/>
          <w:divBdr>
            <w:top w:val="none" w:sz="0" w:space="0" w:color="auto"/>
            <w:left w:val="none" w:sz="0" w:space="0" w:color="auto"/>
            <w:bottom w:val="none" w:sz="0" w:space="0" w:color="auto"/>
            <w:right w:val="none" w:sz="0" w:space="0" w:color="auto"/>
          </w:divBdr>
        </w:div>
      </w:divsChild>
    </w:div>
    <w:div w:id="1941719617">
      <w:bodyDiv w:val="1"/>
      <w:marLeft w:val="0"/>
      <w:marRight w:val="0"/>
      <w:marTop w:val="0"/>
      <w:marBottom w:val="0"/>
      <w:divBdr>
        <w:top w:val="none" w:sz="0" w:space="0" w:color="auto"/>
        <w:left w:val="none" w:sz="0" w:space="0" w:color="auto"/>
        <w:bottom w:val="none" w:sz="0" w:space="0" w:color="auto"/>
        <w:right w:val="none" w:sz="0" w:space="0" w:color="auto"/>
      </w:divBdr>
    </w:div>
    <w:div w:id="1957365734">
      <w:bodyDiv w:val="1"/>
      <w:marLeft w:val="0"/>
      <w:marRight w:val="0"/>
      <w:marTop w:val="0"/>
      <w:marBottom w:val="0"/>
      <w:divBdr>
        <w:top w:val="none" w:sz="0" w:space="0" w:color="auto"/>
        <w:left w:val="none" w:sz="0" w:space="0" w:color="auto"/>
        <w:bottom w:val="none" w:sz="0" w:space="0" w:color="auto"/>
        <w:right w:val="none" w:sz="0" w:space="0" w:color="auto"/>
      </w:divBdr>
      <w:divsChild>
        <w:div w:id="278802538">
          <w:marLeft w:val="360"/>
          <w:marRight w:val="0"/>
          <w:marTop w:val="0"/>
          <w:marBottom w:val="0"/>
          <w:divBdr>
            <w:top w:val="none" w:sz="0" w:space="0" w:color="auto"/>
            <w:left w:val="none" w:sz="0" w:space="0" w:color="auto"/>
            <w:bottom w:val="none" w:sz="0" w:space="0" w:color="auto"/>
            <w:right w:val="none" w:sz="0" w:space="0" w:color="auto"/>
          </w:divBdr>
        </w:div>
        <w:div w:id="553079259">
          <w:marLeft w:val="1166"/>
          <w:marRight w:val="0"/>
          <w:marTop w:val="0"/>
          <w:marBottom w:val="0"/>
          <w:divBdr>
            <w:top w:val="none" w:sz="0" w:space="0" w:color="auto"/>
            <w:left w:val="none" w:sz="0" w:space="0" w:color="auto"/>
            <w:bottom w:val="none" w:sz="0" w:space="0" w:color="auto"/>
            <w:right w:val="none" w:sz="0" w:space="0" w:color="auto"/>
          </w:divBdr>
        </w:div>
        <w:div w:id="585845053">
          <w:marLeft w:val="1166"/>
          <w:marRight w:val="0"/>
          <w:marTop w:val="0"/>
          <w:marBottom w:val="0"/>
          <w:divBdr>
            <w:top w:val="none" w:sz="0" w:space="0" w:color="auto"/>
            <w:left w:val="none" w:sz="0" w:space="0" w:color="auto"/>
            <w:bottom w:val="none" w:sz="0" w:space="0" w:color="auto"/>
            <w:right w:val="none" w:sz="0" w:space="0" w:color="auto"/>
          </w:divBdr>
        </w:div>
        <w:div w:id="732773827">
          <w:marLeft w:val="360"/>
          <w:marRight w:val="0"/>
          <w:marTop w:val="0"/>
          <w:marBottom w:val="0"/>
          <w:divBdr>
            <w:top w:val="none" w:sz="0" w:space="0" w:color="auto"/>
            <w:left w:val="none" w:sz="0" w:space="0" w:color="auto"/>
            <w:bottom w:val="none" w:sz="0" w:space="0" w:color="auto"/>
            <w:right w:val="none" w:sz="0" w:space="0" w:color="auto"/>
          </w:divBdr>
        </w:div>
        <w:div w:id="2146116351">
          <w:marLeft w:val="1166"/>
          <w:marRight w:val="0"/>
          <w:marTop w:val="0"/>
          <w:marBottom w:val="0"/>
          <w:divBdr>
            <w:top w:val="none" w:sz="0" w:space="0" w:color="auto"/>
            <w:left w:val="none" w:sz="0" w:space="0" w:color="auto"/>
            <w:bottom w:val="none" w:sz="0" w:space="0" w:color="auto"/>
            <w:right w:val="none" w:sz="0" w:space="0" w:color="auto"/>
          </w:divBdr>
        </w:div>
      </w:divsChild>
    </w:div>
    <w:div w:id="1990864931">
      <w:bodyDiv w:val="1"/>
      <w:marLeft w:val="0"/>
      <w:marRight w:val="0"/>
      <w:marTop w:val="0"/>
      <w:marBottom w:val="0"/>
      <w:divBdr>
        <w:top w:val="none" w:sz="0" w:space="0" w:color="auto"/>
        <w:left w:val="none" w:sz="0" w:space="0" w:color="auto"/>
        <w:bottom w:val="none" w:sz="0" w:space="0" w:color="auto"/>
        <w:right w:val="none" w:sz="0" w:space="0" w:color="auto"/>
      </w:divBdr>
    </w:div>
    <w:div w:id="2040233228">
      <w:bodyDiv w:val="1"/>
      <w:marLeft w:val="0"/>
      <w:marRight w:val="0"/>
      <w:marTop w:val="0"/>
      <w:marBottom w:val="0"/>
      <w:divBdr>
        <w:top w:val="none" w:sz="0" w:space="0" w:color="auto"/>
        <w:left w:val="none" w:sz="0" w:space="0" w:color="auto"/>
        <w:bottom w:val="none" w:sz="0" w:space="0" w:color="auto"/>
        <w:right w:val="none" w:sz="0" w:space="0" w:color="auto"/>
      </w:divBdr>
    </w:div>
    <w:div w:id="2045210373">
      <w:bodyDiv w:val="1"/>
      <w:marLeft w:val="0"/>
      <w:marRight w:val="0"/>
      <w:marTop w:val="0"/>
      <w:marBottom w:val="0"/>
      <w:divBdr>
        <w:top w:val="none" w:sz="0" w:space="0" w:color="auto"/>
        <w:left w:val="none" w:sz="0" w:space="0" w:color="auto"/>
        <w:bottom w:val="none" w:sz="0" w:space="0" w:color="auto"/>
        <w:right w:val="none" w:sz="0" w:space="0" w:color="auto"/>
      </w:divBdr>
    </w:div>
    <w:div w:id="2104447092">
      <w:bodyDiv w:val="1"/>
      <w:marLeft w:val="0"/>
      <w:marRight w:val="0"/>
      <w:marTop w:val="0"/>
      <w:marBottom w:val="0"/>
      <w:divBdr>
        <w:top w:val="none" w:sz="0" w:space="0" w:color="auto"/>
        <w:left w:val="none" w:sz="0" w:space="0" w:color="auto"/>
        <w:bottom w:val="none" w:sz="0" w:space="0" w:color="auto"/>
        <w:right w:val="none" w:sz="0" w:space="0" w:color="auto"/>
      </w:divBdr>
    </w:div>
    <w:div w:id="2116486012">
      <w:bodyDiv w:val="1"/>
      <w:marLeft w:val="0"/>
      <w:marRight w:val="0"/>
      <w:marTop w:val="0"/>
      <w:marBottom w:val="0"/>
      <w:divBdr>
        <w:top w:val="none" w:sz="0" w:space="0" w:color="auto"/>
        <w:left w:val="none" w:sz="0" w:space="0" w:color="auto"/>
        <w:bottom w:val="none" w:sz="0" w:space="0" w:color="auto"/>
        <w:right w:val="none" w:sz="0" w:space="0" w:color="auto"/>
      </w:divBdr>
    </w:div>
    <w:div w:id="2120945776">
      <w:bodyDiv w:val="1"/>
      <w:marLeft w:val="0"/>
      <w:marRight w:val="0"/>
      <w:marTop w:val="0"/>
      <w:marBottom w:val="0"/>
      <w:divBdr>
        <w:top w:val="none" w:sz="0" w:space="0" w:color="auto"/>
        <w:left w:val="none" w:sz="0" w:space="0" w:color="auto"/>
        <w:bottom w:val="none" w:sz="0" w:space="0" w:color="auto"/>
        <w:right w:val="none" w:sz="0" w:space="0" w:color="auto"/>
      </w:divBdr>
    </w:div>
    <w:div w:id="213748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2018-10-25T00:00:00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4C89144-62E3-47ED-9EE6-34C9C6A586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8143</Words>
  <Characters>46420</Characters>
  <Application>Microsoft Office Word</Application>
  <DocSecurity>0</DocSecurity>
  <Lines>386</Lines>
  <Paragraphs>108</Paragraphs>
  <ScaleCrop>false</ScaleCrop>
  <HeadingPairs>
    <vt:vector size="2" baseType="variant">
      <vt:variant>
        <vt:lpstr>Title</vt:lpstr>
      </vt:variant>
      <vt:variant>
        <vt:i4>1</vt:i4>
      </vt:variant>
    </vt:vector>
  </HeadingPairs>
  <TitlesOfParts>
    <vt:vector size="1" baseType="lpstr">
      <vt:lpstr>PERFORMANCE POLICY
FINAL</vt:lpstr>
    </vt:vector>
  </TitlesOfParts>
  <Company>FOR INTERNAL USE ONLY</Company>
  <LinksUpToDate>false</LinksUpToDate>
  <CharactersWithSpaces>54455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POLICY
FINAL</dc:title>
  <dc:subject>Al-Futtaim</dc:subject>
  <dc:creator>Sarah Isaacs</dc:creator>
  <cp:lastModifiedBy>Gabriella Planojevic</cp:lastModifiedBy>
  <cp:revision>3</cp:revision>
  <cp:lastPrinted>2020-09-28T13:51:00Z</cp:lastPrinted>
  <dcterms:created xsi:type="dcterms:W3CDTF">2023-03-02T11:03:00Z</dcterms:created>
  <dcterms:modified xsi:type="dcterms:W3CDTF">2023-03-02T11:06:00Z</dcterms:modified>
</cp:coreProperties>
</file>