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40" w:lineRule="auto"/>
        <w:jc w:val="center"/>
      </w:pPr>
      <w:r>
        <w:drawing>
          <wp:inline distT="0" distB="0" distL="0" distR="0">
            <wp:extent cx="3925570" cy="2600960"/>
            <wp:effectExtent l="0" t="0" r="6350" b="508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7"/>
                    <a:stretch>
                      <a:fillRect/>
                    </a:stretch>
                  </pic:blipFill>
                  <pic:spPr>
                    <a:xfrm>
                      <a:off x="0" y="0"/>
                      <a:ext cx="3925570" cy="2600960"/>
                    </a:xfrm>
                    <a:prstGeom prst="rect">
                      <a:avLst/>
                    </a:prstGeom>
                  </pic:spPr>
                </pic:pic>
              </a:graphicData>
            </a:graphic>
          </wp:inline>
        </w:drawing>
      </w:r>
    </w:p>
    <w:p>
      <w:pPr>
        <w:pStyle w:val="5"/>
        <w:spacing w:line="240" w:lineRule="auto"/>
        <w:jc w:val="center"/>
      </w:pPr>
    </w:p>
    <w:p>
      <w:pPr>
        <w:spacing w:after="0" w:line="240" w:lineRule="auto"/>
        <w:ind w:left="10" w:right="66" w:hanging="10"/>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UNIVERSITY MALAYSIA TERENGGANU </w:t>
      </w:r>
    </w:p>
    <w:p>
      <w:pPr>
        <w:spacing w:after="0" w:line="240" w:lineRule="auto"/>
        <w:ind w:left="10" w:right="67" w:hanging="10"/>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FACULTY OF OCEAN ENGINEERING TECHNOLOGY &amp; INFORMATICS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left="10" w:right="64" w:hanging="10"/>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[CSM3</w:t>
      </w:r>
      <w:r>
        <w:rPr>
          <w:rFonts w:hint="default" w:ascii="Times New Roman" w:hAnsi="Times New Roman" w:eastAsia="Times New Roman" w:cs="Times New Roman"/>
          <w:b/>
          <w:color w:val="000000"/>
          <w:sz w:val="24"/>
          <w:lang w:val="en-US"/>
        </w:rPr>
        <w:t>114</w:t>
      </w:r>
      <w:r>
        <w:rPr>
          <w:rFonts w:ascii="Times New Roman" w:hAnsi="Times New Roman" w:eastAsia="Times New Roman" w:cs="Times New Roman"/>
          <w:b/>
          <w:color w:val="000000"/>
          <w:sz w:val="24"/>
        </w:rPr>
        <w:t xml:space="preserve">] </w:t>
      </w:r>
    </w:p>
    <w:p>
      <w:pPr>
        <w:spacing w:after="0" w:line="240" w:lineRule="auto"/>
        <w:ind w:left="10" w:right="64" w:hanging="10"/>
        <w:jc w:val="center"/>
        <w:rPr>
          <w:rFonts w:ascii="Times New Roman" w:hAnsi="Times New Roman" w:eastAsia="Times New Roman" w:cs="Times New Roman"/>
          <w:color w:val="000000"/>
        </w:rPr>
      </w:pPr>
      <w:r>
        <w:rPr>
          <w:rFonts w:hint="default" w:ascii="Times New Roman" w:hAnsi="Times New Roman" w:eastAsia="Times New Roman" w:cs="Times New Roman"/>
          <w:b/>
          <w:color w:val="000000"/>
          <w:sz w:val="24"/>
          <w:lang w:val="en-US"/>
        </w:rPr>
        <w:t>FRAMEWORK-BASED MOBILE APPLICATION DEVELOPMENT</w:t>
      </w:r>
      <w:r>
        <w:rPr>
          <w:rFonts w:ascii="Times New Roman" w:hAnsi="Times New Roman" w:eastAsia="Times New Roman" w:cs="Times New Roman"/>
          <w:b/>
          <w:color w:val="000000"/>
          <w:sz w:val="24"/>
        </w:rPr>
        <w:t xml:space="preserve"> </w:t>
      </w:r>
    </w:p>
    <w:p>
      <w:pPr>
        <w:spacing w:after="0" w:line="240" w:lineRule="auto"/>
        <w:ind w:left="10" w:right="64" w:hanging="10"/>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(GROUP </w:t>
      </w:r>
      <w:r>
        <w:rPr>
          <w:rFonts w:hint="default" w:ascii="Times New Roman" w:hAnsi="Times New Roman" w:eastAsia="Times New Roman" w:cs="Times New Roman"/>
          <w:b/>
          <w:color w:val="000000"/>
          <w:sz w:val="24"/>
          <w:lang w:val="en-US"/>
        </w:rPr>
        <w:t>1</w:t>
      </w: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b/>
          <w:bCs w:val="0"/>
          <w:color w:val="000000"/>
        </w:rPr>
      </w:pPr>
      <w:r>
        <w:rPr>
          <w:rFonts w:ascii="Times New Roman" w:hAnsi="Times New Roman" w:eastAsia="Times New Roman" w:cs="Times New Roman"/>
          <w:b/>
          <w:bCs w:val="0"/>
          <w:color w:val="000000"/>
          <w:sz w:val="24"/>
        </w:rPr>
        <w:t xml:space="preserve"> </w:t>
      </w:r>
    </w:p>
    <w:p>
      <w:pPr>
        <w:spacing w:after="0" w:line="240" w:lineRule="auto"/>
        <w:ind w:right="4"/>
        <w:jc w:val="center"/>
        <w:rPr>
          <w:rFonts w:ascii="Times New Roman" w:hAnsi="Times New Roman" w:eastAsia="Times New Roman" w:cs="Times New Roman"/>
          <w:b/>
          <w:bCs w:val="0"/>
          <w:color w:val="000000"/>
          <w:sz w:val="24"/>
        </w:rPr>
      </w:pPr>
      <w:r>
        <w:rPr>
          <w:rFonts w:hint="default" w:ascii="Times New Roman" w:hAnsi="Times New Roman" w:eastAsia="Times New Roman" w:cs="Times New Roman"/>
          <w:b/>
          <w:bCs w:val="0"/>
          <w:color w:val="000000"/>
          <w:sz w:val="24"/>
          <w:lang w:val="en-MY"/>
        </w:rPr>
        <w:t>ASSIGNMENT 1</w:t>
      </w:r>
      <w:r>
        <w:rPr>
          <w:rFonts w:ascii="Times New Roman" w:hAnsi="Times New Roman" w:eastAsia="Times New Roman" w:cs="Times New Roman"/>
          <w:b/>
          <w:bCs w:val="0"/>
          <w:color w:val="000000"/>
          <w:sz w:val="24"/>
        </w:rPr>
        <w:t xml:space="preserve"> </w:t>
      </w:r>
    </w:p>
    <w:p>
      <w:pPr>
        <w:spacing w:after="0" w:line="240" w:lineRule="auto"/>
        <w:ind w:right="4"/>
        <w:jc w:val="center"/>
        <w:rPr>
          <w:rFonts w:hint="default" w:ascii="Times New Roman" w:hAnsi="Times New Roman" w:eastAsia="Times New Roman" w:cs="Times New Roman"/>
          <w:b/>
          <w:bCs w:val="0"/>
          <w:color w:val="000000"/>
          <w:sz w:val="24"/>
          <w:lang w:val="en-MY"/>
        </w:rPr>
      </w:pPr>
      <w:r>
        <w:rPr>
          <w:rFonts w:hint="default" w:ascii="Times New Roman" w:hAnsi="Times New Roman" w:eastAsia="Times New Roman" w:cs="Times New Roman"/>
          <w:b/>
          <w:bCs w:val="0"/>
          <w:color w:val="000000"/>
          <w:sz w:val="24"/>
          <w:lang w:val="en-MY"/>
        </w:rPr>
        <w:t>“ BADMINTON COURT APPLICATION”</w:t>
      </w:r>
    </w:p>
    <w:p>
      <w:pPr>
        <w:spacing w:after="0" w:line="240" w:lineRule="auto"/>
        <w:ind w:right="4"/>
        <w:jc w:val="center"/>
        <w:rPr>
          <w:rFonts w:ascii="Times New Roman" w:hAnsi="Times New Roman" w:eastAsia="Times New Roman" w:cs="Times New Roman"/>
          <w:b/>
          <w:bCs w:val="0"/>
          <w:color w:val="000000"/>
        </w:rPr>
      </w:pPr>
      <w:r>
        <w:rPr>
          <w:rFonts w:ascii="Times New Roman" w:hAnsi="Times New Roman" w:eastAsia="Times New Roman" w:cs="Times New Roman"/>
          <w:b/>
          <w:bCs w:val="0"/>
          <w:color w:val="000000"/>
          <w:sz w:val="24"/>
        </w:rPr>
        <w:t xml:space="preserve"> </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sz w:val="24"/>
        </w:rPr>
        <w:t xml:space="preserve"> </w:t>
      </w:r>
    </w:p>
    <w:p>
      <w:pPr>
        <w:spacing w:after="0" w:line="240" w:lineRule="auto"/>
        <w:ind w:left="10" w:right="67" w:hanging="10"/>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PREPARED BY: </w:t>
      </w:r>
    </w:p>
    <w:p>
      <w:pPr>
        <w:spacing w:after="0" w:line="240" w:lineRule="auto"/>
        <w:ind w:left="10" w:right="65" w:hanging="10"/>
        <w:jc w:val="center"/>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NOORNAJWA AMIRAH BINTI ZAKARIA</w:t>
      </w:r>
    </w:p>
    <w:p>
      <w:pPr>
        <w:spacing w:after="0" w:line="240" w:lineRule="auto"/>
        <w:ind w:left="10" w:right="65" w:hanging="10"/>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(S61410)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left="10" w:right="67" w:hanging="10"/>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PREPARED FOR: </w:t>
      </w:r>
    </w:p>
    <w:p>
      <w:pPr>
        <w:spacing w:after="0" w:line="240" w:lineRule="auto"/>
        <w:ind w:right="4"/>
        <w:jc w:val="center"/>
        <w:rPr>
          <w:rFonts w:ascii="Times New Roman" w:hAnsi="Times New Roman" w:eastAsia="Times New Roman" w:cs="Times New Roman"/>
          <w:color w:val="000000"/>
        </w:rPr>
      </w:pPr>
      <w:r>
        <w:rPr>
          <w:rFonts w:hint="default" w:ascii="Times New Roman" w:hAnsi="Times New Roman" w:eastAsia="Times New Roman" w:cs="Times New Roman"/>
          <w:b/>
          <w:color w:val="000000"/>
          <w:sz w:val="24"/>
          <w:lang w:val="en-US"/>
        </w:rPr>
        <w:t>DR. MOHAMAD NOR</w:t>
      </w:r>
      <w:r>
        <w:rPr>
          <w:rFonts w:hint="default" w:ascii="Times New Roman" w:hAnsi="Times New Roman" w:eastAsia="Times New Roman" w:cs="Times New Roman"/>
          <w:b/>
          <w:color w:val="000000"/>
          <w:sz w:val="24"/>
          <w:lang w:val="en-MY"/>
        </w:rPr>
        <w:t xml:space="preserve"> BIN</w:t>
      </w:r>
      <w:r>
        <w:rPr>
          <w:rFonts w:hint="default" w:ascii="Times New Roman" w:hAnsi="Times New Roman" w:eastAsia="Times New Roman" w:cs="Times New Roman"/>
          <w:b/>
          <w:color w:val="000000"/>
          <w:sz w:val="24"/>
          <w:lang w:val="en-US"/>
        </w:rPr>
        <w:t xml:space="preserve"> HAS</w:t>
      </w:r>
      <w:r>
        <w:rPr>
          <w:rFonts w:hint="default" w:ascii="Times New Roman" w:hAnsi="Times New Roman" w:eastAsia="Times New Roman" w:cs="Times New Roman"/>
          <w:b/>
          <w:color w:val="000000"/>
          <w:sz w:val="24"/>
          <w:lang w:val="en-MY"/>
        </w:rPr>
        <w:t>S</w:t>
      </w:r>
      <w:r>
        <w:rPr>
          <w:rFonts w:hint="default" w:ascii="Times New Roman" w:hAnsi="Times New Roman" w:eastAsia="Times New Roman" w:cs="Times New Roman"/>
          <w:b/>
          <w:color w:val="000000"/>
          <w:sz w:val="24"/>
          <w:lang w:val="en-US"/>
        </w:rPr>
        <w:t>AN</w:t>
      </w: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b/>
          <w:color w:val="000000"/>
          <w:sz w:val="24"/>
        </w:rPr>
      </w:pPr>
    </w:p>
    <w:p>
      <w:pPr>
        <w:spacing w:after="0" w:line="240" w:lineRule="auto"/>
        <w:ind w:right="4"/>
        <w:jc w:val="center"/>
        <w:rPr>
          <w:rFonts w:ascii="Times New Roman" w:hAnsi="Times New Roman" w:eastAsia="Times New Roman" w:cs="Times New Roman"/>
          <w:b/>
          <w:color w:val="000000"/>
          <w:sz w:val="24"/>
        </w:rPr>
      </w:pPr>
    </w:p>
    <w:p>
      <w:pPr>
        <w:spacing w:after="0" w:line="240" w:lineRule="auto"/>
        <w:ind w:right="4"/>
        <w:jc w:val="center"/>
        <w:rPr>
          <w:rFonts w:ascii="Times New Roman" w:hAnsi="Times New Roman" w:eastAsia="Times New Roman" w:cs="Times New Roman"/>
          <w:b/>
          <w:color w:val="000000"/>
          <w:sz w:val="24"/>
        </w:rPr>
      </w:pPr>
    </w:p>
    <w:p>
      <w:pPr>
        <w:spacing w:after="0" w:line="240" w:lineRule="auto"/>
        <w:ind w:right="4"/>
        <w:jc w:val="both"/>
        <w:rPr>
          <w:rFonts w:ascii="Times New Roman" w:hAnsi="Times New Roman" w:eastAsia="Times New Roman" w:cs="Times New Roman"/>
          <w:b/>
          <w:color w:val="000000"/>
          <w:sz w:val="24"/>
        </w:rPr>
      </w:pPr>
    </w:p>
    <w:p>
      <w:pPr>
        <w:spacing w:after="0" w:line="240" w:lineRule="auto"/>
        <w:ind w:right="4"/>
        <w:jc w:val="both"/>
        <w:rPr>
          <w:rFonts w:ascii="Times New Roman" w:hAnsi="Times New Roman" w:eastAsia="Times New Roman" w:cs="Times New Roman"/>
          <w:b/>
          <w:color w:val="000000"/>
          <w:sz w:val="24"/>
        </w:rPr>
      </w:pPr>
    </w:p>
    <w:p>
      <w:pPr>
        <w:spacing w:after="0" w:line="240" w:lineRule="auto"/>
        <w:ind w:right="4"/>
        <w:jc w:val="both"/>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ind w:right="4"/>
        <w:jc w:val="center"/>
        <w:rPr>
          <w:rFonts w:ascii="Times New Roman" w:hAnsi="Times New Roman" w:eastAsia="Times New Roman" w:cs="Times New Roman"/>
          <w:color w:val="000000"/>
        </w:rPr>
      </w:pPr>
      <w:r>
        <w:rPr>
          <w:rFonts w:ascii="Times New Roman" w:hAnsi="Times New Roman" w:eastAsia="Times New Roman" w:cs="Times New Roman"/>
          <w:b/>
          <w:color w:val="000000"/>
          <w:sz w:val="24"/>
        </w:rPr>
        <w:t xml:space="preserve">  </w:t>
      </w:r>
    </w:p>
    <w:p>
      <w:pPr>
        <w:spacing w:after="0" w:line="240" w:lineRule="auto"/>
        <w:jc w:val="center"/>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w:t>
      </w:r>
      <w:r>
        <w:rPr>
          <w:rFonts w:ascii="Times New Roman" w:hAnsi="Times New Roman" w:eastAsia="Times New Roman" w:cs="Times New Roman"/>
          <w:b/>
          <w:i/>
          <w:color w:val="000000"/>
          <w:sz w:val="24"/>
        </w:rPr>
        <w:t>BACHELOR OF COMPUTER SCIENCE (MOBILE COMPUTING) WITH HONOURS</w:t>
      </w:r>
      <w:r>
        <w:rPr>
          <w:rFonts w:ascii="Times New Roman" w:hAnsi="Times New Roman" w:eastAsia="Times New Roman" w:cs="Times New Roman"/>
          <w:b/>
          <w:color w:val="000000"/>
          <w:sz w:val="24"/>
        </w:rPr>
        <w:t>] SEMESTER II</w:t>
      </w:r>
      <w:r>
        <w:rPr>
          <w:rFonts w:hint="default" w:ascii="Times New Roman" w:hAnsi="Times New Roman" w:eastAsia="Times New Roman" w:cs="Times New Roman"/>
          <w:b/>
          <w:color w:val="000000"/>
          <w:sz w:val="24"/>
          <w:lang w:val="en-US"/>
        </w:rPr>
        <w:t>I</w:t>
      </w:r>
      <w:r>
        <w:rPr>
          <w:rFonts w:ascii="Times New Roman" w:hAnsi="Times New Roman" w:eastAsia="Times New Roman" w:cs="Times New Roman"/>
          <w:b/>
          <w:color w:val="000000"/>
          <w:sz w:val="24"/>
        </w:rPr>
        <w:t xml:space="preserve"> 2022/2023 </w:t>
      </w:r>
    </w:p>
    <w:p>
      <w:pPr>
        <w:spacing w:after="0" w:line="360" w:lineRule="auto"/>
        <w:jc w:val="center"/>
        <w:rPr>
          <w:rFonts w:hint="default" w:ascii="Times New Roman" w:hAnsi="Times New Roman" w:eastAsia="Times New Roman" w:cs="Times New Roman"/>
          <w:b/>
          <w:color w:val="000000"/>
          <w:sz w:val="24"/>
          <w:lang w:val="en-MY"/>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720" w:footer="720" w:gutter="0"/>
          <w:pgNumType w:fmt="decimal"/>
          <w:cols w:space="720" w:num="1"/>
          <w:docGrid w:linePitch="360" w:charSpace="0"/>
        </w:sectPr>
      </w:pPr>
    </w:p>
    <w:p>
      <w:pPr>
        <w:spacing w:after="0" w:line="360" w:lineRule="auto"/>
        <w:jc w:val="center"/>
        <w:rPr>
          <w:rFonts w:hint="default" w:ascii="Times New Roman" w:hAnsi="Times New Roman" w:eastAsia="Times New Roman" w:cs="Times New Roman"/>
          <w:b/>
          <w:color w:val="000000"/>
          <w:sz w:val="24"/>
          <w:lang w:val="en-MY"/>
        </w:rPr>
      </w:pPr>
    </w:p>
    <w:sdt>
      <w:sdtPr>
        <w:rPr>
          <w:rFonts w:hint="default" w:ascii="Times New Roman" w:hAnsi="Times New Roman" w:eastAsia="SimSun" w:cs="Times New Roman"/>
          <w:b/>
          <w:bCs/>
          <w:sz w:val="20"/>
          <w:szCs w:val="20"/>
          <w:lang w:val="en-US" w:eastAsia="en-US" w:bidi="ar-SA"/>
        </w:rPr>
        <w:id w:val="147459118"/>
        <w15:color w:val="DBDBDB"/>
        <w:docPartObj>
          <w:docPartGallery w:val="Table of Contents"/>
          <w:docPartUnique/>
        </w:docPartObj>
      </w:sdtPr>
      <w:sdtEndPr>
        <w:rPr>
          <w:rFonts w:hint="default" w:ascii="Calibri" w:hAnsi="Calibri" w:eastAsia="Calibri" w:cs="Calibri"/>
          <w:b/>
          <w:bCs/>
          <w:kern w:val="44"/>
          <w:sz w:val="24"/>
          <w:szCs w:val="44"/>
          <w:lang w:val="en-MY" w:eastAsia="en-US"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eastAsia="SimSun" w:cs="Times New Roman"/>
              <w:b/>
              <w:bCs/>
              <w:sz w:val="20"/>
              <w:szCs w:val="20"/>
              <w:lang w:val="en-MY" w:eastAsia="en-US" w:bidi="ar-SA"/>
            </w:rPr>
          </w:pPr>
          <w:r>
            <w:rPr>
              <w:rFonts w:hint="default" w:ascii="Times New Roman" w:hAnsi="Times New Roman" w:eastAsia="SimSun" w:cs="Times New Roman"/>
              <w:b/>
              <w:bCs/>
              <w:sz w:val="20"/>
              <w:szCs w:val="20"/>
              <w:lang w:val="en-MY" w:eastAsia="en-US" w:bidi="ar-SA"/>
            </w:rPr>
            <w:t>Table Of Content</w:t>
          </w:r>
        </w:p>
        <w:p>
          <w:pPr>
            <w:spacing w:before="0" w:beforeLines="0" w:after="0" w:afterLines="0" w:line="360" w:lineRule="auto"/>
            <w:ind w:left="0" w:leftChars="0" w:right="0" w:rightChars="0" w:firstLine="0" w:firstLineChars="0"/>
            <w:jc w:val="center"/>
            <w:rPr>
              <w:rFonts w:hint="default" w:ascii="Times New Roman" w:hAnsi="Times New Roman" w:eastAsia="SimSun" w:cs="Times New Roman"/>
              <w:b/>
              <w:bCs/>
              <w:sz w:val="20"/>
              <w:szCs w:val="20"/>
              <w:lang w:val="en-MY" w:eastAsia="en-US" w:bidi="ar-SA"/>
            </w:rPr>
          </w:pPr>
        </w:p>
        <w:p>
          <w:pPr>
            <w:spacing w:before="0" w:beforeLines="0" w:after="0" w:afterLines="0" w:line="360" w:lineRule="auto"/>
            <w:ind w:left="0" w:leftChars="0" w:right="0" w:rightChars="0" w:firstLine="0" w:firstLineChars="0"/>
            <w:jc w:val="center"/>
            <w:rPr>
              <w:rFonts w:hint="default" w:ascii="Times New Roman" w:hAnsi="Times New Roman" w:eastAsia="SimSun" w:cs="Times New Roman"/>
              <w:b/>
              <w:bCs/>
              <w:sz w:val="20"/>
              <w:szCs w:val="20"/>
              <w:lang w:val="en-MY" w:eastAsia="en-US" w:bidi="ar-SA"/>
            </w:rPr>
          </w:pPr>
        </w:p>
        <w:p>
          <w:pPr>
            <w:spacing w:before="0" w:beforeLines="0" w:after="0" w:afterLines="0" w:line="360" w:lineRule="auto"/>
            <w:ind w:left="0" w:leftChars="0" w:right="0" w:rightChars="0" w:firstLine="0" w:firstLineChars="0"/>
            <w:jc w:val="center"/>
            <w:rPr>
              <w:rFonts w:hint="default" w:ascii="Times New Roman" w:hAnsi="Times New Roman" w:eastAsia="SimSun" w:cs="Times New Roman"/>
              <w:b/>
              <w:bCs/>
              <w:sz w:val="20"/>
              <w:szCs w:val="20"/>
              <w:lang w:val="en-MY" w:eastAsia="en-US" w:bidi="ar-SA"/>
            </w:rPr>
          </w:pPr>
        </w:p>
        <w:p>
          <w:pPr>
            <w:spacing w:before="0" w:beforeLines="0" w:after="0" w:afterLines="0" w:line="360" w:lineRule="auto"/>
            <w:ind w:left="0" w:leftChars="0" w:right="0" w:rightChars="0" w:firstLine="0" w:firstLineChars="0"/>
            <w:jc w:val="center"/>
            <w:rPr>
              <w:rFonts w:hint="default" w:ascii="Times New Roman" w:hAnsi="Times New Roman" w:eastAsia="SimSun" w:cs="Times New Roman"/>
              <w:b/>
              <w:bCs/>
              <w:sz w:val="20"/>
              <w:szCs w:val="20"/>
              <w:lang w:val="en-MY" w:eastAsia="en-US" w:bidi="ar-SA"/>
            </w:rPr>
          </w:pPr>
        </w:p>
        <w:p>
          <w:pPr>
            <w:pStyle w:val="11"/>
            <w:tabs>
              <w:tab w:val="right" w:leader="dot" w:pos="8306"/>
            </w:tabs>
            <w:spacing w:line="360" w:lineRule="auto"/>
            <w:rPr>
              <w:rFonts w:hint="default" w:ascii="Times New Roman" w:hAnsi="Times New Roman" w:cs="Times New Roman"/>
              <w:b/>
              <w:sz w:val="20"/>
              <w:szCs w:val="20"/>
              <w:lang w:val="en-MY"/>
            </w:rPr>
          </w:pPr>
          <w:r>
            <w:rPr>
              <w:rFonts w:hint="default" w:ascii="Times New Roman" w:hAnsi="Times New Roman" w:cs="Times New Roman"/>
              <w:sz w:val="20"/>
              <w:szCs w:val="20"/>
              <w:lang w:val="en-MY"/>
            </w:rPr>
            <w:fldChar w:fldCharType="begin"/>
          </w:r>
          <w:r>
            <w:rPr>
              <w:rFonts w:hint="default" w:ascii="Times New Roman" w:hAnsi="Times New Roman" w:cs="Times New Roman"/>
              <w:sz w:val="20"/>
              <w:szCs w:val="20"/>
              <w:lang w:val="en-MY"/>
            </w:rPr>
            <w:instrText xml:space="preserve">TOC \o "1-2" \h \u </w:instrText>
          </w:r>
          <w:r>
            <w:rPr>
              <w:rFonts w:hint="default" w:ascii="Times New Roman" w:hAnsi="Times New Roman" w:cs="Times New Roman"/>
              <w:sz w:val="20"/>
              <w:szCs w:val="20"/>
              <w:lang w:val="en-MY"/>
            </w:rPr>
            <w:fldChar w:fldCharType="separate"/>
          </w:r>
          <w:r>
            <w:rPr>
              <w:rFonts w:hint="default" w:ascii="Times New Roman" w:hAnsi="Times New Roman" w:cs="Times New Roman"/>
              <w:b/>
              <w:sz w:val="20"/>
              <w:szCs w:val="20"/>
              <w:lang w:val="en-MY"/>
            </w:rPr>
            <w:fldChar w:fldCharType="begin"/>
          </w:r>
          <w:r>
            <w:rPr>
              <w:rFonts w:hint="default" w:ascii="Times New Roman" w:hAnsi="Times New Roman" w:cs="Times New Roman"/>
              <w:b/>
              <w:sz w:val="20"/>
              <w:szCs w:val="20"/>
              <w:lang w:val="en-MY"/>
            </w:rPr>
            <w:instrText xml:space="preserve"> HYPERLINK \l _Toc28319 </w:instrText>
          </w:r>
          <w:r>
            <w:rPr>
              <w:rFonts w:hint="default" w:ascii="Times New Roman" w:hAnsi="Times New Roman" w:cs="Times New Roman"/>
              <w:b/>
              <w:sz w:val="20"/>
              <w:szCs w:val="20"/>
              <w:lang w:val="en-MY"/>
            </w:rPr>
            <w:fldChar w:fldCharType="separate"/>
          </w:r>
          <w:r>
            <w:rPr>
              <w:rFonts w:hint="default" w:ascii="Times New Roman" w:hAnsi="Times New Roman" w:cs="Times New Roman"/>
              <w:b/>
              <w:bCs/>
              <w:sz w:val="20"/>
              <w:szCs w:val="20"/>
              <w:lang w:val="en-MY"/>
            </w:rPr>
            <w:t>1. 0  Executive Summary Of The Prototype</w:t>
          </w:r>
          <w:r>
            <w:rPr>
              <w:rFonts w:hint="default" w:ascii="Times New Roman" w:hAnsi="Times New Roman" w:cs="Times New Roman"/>
              <w:b/>
              <w:sz w:val="20"/>
              <w:szCs w:val="20"/>
            </w:rPr>
            <w:tab/>
          </w:r>
          <w:r>
            <w:rPr>
              <w:rFonts w:hint="default" w:ascii="Times New Roman" w:hAnsi="Times New Roman" w:cs="Times New Roman"/>
              <w:b/>
              <w:sz w:val="20"/>
              <w:szCs w:val="20"/>
              <w:lang w:val="en-MY"/>
            </w:rPr>
            <w:t>1</w:t>
          </w:r>
          <w:r>
            <w:rPr>
              <w:rFonts w:hint="default" w:ascii="Times New Roman" w:hAnsi="Times New Roman" w:cs="Times New Roman"/>
              <w:b/>
              <w:sz w:val="20"/>
              <w:szCs w:val="20"/>
              <w:lang w:val="en-MY"/>
            </w:rPr>
            <w:fldChar w:fldCharType="end"/>
          </w:r>
        </w:p>
        <w:p>
          <w:pPr>
            <w:pStyle w:val="11"/>
            <w:tabs>
              <w:tab w:val="right" w:leader="dot" w:pos="8306"/>
            </w:tabs>
            <w:spacing w:line="360" w:lineRule="auto"/>
            <w:rPr>
              <w:rFonts w:hint="default" w:ascii="Times New Roman" w:hAnsi="Times New Roman" w:cs="Times New Roman"/>
              <w:b/>
              <w:sz w:val="20"/>
              <w:szCs w:val="20"/>
              <w:lang w:val="en-MY"/>
            </w:rPr>
          </w:pPr>
        </w:p>
        <w:p>
          <w:pPr>
            <w:pStyle w:val="11"/>
            <w:tabs>
              <w:tab w:val="right" w:leader="dot" w:pos="8306"/>
            </w:tabs>
            <w:spacing w:line="360" w:lineRule="auto"/>
            <w:rPr>
              <w:rFonts w:hint="default" w:ascii="Times New Roman" w:hAnsi="Times New Roman" w:cs="Times New Roman"/>
              <w:b/>
              <w:sz w:val="20"/>
              <w:szCs w:val="20"/>
              <w:lang w:val="en-MY"/>
            </w:rPr>
          </w:pPr>
          <w:r>
            <w:rPr>
              <w:rFonts w:hint="default" w:ascii="Times New Roman" w:hAnsi="Times New Roman" w:cs="Times New Roman"/>
              <w:b/>
              <w:sz w:val="20"/>
              <w:szCs w:val="20"/>
              <w:lang w:val="en-MY"/>
            </w:rPr>
            <w:fldChar w:fldCharType="begin"/>
          </w:r>
          <w:r>
            <w:rPr>
              <w:rFonts w:hint="default" w:ascii="Times New Roman" w:hAnsi="Times New Roman" w:cs="Times New Roman"/>
              <w:b/>
              <w:sz w:val="20"/>
              <w:szCs w:val="20"/>
              <w:lang w:val="en-MY"/>
            </w:rPr>
            <w:instrText xml:space="preserve"> HYPERLINK \l _Toc22691 </w:instrText>
          </w:r>
          <w:r>
            <w:rPr>
              <w:rFonts w:hint="default" w:ascii="Times New Roman" w:hAnsi="Times New Roman" w:cs="Times New Roman"/>
              <w:b/>
              <w:sz w:val="20"/>
              <w:szCs w:val="20"/>
              <w:lang w:val="en-MY"/>
            </w:rPr>
            <w:fldChar w:fldCharType="separate"/>
          </w:r>
          <w:r>
            <w:rPr>
              <w:rFonts w:hint="default" w:ascii="Times New Roman" w:hAnsi="Times New Roman" w:cs="Times New Roman"/>
              <w:b/>
              <w:bCs/>
              <w:sz w:val="20"/>
              <w:szCs w:val="20"/>
              <w:lang w:val="en-MY"/>
            </w:rPr>
            <w:t>2.0  Ptoyotype Design</w:t>
          </w:r>
          <w:r>
            <w:rPr>
              <w:rFonts w:hint="default" w:ascii="Times New Roman" w:hAnsi="Times New Roman" w:cs="Times New Roman"/>
              <w:b/>
              <w:sz w:val="20"/>
              <w:szCs w:val="20"/>
            </w:rPr>
            <w:tab/>
          </w:r>
          <w:r>
            <w:rPr>
              <w:rFonts w:hint="default" w:ascii="Times New Roman" w:hAnsi="Times New Roman" w:cs="Times New Roman"/>
              <w:b/>
              <w:sz w:val="20"/>
              <w:szCs w:val="20"/>
              <w:lang w:val="en-MY"/>
            </w:rPr>
            <w:t>2</w:t>
          </w:r>
          <w:r>
            <w:rPr>
              <w:rFonts w:hint="default" w:ascii="Times New Roman" w:hAnsi="Times New Roman" w:cs="Times New Roman"/>
              <w:b/>
              <w:sz w:val="20"/>
              <w:szCs w:val="20"/>
              <w:lang w:val="en-MY"/>
            </w:rPr>
            <w:fldChar w:fldCharType="end"/>
          </w:r>
        </w:p>
        <w:p>
          <w:pPr>
            <w:pStyle w:val="11"/>
            <w:tabs>
              <w:tab w:val="right" w:leader="dot" w:pos="8306"/>
            </w:tabs>
            <w:spacing w:line="360" w:lineRule="auto"/>
            <w:rPr>
              <w:rFonts w:hint="default" w:ascii="Times New Roman" w:hAnsi="Times New Roman" w:cs="Times New Roman"/>
              <w:b/>
              <w:sz w:val="20"/>
              <w:szCs w:val="20"/>
              <w:lang w:val="en-MY"/>
            </w:rPr>
          </w:pPr>
        </w:p>
        <w:p>
          <w:pPr>
            <w:pStyle w:val="11"/>
            <w:tabs>
              <w:tab w:val="right" w:leader="dot" w:pos="8306"/>
            </w:tabs>
            <w:spacing w:line="360" w:lineRule="auto"/>
            <w:rPr>
              <w:rFonts w:hint="default" w:ascii="Times New Roman" w:hAnsi="Times New Roman" w:cs="Times New Roman"/>
              <w:b/>
              <w:sz w:val="20"/>
              <w:szCs w:val="20"/>
              <w:lang w:val="en-MY"/>
            </w:rPr>
          </w:pPr>
          <w:r>
            <w:rPr>
              <w:rFonts w:hint="default" w:ascii="Times New Roman" w:hAnsi="Times New Roman" w:cs="Times New Roman"/>
              <w:b/>
              <w:sz w:val="20"/>
              <w:szCs w:val="20"/>
              <w:lang w:val="en-MY"/>
            </w:rPr>
            <w:fldChar w:fldCharType="begin"/>
          </w:r>
          <w:r>
            <w:rPr>
              <w:rFonts w:hint="default" w:ascii="Times New Roman" w:hAnsi="Times New Roman" w:cs="Times New Roman"/>
              <w:b/>
              <w:sz w:val="20"/>
              <w:szCs w:val="20"/>
              <w:lang w:val="en-MY"/>
            </w:rPr>
            <w:instrText xml:space="preserve"> HYPERLINK \l _Toc8058 </w:instrText>
          </w:r>
          <w:r>
            <w:rPr>
              <w:rFonts w:hint="default" w:ascii="Times New Roman" w:hAnsi="Times New Roman" w:cs="Times New Roman"/>
              <w:b/>
              <w:sz w:val="20"/>
              <w:szCs w:val="20"/>
              <w:lang w:val="en-MY"/>
            </w:rPr>
            <w:fldChar w:fldCharType="separate"/>
          </w:r>
          <w:r>
            <w:rPr>
              <w:rFonts w:hint="default" w:ascii="Times New Roman" w:hAnsi="Times New Roman" w:cs="Times New Roman"/>
              <w:b/>
              <w:bCs/>
              <w:sz w:val="20"/>
              <w:szCs w:val="20"/>
              <w:lang w:val="en-MY"/>
            </w:rPr>
            <w:t>3.0  User Interface Application</w:t>
          </w:r>
          <w:r>
            <w:rPr>
              <w:rFonts w:hint="default" w:ascii="Times New Roman" w:hAnsi="Times New Roman" w:cs="Times New Roman"/>
              <w:b/>
              <w:sz w:val="20"/>
              <w:szCs w:val="20"/>
            </w:rPr>
            <w:tab/>
          </w:r>
          <w:r>
            <w:rPr>
              <w:rFonts w:hint="default" w:ascii="Times New Roman" w:hAnsi="Times New Roman" w:cs="Times New Roman"/>
              <w:b/>
              <w:sz w:val="20"/>
              <w:szCs w:val="20"/>
              <w:lang w:val="en-MY"/>
            </w:rPr>
            <w:t>3</w:t>
          </w:r>
          <w:r>
            <w:rPr>
              <w:rFonts w:hint="default" w:ascii="Times New Roman" w:hAnsi="Times New Roman" w:cs="Times New Roman"/>
              <w:b/>
              <w:sz w:val="20"/>
              <w:szCs w:val="20"/>
              <w:lang w:val="en-MY"/>
            </w:rPr>
            <w:fldChar w:fldCharType="end"/>
          </w:r>
          <w:r>
            <w:rPr>
              <w:rFonts w:hint="default" w:ascii="Times New Roman" w:hAnsi="Times New Roman" w:cs="Times New Roman"/>
              <w:b/>
              <w:sz w:val="20"/>
              <w:szCs w:val="20"/>
              <w:lang w:val="en-MY"/>
            </w:rPr>
            <w:t xml:space="preserve"> - 4</w:t>
          </w:r>
        </w:p>
        <w:p>
          <w:pPr>
            <w:pStyle w:val="11"/>
            <w:tabs>
              <w:tab w:val="right" w:leader="dot" w:pos="8306"/>
            </w:tabs>
            <w:spacing w:line="360" w:lineRule="auto"/>
            <w:rPr>
              <w:rFonts w:hint="default" w:ascii="Times New Roman" w:hAnsi="Times New Roman" w:cs="Times New Roman"/>
              <w:b/>
              <w:sz w:val="20"/>
              <w:szCs w:val="20"/>
              <w:lang w:val="en-MY"/>
            </w:rPr>
          </w:pPr>
        </w:p>
        <w:p>
          <w:pPr>
            <w:pStyle w:val="11"/>
            <w:tabs>
              <w:tab w:val="right" w:leader="dot" w:pos="8306"/>
            </w:tabs>
            <w:spacing w:line="360" w:lineRule="auto"/>
            <w:ind w:left="120" w:hanging="100" w:hangingChars="50"/>
            <w:rPr>
              <w:rFonts w:hint="default" w:ascii="Times New Roman" w:hAnsi="Times New Roman" w:cs="Times New Roman"/>
              <w:b/>
              <w:sz w:val="20"/>
              <w:szCs w:val="20"/>
              <w:lang w:val="en-MY"/>
            </w:rPr>
          </w:pPr>
          <w:r>
            <w:rPr>
              <w:rFonts w:hint="default" w:ascii="Times New Roman" w:hAnsi="Times New Roman" w:cs="Times New Roman"/>
              <w:b/>
              <w:sz w:val="20"/>
              <w:szCs w:val="20"/>
              <w:lang w:val="en-MY"/>
            </w:rPr>
            <w:t>4.0  Potential Commercial Value AndPricing..................................................................................5 - 6</w:t>
          </w:r>
        </w:p>
        <w:p>
          <w:pPr>
            <w:pStyle w:val="11"/>
            <w:tabs>
              <w:tab w:val="right" w:leader="dot" w:pos="8306"/>
            </w:tabs>
            <w:spacing w:line="360" w:lineRule="auto"/>
            <w:ind w:left="120" w:hanging="100" w:hangingChars="50"/>
            <w:rPr>
              <w:rFonts w:hint="default" w:ascii="Times New Roman" w:hAnsi="Times New Roman" w:cs="Times New Roman"/>
              <w:b/>
              <w:sz w:val="20"/>
              <w:szCs w:val="20"/>
              <w:lang w:val="en-MY"/>
            </w:rPr>
          </w:pPr>
        </w:p>
        <w:p>
          <w:pPr>
            <w:pStyle w:val="11"/>
            <w:tabs>
              <w:tab w:val="right" w:leader="dot" w:pos="8306"/>
            </w:tabs>
            <w:spacing w:line="360" w:lineRule="auto"/>
            <w:rPr>
              <w:rFonts w:hint="default" w:ascii="Times New Roman" w:hAnsi="Times New Roman" w:cs="Times New Roman"/>
              <w:b/>
              <w:sz w:val="20"/>
              <w:szCs w:val="20"/>
              <w:lang w:val="en-MY"/>
            </w:rPr>
          </w:pPr>
          <w:r>
            <w:rPr>
              <w:rFonts w:hint="default" w:ascii="Times New Roman" w:hAnsi="Times New Roman" w:cs="Times New Roman"/>
              <w:b/>
              <w:sz w:val="20"/>
              <w:szCs w:val="20"/>
              <w:lang w:val="en-MY"/>
            </w:rPr>
            <w:t>5.0  Lesson Learned.................................................................................................................................7</w:t>
          </w:r>
        </w:p>
        <w:p>
          <w:pPr>
            <w:pStyle w:val="11"/>
            <w:tabs>
              <w:tab w:val="right" w:leader="dot" w:pos="8306"/>
            </w:tabs>
            <w:spacing w:line="360" w:lineRule="auto"/>
            <w:rPr>
              <w:rFonts w:hint="default" w:ascii="Times New Roman" w:hAnsi="Times New Roman" w:cs="Times New Roman"/>
              <w:b/>
              <w:sz w:val="20"/>
              <w:szCs w:val="20"/>
              <w:lang w:val="en-MY"/>
            </w:rPr>
          </w:pPr>
        </w:p>
        <w:p>
          <w:pPr>
            <w:pStyle w:val="11"/>
            <w:tabs>
              <w:tab w:val="right" w:leader="dot" w:pos="8306"/>
            </w:tabs>
            <w:spacing w:line="360" w:lineRule="auto"/>
            <w:rPr>
              <w:rFonts w:hint="default" w:ascii="Times New Roman" w:hAnsi="Times New Roman" w:cs="Times New Roman"/>
              <w:b/>
              <w:sz w:val="20"/>
              <w:szCs w:val="20"/>
              <w:lang w:val="en-MY"/>
            </w:rPr>
          </w:pPr>
          <w:r>
            <w:rPr>
              <w:rFonts w:hint="default" w:ascii="Times New Roman" w:hAnsi="Times New Roman" w:cs="Times New Roman"/>
              <w:b/>
              <w:sz w:val="20"/>
              <w:szCs w:val="20"/>
              <w:lang w:val="en-MY"/>
            </w:rPr>
            <w:t>6.0  Conclusion.........................................................................................................................................8</w:t>
          </w:r>
        </w:p>
        <w:p>
          <w:pPr>
            <w:pStyle w:val="11"/>
            <w:tabs>
              <w:tab w:val="right" w:leader="dot" w:pos="8306"/>
            </w:tabs>
            <w:spacing w:line="360" w:lineRule="auto"/>
            <w:rPr>
              <w:rFonts w:hint="default" w:ascii="Times New Roman" w:hAnsi="Times New Roman" w:cs="Times New Roman"/>
              <w:b/>
              <w:sz w:val="20"/>
              <w:szCs w:val="20"/>
              <w:lang w:val="en-MY"/>
            </w:rPr>
          </w:pPr>
        </w:p>
        <w:p>
          <w:pPr>
            <w:pStyle w:val="11"/>
            <w:tabs>
              <w:tab w:val="right" w:leader="dot" w:pos="8306"/>
            </w:tabs>
            <w:spacing w:line="360" w:lineRule="auto"/>
            <w:rPr>
              <w:rFonts w:hint="default" w:ascii="Times New Roman" w:hAnsi="Times New Roman" w:cs="Times New Roman"/>
              <w:b/>
              <w:sz w:val="20"/>
              <w:szCs w:val="20"/>
              <w:lang w:val="en-MY"/>
            </w:rPr>
          </w:pPr>
          <w:r>
            <w:rPr>
              <w:rFonts w:hint="default" w:ascii="Times New Roman" w:hAnsi="Times New Roman" w:cs="Times New Roman"/>
              <w:b/>
              <w:sz w:val="20"/>
              <w:szCs w:val="20"/>
              <w:lang w:val="en-MY"/>
            </w:rPr>
            <w:t>7. 0  References.........................................................................................................................................9</w:t>
          </w:r>
        </w:p>
        <w:p>
          <w:pPr>
            <w:pStyle w:val="11"/>
            <w:tabs>
              <w:tab w:val="right" w:leader="dot" w:pos="8306"/>
            </w:tabs>
            <w:spacing w:line="360" w:lineRule="auto"/>
            <w:rPr>
              <w:rFonts w:hint="default" w:ascii="Times New Roman" w:hAnsi="Times New Roman" w:cs="Times New Roman"/>
              <w:b/>
              <w:sz w:val="20"/>
              <w:szCs w:val="20"/>
              <w:lang w:val="en-MY"/>
            </w:rPr>
          </w:pPr>
        </w:p>
        <w:p>
          <w:pPr>
            <w:pStyle w:val="2"/>
            <w:bidi w:val="0"/>
            <w:spacing w:line="360" w:lineRule="auto"/>
            <w:outlineLvl w:val="9"/>
            <w:rPr>
              <w:rFonts w:hint="default" w:ascii="Calibri" w:hAnsi="Calibri" w:eastAsia="Calibri" w:cs="Calibri"/>
              <w:b/>
              <w:bCs/>
              <w:kern w:val="44"/>
              <w:sz w:val="24"/>
              <w:szCs w:val="44"/>
              <w:lang w:val="en-MY" w:eastAsia="en-US" w:bidi="ar-SA"/>
            </w:rPr>
            <w:sectPr>
              <w:footerReference r:id="rId11" w:type="default"/>
              <w:footerReference r:id="rId12" w:type="even"/>
              <w:pgSz w:w="11906" w:h="16838"/>
              <w:pgMar w:top="1440" w:right="1800" w:bottom="1440" w:left="1800" w:header="720" w:footer="720" w:gutter="0"/>
              <w:pgNumType w:fmt="decimal" w:start="1"/>
              <w:cols w:space="720" w:num="1"/>
              <w:docGrid w:linePitch="360" w:charSpace="0"/>
            </w:sectPr>
          </w:pPr>
          <w:r>
            <w:rPr>
              <w:rFonts w:hint="default" w:ascii="Times New Roman" w:hAnsi="Times New Roman" w:cs="Times New Roman"/>
              <w:b/>
              <w:sz w:val="20"/>
              <w:szCs w:val="20"/>
              <w:lang w:val="en-MY"/>
            </w:rPr>
            <w:fldChar w:fldCharType="end"/>
          </w:r>
        </w:p>
      </w:sdtContent>
    </w:sdt>
    <w:p>
      <w:pPr>
        <w:pStyle w:val="5"/>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u w:val="single"/>
          <w:lang w:val="en-US"/>
        </w:rPr>
        <w:t>EXECUTIVE SUMMARY OF THE PROTOTYPE</w:t>
      </w:r>
    </w:p>
    <w:p>
      <w:pPr>
        <w:pStyle w:val="5"/>
        <w:spacing w:line="360" w:lineRule="auto"/>
        <w:jc w:val="both"/>
        <w:rPr>
          <w:rFonts w:hint="default" w:ascii="Times New Roman" w:hAnsi="Times New Roman" w:cs="Times New Roman"/>
          <w:sz w:val="20"/>
          <w:highlight w:val="yellow"/>
          <w:lang w:val="en-US"/>
        </w:rPr>
      </w:pPr>
    </w:p>
    <w:p>
      <w:pPr>
        <w:pStyle w:val="5"/>
        <w:spacing w:line="360" w:lineRule="auto"/>
        <w:jc w:val="both"/>
        <w:rPr>
          <w:rFonts w:hint="default" w:ascii="Times New Roman" w:hAnsi="Times New Roman" w:cs="Times New Roman"/>
          <w:sz w:val="20"/>
          <w:lang w:val="en-US"/>
        </w:rPr>
      </w:pPr>
    </w:p>
    <w:p>
      <w:pPr>
        <w:pStyle w:val="5"/>
        <w:spacing w:line="360" w:lineRule="auto"/>
        <w:ind w:firstLine="720" w:firstLineChars="0"/>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There are several main goals in creating a prototype </w:t>
      </w:r>
      <w:r>
        <w:rPr>
          <w:rFonts w:hint="default" w:ascii="Times New Roman" w:hAnsi="Times New Roman" w:cs="Times New Roman"/>
          <w:sz w:val="20"/>
          <w:lang w:val="en-MY"/>
        </w:rPr>
        <w:t>B</w:t>
      </w:r>
      <w:r>
        <w:rPr>
          <w:rFonts w:hint="default" w:ascii="Times New Roman" w:hAnsi="Times New Roman" w:cs="Times New Roman"/>
          <w:sz w:val="20"/>
          <w:lang w:val="en-US"/>
        </w:rPr>
        <w:t xml:space="preserve">adminton </w:t>
      </w:r>
      <w:r>
        <w:rPr>
          <w:rFonts w:hint="default" w:ascii="Times New Roman" w:hAnsi="Times New Roman" w:cs="Times New Roman"/>
          <w:sz w:val="20"/>
          <w:lang w:val="en-MY"/>
        </w:rPr>
        <w:t>C</w:t>
      </w:r>
      <w:r>
        <w:rPr>
          <w:rFonts w:hint="default" w:ascii="Times New Roman" w:hAnsi="Times New Roman" w:cs="Times New Roman"/>
          <w:sz w:val="20"/>
          <w:lang w:val="en-US"/>
        </w:rPr>
        <w:t>ourt</w:t>
      </w:r>
      <w:r>
        <w:rPr>
          <w:rFonts w:hint="default" w:ascii="Times New Roman" w:hAnsi="Times New Roman" w:cs="Times New Roman"/>
          <w:sz w:val="20"/>
          <w:lang w:val="en-MY"/>
        </w:rPr>
        <w:t xml:space="preserve"> A</w:t>
      </w:r>
      <w:r>
        <w:rPr>
          <w:rFonts w:hint="default" w:ascii="Times New Roman" w:hAnsi="Times New Roman" w:cs="Times New Roman"/>
          <w:sz w:val="20"/>
          <w:lang w:val="en-US"/>
        </w:rPr>
        <w:t xml:space="preserve">pplication at Universiti Malaysia Terengganu (UMT). Among the first, it helps improve user experience </w:t>
      </w:r>
      <w:r>
        <w:rPr>
          <w:rFonts w:hint="default" w:ascii="Times New Roman" w:hAnsi="Times New Roman" w:cs="Times New Roman"/>
          <w:sz w:val="20"/>
          <w:lang w:val="en-MY"/>
        </w:rPr>
        <w:t xml:space="preserve">which is </w:t>
      </w:r>
      <w:r>
        <w:rPr>
          <w:rFonts w:hint="default" w:ascii="Times New Roman" w:hAnsi="Times New Roman" w:cs="Times New Roman"/>
          <w:sz w:val="20"/>
          <w:lang w:val="en-US"/>
        </w:rPr>
        <w:t>UMT students</w:t>
      </w:r>
      <w:r>
        <w:rPr>
          <w:rFonts w:hint="default" w:ascii="Times New Roman" w:hAnsi="Times New Roman" w:cs="Times New Roman"/>
          <w:sz w:val="20"/>
          <w:lang w:val="en-MY"/>
        </w:rPr>
        <w:t xml:space="preserve"> </w:t>
      </w:r>
      <w:r>
        <w:rPr>
          <w:rFonts w:hint="default" w:ascii="Times New Roman" w:hAnsi="Times New Roman" w:cs="Times New Roman"/>
          <w:sz w:val="20"/>
          <w:lang w:val="en-US"/>
        </w:rPr>
        <w:t>with the presence of design elements based on user interaction. This includes optimizing buttons, text and error messages for those who do not enter all the information. It makes the overall user experience better when using this app. Secondly, it aims to validate the concept of the application by ensuring that users can easily navigate from the main screen to booking details and court selection. Finally, the prototype serves as a testing ground for core functionality, enabling a thorough evaluation of screen navigation, data input and the court selection process to ensure smooth operation.</w:t>
      </w:r>
    </w:p>
    <w:p>
      <w:pPr>
        <w:pStyle w:val="5"/>
        <w:spacing w:line="360" w:lineRule="auto"/>
        <w:jc w:val="both"/>
        <w:rPr>
          <w:rFonts w:hint="default" w:ascii="Times New Roman" w:hAnsi="Times New Roman" w:cs="Times New Roman"/>
          <w:sz w:val="20"/>
          <w:lang w:val="en-US"/>
        </w:rPr>
      </w:pPr>
    </w:p>
    <w:p>
      <w:pPr>
        <w:pStyle w:val="5"/>
        <w:spacing w:line="360" w:lineRule="auto"/>
        <w:ind w:firstLine="720" w:firstLineChars="0"/>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Next, there are the key objectives of the prototype for this </w:t>
      </w:r>
      <w:r>
        <w:rPr>
          <w:rFonts w:hint="default" w:ascii="Times New Roman" w:hAnsi="Times New Roman" w:cs="Times New Roman"/>
          <w:sz w:val="20"/>
          <w:lang w:val="en-MY"/>
        </w:rPr>
        <w:t>B</w:t>
      </w:r>
      <w:r>
        <w:rPr>
          <w:rFonts w:hint="default" w:ascii="Times New Roman" w:hAnsi="Times New Roman" w:cs="Times New Roman"/>
          <w:sz w:val="20"/>
          <w:lang w:val="en-US"/>
        </w:rPr>
        <w:t xml:space="preserve">adminton </w:t>
      </w:r>
      <w:r>
        <w:rPr>
          <w:rFonts w:hint="default" w:ascii="Times New Roman" w:hAnsi="Times New Roman" w:cs="Times New Roman"/>
          <w:sz w:val="20"/>
          <w:lang w:val="en-MY"/>
        </w:rPr>
        <w:t>C</w:t>
      </w:r>
      <w:r>
        <w:rPr>
          <w:rFonts w:hint="default" w:ascii="Times New Roman" w:hAnsi="Times New Roman" w:cs="Times New Roman"/>
          <w:sz w:val="20"/>
          <w:lang w:val="en-US"/>
        </w:rPr>
        <w:t xml:space="preserve">ourt </w:t>
      </w:r>
      <w:r>
        <w:rPr>
          <w:rFonts w:hint="default" w:ascii="Times New Roman" w:hAnsi="Times New Roman" w:cs="Times New Roman"/>
          <w:sz w:val="20"/>
          <w:lang w:val="en-MY"/>
        </w:rPr>
        <w:t>B</w:t>
      </w:r>
      <w:r>
        <w:rPr>
          <w:rFonts w:hint="default" w:ascii="Times New Roman" w:hAnsi="Times New Roman" w:cs="Times New Roman"/>
          <w:sz w:val="20"/>
          <w:lang w:val="en-US"/>
        </w:rPr>
        <w:t xml:space="preserve">ooking </w:t>
      </w:r>
      <w:r>
        <w:rPr>
          <w:rFonts w:hint="default" w:ascii="Times New Roman" w:hAnsi="Times New Roman" w:cs="Times New Roman"/>
          <w:sz w:val="20"/>
          <w:lang w:val="en-MY"/>
        </w:rPr>
        <w:t>A</w:t>
      </w:r>
      <w:r>
        <w:rPr>
          <w:rFonts w:hint="default" w:ascii="Times New Roman" w:hAnsi="Times New Roman" w:cs="Times New Roman"/>
          <w:sz w:val="20"/>
          <w:lang w:val="en-US"/>
        </w:rPr>
        <w:t>pp</w:t>
      </w:r>
      <w:r>
        <w:rPr>
          <w:rFonts w:hint="default" w:ascii="Times New Roman" w:hAnsi="Times New Roman" w:cs="Times New Roman"/>
          <w:sz w:val="20"/>
          <w:lang w:val="en-MY"/>
        </w:rPr>
        <w:t>lication</w:t>
      </w:r>
      <w:r>
        <w:rPr>
          <w:rFonts w:hint="default" w:ascii="Times New Roman" w:hAnsi="Times New Roman" w:cs="Times New Roman"/>
          <w:sz w:val="20"/>
          <w:lang w:val="en-US"/>
        </w:rPr>
        <w:t>. This includes ensuring that the design is easy for users to understand when using it, especially when filling in booking details and badminton court selection information.In addition, the objective of this application prototype is also to ensure that this application is simple that focuses on responsiveness and speed so that it is easy for users to make reservations. Finally, evaluating the effectiveness of the error handling mechanism in the app is also one of the objectives of the prototype for this application. For example, if the user does not complete the user's information that has been provided in this application, an error message will be displayed so that the user completes all the information so that no problem occurs.</w:t>
      </w:r>
    </w:p>
    <w:p>
      <w:pPr>
        <w:pStyle w:val="5"/>
        <w:spacing w:line="360" w:lineRule="auto"/>
        <w:jc w:val="both"/>
        <w:rPr>
          <w:rFonts w:hint="default" w:ascii="Times New Roman" w:hAnsi="Times New Roman" w:cs="Times New Roman"/>
          <w:sz w:val="20"/>
          <w:lang w:val="en-US"/>
        </w:rPr>
      </w:pPr>
    </w:p>
    <w:p>
      <w:pPr>
        <w:pStyle w:val="5"/>
        <w:spacing w:line="360" w:lineRule="auto"/>
        <w:ind w:firstLine="720" w:firstLineChars="0"/>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For the development stage, it starts with finding ideas and gathering requirements by sketching a </w:t>
      </w:r>
      <w:r>
        <w:rPr>
          <w:rFonts w:hint="default" w:ascii="Times New Roman" w:hAnsi="Times New Roman" w:cs="Times New Roman"/>
          <w:sz w:val="20"/>
          <w:lang w:val="en-MY"/>
        </w:rPr>
        <w:t>wire-frame</w:t>
      </w:r>
      <w:r>
        <w:rPr>
          <w:rFonts w:hint="default" w:ascii="Times New Roman" w:hAnsi="Times New Roman" w:cs="Times New Roman"/>
          <w:sz w:val="20"/>
          <w:lang w:val="en-US"/>
        </w:rPr>
        <w:t xml:space="preserve"> that helps to know what needs to be in this application. Next, prototypes also play an important role in shaping things to come. It acts as a basis for making decisions about adding features, selecting designs, and creating user flows and overall flows that guide the project as it progresses.</w:t>
      </w:r>
    </w:p>
    <w:p>
      <w:pPr>
        <w:pStyle w:val="5"/>
        <w:spacing w:line="360" w:lineRule="auto"/>
        <w:jc w:val="both"/>
        <w:rPr>
          <w:rFonts w:hint="default" w:ascii="Times New Roman" w:hAnsi="Times New Roman" w:cs="Times New Roman"/>
          <w:sz w:val="20"/>
          <w:lang w:val="en-US"/>
        </w:rPr>
      </w:pPr>
    </w:p>
    <w:p>
      <w:pPr>
        <w:pStyle w:val="5"/>
        <w:spacing w:line="360" w:lineRule="auto"/>
        <w:jc w:val="both"/>
        <w:rPr>
          <w:rFonts w:hint="default" w:ascii="Times New Roman" w:hAnsi="Times New Roman" w:cs="Times New Roman"/>
          <w:sz w:val="20"/>
          <w:lang w:val="en-US"/>
        </w:rPr>
      </w:pPr>
    </w:p>
    <w:p>
      <w:pPr>
        <w:pStyle w:val="5"/>
        <w:spacing w:line="360" w:lineRule="auto"/>
        <w:jc w:val="both"/>
        <w:rPr>
          <w:rFonts w:hint="default" w:ascii="Times New Roman" w:hAnsi="Times New Roman" w:cs="Times New Roman"/>
          <w:sz w:val="20"/>
          <w:lang w:val="en-US"/>
        </w:rPr>
      </w:pPr>
    </w:p>
    <w:p>
      <w:pPr>
        <w:pStyle w:val="5"/>
        <w:spacing w:line="360" w:lineRule="auto"/>
        <w:jc w:val="both"/>
        <w:rPr>
          <w:rFonts w:hint="default" w:ascii="Times New Roman" w:hAnsi="Times New Roman" w:cs="Times New Roman"/>
          <w:sz w:val="20"/>
          <w:lang w:val="en-US"/>
        </w:rPr>
      </w:pPr>
    </w:p>
    <w:p>
      <w:pPr>
        <w:pStyle w:val="5"/>
        <w:spacing w:line="360" w:lineRule="auto"/>
        <w:rPr>
          <w:rFonts w:hint="default"/>
          <w:sz w:val="20"/>
          <w:lang w:val="en-US"/>
        </w:rPr>
      </w:pPr>
    </w:p>
    <w:p>
      <w:pPr>
        <w:pStyle w:val="5"/>
        <w:spacing w:line="360" w:lineRule="auto"/>
        <w:rPr>
          <w:rFonts w:hint="default"/>
          <w:sz w:val="20"/>
          <w:lang w:val="en-US"/>
        </w:rPr>
      </w:pPr>
    </w:p>
    <w:p>
      <w:pPr>
        <w:pStyle w:val="5"/>
        <w:spacing w:line="360" w:lineRule="auto"/>
        <w:rPr>
          <w:rFonts w:hint="default"/>
          <w:sz w:val="20"/>
          <w:lang w:val="en-US"/>
        </w:rPr>
      </w:pPr>
    </w:p>
    <w:p>
      <w:pPr>
        <w:pStyle w:val="5"/>
        <w:spacing w:line="360" w:lineRule="auto"/>
        <w:rPr>
          <w:rFonts w:hint="default"/>
          <w:sz w:val="20"/>
          <w:lang w:val="en-US"/>
        </w:rPr>
      </w:pPr>
    </w:p>
    <w:p>
      <w:pPr>
        <w:pStyle w:val="5"/>
        <w:spacing w:line="360" w:lineRule="auto"/>
        <w:rPr>
          <w:rFonts w:hint="default"/>
          <w:sz w:val="20"/>
          <w:lang w:val="en-US"/>
        </w:rPr>
      </w:pPr>
    </w:p>
    <w:p>
      <w:pPr>
        <w:pStyle w:val="5"/>
        <w:spacing w:line="360" w:lineRule="auto"/>
        <w:rPr>
          <w:rFonts w:hint="default"/>
          <w:sz w:val="20"/>
          <w:lang w:val="en-US"/>
        </w:rPr>
      </w:pPr>
    </w:p>
    <w:p>
      <w:pPr>
        <w:pStyle w:val="5"/>
        <w:spacing w:line="360" w:lineRule="auto"/>
        <w:rPr>
          <w:rFonts w:hint="default"/>
          <w:sz w:val="20"/>
          <w:lang w:val="en-US"/>
        </w:rPr>
      </w:pPr>
    </w:p>
    <w:p>
      <w:pPr>
        <w:pStyle w:val="5"/>
        <w:spacing w:line="360" w:lineRule="auto"/>
        <w:rPr>
          <w:rFonts w:hint="default"/>
          <w:sz w:val="20"/>
          <w:lang w:val="en-US"/>
        </w:rPr>
      </w:pPr>
    </w:p>
    <w:p>
      <w:pPr>
        <w:pStyle w:val="5"/>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lang w:val="en-US"/>
        </w:rPr>
        <w:t>2.0</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u w:val="single"/>
          <w:lang w:val="en-US"/>
        </w:rPr>
        <w:t>PROTOTYPE DESIGN</w:t>
      </w:r>
    </w:p>
    <w:p>
      <w:pPr>
        <w:pStyle w:val="5"/>
        <w:spacing w:line="360" w:lineRule="auto"/>
        <w:rPr>
          <w:rFonts w:hint="default" w:ascii="Times New Roman" w:hAnsi="Times New Roman" w:cs="Times New Roman"/>
          <w:b/>
          <w:bCs/>
          <w:sz w:val="24"/>
          <w:szCs w:val="24"/>
          <w:u w:val="single"/>
          <w:lang w:val="en-US"/>
        </w:rPr>
      </w:pPr>
    </w:p>
    <w:p>
      <w:pPr>
        <w:pStyle w:val="5"/>
        <w:spacing w:line="360" w:lineRule="auto"/>
        <w:ind w:firstLine="720" w:firstLineChars="0"/>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  Wireframe</w:t>
      </w:r>
    </w:p>
    <w:p>
      <w:pPr>
        <w:spacing w:line="360" w:lineRule="auto"/>
      </w:pPr>
    </w:p>
    <w:p>
      <w:pPr>
        <w:spacing w:line="360" w:lineRule="auto"/>
      </w:pPr>
      <w:r>
        <w:drawing>
          <wp:inline distT="0" distB="0" distL="114300" distR="114300">
            <wp:extent cx="1990725" cy="373888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1990725" cy="3738880"/>
                    </a:xfrm>
                    <a:prstGeom prst="rect">
                      <a:avLst/>
                    </a:prstGeom>
                    <a:noFill/>
                    <a:ln>
                      <a:noFill/>
                    </a:ln>
                  </pic:spPr>
                </pic:pic>
              </a:graphicData>
            </a:graphic>
          </wp:inline>
        </w:drawing>
      </w:r>
      <w:r>
        <w:rPr>
          <w:rFonts w:hint="default"/>
          <w:lang w:val="en-MY"/>
        </w:rPr>
        <w:t xml:space="preserve">             </w:t>
      </w:r>
      <w:r>
        <w:drawing>
          <wp:inline distT="0" distB="0" distL="114300" distR="114300">
            <wp:extent cx="1964055" cy="369570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1964055" cy="3695700"/>
                    </a:xfrm>
                    <a:prstGeom prst="rect">
                      <a:avLst/>
                    </a:prstGeom>
                    <a:noFill/>
                    <a:ln>
                      <a:noFill/>
                    </a:ln>
                  </pic:spPr>
                </pic:pic>
              </a:graphicData>
            </a:graphic>
          </wp:inline>
        </w:drawing>
      </w:r>
    </w:p>
    <w:p>
      <w:pPr>
        <w:spacing w:line="360" w:lineRule="auto"/>
        <w:jc w:val="center"/>
      </w:pPr>
      <w:r>
        <w:drawing>
          <wp:inline distT="0" distB="0" distL="114300" distR="114300">
            <wp:extent cx="1940560" cy="3724910"/>
            <wp:effectExtent l="0" t="0" r="1016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1940560" cy="3724910"/>
                    </a:xfrm>
                    <a:prstGeom prst="rect">
                      <a:avLst/>
                    </a:prstGeom>
                    <a:noFill/>
                    <a:ln>
                      <a:noFill/>
                    </a:ln>
                  </pic:spPr>
                </pic:pic>
              </a:graphicData>
            </a:graphic>
          </wp:inline>
        </w:drawing>
      </w:r>
    </w:p>
    <w:p>
      <w:pPr>
        <w:spacing w:line="360" w:lineRule="auto"/>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lang w:val="en-MY"/>
        </w:rPr>
        <w:t>3.0</w:t>
      </w:r>
      <w:r>
        <w:rPr>
          <w:rFonts w:hint="default" w:ascii="Times New Roman" w:hAnsi="Times New Roman" w:cs="Times New Roman"/>
          <w:b/>
          <w:bCs/>
          <w:sz w:val="24"/>
          <w:szCs w:val="24"/>
          <w:lang w:val="en-MY"/>
        </w:rPr>
        <w:tab/>
      </w:r>
      <w:r>
        <w:rPr>
          <w:rFonts w:hint="default" w:ascii="Times New Roman" w:hAnsi="Times New Roman" w:cs="Times New Roman"/>
          <w:b/>
          <w:bCs/>
          <w:sz w:val="24"/>
          <w:szCs w:val="24"/>
          <w:u w:val="single"/>
          <w:lang w:val="en-MY"/>
        </w:rPr>
        <w:t>USER INTERFACE APPLICATION</w:t>
      </w:r>
    </w:p>
    <w:p>
      <w:pPr>
        <w:spacing w:line="360" w:lineRule="auto"/>
        <w:rPr>
          <w:rFonts w:hint="default" w:ascii="Times New Roman" w:hAnsi="Times New Roman" w:cs="Times New Roman"/>
          <w:b/>
          <w:bCs/>
          <w:sz w:val="24"/>
          <w:szCs w:val="24"/>
          <w:u w:val="single"/>
          <w:lang w:val="en-MY"/>
        </w:rPr>
      </w:pPr>
    </w:p>
    <w:p>
      <w:pPr>
        <w:numPr>
          <w:ilvl w:val="0"/>
          <w:numId w:val="0"/>
        </w:numPr>
        <w:spacing w:line="360" w:lineRule="auto"/>
        <w:ind w:right="0" w:rightChars="0" w:firstLine="720" w:firstLineChars="0"/>
        <w:outlineLvl w:val="0"/>
        <w:rPr>
          <w:rFonts w:hint="default" w:ascii="Times New Roman" w:hAnsi="Times New Roman" w:cs="Times New Roman"/>
          <w:b/>
          <w:bCs/>
          <w:sz w:val="24"/>
          <w:szCs w:val="24"/>
          <w:lang w:val="en-MY"/>
        </w:rPr>
      </w:pPr>
      <w:bookmarkStart w:id="0" w:name="_Toc28319"/>
      <w:r>
        <w:rPr>
          <w:rFonts w:hint="default" w:ascii="Times New Roman" w:hAnsi="Times New Roman" w:cs="Times New Roman"/>
          <w:b/>
          <w:bCs/>
          <w:sz w:val="24"/>
          <w:szCs w:val="24"/>
          <w:lang w:val="en-MY"/>
        </w:rPr>
        <w:t>3.1  Home Screen</w:t>
      </w:r>
      <w:bookmarkEnd w:id="0"/>
    </w:p>
    <w:p>
      <w:pPr>
        <w:numPr>
          <w:ilvl w:val="0"/>
          <w:numId w:val="0"/>
        </w:numPr>
        <w:spacing w:line="360" w:lineRule="auto"/>
        <w:ind w:right="0" w:rightChars="0"/>
        <w:rPr>
          <w:rFonts w:hint="default" w:ascii="Times New Roman" w:hAnsi="Times New Roman" w:cs="Times New Roman"/>
          <w:sz w:val="24"/>
          <w:szCs w:val="24"/>
          <w:lang w:val="en-MY"/>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305560" cy="2647950"/>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1305560" cy="264795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It has a drawer in the app bar for the home screen. When a user clicks on the drawer, a navigation drawer containing the booking details and the court selection will appear, allowing them to access either screen. It also has a "Booking Now" button that, when clicked by the user, takes them to a new screen with the booking details.</w:t>
      </w:r>
    </w:p>
    <w:p>
      <w:pPr>
        <w:spacing w:line="360" w:lineRule="auto"/>
        <w:rPr>
          <w:rFonts w:hint="default" w:ascii="Times New Roman" w:hAnsi="Times New Roman" w:cs="Times New Roman"/>
          <w:sz w:val="24"/>
          <w:szCs w:val="24"/>
          <w:lang w:val="en-MY"/>
        </w:rPr>
      </w:pPr>
    </w:p>
    <w:p>
      <w:pPr>
        <w:spacing w:line="360" w:lineRule="auto"/>
        <w:rPr>
          <w:rFonts w:hint="default" w:ascii="Times New Roman" w:hAnsi="Times New Roman" w:cs="Times New Roman"/>
          <w:sz w:val="24"/>
          <w:szCs w:val="24"/>
          <w:lang w:val="en-MY"/>
        </w:rPr>
      </w:pPr>
    </w:p>
    <w:p>
      <w:pPr>
        <w:numPr>
          <w:ilvl w:val="0"/>
          <w:numId w:val="0"/>
        </w:numPr>
        <w:spacing w:line="360" w:lineRule="auto"/>
        <w:ind w:leftChars="0" w:right="0" w:rightChars="0" w:firstLine="720" w:firstLineChars="0"/>
        <w:outlineLvl w:val="0"/>
        <w:rPr>
          <w:rFonts w:hint="default" w:ascii="Times New Roman" w:hAnsi="Times New Roman" w:cs="Times New Roman"/>
          <w:b/>
          <w:bCs/>
          <w:sz w:val="24"/>
          <w:szCs w:val="24"/>
          <w:lang w:val="en-MY"/>
        </w:rPr>
      </w:pPr>
      <w:bookmarkStart w:id="1" w:name="_Toc22691"/>
      <w:r>
        <w:rPr>
          <w:rFonts w:hint="default" w:ascii="Times New Roman" w:hAnsi="Times New Roman" w:cs="Times New Roman"/>
          <w:b/>
          <w:bCs/>
          <w:sz w:val="24"/>
          <w:szCs w:val="24"/>
          <w:lang w:val="en-MY"/>
        </w:rPr>
        <w:t>3.2  Booking details screen</w:t>
      </w:r>
      <w:bookmarkEnd w:id="1"/>
    </w:p>
    <w:p>
      <w:pPr>
        <w:numPr>
          <w:ilvl w:val="0"/>
          <w:numId w:val="0"/>
        </w:numPr>
        <w:spacing w:line="360" w:lineRule="auto"/>
        <w:ind w:leftChars="0" w:right="0" w:rightChars="0"/>
        <w:rPr>
          <w:rFonts w:hint="default" w:ascii="Times New Roman" w:hAnsi="Times New Roman" w:cs="Times New Roman"/>
          <w:b/>
          <w:bCs/>
          <w:sz w:val="24"/>
          <w:szCs w:val="24"/>
          <w:lang w:val="en-MY"/>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259840" cy="2583180"/>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stretch>
                      <a:fillRect/>
                    </a:stretch>
                  </pic:blipFill>
                  <pic:spPr>
                    <a:xfrm>
                      <a:off x="0" y="0"/>
                      <a:ext cx="1259840" cy="258318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Next, the user must enter their matric number, choose a date and time, and choose a duration on the booking details screen. The lengths are one hour, one and a half, and two hours.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rPr>
        <w:t>Once the user has finished entering, they can select the court on the following page by clicking the "next" button. However, the user can click "home" to return to the home screen in order to cancel the reservation.</w:t>
      </w:r>
    </w:p>
    <w:p>
      <w:pPr>
        <w:spacing w:line="360" w:lineRule="auto"/>
        <w:jc w:val="both"/>
        <w:rPr>
          <w:rFonts w:hint="default" w:ascii="Times New Roman" w:hAnsi="Times New Roman" w:cs="Times New Roman"/>
          <w:b/>
          <w:bCs/>
          <w:sz w:val="24"/>
          <w:szCs w:val="24"/>
        </w:rPr>
      </w:pPr>
    </w:p>
    <w:p>
      <w:pPr>
        <w:numPr>
          <w:ilvl w:val="0"/>
          <w:numId w:val="0"/>
        </w:numPr>
        <w:spacing w:line="360" w:lineRule="auto"/>
        <w:ind w:leftChars="0" w:right="0" w:rightChars="0" w:firstLine="720" w:firstLineChars="0"/>
        <w:jc w:val="both"/>
        <w:outlineLvl w:val="0"/>
        <w:rPr>
          <w:rFonts w:hint="default" w:ascii="Times New Roman" w:hAnsi="Times New Roman" w:cs="Times New Roman"/>
          <w:b/>
          <w:bCs/>
          <w:sz w:val="24"/>
          <w:szCs w:val="24"/>
          <w:lang w:val="en-MY"/>
        </w:rPr>
      </w:pPr>
      <w:bookmarkStart w:id="2" w:name="_Toc8058"/>
      <w:r>
        <w:rPr>
          <w:rFonts w:hint="default" w:ascii="Times New Roman" w:hAnsi="Times New Roman" w:cs="Times New Roman"/>
          <w:b/>
          <w:bCs/>
          <w:sz w:val="24"/>
          <w:szCs w:val="24"/>
          <w:lang w:val="en-MY"/>
        </w:rPr>
        <w:t>3.3  Court selection screen</w:t>
      </w:r>
      <w:bookmarkEnd w:id="2"/>
    </w:p>
    <w:p>
      <w:pPr>
        <w:spacing w:line="360" w:lineRule="auto"/>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360170" cy="2769870"/>
            <wp:effectExtent l="0" t="0" r="1143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3"/>
                    <a:stretch>
                      <a:fillRect/>
                    </a:stretch>
                  </pic:blipFill>
                  <pic:spPr>
                    <a:xfrm>
                      <a:off x="0" y="0"/>
                      <a:ext cx="1360170" cy="276987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MY"/>
        </w:rPr>
        <w:t>Lastly</w:t>
      </w:r>
      <w:r>
        <w:rPr>
          <w:rFonts w:hint="default" w:ascii="Times New Roman" w:hAnsi="Times New Roman" w:cs="Times New Roman"/>
          <w:sz w:val="24"/>
          <w:szCs w:val="24"/>
        </w:rPr>
        <w:t>, the user must choose between courts A, B, C, and D on the court selection screen. If the user wants to change the information they entered, they can click the "back" button to return to the booking details screen from this screen. The user can click the "Book" button after verifying the information they entered. The data that the user enters in the show dialog will include the court selection, matric number, date, time, and duration. However, an error message will appear if a user does not enter all the information, and a message advising users to enter all the information before booking will appear.</w:t>
      </w:r>
    </w:p>
    <w:p>
      <w:pPr>
        <w:spacing w:line="360" w:lineRule="auto"/>
        <w:jc w:val="center"/>
        <w:rPr>
          <w:rFonts w:hint="default" w:ascii="Times New Roman" w:hAnsi="Times New Roman" w:cs="Times New Roman"/>
          <w:sz w:val="24"/>
          <w:szCs w:val="24"/>
        </w:rP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both"/>
        <w:rPr>
          <w:rFonts w:hint="default"/>
          <w:lang w:val="en-MY"/>
        </w:rPr>
      </w:pPr>
    </w:p>
    <w:p>
      <w:pPr>
        <w:spacing w:line="360" w:lineRule="auto"/>
        <w:jc w:val="both"/>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u w:val="none"/>
          <w:lang w:val="en-MY"/>
        </w:rPr>
        <w:t>4.0</w:t>
      </w:r>
      <w:r>
        <w:rPr>
          <w:rFonts w:hint="default" w:ascii="Times New Roman" w:hAnsi="Times New Roman" w:cs="Times New Roman"/>
          <w:b/>
          <w:bCs/>
          <w:sz w:val="24"/>
          <w:szCs w:val="24"/>
          <w:u w:val="none"/>
          <w:lang w:val="en-MY"/>
        </w:rPr>
        <w:tab/>
      </w:r>
      <w:r>
        <w:rPr>
          <w:rFonts w:hint="default" w:ascii="Times New Roman" w:hAnsi="Times New Roman" w:cs="Times New Roman"/>
          <w:b/>
          <w:bCs/>
          <w:sz w:val="24"/>
          <w:szCs w:val="24"/>
          <w:u w:val="single"/>
          <w:lang w:val="en-MY"/>
        </w:rPr>
        <w:t>POTENTIAL COMMERCIAL VALUE AND PRICING</w:t>
      </w:r>
    </w:p>
    <w:p>
      <w:pPr>
        <w:spacing w:line="360" w:lineRule="auto"/>
        <w:jc w:val="both"/>
        <w:rPr>
          <w:rFonts w:hint="default" w:ascii="Times New Roman" w:hAnsi="Times New Roman" w:cs="Times New Roman"/>
          <w:b/>
          <w:bCs/>
          <w:sz w:val="24"/>
          <w:szCs w:val="24"/>
          <w:u w:val="single"/>
          <w:lang w:val="en-MY"/>
        </w:rPr>
      </w:pPr>
    </w:p>
    <w:p>
      <w:pPr>
        <w:spacing w:line="360" w:lineRule="auto"/>
        <w:ind w:firstLine="720" w:firstLineChars="0"/>
        <w:jc w:val="both"/>
        <w:rPr>
          <w:rFonts w:hint="default" w:ascii="Times New Roman" w:hAnsi="Times New Roman" w:cs="Times New Roman"/>
          <w:b/>
          <w:bCs/>
          <w:sz w:val="24"/>
          <w:szCs w:val="24"/>
          <w:u w:val="none"/>
          <w:lang w:val="en-MY"/>
        </w:rPr>
      </w:pPr>
      <w:r>
        <w:rPr>
          <w:rFonts w:hint="default" w:ascii="Times New Roman" w:hAnsi="Times New Roman" w:cs="Times New Roman"/>
          <w:b/>
          <w:bCs/>
          <w:sz w:val="24"/>
          <w:szCs w:val="24"/>
          <w:u w:val="none"/>
          <w:lang w:val="en-MY"/>
        </w:rPr>
        <w:t>4.1  Commercial Value</w:t>
      </w:r>
    </w:p>
    <w:p>
      <w:pPr>
        <w:spacing w:line="360" w:lineRule="auto"/>
        <w:jc w:val="both"/>
        <w:rPr>
          <w:rFonts w:hint="default" w:ascii="Times New Roman" w:hAnsi="Times New Roman" w:cs="Times New Roman"/>
          <w:b/>
          <w:bCs/>
          <w:sz w:val="24"/>
          <w:szCs w:val="24"/>
          <w:u w:val="single"/>
          <w:lang w:val="en-MY"/>
        </w:rPr>
      </w:pPr>
    </w:p>
    <w:p>
      <w:pPr>
        <w:spacing w:line="360" w:lineRule="auto"/>
        <w:ind w:firstLine="720" w:firstLineChars="0"/>
        <w:jc w:val="both"/>
        <w:rPr>
          <w:rFonts w:hint="default" w:ascii="Times New Roman" w:hAnsi="Times New Roman" w:cs="Times New Roman"/>
          <w:b w:val="0"/>
          <w:bCs w:val="0"/>
          <w:sz w:val="24"/>
          <w:szCs w:val="24"/>
          <w:u w:val="none"/>
          <w:lang w:val="en-MY"/>
        </w:rPr>
      </w:pPr>
      <w:r>
        <w:rPr>
          <w:rFonts w:hint="default" w:ascii="Times New Roman" w:hAnsi="Times New Roman" w:cs="Times New Roman"/>
          <w:b w:val="0"/>
          <w:bCs w:val="0"/>
          <w:sz w:val="24"/>
          <w:szCs w:val="24"/>
          <w:u w:val="none"/>
          <w:lang w:val="en-MY"/>
        </w:rPr>
        <w:t xml:space="preserve">Badminton Court Application are highly valuable from a business standpoint, especially in academic environments where effective administration of the badminton courts is crucial. The application measures the time, date, and duration of using the badminton court, which simplifies the booking process and addresses the challenge of university students competing with one another using university facilities like this badminton court. </w:t>
      </w:r>
      <w:r>
        <w:rPr>
          <w:rFonts w:hint="default" w:ascii="Times New Roman" w:hAnsi="Times New Roman"/>
          <w:b w:val="0"/>
          <w:bCs w:val="0"/>
          <w:sz w:val="24"/>
          <w:szCs w:val="24"/>
          <w:u w:val="none"/>
          <w:lang w:val="en-MY"/>
        </w:rPr>
        <w:t xml:space="preserve">It contributes to a more orderly and fair environment. </w:t>
      </w:r>
      <w:r>
        <w:rPr>
          <w:rFonts w:hint="default" w:ascii="Times New Roman" w:hAnsi="Times New Roman" w:cs="Times New Roman"/>
          <w:b w:val="0"/>
          <w:bCs w:val="0"/>
          <w:sz w:val="24"/>
          <w:szCs w:val="24"/>
          <w:u w:val="none"/>
          <w:lang w:val="en-MY"/>
        </w:rPr>
        <w:t>Improved resource management, shorter wait times to use the badminton court, and higher levels of student satisfaction at UMT are some possible advantages. Organizations that implement this solution could see an increase in student satisfaction and operational efficiency, which would improve their reputation for offering more effective facilities at UMT.</w:t>
      </w: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ind w:firstLine="720" w:firstLineChars="0"/>
        <w:jc w:val="both"/>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u w:val="none"/>
          <w:lang w:val="en-MY"/>
        </w:rPr>
        <w:t>4.2  Pricing</w:t>
      </w:r>
    </w:p>
    <w:p>
      <w:pPr>
        <w:spacing w:line="360" w:lineRule="auto"/>
        <w:jc w:val="both"/>
        <w:rPr>
          <w:rFonts w:hint="default" w:ascii="Times New Roman" w:hAnsi="Times New Roman"/>
          <w:b w:val="0"/>
          <w:bCs w:val="0"/>
          <w:sz w:val="24"/>
          <w:szCs w:val="24"/>
          <w:u w:val="none"/>
          <w:lang w:val="en-MY"/>
        </w:rPr>
      </w:pPr>
      <w:r>
        <w:rPr>
          <w:rFonts w:hint="default" w:ascii="Times New Roman" w:hAnsi="Times New Roman" w:cs="Times New Roman"/>
          <w:b/>
          <w:bCs/>
          <w:sz w:val="24"/>
          <w:szCs w:val="24"/>
          <w:u w:val="single"/>
          <w:lang w:val="en-MY"/>
        </w:rPr>
        <w:br w:type="textWrapping"/>
      </w:r>
      <w:r>
        <w:rPr>
          <w:rFonts w:hint="default" w:ascii="Times New Roman" w:hAnsi="Times New Roman" w:cs="Times New Roman"/>
          <w:b/>
          <w:bCs/>
          <w:sz w:val="24"/>
          <w:szCs w:val="24"/>
          <w:u w:val="none"/>
          <w:lang w:val="en-MY"/>
        </w:rPr>
        <w:tab/>
      </w:r>
      <w:r>
        <w:rPr>
          <w:rFonts w:hint="default" w:ascii="Times New Roman" w:hAnsi="Times New Roman"/>
          <w:b w:val="0"/>
          <w:bCs w:val="0"/>
          <w:sz w:val="24"/>
          <w:szCs w:val="24"/>
          <w:u w:val="none"/>
          <w:lang w:val="en-MY"/>
        </w:rPr>
        <w:t>The Badminton Court Application's pricing plan presents a strong  commercial proposition. Our pricing structure guarantees a fair and efficient booking process because we understand its great value for effective badminton court administration is crucial. The application addresses issues with students fighting for court access by tracking usage metrics like time, date, and duration, creating a more fair atmosphere.</w:t>
      </w:r>
    </w:p>
    <w:p>
      <w:pPr>
        <w:spacing w:line="360" w:lineRule="auto"/>
        <w:jc w:val="both"/>
        <w:rPr>
          <w:rFonts w:hint="default" w:ascii="Times New Roman" w:hAnsi="Times New Roman"/>
          <w:b w:val="0"/>
          <w:bCs w:val="0"/>
          <w:sz w:val="24"/>
          <w:szCs w:val="24"/>
          <w:u w:val="none"/>
          <w:lang w:val="en-MY"/>
        </w:rPr>
      </w:pPr>
    </w:p>
    <w:p>
      <w:pPr>
        <w:spacing w:line="360" w:lineRule="auto"/>
        <w:ind w:firstLine="720" w:firstLineChars="0"/>
        <w:jc w:val="both"/>
        <w:rPr>
          <w:rFonts w:hint="default" w:ascii="Times New Roman" w:hAnsi="Times New Roman"/>
          <w:b w:val="0"/>
          <w:bCs w:val="0"/>
          <w:sz w:val="24"/>
          <w:szCs w:val="24"/>
          <w:u w:val="none"/>
          <w:lang w:val="en-MY"/>
        </w:rPr>
      </w:pPr>
      <w:r>
        <w:rPr>
          <w:rFonts w:hint="default" w:ascii="Times New Roman" w:hAnsi="Times New Roman"/>
          <w:b w:val="0"/>
          <w:bCs w:val="0"/>
          <w:sz w:val="24"/>
          <w:szCs w:val="24"/>
          <w:u w:val="none"/>
          <w:lang w:val="en-MY"/>
        </w:rPr>
        <w:t>For this app, students must pay RM15 for a lifetime subscription. Additionally, students can use this application for a small monthly subscription fee of RM3. This affordable fee schedule not only ensures fair access to the badminton court but also enhances resource management and reduces wait times.</w:t>
      </w:r>
    </w:p>
    <w:p>
      <w:pPr>
        <w:spacing w:line="360" w:lineRule="auto"/>
        <w:ind w:firstLine="720" w:firstLineChars="0"/>
        <w:jc w:val="both"/>
        <w:rPr>
          <w:rFonts w:hint="default" w:ascii="Times New Roman" w:hAnsi="Times New Roman"/>
          <w:b w:val="0"/>
          <w:bCs w:val="0"/>
          <w:sz w:val="24"/>
          <w:szCs w:val="24"/>
          <w:u w:val="none"/>
          <w:lang w:val="en-MY"/>
        </w:rPr>
      </w:pPr>
    </w:p>
    <w:p>
      <w:pPr>
        <w:spacing w:line="360" w:lineRule="auto"/>
        <w:ind w:firstLine="720" w:firstLineChars="0"/>
        <w:jc w:val="both"/>
        <w:rPr>
          <w:rFonts w:hint="default" w:ascii="Times New Roman" w:hAnsi="Times New Roman"/>
          <w:b w:val="0"/>
          <w:bCs w:val="0"/>
          <w:sz w:val="24"/>
          <w:szCs w:val="24"/>
          <w:u w:val="none"/>
          <w:lang w:val="en-MY"/>
        </w:rPr>
      </w:pPr>
    </w:p>
    <w:p>
      <w:pPr>
        <w:spacing w:line="360" w:lineRule="auto"/>
        <w:ind w:firstLine="720" w:firstLineChars="0"/>
        <w:jc w:val="both"/>
        <w:rPr>
          <w:rFonts w:hint="default" w:ascii="Times New Roman" w:hAnsi="Times New Roman"/>
          <w:b w:val="0"/>
          <w:bCs w:val="0"/>
          <w:sz w:val="24"/>
          <w:szCs w:val="24"/>
          <w:u w:val="none"/>
          <w:lang w:val="en-MY"/>
        </w:rPr>
      </w:pPr>
    </w:p>
    <w:p>
      <w:pPr>
        <w:spacing w:line="360" w:lineRule="auto"/>
        <w:ind w:firstLine="720" w:firstLineChars="0"/>
        <w:jc w:val="both"/>
        <w:rPr>
          <w:rFonts w:hint="default" w:ascii="Times New Roman" w:hAnsi="Times New Roman"/>
          <w:b w:val="0"/>
          <w:bCs w:val="0"/>
          <w:sz w:val="24"/>
          <w:szCs w:val="24"/>
          <w:u w:val="none"/>
          <w:lang w:val="en-MY"/>
        </w:rPr>
      </w:pPr>
    </w:p>
    <w:p>
      <w:pPr>
        <w:spacing w:line="360" w:lineRule="auto"/>
        <w:ind w:firstLine="720" w:firstLineChars="0"/>
        <w:jc w:val="both"/>
        <w:rPr>
          <w:rFonts w:hint="default" w:ascii="Times New Roman" w:hAnsi="Times New Roman"/>
          <w:b w:val="0"/>
          <w:bCs w:val="0"/>
          <w:sz w:val="24"/>
          <w:szCs w:val="24"/>
          <w:u w:val="none"/>
          <w:lang w:val="en-MY"/>
        </w:rPr>
      </w:pPr>
    </w:p>
    <w:p>
      <w:pPr>
        <w:spacing w:line="360" w:lineRule="auto"/>
        <w:ind w:firstLine="720" w:firstLineChars="0"/>
        <w:jc w:val="both"/>
        <w:rPr>
          <w:rFonts w:hint="default" w:ascii="Times New Roman" w:hAnsi="Times New Roman" w:cs="Times New Roman"/>
          <w:b/>
          <w:bCs/>
          <w:sz w:val="24"/>
          <w:szCs w:val="24"/>
          <w:u w:val="single"/>
          <w:lang w:val="en-MY"/>
        </w:rPr>
      </w:pPr>
      <w:r>
        <w:rPr>
          <w:rFonts w:hint="default" w:ascii="Times New Roman" w:hAnsi="Times New Roman"/>
          <w:b w:val="0"/>
          <w:bCs w:val="0"/>
          <w:sz w:val="24"/>
          <w:szCs w:val="24"/>
          <w:u w:val="none"/>
          <w:lang w:val="en-MY"/>
        </w:rPr>
        <w:t>The Badminton Court Application pricing model, which prioritizes effectiveness, student satisfaction, and operational excellence, is in line with the objective of advancing UMT's position as an affordable and easily accessible sports facility provider. By subscribing to this service, students can experience a smoother and better badminton court experience, which increases the success and satisfaction of the entire university community.</w:t>
      </w:r>
      <w:r>
        <w:rPr>
          <w:rFonts w:hint="default" w:ascii="Times New Roman" w:hAnsi="Times New Roman" w:cs="Times New Roman"/>
          <w:b/>
          <w:bCs/>
          <w:sz w:val="24"/>
          <w:szCs w:val="24"/>
          <w:u w:val="single"/>
          <w:lang w:val="en-MY"/>
        </w:rPr>
        <w:br w:type="textWrapping"/>
      </w: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u w:val="none"/>
          <w:lang w:val="en-MY"/>
        </w:rPr>
        <w:t>5.0</w:t>
      </w:r>
      <w:r>
        <w:rPr>
          <w:rFonts w:hint="default" w:ascii="Times New Roman" w:hAnsi="Times New Roman" w:cs="Times New Roman"/>
          <w:b/>
          <w:bCs/>
          <w:sz w:val="24"/>
          <w:szCs w:val="24"/>
          <w:u w:val="none"/>
          <w:lang w:val="en-MY"/>
        </w:rPr>
        <w:tab/>
      </w:r>
      <w:r>
        <w:rPr>
          <w:rFonts w:hint="default" w:ascii="Times New Roman" w:hAnsi="Times New Roman" w:cs="Times New Roman"/>
          <w:b/>
          <w:bCs/>
          <w:sz w:val="24"/>
          <w:szCs w:val="24"/>
          <w:u w:val="single"/>
          <w:lang w:val="en-MY"/>
        </w:rPr>
        <w:t>LESSON LEARNED</w:t>
      </w:r>
    </w:p>
    <w:p>
      <w:pPr>
        <w:spacing w:line="360" w:lineRule="auto"/>
        <w:jc w:val="both"/>
        <w:rPr>
          <w:rFonts w:hint="default" w:ascii="Times New Roman" w:hAnsi="Times New Roman" w:cs="Times New Roman"/>
          <w:b/>
          <w:bCs/>
          <w:sz w:val="24"/>
          <w:szCs w:val="24"/>
          <w:u w:val="single"/>
          <w:lang w:val="en-MY"/>
        </w:rPr>
      </w:pPr>
    </w:p>
    <w:p>
      <w:pPr>
        <w:spacing w:line="360" w:lineRule="auto"/>
        <w:ind w:firstLine="720" w:firstLineChars="0"/>
        <w:jc w:val="both"/>
        <w:rPr>
          <w:rFonts w:hint="default" w:ascii="Times New Roman" w:hAnsi="Times New Roman"/>
          <w:b w:val="0"/>
          <w:bCs w:val="0"/>
          <w:sz w:val="24"/>
          <w:szCs w:val="24"/>
          <w:u w:val="none"/>
          <w:lang w:val="en-MY"/>
        </w:rPr>
      </w:pPr>
      <w:r>
        <w:rPr>
          <w:rFonts w:hint="default" w:ascii="Times New Roman" w:hAnsi="Times New Roman"/>
          <w:b w:val="0"/>
          <w:bCs w:val="0"/>
          <w:sz w:val="24"/>
          <w:szCs w:val="24"/>
          <w:u w:val="none"/>
          <w:lang w:val="en-MY"/>
        </w:rPr>
        <w:t>Several important lessons were discovered during the development of the prototype for Universiti Malaysia Terengganu Badminton Court Application. First and foremost, the dedication to user-centered design became apparent as a key takeaway, stressing the enhancement of the user experience via components of design customized for user interactions. This emphasizes how important it is to take end users' requirements and preferences into account when designing an application.</w:t>
      </w:r>
    </w:p>
    <w:p>
      <w:pPr>
        <w:spacing w:line="360" w:lineRule="auto"/>
        <w:jc w:val="both"/>
        <w:rPr>
          <w:rFonts w:hint="default" w:ascii="Times New Roman" w:hAnsi="Times New Roman"/>
          <w:b w:val="0"/>
          <w:bCs w:val="0"/>
          <w:sz w:val="24"/>
          <w:szCs w:val="24"/>
          <w:u w:val="none"/>
          <w:lang w:val="en-MY"/>
        </w:rPr>
      </w:pPr>
    </w:p>
    <w:p>
      <w:pPr>
        <w:spacing w:line="360" w:lineRule="auto"/>
        <w:ind w:firstLine="720" w:firstLineChars="0"/>
        <w:jc w:val="both"/>
        <w:rPr>
          <w:rFonts w:hint="default" w:ascii="Times New Roman" w:hAnsi="Times New Roman"/>
          <w:b w:val="0"/>
          <w:bCs w:val="0"/>
          <w:sz w:val="24"/>
          <w:szCs w:val="24"/>
          <w:u w:val="none"/>
          <w:lang w:val="en-MY"/>
        </w:rPr>
      </w:pPr>
      <w:r>
        <w:rPr>
          <w:rFonts w:hint="default" w:ascii="Times New Roman" w:hAnsi="Times New Roman"/>
          <w:b w:val="0"/>
          <w:bCs w:val="0"/>
          <w:sz w:val="24"/>
          <w:szCs w:val="24"/>
          <w:u w:val="none"/>
          <w:lang w:val="en-MY"/>
        </w:rPr>
        <w:t>The significance of comprehending and maximizing user interactions was highlighted by the thorough examination of user flows, which included everything from the home screen to booking information and court selection. The importance of careful user flow design in producing a smooth and simple user experience is emphasized in this lesson.</w:t>
      </w:r>
    </w:p>
    <w:p>
      <w:pPr>
        <w:spacing w:line="360" w:lineRule="auto"/>
        <w:jc w:val="both"/>
        <w:rPr>
          <w:rFonts w:hint="default" w:ascii="Times New Roman" w:hAnsi="Times New Roman" w:cs="Times New Roman"/>
          <w:b w:val="0"/>
          <w:bCs w:val="0"/>
          <w:sz w:val="24"/>
          <w:szCs w:val="24"/>
          <w:u w:val="none"/>
          <w:lang w:val="en-MY"/>
        </w:rPr>
      </w:pPr>
    </w:p>
    <w:p>
      <w:pPr>
        <w:spacing w:line="360" w:lineRule="auto"/>
        <w:ind w:firstLine="720" w:firstLineChars="0"/>
        <w:jc w:val="both"/>
        <w:rPr>
          <w:rFonts w:hint="default" w:ascii="Times New Roman" w:hAnsi="Times New Roman"/>
          <w:b w:val="0"/>
          <w:bCs w:val="0"/>
          <w:sz w:val="24"/>
          <w:szCs w:val="24"/>
          <w:u w:val="none"/>
          <w:lang w:val="en-MY"/>
        </w:rPr>
      </w:pPr>
      <w:r>
        <w:rPr>
          <w:rFonts w:hint="default" w:ascii="Times New Roman" w:hAnsi="Times New Roman"/>
          <w:b w:val="0"/>
          <w:bCs w:val="0"/>
          <w:sz w:val="24"/>
          <w:szCs w:val="24"/>
          <w:u w:val="none"/>
          <w:lang w:val="en-MY"/>
        </w:rPr>
        <w:t>Finally, the realization that prototypes form the foundation for directing the project's advancement brought attention to the necessity of adaptability and flexibility in the development process. This lesson emphasizes how crucial it is to be flexible in order to adapt to changing requirements and feedback in order to guarantee the success of the application. All things considered, these lessons add to a comprehensive comprehension of the development process and can guide upcoming initiatives for ongoing development.</w:t>
      </w: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u w:val="none"/>
          <w:lang w:val="en-MY"/>
        </w:rPr>
        <w:t>6.0</w:t>
      </w:r>
      <w:r>
        <w:rPr>
          <w:rFonts w:hint="default" w:ascii="Times New Roman" w:hAnsi="Times New Roman" w:cs="Times New Roman"/>
          <w:b/>
          <w:bCs/>
          <w:sz w:val="24"/>
          <w:szCs w:val="24"/>
          <w:u w:val="none"/>
          <w:lang w:val="en-MY"/>
        </w:rPr>
        <w:tab/>
      </w:r>
      <w:r>
        <w:rPr>
          <w:rFonts w:hint="default" w:ascii="Times New Roman" w:hAnsi="Times New Roman" w:cs="Times New Roman"/>
          <w:b/>
          <w:bCs/>
          <w:sz w:val="24"/>
          <w:szCs w:val="24"/>
          <w:u w:val="single"/>
          <w:lang w:val="en-MY"/>
        </w:rPr>
        <w:t>CONCLUSION</w:t>
      </w:r>
    </w:p>
    <w:p>
      <w:pPr>
        <w:spacing w:line="360" w:lineRule="auto"/>
        <w:jc w:val="both"/>
        <w:rPr>
          <w:rFonts w:hint="default" w:ascii="Times New Roman" w:hAnsi="Times New Roman" w:cs="Times New Roman"/>
          <w:b/>
          <w:bCs/>
          <w:sz w:val="24"/>
          <w:szCs w:val="24"/>
          <w:u w:val="single"/>
          <w:lang w:val="en-MY"/>
        </w:rPr>
      </w:pPr>
    </w:p>
    <w:p>
      <w:pPr>
        <w:spacing w:line="360" w:lineRule="auto"/>
        <w:ind w:firstLine="720" w:firstLineChars="0"/>
        <w:jc w:val="both"/>
        <w:rPr>
          <w:rFonts w:hint="default" w:ascii="Times New Roman" w:hAnsi="Times New Roman"/>
          <w:b w:val="0"/>
          <w:bCs w:val="0"/>
          <w:sz w:val="24"/>
          <w:szCs w:val="24"/>
          <w:u w:val="none"/>
          <w:lang w:val="en-US"/>
        </w:rPr>
      </w:pPr>
      <w:r>
        <w:rPr>
          <w:rFonts w:hint="default" w:ascii="Times New Roman" w:hAnsi="Times New Roman" w:cs="Times New Roman"/>
          <w:b w:val="0"/>
          <w:bCs w:val="0"/>
          <w:sz w:val="24"/>
          <w:szCs w:val="24"/>
          <w:u w:val="none"/>
          <w:lang w:val="en-MY"/>
        </w:rPr>
        <w:t xml:space="preserve">In conclusion, </w:t>
      </w:r>
      <w:r>
        <w:rPr>
          <w:rFonts w:hint="default" w:ascii="Times New Roman" w:hAnsi="Times New Roman" w:cs="Times New Roman"/>
          <w:b w:val="0"/>
          <w:bCs w:val="0"/>
          <w:sz w:val="24"/>
          <w:szCs w:val="24"/>
          <w:u w:val="none"/>
          <w:lang w:val="en-US"/>
        </w:rPr>
        <w:t>t</w:t>
      </w:r>
      <w:r>
        <w:rPr>
          <w:rFonts w:hint="default" w:ascii="Times New Roman" w:hAnsi="Times New Roman" w:cs="Times New Roman"/>
          <w:b w:val="0"/>
          <w:bCs w:val="0"/>
          <w:sz w:val="24"/>
          <w:szCs w:val="24"/>
          <w:u w:val="none"/>
          <w:lang w:val="en-MY"/>
        </w:rPr>
        <w:t>hrough intuitive interfaces that expedite the booking process,</w:t>
      </w:r>
      <w:r>
        <w:rPr>
          <w:rFonts w:hint="default" w:ascii="Times New Roman" w:hAnsi="Times New Roman" w:cs="Times New Roman"/>
          <w:b w:val="0"/>
          <w:bCs w:val="0"/>
          <w:sz w:val="24"/>
          <w:szCs w:val="24"/>
          <w:u w:val="none"/>
          <w:lang w:val="en-US"/>
        </w:rPr>
        <w:t xml:space="preserve"> Badminton Court A</w:t>
      </w:r>
      <w:r>
        <w:rPr>
          <w:rFonts w:hint="default" w:ascii="Times New Roman" w:hAnsi="Times New Roman" w:cs="Times New Roman"/>
          <w:b w:val="0"/>
          <w:bCs w:val="0"/>
          <w:sz w:val="24"/>
          <w:szCs w:val="24"/>
          <w:u w:val="none"/>
          <w:lang w:val="en-MY"/>
        </w:rPr>
        <w:t xml:space="preserve">pplications enable players to quickly and easily reserve the courts of their choice, doing away with the inconveniences that come with more conventional approaches.To put it briefly, a university needs to have a badminton court booking application. Students at UMT who wish to play badminton can reserve this badminton court online using this application. The app helps students as well as the </w:t>
      </w:r>
      <w:r>
        <w:rPr>
          <w:rFonts w:hint="default" w:ascii="Times New Roman" w:hAnsi="Times New Roman" w:cs="Times New Roman"/>
          <w:b w:val="0"/>
          <w:bCs w:val="0"/>
          <w:sz w:val="24"/>
          <w:szCs w:val="24"/>
          <w:u w:val="none"/>
          <w:lang w:val="en-US"/>
        </w:rPr>
        <w:t xml:space="preserve">UMT </w:t>
      </w:r>
      <w:r>
        <w:rPr>
          <w:rFonts w:hint="default" w:ascii="Times New Roman" w:hAnsi="Times New Roman" w:cs="Times New Roman"/>
          <w:b w:val="0"/>
          <w:bCs w:val="0"/>
          <w:sz w:val="24"/>
          <w:szCs w:val="24"/>
          <w:u w:val="none"/>
          <w:lang w:val="en-MY"/>
        </w:rPr>
        <w:t>community by providing a set date, time, and duration for using the badminton court at UMT based on student bookings, eliminating the need for them to fight</w:t>
      </w:r>
      <w:r>
        <w:rPr>
          <w:rFonts w:hint="default" w:ascii="Times New Roman" w:hAnsi="Times New Roman" w:cs="Times New Roman"/>
          <w:b w:val="0"/>
          <w:bCs w:val="0"/>
          <w:sz w:val="24"/>
          <w:szCs w:val="24"/>
          <w:u w:val="none"/>
          <w:lang w:val="en-US"/>
        </w:rPr>
        <w:t xml:space="preserve"> to get the badminton court</w:t>
      </w:r>
      <w:r>
        <w:rPr>
          <w:rFonts w:hint="default" w:ascii="Times New Roman" w:hAnsi="Times New Roman" w:cs="Times New Roman"/>
          <w:b w:val="0"/>
          <w:bCs w:val="0"/>
          <w:sz w:val="24"/>
          <w:szCs w:val="24"/>
          <w:u w:val="none"/>
          <w:lang w:val="en-MY"/>
        </w:rPr>
        <w:t>. By doing this, the parties can assist indirectly</w:t>
      </w:r>
      <w:r>
        <w:rPr>
          <w:rFonts w:hint="default" w:ascii="Times New Roman" w:hAnsi="Times New Roman" w:cs="Times New Roman"/>
          <w:b w:val="0"/>
          <w:bCs w:val="0"/>
          <w:sz w:val="24"/>
          <w:szCs w:val="24"/>
          <w:u w:val="none"/>
          <w:lang w:val="en-US"/>
        </w:rPr>
        <w:t xml:space="preserve">. </w:t>
      </w:r>
      <w:r>
        <w:rPr>
          <w:rFonts w:hint="default" w:ascii="Times New Roman" w:hAnsi="Times New Roman"/>
          <w:b w:val="0"/>
          <w:bCs w:val="0"/>
          <w:sz w:val="24"/>
          <w:szCs w:val="24"/>
          <w:u w:val="none"/>
          <w:lang w:val="en-US"/>
        </w:rPr>
        <w:t>By using this application, the parties can obliquely assist UMT in better managing this university's facilities in an orderly and efficient manner.</w:t>
      </w:r>
    </w:p>
    <w:p>
      <w:pPr>
        <w:spacing w:line="360" w:lineRule="auto"/>
        <w:jc w:val="both"/>
        <w:rPr>
          <w:rFonts w:hint="default" w:ascii="Times New Roman" w:hAnsi="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p>
    <w:p>
      <w:pPr>
        <w:spacing w:line="360" w:lineRule="auto"/>
        <w:jc w:val="both"/>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u w:val="none"/>
          <w:lang w:val="en-MY"/>
        </w:rPr>
        <w:t>7.0</w:t>
      </w:r>
      <w:r>
        <w:rPr>
          <w:rFonts w:hint="default" w:ascii="Times New Roman" w:hAnsi="Times New Roman" w:cs="Times New Roman"/>
          <w:b/>
          <w:bCs/>
          <w:sz w:val="24"/>
          <w:szCs w:val="24"/>
          <w:u w:val="none"/>
          <w:lang w:val="en-MY"/>
        </w:rPr>
        <w:tab/>
      </w:r>
      <w:r>
        <w:rPr>
          <w:rFonts w:hint="default" w:ascii="Times New Roman" w:hAnsi="Times New Roman" w:cs="Times New Roman"/>
          <w:b/>
          <w:bCs/>
          <w:sz w:val="24"/>
          <w:szCs w:val="24"/>
          <w:u w:val="single"/>
          <w:lang w:val="en-MY"/>
        </w:rPr>
        <w:t>REFERENCES</w:t>
      </w:r>
    </w:p>
    <w:p>
      <w:pPr>
        <w:spacing w:line="360" w:lineRule="auto"/>
        <w:jc w:val="left"/>
        <w:rPr>
          <w:rFonts w:hint="default"/>
          <w:lang w:val="en-MY"/>
        </w:rPr>
      </w:pPr>
      <w:r>
        <w:rPr>
          <w:rFonts w:hint="default"/>
          <w:lang w:val="en-MY"/>
        </w:rPr>
        <w:t xml:space="preserve">  </w:t>
      </w:r>
    </w:p>
    <w:p>
      <w:pPr>
        <w:pStyle w:val="12"/>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Flutter documentation. (n.d.). Docs.flutter.dev.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"https://docs.flutter.dev/"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https://docs.flutter.dev/</w:t>
      </w:r>
      <w:r>
        <w:rPr>
          <w:rFonts w:hint="default" w:ascii="Times New Roman" w:hAnsi="Times New Roman" w:cs="Times New Roman"/>
          <w:sz w:val="24"/>
          <w:szCs w:val="24"/>
        </w:rPr>
        <w:fldChar w:fldCharType="end"/>
      </w:r>
    </w:p>
    <w:p>
      <w:pPr>
        <w:pStyle w:val="12"/>
        <w:numPr>
          <w:ilvl w:val="0"/>
          <w:numId w:val="0"/>
        </w:numPr>
        <w:spacing w:line="360" w:lineRule="auto"/>
        <w:ind w:left="360" w:leftChars="0" w:right="0" w:rightChars="0"/>
        <w:rPr>
          <w:rFonts w:hint="default" w:ascii="Times New Roman" w:hAnsi="Times New Roman" w:cs="Times New Roman"/>
          <w:sz w:val="24"/>
          <w:szCs w:val="24"/>
        </w:rPr>
      </w:pPr>
    </w:p>
    <w:p>
      <w:pPr>
        <w:numPr>
          <w:ilvl w:val="0"/>
          <w:numId w:val="1"/>
        </w:numPr>
        <w:spacing w:line="360" w:lineRule="auto"/>
        <w:ind w:left="720" w:leftChars="0" w:hanging="360" w:firstLineChars="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booklux.com, B. -. (n.d.). Best Badminton Courts Booking System: Software &amp; Free App. Www.booklux.com. Retrieved January 5, 2024, from </w:t>
      </w:r>
      <w:r>
        <w:rPr>
          <w:rFonts w:hint="default" w:ascii="Times New Roman" w:hAnsi="Times New Roman" w:cs="Times New Roman"/>
          <w:sz w:val="24"/>
          <w:szCs w:val="24"/>
          <w:lang w:val="en-MY"/>
        </w:rPr>
        <w:fldChar w:fldCharType="begin"/>
      </w:r>
      <w:r>
        <w:rPr>
          <w:rFonts w:hint="default" w:ascii="Times New Roman" w:hAnsi="Times New Roman" w:cs="Times New Roman"/>
          <w:sz w:val="24"/>
          <w:szCs w:val="24"/>
          <w:lang w:val="en-MY"/>
        </w:rPr>
        <w:instrText xml:space="preserve"> HYPERLINK "https://www.booklux.com/en/badminton-courts-booking-system#home" </w:instrText>
      </w:r>
      <w:r>
        <w:rPr>
          <w:rFonts w:hint="default" w:ascii="Times New Roman" w:hAnsi="Times New Roman" w:cs="Times New Roman"/>
          <w:sz w:val="24"/>
          <w:szCs w:val="24"/>
          <w:lang w:val="en-MY"/>
        </w:rPr>
        <w:fldChar w:fldCharType="separate"/>
      </w:r>
      <w:r>
        <w:rPr>
          <w:rStyle w:val="8"/>
          <w:rFonts w:hint="default" w:ascii="Times New Roman" w:hAnsi="Times New Roman" w:cs="Times New Roman"/>
          <w:sz w:val="24"/>
          <w:szCs w:val="24"/>
          <w:lang w:val="en-MY"/>
        </w:rPr>
        <w:t>https://www.booklux.com/en/badminton-courts-booking-system#home</w:t>
      </w:r>
      <w:r>
        <w:rPr>
          <w:rFonts w:hint="default" w:ascii="Times New Roman" w:hAnsi="Times New Roman" w:cs="Times New Roman"/>
          <w:sz w:val="24"/>
          <w:szCs w:val="24"/>
          <w:lang w:val="en-MY"/>
        </w:rPr>
        <w:fldChar w:fldCharType="end"/>
      </w:r>
    </w:p>
    <w:p>
      <w:pPr>
        <w:numPr>
          <w:ilvl w:val="0"/>
          <w:numId w:val="0"/>
        </w:numPr>
        <w:spacing w:line="360" w:lineRule="auto"/>
        <w:ind w:left="360" w:leftChars="0" w:right="0" w:rightChars="0"/>
        <w:jc w:val="left"/>
        <w:rPr>
          <w:rFonts w:hint="default" w:ascii="Times New Roman" w:hAnsi="Times New Roman" w:cs="Times New Roman"/>
          <w:sz w:val="24"/>
          <w:szCs w:val="24"/>
          <w:lang w:val="en-MY"/>
        </w:rPr>
      </w:pPr>
    </w:p>
    <w:p>
      <w:pPr>
        <w:numPr>
          <w:ilvl w:val="0"/>
          <w:numId w:val="1"/>
        </w:numPr>
        <w:spacing w:line="360" w:lineRule="auto"/>
        <w:ind w:left="720" w:leftChars="0" w:hanging="360" w:firstLineChars="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Online Court Booking. (n.d.). Michael’s Badminton Academy. </w:t>
      </w:r>
      <w:r>
        <w:rPr>
          <w:rFonts w:hint="default" w:ascii="Times New Roman" w:hAnsi="Times New Roman" w:cs="Times New Roman"/>
          <w:sz w:val="24"/>
          <w:szCs w:val="24"/>
          <w:lang w:val="en-MY"/>
        </w:rPr>
        <w:fldChar w:fldCharType="begin"/>
      </w:r>
      <w:r>
        <w:rPr>
          <w:rFonts w:hint="default" w:ascii="Times New Roman" w:hAnsi="Times New Roman" w:cs="Times New Roman"/>
          <w:sz w:val="24"/>
          <w:szCs w:val="24"/>
          <w:lang w:val="en-MY"/>
        </w:rPr>
        <w:instrText xml:space="preserve"> HYPERLINK "https://www.mba101badminton.com/online-court-booking/" </w:instrText>
      </w:r>
      <w:r>
        <w:rPr>
          <w:rFonts w:hint="default" w:ascii="Times New Roman" w:hAnsi="Times New Roman" w:cs="Times New Roman"/>
          <w:sz w:val="24"/>
          <w:szCs w:val="24"/>
          <w:lang w:val="en-MY"/>
        </w:rPr>
        <w:fldChar w:fldCharType="separate"/>
      </w:r>
      <w:r>
        <w:rPr>
          <w:rStyle w:val="8"/>
          <w:rFonts w:hint="default" w:ascii="Times New Roman" w:hAnsi="Times New Roman" w:cs="Times New Roman"/>
          <w:sz w:val="24"/>
          <w:szCs w:val="24"/>
          <w:lang w:val="en-MY"/>
        </w:rPr>
        <w:t>https://www.mba101badminton.com/online-court-booking/</w:t>
      </w:r>
      <w:r>
        <w:rPr>
          <w:rFonts w:hint="default" w:ascii="Times New Roman" w:hAnsi="Times New Roman" w:cs="Times New Roman"/>
          <w:sz w:val="24"/>
          <w:szCs w:val="24"/>
          <w:lang w:val="en-MY"/>
        </w:rPr>
        <w:fldChar w:fldCharType="end"/>
      </w:r>
    </w:p>
    <w:p>
      <w:pPr>
        <w:numPr>
          <w:ilvl w:val="0"/>
          <w:numId w:val="0"/>
        </w:numPr>
        <w:spacing w:line="360" w:lineRule="auto"/>
        <w:ind w:left="360" w:leftChars="0" w:right="0" w:rightChars="0"/>
        <w:jc w:val="left"/>
        <w:rPr>
          <w:rFonts w:hint="default" w:ascii="Times New Roman" w:hAnsi="Times New Roman" w:cs="Times New Roman"/>
          <w:sz w:val="24"/>
          <w:szCs w:val="24"/>
          <w:lang w:val="en-MY"/>
        </w:rPr>
      </w:pPr>
    </w:p>
    <w:p>
      <w:pPr>
        <w:numPr>
          <w:ilvl w:val="0"/>
          <w:numId w:val="1"/>
        </w:numPr>
        <w:spacing w:line="360" w:lineRule="auto"/>
        <w:ind w:left="720" w:leftChars="0" w:hanging="360" w:firstLineChars="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Wong, H., &amp; Fei. (2020). UNIMAS BADMINTON COURT BOOKING APP. </w:t>
      </w:r>
      <w:r>
        <w:rPr>
          <w:rFonts w:hint="default" w:ascii="Times New Roman" w:hAnsi="Times New Roman" w:cs="Times New Roman"/>
          <w:sz w:val="24"/>
          <w:szCs w:val="24"/>
          <w:lang w:val="en-MY"/>
        </w:rPr>
        <w:fldChar w:fldCharType="begin"/>
      </w:r>
      <w:r>
        <w:rPr>
          <w:rFonts w:hint="default" w:ascii="Times New Roman" w:hAnsi="Times New Roman" w:cs="Times New Roman"/>
          <w:sz w:val="24"/>
          <w:szCs w:val="24"/>
          <w:lang w:val="en-MY"/>
        </w:rPr>
        <w:instrText xml:space="preserve"> HYPERLINK "https://ir.unimas.my/id/eprint/34740/1/Wong%20Hong%20Fei%20-%2024%20pgs.pdf" </w:instrText>
      </w:r>
      <w:r>
        <w:rPr>
          <w:rFonts w:hint="default" w:ascii="Times New Roman" w:hAnsi="Times New Roman" w:cs="Times New Roman"/>
          <w:sz w:val="24"/>
          <w:szCs w:val="24"/>
          <w:lang w:val="en-MY"/>
        </w:rPr>
        <w:fldChar w:fldCharType="separate"/>
      </w:r>
      <w:r>
        <w:rPr>
          <w:rStyle w:val="8"/>
          <w:rFonts w:hint="default" w:ascii="Times New Roman" w:hAnsi="Times New Roman" w:cs="Times New Roman"/>
          <w:sz w:val="24"/>
          <w:szCs w:val="24"/>
          <w:lang w:val="en-MY"/>
        </w:rPr>
        <w:t>https://ir.unimas.my/id/eprint/34740/1/Wong%20Hong%20Fei%20-%2024%20pgs.pdf</w:t>
      </w:r>
      <w:r>
        <w:rPr>
          <w:rFonts w:hint="default" w:ascii="Times New Roman" w:hAnsi="Times New Roman" w:cs="Times New Roman"/>
          <w:sz w:val="24"/>
          <w:szCs w:val="24"/>
          <w:lang w:val="en-MY"/>
        </w:rPr>
        <w:fldChar w:fldCharType="end"/>
      </w:r>
    </w:p>
    <w:p>
      <w:pPr>
        <w:widowControl w:val="0"/>
        <w:numPr>
          <w:numId w:val="0"/>
        </w:numPr>
        <w:autoSpaceDE w:val="0"/>
        <w:autoSpaceDN w:val="0"/>
        <w:spacing w:before="0" w:after="0" w:line="360" w:lineRule="auto"/>
        <w:ind w:right="0" w:rightChars="0"/>
        <w:jc w:val="left"/>
        <w:rPr>
          <w:rFonts w:hint="default" w:ascii="Times New Roman" w:hAnsi="Times New Roman" w:cs="Times New Roman"/>
          <w:sz w:val="24"/>
          <w:szCs w:val="24"/>
          <w:lang w:val="en-MY"/>
        </w:rPr>
      </w:pPr>
    </w:p>
    <w:p>
      <w:pPr>
        <w:spacing w:line="360" w:lineRule="auto"/>
        <w:jc w:val="left"/>
        <w:rPr>
          <w:rFonts w:hint="default"/>
          <w:lang w:val="en-MY"/>
        </w:rPr>
      </w:pPr>
      <w:bookmarkStart w:id="3" w:name="_GoBack"/>
      <w:bookmarkEnd w:id="3"/>
      <w:r>
        <w:rPr>
          <w:rFonts w:hint="default"/>
          <w:lang w:val="en-MY"/>
        </w:rPr>
        <w:t>‌</w:t>
      </w:r>
    </w:p>
    <w:p>
      <w:pPr>
        <w:spacing w:line="360" w:lineRule="auto"/>
        <w:jc w:val="left"/>
        <w:rPr>
          <w:rFonts w:hint="default"/>
          <w:lang w:val="en-MY"/>
        </w:rPr>
      </w:pPr>
    </w:p>
    <w:p>
      <w:pPr>
        <w:spacing w:line="360" w:lineRule="auto"/>
        <w:jc w:val="both"/>
      </w:pPr>
    </w:p>
    <w:p>
      <w:pPr>
        <w:spacing w:line="360" w:lineRule="auto"/>
        <w:jc w:val="both"/>
        <w:rPr>
          <w:rFonts w:hint="default"/>
          <w:lang w:val="en-MY"/>
        </w:rP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both"/>
        <w:rPr>
          <w:rFonts w:hint="default"/>
          <w:lang w:val="en-MY"/>
        </w:rPr>
      </w:pPr>
    </w:p>
    <w:sectPr>
      <w:footerReference r:id="rId15" w:type="first"/>
      <w:footerReference r:id="rId13" w:type="default"/>
      <w:footerReference r:id="rId14" w:type="even"/>
      <w:pgSz w:w="11906" w:h="16838"/>
      <w:pgMar w:top="1440" w:right="1800" w:bottom="1440" w:left="1800" w:header="720" w:footer="720" w:gutter="0"/>
      <w:pgNumType w:fmt="decimal"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5</w:t>
                    </w:r>
                    <w: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D49C4"/>
    <w:multiLevelType w:val="multilevel"/>
    <w:tmpl w:val="0B8D49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evenAndOddHeaders w:val="1"/>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95C85"/>
    <w:rsid w:val="03834C01"/>
    <w:rsid w:val="054927A4"/>
    <w:rsid w:val="07302143"/>
    <w:rsid w:val="10442969"/>
    <w:rsid w:val="10E95C85"/>
    <w:rsid w:val="10EA60EE"/>
    <w:rsid w:val="1CA70580"/>
    <w:rsid w:val="265E5F7A"/>
    <w:rsid w:val="340867C0"/>
    <w:rsid w:val="4DFB7F76"/>
    <w:rsid w:val="6EC115A6"/>
    <w:rsid w:val="79A07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2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4"/>
      <w:szCs w:val="24"/>
      <w:lang w:val="en-US" w:eastAsia="en-US" w:bidi="ar-SA"/>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paragraph" w:customStyle="1" w:styleId="11">
    <w:name w:val="WPSOffice手动目录 1"/>
    <w:uiPriority w:val="0"/>
    <w:pPr>
      <w:ind w:leftChars="0"/>
    </w:pPr>
    <w:rPr>
      <w:rFonts w:ascii="Times New Roman" w:hAnsi="Times New Roman" w:eastAsia="SimSun" w:cs="Times New Roman"/>
      <w:sz w:val="20"/>
      <w:szCs w:val="20"/>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2024-01-01T13:08:00Z</dcterms:created>
  <dc:creator>PREDATOR</dc:creator>
  <cp:lastModifiedBy>Noornajwa Amirah</cp:lastModifiedBy>
  <dcterms:modified xsi:type="dcterms:W3CDTF">2024-01-07T04:48:13Z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09AA91E06CCB44B994806799217F493D_11</vt:lpwstr>
  </property>
</Properties>
</file>