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A1A2E"/>
          <w:sz w:val="52"/>
          <w:szCs w:val="52"/>
        </w:rPr>
        <w:t xml:space="preserve">TapTrao</w:t>
      </w:r>
    </w:p>
    <w:p>
      <w:pPr>
        <w:spacing w:after="80"/>
      </w:pPr>
      <w:r>
        <w:rPr>
          <w:rFonts w:ascii="Arial" w:cs="Arial" w:eastAsia="Arial" w:hAnsi="Arial"/>
          <w:color w:val="2C3E7A"/>
          <w:sz w:val="36"/>
          <w:szCs w:val="36"/>
        </w:rPr>
        <w:t xml:space="preserve">Privacy Policy</w:t>
      </w:r>
    </w:p>
    <w:p>
      <w:pPr>
        <w:spacing w:after="160"/>
      </w:pPr>
      <w:r>
        <w:rPr>
          <w:rFonts w:ascii="Arial" w:cs="Arial" w:eastAsia="Arial" w:hAnsi="Arial"/>
          <w:color w:val="888888"/>
          <w:sz w:val="22"/>
          <w:szCs w:val="22"/>
        </w:rPr>
        <w:t xml:space="preserve">Last updated: 19 February 2026</w:t>
      </w:r>
    </w:p>
    <w:p>
      <w:pPr>
        <w:pBdr>
          <w:bottom w:val="single" w:color="CCCCCC" w:sz="4" w:space="1"/>
        </w:pBdr>
        <w:spacing w:after="200"/>
      </w:pPr>
    </w:p>
    <w:p>
      <w:pPr>
        <w:pStyle w:val="Heading2"/>
      </w:pPr>
      <w:r>
        <w:rPr>
          <w:rFonts w:ascii="Arial" w:cs="Arial" w:eastAsia="Arial" w:hAnsi="Arial"/>
          <w:b/>
          <w:bCs/>
          <w:sz w:val="26"/>
          <w:szCs w:val="26"/>
        </w:rPr>
        <w:t xml:space="preserve">1. Who We Are</w:t>
      </w:r>
    </w:p>
    <w:p>
      <w:pPr>
        <w:spacing w:after="160"/>
      </w:pPr>
      <w:r>
        <w:rPr>
          <w:rFonts w:ascii="Arial" w:cs="Arial" w:eastAsia="Arial" w:hAnsi="Arial"/>
          <w:sz w:val="22"/>
          <w:szCs w:val="22"/>
        </w:rPr>
        <w:t xml:space="preserve">TapTrao is operated by Fatrao Limited, a company registered in England and Wales. TapTrao provides a trade compliance information platform for commodity importers trading in corridors out of Africa. Our registered contact email is hello@taptrao.com.</w:t>
      </w:r>
    </w:p>
    <w:p>
      <w:pPr>
        <w:pStyle w:val="Heading2"/>
      </w:pPr>
      <w:r>
        <w:rPr>
          <w:rFonts w:ascii="Arial" w:cs="Arial" w:eastAsia="Arial" w:hAnsi="Arial"/>
          <w:b/>
          <w:bCs/>
          <w:sz w:val="26"/>
          <w:szCs w:val="26"/>
        </w:rPr>
        <w:t xml:space="preserve">2. What Data We Collect</w:t>
      </w:r>
    </w:p>
    <w:p>
      <w:pPr>
        <w:spacing w:after="160"/>
      </w:pPr>
      <w:r>
        <w:rPr>
          <w:rFonts w:ascii="Arial" w:cs="Arial" w:eastAsia="Arial" w:hAnsi="Arial"/>
          <w:sz w:val="22"/>
          <w:szCs w:val="22"/>
        </w:rPr>
        <w:t xml:space="preserve">We collect the following personal data when you use TapTrao:</w:t>
      </w:r>
    </w:p>
    <w:p>
      <w:pPr>
        <w:pStyle w:val="ListParagraph"/>
        <w:numPr>
          <w:ilvl w:val="0"/>
          <w:numId w:val="2"/>
        </w:numPr>
        <w:spacing w:after="100"/>
      </w:pPr>
      <w:r>
        <w:rPr>
          <w:rFonts w:ascii="Arial" w:cs="Arial" w:eastAsia="Arial" w:hAnsi="Arial"/>
          <w:sz w:val="22"/>
          <w:szCs w:val="22"/>
        </w:rPr>
        <w:t xml:space="preserve">Account information: name, email address, and password (encrypted) when you register</w:t>
      </w:r>
    </w:p>
    <w:p>
      <w:pPr>
        <w:pStyle w:val="ListParagraph"/>
        <w:numPr>
          <w:ilvl w:val="0"/>
          <w:numId w:val="2"/>
        </w:numPr>
        <w:spacing w:after="100"/>
      </w:pPr>
      <w:r>
        <w:rPr>
          <w:rFonts w:ascii="Arial" w:cs="Arial" w:eastAsia="Arial" w:hAnsi="Arial"/>
          <w:sz w:val="22"/>
          <w:szCs w:val="22"/>
        </w:rPr>
        <w:t xml:space="preserve">Usage data: compliance lookups you perform, features accessed, and session information</w:t>
      </w:r>
    </w:p>
    <w:p>
      <w:pPr>
        <w:pStyle w:val="ListParagraph"/>
        <w:numPr>
          <w:ilvl w:val="0"/>
          <w:numId w:val="2"/>
        </w:numPr>
        <w:spacing w:after="100"/>
      </w:pPr>
      <w:r>
        <w:rPr>
          <w:rFonts w:ascii="Arial" w:cs="Arial" w:eastAsia="Arial" w:hAnsi="Arial"/>
          <w:sz w:val="22"/>
          <w:szCs w:val="22"/>
        </w:rPr>
        <w:t xml:space="preserve">Payment data: processed securely by Stripe. We do not store card numbers or full payment details on our servers</w:t>
      </w:r>
    </w:p>
    <w:p>
      <w:pPr>
        <w:pStyle w:val="ListParagraph"/>
        <w:numPr>
          <w:ilvl w:val="0"/>
          <w:numId w:val="2"/>
        </w:numPr>
        <w:spacing w:after="100"/>
      </w:pPr>
      <w:r>
        <w:rPr>
          <w:rFonts w:ascii="Arial" w:cs="Arial" w:eastAsia="Arial" w:hAnsi="Arial"/>
          <w:sz w:val="22"/>
          <w:szCs w:val="22"/>
        </w:rPr>
        <w:t xml:space="preserve">Technical data: IP address, browser type, device type, and approximate location</w:t>
      </w:r>
    </w:p>
    <w:p>
      <w:pPr>
        <w:pStyle w:val="ListParagraph"/>
        <w:numPr>
          <w:ilvl w:val="0"/>
          <w:numId w:val="2"/>
        </w:numPr>
        <w:spacing w:after="100"/>
      </w:pPr>
      <w:r>
        <w:rPr>
          <w:rFonts w:ascii="Arial" w:cs="Arial" w:eastAsia="Arial" w:hAnsi="Arial"/>
          <w:sz w:val="22"/>
          <w:szCs w:val="22"/>
        </w:rPr>
        <w:t xml:space="preserve">Communications: any messages you send to hello@taptrao.com</w:t>
      </w:r>
    </w:p>
    <w:p>
      <w:pPr>
        <w:pStyle w:val="Heading2"/>
      </w:pPr>
      <w:r>
        <w:rPr>
          <w:rFonts w:ascii="Arial" w:cs="Arial" w:eastAsia="Arial" w:hAnsi="Arial"/>
          <w:b/>
          <w:bCs/>
          <w:sz w:val="26"/>
          <w:szCs w:val="26"/>
        </w:rPr>
        <w:t xml:space="preserve">3. How We Use Your Data</w:t>
      </w:r>
    </w:p>
    <w:p>
      <w:pPr>
        <w:spacing w:after="160"/>
      </w:pPr>
      <w:r>
        <w:rPr>
          <w:rFonts w:ascii="Arial" w:cs="Arial" w:eastAsia="Arial" w:hAnsi="Arial"/>
          <w:sz w:val="22"/>
          <w:szCs w:val="22"/>
        </w:rPr>
        <w:t xml:space="preserve">We use your data to:</w:t>
      </w:r>
    </w:p>
    <w:p>
      <w:pPr>
        <w:pStyle w:val="ListParagraph"/>
        <w:numPr>
          <w:ilvl w:val="0"/>
          <w:numId w:val="2"/>
        </w:numPr>
        <w:spacing w:after="100"/>
      </w:pPr>
      <w:r>
        <w:rPr>
          <w:rFonts w:ascii="Arial" w:cs="Arial" w:eastAsia="Arial" w:hAnsi="Arial"/>
          <w:sz w:val="22"/>
          <w:szCs w:val="22"/>
        </w:rPr>
        <w:t xml:space="preserve">Provide and operate the TapTrao platform and your account</w:t>
      </w:r>
    </w:p>
    <w:p>
      <w:pPr>
        <w:pStyle w:val="ListParagraph"/>
        <w:numPr>
          <w:ilvl w:val="0"/>
          <w:numId w:val="2"/>
        </w:numPr>
        <w:spacing w:after="100"/>
      </w:pPr>
      <w:r>
        <w:rPr>
          <w:rFonts w:ascii="Arial" w:cs="Arial" w:eastAsia="Arial" w:hAnsi="Arial"/>
          <w:sz w:val="22"/>
          <w:szCs w:val="22"/>
        </w:rPr>
        <w:t xml:space="preserve">Process payments via Stripe</w:t>
      </w:r>
    </w:p>
    <w:p>
      <w:pPr>
        <w:pStyle w:val="ListParagraph"/>
        <w:numPr>
          <w:ilvl w:val="0"/>
          <w:numId w:val="2"/>
        </w:numPr>
        <w:spacing w:after="100"/>
      </w:pPr>
      <w:r>
        <w:rPr>
          <w:rFonts w:ascii="Arial" w:cs="Arial" w:eastAsia="Arial" w:hAnsi="Arial"/>
          <w:sz w:val="22"/>
          <w:szCs w:val="22"/>
        </w:rPr>
        <w:t xml:space="preserve">Send transactional emails (account confirmations, billing receipts)</w:t>
      </w:r>
    </w:p>
    <w:p>
      <w:pPr>
        <w:pStyle w:val="ListParagraph"/>
        <w:numPr>
          <w:ilvl w:val="0"/>
          <w:numId w:val="2"/>
        </w:numPr>
        <w:spacing w:after="100"/>
      </w:pPr>
      <w:r>
        <w:rPr>
          <w:rFonts w:ascii="Arial" w:cs="Arial" w:eastAsia="Arial" w:hAnsi="Arial"/>
          <w:sz w:val="22"/>
          <w:szCs w:val="22"/>
        </w:rPr>
        <w:t xml:space="preserve">Monitor and improve platform performance and security</w:t>
      </w:r>
    </w:p>
    <w:p>
      <w:pPr>
        <w:pStyle w:val="ListParagraph"/>
        <w:numPr>
          <w:ilvl w:val="0"/>
          <w:numId w:val="2"/>
        </w:numPr>
        <w:spacing w:after="100"/>
      </w:pPr>
      <w:r>
        <w:rPr>
          <w:rFonts w:ascii="Arial" w:cs="Arial" w:eastAsia="Arial" w:hAnsi="Arial"/>
          <w:sz w:val="22"/>
          <w:szCs w:val="22"/>
        </w:rPr>
        <w:t xml:space="preserve">Comply with legal obligations</w:t>
      </w:r>
    </w:p>
    <w:p>
      <w:pPr>
        <w:spacing w:after="160"/>
      </w:pPr>
      <w:r>
        <w:rPr>
          <w:rFonts w:ascii="Arial" w:cs="Arial" w:eastAsia="Arial" w:hAnsi="Arial"/>
          <w:sz w:val="22"/>
          <w:szCs w:val="22"/>
        </w:rPr>
        <w:t xml:space="preserve">We will not sell, rent, or share your personal data with third parties for marketing purposes.</w:t>
      </w:r>
    </w:p>
    <w:p>
      <w:pPr>
        <w:pStyle w:val="Heading2"/>
      </w:pPr>
      <w:r>
        <w:rPr>
          <w:rFonts w:ascii="Arial" w:cs="Arial" w:eastAsia="Arial" w:hAnsi="Arial"/>
          <w:b/>
          <w:bCs/>
          <w:sz w:val="26"/>
          <w:szCs w:val="26"/>
        </w:rPr>
        <w:t xml:space="preserve">4. Analytics</w:t>
      </w:r>
    </w:p>
    <w:p>
      <w:pPr>
        <w:spacing w:after="160"/>
      </w:pPr>
      <w:r>
        <w:rPr>
          <w:rFonts w:ascii="Arial" w:cs="Arial" w:eastAsia="Arial" w:hAnsi="Arial"/>
          <w:sz w:val="22"/>
          <w:szCs w:val="22"/>
        </w:rPr>
        <w:t xml:space="preserve">We intend to use Google Analytics to understand how users interact with TapTrao. This tool uses cookies to collect anonymised usage data. When implemented, you will be notified and given the ability to opt out. This policy will be updated at that time.</w:t>
      </w:r>
    </w:p>
    <w:p>
      <w:pPr>
        <w:pStyle w:val="Heading2"/>
      </w:pPr>
      <w:r>
        <w:rPr>
          <w:rFonts w:ascii="Arial" w:cs="Arial" w:eastAsia="Arial" w:hAnsi="Arial"/>
          <w:b/>
          <w:bCs/>
          <w:sz w:val="26"/>
          <w:szCs w:val="26"/>
        </w:rPr>
        <w:t xml:space="preserve">5. Legal Basis for Processing (UK GDPR)</w:t>
      </w:r>
    </w:p>
    <w:p>
      <w:pPr>
        <w:spacing w:after="160"/>
      </w:pPr>
      <w:r>
        <w:rPr>
          <w:rFonts w:ascii="Arial" w:cs="Arial" w:eastAsia="Arial" w:hAnsi="Arial"/>
          <w:sz w:val="22"/>
          <w:szCs w:val="22"/>
        </w:rPr>
        <w:t xml:space="preserve">We process your personal data under the following legal bases:</w:t>
      </w:r>
    </w:p>
    <w:p>
      <w:pPr>
        <w:pStyle w:val="ListParagraph"/>
        <w:numPr>
          <w:ilvl w:val="0"/>
          <w:numId w:val="2"/>
        </w:numPr>
        <w:spacing w:after="100"/>
      </w:pPr>
      <w:r>
        <w:rPr>
          <w:rFonts w:ascii="Arial" w:cs="Arial" w:eastAsia="Arial" w:hAnsi="Arial"/>
          <w:sz w:val="22"/>
          <w:szCs w:val="22"/>
        </w:rPr>
        <w:t xml:space="preserve">Contract performance: to provide the services you have signed up for</w:t>
      </w:r>
    </w:p>
    <w:p>
      <w:pPr>
        <w:pStyle w:val="ListParagraph"/>
        <w:numPr>
          <w:ilvl w:val="0"/>
          <w:numId w:val="2"/>
        </w:numPr>
        <w:spacing w:after="100"/>
      </w:pPr>
      <w:r>
        <w:rPr>
          <w:rFonts w:ascii="Arial" w:cs="Arial" w:eastAsia="Arial" w:hAnsi="Arial"/>
          <w:sz w:val="22"/>
          <w:szCs w:val="22"/>
        </w:rPr>
        <w:t xml:space="preserve">Legitimate interests: to improve our platform and prevent fraud</w:t>
      </w:r>
    </w:p>
    <w:p>
      <w:pPr>
        <w:pStyle w:val="ListParagraph"/>
        <w:numPr>
          <w:ilvl w:val="0"/>
          <w:numId w:val="2"/>
        </w:numPr>
        <w:spacing w:after="100"/>
      </w:pPr>
      <w:r>
        <w:rPr>
          <w:rFonts w:ascii="Arial" w:cs="Arial" w:eastAsia="Arial" w:hAnsi="Arial"/>
          <w:sz w:val="22"/>
          <w:szCs w:val="22"/>
        </w:rPr>
        <w:t xml:space="preserve">Legal obligation: where required by applicable law</w:t>
      </w:r>
    </w:p>
    <w:p>
      <w:pPr>
        <w:pStyle w:val="Heading2"/>
      </w:pPr>
      <w:r>
        <w:rPr>
          <w:rFonts w:ascii="Arial" w:cs="Arial" w:eastAsia="Arial" w:hAnsi="Arial"/>
          <w:b/>
          <w:bCs/>
          <w:sz w:val="26"/>
          <w:szCs w:val="26"/>
        </w:rPr>
        <w:t xml:space="preserve">6. Data Retention</w:t>
      </w:r>
    </w:p>
    <w:p>
      <w:pPr>
        <w:spacing w:after="160"/>
      </w:pPr>
      <w:r>
        <w:rPr>
          <w:rFonts w:ascii="Arial" w:cs="Arial" w:eastAsia="Arial" w:hAnsi="Arial"/>
          <w:sz w:val="22"/>
          <w:szCs w:val="22"/>
        </w:rPr>
        <w:t xml:space="preserve">We retain your account data for as long as your account is active. If you close your account, we will delete your personal data within 90 days, except where we are required to retain it for legal or tax purposes (typically up to 7 years for financial records under UK law).</w:t>
      </w:r>
    </w:p>
    <w:p>
      <w:pPr>
        <w:pStyle w:val="Heading2"/>
      </w:pPr>
      <w:r>
        <w:rPr>
          <w:rFonts w:ascii="Arial" w:cs="Arial" w:eastAsia="Arial" w:hAnsi="Arial"/>
          <w:b/>
          <w:bCs/>
          <w:sz w:val="26"/>
          <w:szCs w:val="26"/>
        </w:rPr>
        <w:t xml:space="preserve">7. Your Rights</w:t>
      </w:r>
    </w:p>
    <w:p>
      <w:pPr>
        <w:spacing w:after="160"/>
      </w:pPr>
      <w:r>
        <w:rPr>
          <w:rFonts w:ascii="Arial" w:cs="Arial" w:eastAsia="Arial" w:hAnsi="Arial"/>
          <w:sz w:val="22"/>
          <w:szCs w:val="22"/>
        </w:rPr>
        <w:t xml:space="preserve">Under UK GDPR and applicable Canadian privacy law (PIPEDA), you have the right to:</w:t>
      </w:r>
    </w:p>
    <w:p>
      <w:pPr>
        <w:pStyle w:val="ListParagraph"/>
        <w:numPr>
          <w:ilvl w:val="0"/>
          <w:numId w:val="2"/>
        </w:numPr>
        <w:spacing w:after="100"/>
      </w:pPr>
      <w:r>
        <w:rPr>
          <w:rFonts w:ascii="Arial" w:cs="Arial" w:eastAsia="Arial" w:hAnsi="Arial"/>
          <w:sz w:val="22"/>
          <w:szCs w:val="22"/>
        </w:rPr>
        <w:t xml:space="preserve">Access the personal data we hold about you</w:t>
      </w:r>
    </w:p>
    <w:p>
      <w:pPr>
        <w:pStyle w:val="ListParagraph"/>
        <w:numPr>
          <w:ilvl w:val="0"/>
          <w:numId w:val="2"/>
        </w:numPr>
        <w:spacing w:after="100"/>
      </w:pPr>
      <w:r>
        <w:rPr>
          <w:rFonts w:ascii="Arial" w:cs="Arial" w:eastAsia="Arial" w:hAnsi="Arial"/>
          <w:sz w:val="22"/>
          <w:szCs w:val="22"/>
        </w:rPr>
        <w:t xml:space="preserve">Request correction of inaccurate data</w:t>
      </w:r>
    </w:p>
    <w:p>
      <w:pPr>
        <w:pStyle w:val="ListParagraph"/>
        <w:numPr>
          <w:ilvl w:val="0"/>
          <w:numId w:val="2"/>
        </w:numPr>
        <w:spacing w:after="100"/>
      </w:pPr>
      <w:r>
        <w:rPr>
          <w:rFonts w:ascii="Arial" w:cs="Arial" w:eastAsia="Arial" w:hAnsi="Arial"/>
          <w:sz w:val="22"/>
          <w:szCs w:val="22"/>
        </w:rPr>
        <w:t xml:space="preserve">Request deletion of your data (subject to legal retention obligations)</w:t>
      </w:r>
    </w:p>
    <w:p>
      <w:pPr>
        <w:pStyle w:val="ListParagraph"/>
        <w:numPr>
          <w:ilvl w:val="0"/>
          <w:numId w:val="2"/>
        </w:numPr>
        <w:spacing w:after="100"/>
      </w:pPr>
      <w:r>
        <w:rPr>
          <w:rFonts w:ascii="Arial" w:cs="Arial" w:eastAsia="Arial" w:hAnsi="Arial"/>
          <w:sz w:val="22"/>
          <w:szCs w:val="22"/>
        </w:rPr>
        <w:t xml:space="preserve">Object to or restrict certain processing</w:t>
      </w:r>
    </w:p>
    <w:p>
      <w:pPr>
        <w:pStyle w:val="ListParagraph"/>
        <w:numPr>
          <w:ilvl w:val="0"/>
          <w:numId w:val="2"/>
        </w:numPr>
        <w:spacing w:after="100"/>
      </w:pPr>
      <w:r>
        <w:rPr>
          <w:rFonts w:ascii="Arial" w:cs="Arial" w:eastAsia="Arial" w:hAnsi="Arial"/>
          <w:sz w:val="22"/>
          <w:szCs w:val="22"/>
        </w:rPr>
        <w:t xml:space="preserve">Data portability — receive your data in a structured, machine-readable format</w:t>
      </w:r>
    </w:p>
    <w:p>
      <w:pPr>
        <w:spacing w:after="160"/>
      </w:pPr>
      <w:r>
        <w:rPr>
          <w:rFonts w:ascii="Arial" w:cs="Arial" w:eastAsia="Arial" w:hAnsi="Arial"/>
          <w:sz w:val="22"/>
          <w:szCs w:val="22"/>
        </w:rPr>
        <w:t xml:space="preserve">To exercise any of these rights, contact us at hello@taptrao.com. We will respond within 30 days.</w:t>
      </w:r>
    </w:p>
    <w:p>
      <w:pPr>
        <w:pStyle w:val="Heading2"/>
      </w:pPr>
      <w:r>
        <w:rPr>
          <w:rFonts w:ascii="Arial" w:cs="Arial" w:eastAsia="Arial" w:hAnsi="Arial"/>
          <w:b/>
          <w:bCs/>
          <w:sz w:val="26"/>
          <w:szCs w:val="26"/>
        </w:rPr>
        <w:t xml:space="preserve">8. International Transfers</w:t>
      </w:r>
    </w:p>
    <w:p>
      <w:pPr>
        <w:spacing w:after="160"/>
      </w:pPr>
      <w:r>
        <w:rPr>
          <w:rFonts w:ascii="Arial" w:cs="Arial" w:eastAsia="Arial" w:hAnsi="Arial"/>
          <w:sz w:val="22"/>
          <w:szCs w:val="22"/>
        </w:rPr>
        <w:t xml:space="preserve">TapTrao is operated from the United Kingdom. We use Stripe for payment processing, which may process data in the United States. Stripe is certified under appropriate data transfer mechanisms. Where your data is transferred outside the UK or EEA, we ensure appropriate safeguards are in place.</w:t>
      </w:r>
    </w:p>
    <w:p>
      <w:pPr>
        <w:pStyle w:val="Heading2"/>
      </w:pPr>
      <w:r>
        <w:rPr>
          <w:rFonts w:ascii="Arial" w:cs="Arial" w:eastAsia="Arial" w:hAnsi="Arial"/>
          <w:b/>
          <w:bCs/>
          <w:sz w:val="26"/>
          <w:szCs w:val="26"/>
        </w:rPr>
        <w:t xml:space="preserve">9. Security</w:t>
      </w:r>
    </w:p>
    <w:p>
      <w:pPr>
        <w:spacing w:after="160"/>
      </w:pPr>
      <w:r>
        <w:rPr>
          <w:rFonts w:ascii="Arial" w:cs="Arial" w:eastAsia="Arial" w:hAnsi="Arial"/>
          <w:sz w:val="22"/>
          <w:szCs w:val="22"/>
        </w:rPr>
        <w:t xml:space="preserve">We implement appropriate technical and organisational measures to protect your personal data against unauthorised access, loss, or disclosure. However, no internet transmission is completely secure and we cannot guarantee absolute security.</w:t>
      </w:r>
    </w:p>
    <w:p>
      <w:pPr>
        <w:pStyle w:val="Heading2"/>
      </w:pPr>
      <w:r>
        <w:rPr>
          <w:rFonts w:ascii="Arial" w:cs="Arial" w:eastAsia="Arial" w:hAnsi="Arial"/>
          <w:b/>
          <w:bCs/>
          <w:sz w:val="26"/>
          <w:szCs w:val="26"/>
        </w:rPr>
        <w:t xml:space="preserve">10. Cookies</w:t>
      </w:r>
    </w:p>
    <w:p>
      <w:pPr>
        <w:spacing w:after="160"/>
      </w:pPr>
      <w:r>
        <w:rPr>
          <w:rFonts w:ascii="Arial" w:cs="Arial" w:eastAsia="Arial" w:hAnsi="Arial"/>
          <w:sz w:val="22"/>
          <w:szCs w:val="22"/>
        </w:rPr>
        <w:t xml:space="preserve">We use essential cookies to operate your session and account login. These are strictly necessary for the platform to function and do not require your consent.</w:t>
      </w:r>
    </w:p>
    <w:p>
      <w:pPr>
        <w:spacing w:after="160"/>
      </w:pPr>
      <w:r>
        <w:rPr>
          <w:rFonts w:ascii="Arial" w:cs="Arial" w:eastAsia="Arial" w:hAnsi="Arial"/>
          <w:sz w:val="22"/>
          <w:szCs w:val="22"/>
        </w:rPr>
        <w:t xml:space="preserve">We intend to implement Google Analytics, which uses non-essential analytics cookies. When activated, we will display a cookie consent banner and only place analytics cookies if you explicitly opt in. You may withdraw consent at any time via your browser settings.</w:t>
      </w:r>
    </w:p>
    <w:p>
      <w:pPr>
        <w:spacing w:after="160"/>
      </w:pPr>
      <w:r>
        <w:rPr>
          <w:rFonts w:ascii="Arial" w:cs="Arial" w:eastAsia="Arial" w:hAnsi="Arial"/>
          <w:sz w:val="22"/>
          <w:szCs w:val="22"/>
        </w:rPr>
        <w:t xml:space="preserve">We do not use cookies for advertising or marketing purposes.</w:t>
      </w:r>
    </w:p>
    <w:p>
      <w:pPr>
        <w:pStyle w:val="Heading2"/>
      </w:pPr>
      <w:r>
        <w:rPr>
          <w:rFonts w:ascii="Arial" w:cs="Arial" w:eastAsia="Arial" w:hAnsi="Arial"/>
          <w:b/>
          <w:bCs/>
          <w:sz w:val="26"/>
          <w:szCs w:val="26"/>
        </w:rPr>
        <w:t xml:space="preserve">11. Changes to This Policy</w:t>
      </w:r>
    </w:p>
    <w:p>
      <w:pPr>
        <w:spacing w:after="160"/>
      </w:pPr>
      <w:r>
        <w:rPr>
          <w:rFonts w:ascii="Arial" w:cs="Arial" w:eastAsia="Arial" w:hAnsi="Arial"/>
          <w:sz w:val="22"/>
          <w:szCs w:val="22"/>
        </w:rPr>
        <w:t xml:space="preserve">We may update this Privacy Policy from time to time. We will notify registered users of material changes by email. Continued use of TapTrao after changes constitutes acceptance of the updated policy.</w:t>
      </w:r>
    </w:p>
    <w:p>
      <w:pPr>
        <w:pStyle w:val="Heading2"/>
      </w:pPr>
      <w:r>
        <w:rPr>
          <w:rFonts w:ascii="Arial" w:cs="Arial" w:eastAsia="Arial" w:hAnsi="Arial"/>
          <w:b/>
          <w:bCs/>
          <w:sz w:val="26"/>
          <w:szCs w:val="26"/>
        </w:rPr>
        <w:t xml:space="preserve">12. Contact</w:t>
      </w:r>
    </w:p>
    <w:p>
      <w:pPr>
        <w:spacing w:after="160"/>
      </w:pPr>
      <w:r>
        <w:rPr>
          <w:rFonts w:ascii="Arial" w:cs="Arial" w:eastAsia="Arial" w:hAnsi="Arial"/>
          <w:sz w:val="22"/>
          <w:szCs w:val="22"/>
        </w:rPr>
        <w:t xml:space="preserve">For privacy-related queries or to exercise your rights, contact: hello@taptrao.com</w:t>
      </w:r>
    </w:p>
    <w:p>
      <w:pPr>
        <w:pageBreakBefore/>
      </w:pPr>
    </w:p>
    <w:p>
      <w:r>
        <w:rPr>
          <w:rFonts w:ascii="Arial" w:cs="Arial" w:eastAsia="Arial" w:hAnsi="Arial"/>
          <w:b/>
          <w:bCs/>
          <w:color w:val="1A1A2E"/>
          <w:sz w:val="52"/>
          <w:szCs w:val="52"/>
        </w:rPr>
        <w:t xml:space="preserve">TapTrao</w:t>
      </w:r>
    </w:p>
    <w:p>
      <w:pPr>
        <w:spacing w:after="80"/>
      </w:pPr>
      <w:r>
        <w:rPr>
          <w:rFonts w:ascii="Arial" w:cs="Arial" w:eastAsia="Arial" w:hAnsi="Arial"/>
          <w:color w:val="2C3E7A"/>
          <w:sz w:val="36"/>
          <w:szCs w:val="36"/>
        </w:rPr>
        <w:t xml:space="preserve">Terms of Service</w:t>
      </w:r>
    </w:p>
    <w:p>
      <w:pPr>
        <w:spacing w:after="160"/>
      </w:pPr>
      <w:r>
        <w:rPr>
          <w:rFonts w:ascii="Arial" w:cs="Arial" w:eastAsia="Arial" w:hAnsi="Arial"/>
          <w:color w:val="888888"/>
          <w:sz w:val="22"/>
          <w:szCs w:val="22"/>
        </w:rPr>
        <w:t xml:space="preserve">Last updated: 19 February 2026</w:t>
      </w:r>
    </w:p>
    <w:p>
      <w:pPr>
        <w:pBdr>
          <w:bottom w:val="single" w:color="CCCCCC" w:sz="4" w:space="1"/>
        </w:pBdr>
        <w:spacing w:after="200"/>
      </w:pPr>
    </w:p>
    <w:p>
      <w:pPr>
        <w:pStyle w:val="Heading2"/>
      </w:pPr>
      <w:r>
        <w:rPr>
          <w:rFonts w:ascii="Arial" w:cs="Arial" w:eastAsia="Arial" w:hAnsi="Arial"/>
          <w:b/>
          <w:bCs/>
          <w:sz w:val="26"/>
          <w:szCs w:val="26"/>
        </w:rPr>
        <w:t xml:space="preserve">1. Agreement to Terms</w:t>
      </w:r>
    </w:p>
    <w:p>
      <w:pPr>
        <w:spacing w:after="160"/>
      </w:pPr>
      <w:r>
        <w:rPr>
          <w:rFonts w:ascii="Arial" w:cs="Arial" w:eastAsia="Arial" w:hAnsi="Arial"/>
          <w:sz w:val="22"/>
          <w:szCs w:val="22"/>
        </w:rPr>
        <w:t xml:space="preserve">By accessing or using TapTrao (taptrao.com), you agree to be bound by these Terms of Service. If you do not agree to these terms, do not use the platform. TapTrao is operated by Fatrao Limited, registered in England and Wales.</w:t>
      </w:r>
    </w:p>
    <w:p>
      <w:pPr>
        <w:pStyle w:val="Heading2"/>
      </w:pPr>
      <w:r>
        <w:rPr>
          <w:rFonts w:ascii="Arial" w:cs="Arial" w:eastAsia="Arial" w:hAnsi="Arial"/>
          <w:b/>
          <w:bCs/>
          <w:sz w:val="26"/>
          <w:szCs w:val="26"/>
        </w:rPr>
        <w:t xml:space="preserve">2. Description of Service</w:t>
      </w:r>
    </w:p>
    <w:p>
      <w:pPr>
        <w:spacing w:after="160"/>
      </w:pPr>
      <w:r>
        <w:rPr>
          <w:rFonts w:ascii="Arial" w:cs="Arial" w:eastAsia="Arial" w:hAnsi="Arial"/>
          <w:sz w:val="22"/>
          <w:szCs w:val="22"/>
        </w:rPr>
        <w:t xml:space="preserve">TapTrao provides an informational trade compliance platform that offers guidance on EUDR (EU Deforestation Regulation) due diligence workflows, duty estimates, document checklists, and letter of credit checking for commodity trade corridors out of Africa.</w:t>
      </w:r>
    </w:p>
    <w:p>
      <w:pPr>
        <w:pStyle w:val="Heading2"/>
      </w:pPr>
      <w:r>
        <w:rPr>
          <w:rFonts w:ascii="Arial" w:cs="Arial" w:eastAsia="Arial" w:hAnsi="Arial"/>
          <w:b/>
          <w:bCs/>
          <w:sz w:val="26"/>
          <w:szCs w:val="26"/>
        </w:rPr>
        <w:t xml:space="preserve">3. IMPORTANT — Informational Use Only / Disclaimer</w:t>
      </w:r>
    </w:p>
    <w:p>
      <w:pPr>
        <w:spacing w:after="160"/>
      </w:pPr>
      <w:r>
        <w:rPr>
          <w:rFonts w:ascii="Arial" w:cs="Arial" w:eastAsia="Arial" w:hAnsi="Arial"/>
          <w:b/>
          <w:bCs/>
          <w:sz w:val="22"/>
          <w:szCs w:val="22"/>
        </w:rPr>
        <w:t xml:space="preserve">PLEASE READ THIS SECTION CAREFULLY.</w:t>
      </w:r>
    </w:p>
    <w:p>
      <w:pPr>
        <w:spacing w:after="160"/>
      </w:pPr>
      <w:r>
        <w:rPr>
          <w:rFonts w:ascii="Arial" w:cs="Arial" w:eastAsia="Arial" w:hAnsi="Arial"/>
          <w:sz w:val="22"/>
          <w:szCs w:val="22"/>
        </w:rPr>
        <w:t xml:space="preserve">TapTrao provides general informational guidance only. Nothing on TapTrao constitutes legal advice, regulatory advice, customs advice, or any other form of professional advice.</w:t>
      </w:r>
    </w:p>
    <w:p>
      <w:pPr>
        <w:spacing w:after="160"/>
      </w:pPr>
      <w:r>
        <w:rPr>
          <w:rFonts w:ascii="Arial" w:cs="Arial" w:eastAsia="Arial" w:hAnsi="Arial"/>
          <w:sz w:val="22"/>
          <w:szCs w:val="22"/>
        </w:rPr>
        <w:t xml:space="preserve">Specifically:</w:t>
      </w:r>
    </w:p>
    <w:p>
      <w:pPr>
        <w:pStyle w:val="ListParagraph"/>
        <w:numPr>
          <w:ilvl w:val="0"/>
          <w:numId w:val="2"/>
        </w:numPr>
        <w:spacing w:after="100"/>
      </w:pPr>
      <w:r>
        <w:rPr>
          <w:rFonts w:ascii="Arial" w:cs="Arial" w:eastAsia="Arial" w:hAnsi="Arial"/>
          <w:sz w:val="22"/>
          <w:szCs w:val="22"/>
        </w:rPr>
        <w:t xml:space="preserve">TapTrao's compliance outputs are based on publicly available regulatory information and are provided for reference purposes only. They do not constitute a legal determination of your compliance status.</w:t>
      </w:r>
    </w:p>
    <w:p>
      <w:pPr>
        <w:pStyle w:val="ListParagraph"/>
        <w:numPr>
          <w:ilvl w:val="0"/>
          <w:numId w:val="2"/>
        </w:numPr>
        <w:spacing w:after="100"/>
      </w:pPr>
      <w:r>
        <w:rPr>
          <w:rFonts w:ascii="Arial" w:cs="Arial" w:eastAsia="Arial" w:hAnsi="Arial"/>
          <w:sz w:val="22"/>
          <w:szCs w:val="22"/>
        </w:rPr>
        <w:t xml:space="preserve">EUDR requirements, duty rates, and trade regulations change frequently. TapTrao does not guarantee that information is current, complete, or accurate at the time of use.</w:t>
      </w:r>
    </w:p>
    <w:p>
      <w:pPr>
        <w:pStyle w:val="ListParagraph"/>
        <w:numPr>
          <w:ilvl w:val="0"/>
          <w:numId w:val="2"/>
        </w:numPr>
        <w:spacing w:after="100"/>
      </w:pPr>
      <w:r>
        <w:rPr>
          <w:rFonts w:ascii="Arial" w:cs="Arial" w:eastAsia="Arial" w:hAnsi="Arial"/>
          <w:sz w:val="22"/>
          <w:szCs w:val="22"/>
        </w:rPr>
        <w:t xml:space="preserve">You are solely responsible for ensuring your business complies with all applicable laws and regulations, including EUDR, customs regulations, and any other regulatory requirements in your jurisdiction.</w:t>
      </w:r>
    </w:p>
    <w:p>
      <w:pPr>
        <w:pStyle w:val="ListParagraph"/>
        <w:numPr>
          <w:ilvl w:val="0"/>
          <w:numId w:val="2"/>
        </w:numPr>
        <w:spacing w:after="100"/>
      </w:pPr>
      <w:r>
        <w:rPr>
          <w:rFonts w:ascii="Arial" w:cs="Arial" w:eastAsia="Arial" w:hAnsi="Arial"/>
          <w:sz w:val="22"/>
          <w:szCs w:val="22"/>
        </w:rPr>
        <w:t xml:space="preserve">TapTrao is not a substitute for qualified legal, regulatory, or customs advice. You should consult appropriate professionals before making compliance decisions.</w:t>
      </w:r>
    </w:p>
    <w:p>
      <w:pPr>
        <w:spacing w:after="160"/>
      </w:pPr>
      <w:r>
        <w:rPr>
          <w:rFonts w:ascii="Arial" w:cs="Arial" w:eastAsia="Arial" w:hAnsi="Arial"/>
          <w:sz w:val="22"/>
          <w:szCs w:val="22"/>
        </w:rPr>
        <w:t xml:space="preserve">Fatrao Limited expressly disclaims all liability for any penalties, fines, regulatory sanctions, business losses, or other consequences arising from your reliance on information provided by TapTrao.</w:t>
      </w:r>
    </w:p>
    <w:p>
      <w:pPr>
        <w:pStyle w:val="Heading2"/>
      </w:pPr>
      <w:r>
        <w:rPr>
          <w:rFonts w:ascii="Arial" w:cs="Arial" w:eastAsia="Arial" w:hAnsi="Arial"/>
          <w:b/>
          <w:bCs/>
          <w:sz w:val="26"/>
          <w:szCs w:val="26"/>
        </w:rPr>
        <w:t xml:space="preserve">4. Eligibility</w:t>
      </w:r>
    </w:p>
    <w:p>
      <w:pPr>
        <w:spacing w:after="160"/>
      </w:pPr>
      <w:r>
        <w:rPr>
          <w:rFonts w:ascii="Arial" w:cs="Arial" w:eastAsia="Arial" w:hAnsi="Arial"/>
          <w:sz w:val="22"/>
          <w:szCs w:val="22"/>
        </w:rPr>
        <w:t xml:space="preserve">You must be at least 18 years of age and have the legal authority to enter into these Terms on behalf of yourself or any organisation you represent. By using TapTrao, you confirm you meet these requirements.</w:t>
      </w:r>
    </w:p>
    <w:p>
      <w:pPr>
        <w:pStyle w:val="Heading2"/>
      </w:pPr>
      <w:r>
        <w:rPr>
          <w:rFonts w:ascii="Arial" w:cs="Arial" w:eastAsia="Arial" w:hAnsi="Arial"/>
          <w:b/>
          <w:bCs/>
          <w:sz w:val="26"/>
          <w:szCs w:val="26"/>
        </w:rPr>
        <w:t xml:space="preserve">5. User Accounts</w:t>
      </w:r>
    </w:p>
    <w:p>
      <w:pPr>
        <w:spacing w:after="160"/>
      </w:pPr>
      <w:r>
        <w:rPr>
          <w:rFonts w:ascii="Arial" w:cs="Arial" w:eastAsia="Arial" w:hAnsi="Arial"/>
          <w:sz w:val="22"/>
          <w:szCs w:val="22"/>
        </w:rPr>
        <w:t xml:space="preserve">You are responsible for maintaining the confidentiality of your account credentials and for all activities that occur under your account. You must notify us immediately at hello@taptrao.com of any unauthorised use of your account. We reserve the right to suspend or terminate accounts that violate these Terms.</w:t>
      </w:r>
    </w:p>
    <w:p>
      <w:pPr>
        <w:pStyle w:val="Heading2"/>
      </w:pPr>
      <w:r>
        <w:rPr>
          <w:rFonts w:ascii="Arial" w:cs="Arial" w:eastAsia="Arial" w:hAnsi="Arial"/>
          <w:b/>
          <w:bCs/>
          <w:sz w:val="26"/>
          <w:szCs w:val="26"/>
        </w:rPr>
        <w:t xml:space="preserve">6. Acceptable Use</w:t>
      </w:r>
    </w:p>
    <w:p>
      <w:pPr>
        <w:spacing w:after="160"/>
      </w:pPr>
      <w:r>
        <w:rPr>
          <w:rFonts w:ascii="Arial" w:cs="Arial" w:eastAsia="Arial" w:hAnsi="Arial"/>
          <w:sz w:val="22"/>
          <w:szCs w:val="22"/>
        </w:rPr>
        <w:t xml:space="preserve">You agree not to:</w:t>
      </w:r>
    </w:p>
    <w:p>
      <w:pPr>
        <w:pStyle w:val="ListParagraph"/>
        <w:numPr>
          <w:ilvl w:val="0"/>
          <w:numId w:val="2"/>
        </w:numPr>
        <w:spacing w:after="100"/>
      </w:pPr>
      <w:r>
        <w:rPr>
          <w:rFonts w:ascii="Arial" w:cs="Arial" w:eastAsia="Arial" w:hAnsi="Arial"/>
          <w:sz w:val="22"/>
          <w:szCs w:val="22"/>
        </w:rPr>
        <w:t xml:space="preserve">Use TapTrao for any unlawful purpose or in violation of any regulations</w:t>
      </w:r>
    </w:p>
    <w:p>
      <w:pPr>
        <w:pStyle w:val="ListParagraph"/>
        <w:numPr>
          <w:ilvl w:val="0"/>
          <w:numId w:val="2"/>
        </w:numPr>
        <w:spacing w:after="100"/>
      </w:pPr>
      <w:r>
        <w:rPr>
          <w:rFonts w:ascii="Arial" w:cs="Arial" w:eastAsia="Arial" w:hAnsi="Arial"/>
          <w:sz w:val="22"/>
          <w:szCs w:val="22"/>
        </w:rPr>
        <w:t xml:space="preserve">Attempt to reverse engineer, scrape, or extract data from the platform in bulk</w:t>
      </w:r>
    </w:p>
    <w:p>
      <w:pPr>
        <w:pStyle w:val="ListParagraph"/>
        <w:numPr>
          <w:ilvl w:val="0"/>
          <w:numId w:val="2"/>
        </w:numPr>
        <w:spacing w:after="100"/>
      </w:pPr>
      <w:r>
        <w:rPr>
          <w:rFonts w:ascii="Arial" w:cs="Arial" w:eastAsia="Arial" w:hAnsi="Arial"/>
          <w:sz w:val="22"/>
          <w:szCs w:val="22"/>
        </w:rPr>
        <w:t xml:space="preserve">Resell or redistribute TapTrao's outputs without our written permission</w:t>
      </w:r>
    </w:p>
    <w:p>
      <w:pPr>
        <w:pStyle w:val="ListParagraph"/>
        <w:numPr>
          <w:ilvl w:val="0"/>
          <w:numId w:val="2"/>
        </w:numPr>
        <w:spacing w:after="100"/>
      </w:pPr>
      <w:r>
        <w:rPr>
          <w:rFonts w:ascii="Arial" w:cs="Arial" w:eastAsia="Arial" w:hAnsi="Arial"/>
          <w:sz w:val="22"/>
          <w:szCs w:val="22"/>
        </w:rPr>
        <w:t xml:space="preserve">Introduce malware or attempt to disrupt the platform</w:t>
      </w:r>
    </w:p>
    <w:p>
      <w:pPr>
        <w:pStyle w:val="ListParagraph"/>
        <w:numPr>
          <w:ilvl w:val="0"/>
          <w:numId w:val="2"/>
        </w:numPr>
        <w:spacing w:after="100"/>
      </w:pPr>
      <w:r>
        <w:rPr>
          <w:rFonts w:ascii="Arial" w:cs="Arial" w:eastAsia="Arial" w:hAnsi="Arial"/>
          <w:sz w:val="22"/>
          <w:szCs w:val="22"/>
        </w:rPr>
        <w:t xml:space="preserve">Misrepresent your identity or organisation</w:t>
      </w:r>
    </w:p>
    <w:p>
      <w:pPr>
        <w:pStyle w:val="Heading2"/>
      </w:pPr>
      <w:r>
        <w:rPr>
          <w:rFonts w:ascii="Arial" w:cs="Arial" w:eastAsia="Arial" w:hAnsi="Arial"/>
          <w:b/>
          <w:bCs/>
          <w:sz w:val="26"/>
          <w:szCs w:val="26"/>
        </w:rPr>
        <w:t xml:space="preserve">7. Payments and Subscriptions</w:t>
      </w:r>
    </w:p>
    <w:p>
      <w:pPr>
        <w:spacing w:after="160"/>
      </w:pPr>
      <w:r>
        <w:rPr>
          <w:rFonts w:ascii="Arial" w:cs="Arial" w:eastAsia="Arial" w:hAnsi="Arial"/>
          <w:sz w:val="22"/>
          <w:szCs w:val="22"/>
        </w:rPr>
        <w:t xml:space="preserve">Paid plans are processed via Stripe. By subscribing, you authorise us to charge your payment method on a recurring basis. Subscriptions auto-renew unless cancelled before the renewal date. Refunds are not provided for partial periods unless required by applicable consumer law.</w:t>
      </w:r>
    </w:p>
    <w:p>
      <w:pPr>
        <w:pStyle w:val="Heading2"/>
      </w:pPr>
      <w:r>
        <w:rPr>
          <w:rFonts w:ascii="Arial" w:cs="Arial" w:eastAsia="Arial" w:hAnsi="Arial"/>
          <w:b/>
          <w:bCs/>
          <w:sz w:val="26"/>
          <w:szCs w:val="26"/>
        </w:rPr>
        <w:t xml:space="preserve">8. Intellectual Property</w:t>
      </w:r>
    </w:p>
    <w:p>
      <w:pPr>
        <w:spacing w:after="160"/>
      </w:pPr>
      <w:r>
        <w:rPr>
          <w:rFonts w:ascii="Arial" w:cs="Arial" w:eastAsia="Arial" w:hAnsi="Arial"/>
          <w:sz w:val="22"/>
          <w:szCs w:val="22"/>
        </w:rPr>
        <w:t xml:space="preserve">All content, software, data, and branding on TapTrao is owned by Fatrao Limited or its licensors. You are granted a limited, non-exclusive, non-transferable licence to use the platform for your internal business purposes. You retain ownership of any data you input into the platform.</w:t>
      </w:r>
    </w:p>
    <w:p>
      <w:pPr>
        <w:pStyle w:val="Heading2"/>
      </w:pPr>
      <w:r>
        <w:rPr>
          <w:rFonts w:ascii="Arial" w:cs="Arial" w:eastAsia="Arial" w:hAnsi="Arial"/>
          <w:b/>
          <w:bCs/>
          <w:sz w:val="26"/>
          <w:szCs w:val="26"/>
        </w:rPr>
        <w:t xml:space="preserve">9. Limitation of Liability</w:t>
      </w:r>
    </w:p>
    <w:p>
      <w:pPr>
        <w:spacing w:after="160"/>
      </w:pPr>
      <w:r>
        <w:rPr>
          <w:rFonts w:ascii="Arial" w:cs="Arial" w:eastAsia="Arial" w:hAnsi="Arial"/>
          <w:sz w:val="22"/>
          <w:szCs w:val="22"/>
        </w:rPr>
        <w:t xml:space="preserve">To the maximum extent permitted by applicable law, Fatrao Limited shall not be liable for any indirect, incidental, special, consequential, or punitive damages, including but not limited to loss of profits, loss of data, business interruption, or regulatory penalties, even if advised of the possibility of such damages.</w:t>
      </w:r>
    </w:p>
    <w:p>
      <w:pPr>
        <w:spacing w:after="160"/>
      </w:pPr>
      <w:r>
        <w:rPr>
          <w:rFonts w:ascii="Arial" w:cs="Arial" w:eastAsia="Arial" w:hAnsi="Arial"/>
          <w:sz w:val="22"/>
          <w:szCs w:val="22"/>
        </w:rPr>
        <w:t xml:space="preserve">Our total aggregate liability to you for any claim arising under or in connection with these Terms shall not exceed the amount you paid to us in the 12 months preceding the claim, or £100, whichever is greater.</w:t>
      </w:r>
    </w:p>
    <w:p>
      <w:pPr>
        <w:pStyle w:val="Heading2"/>
      </w:pPr>
      <w:r>
        <w:rPr>
          <w:rFonts w:ascii="Arial" w:cs="Arial" w:eastAsia="Arial" w:hAnsi="Arial"/>
          <w:b/>
          <w:bCs/>
          <w:sz w:val="26"/>
          <w:szCs w:val="26"/>
        </w:rPr>
        <w:t xml:space="preserve">10. Indemnification</w:t>
      </w:r>
    </w:p>
    <w:p>
      <w:pPr>
        <w:spacing w:after="160"/>
      </w:pPr>
      <w:r>
        <w:rPr>
          <w:rFonts w:ascii="Arial" w:cs="Arial" w:eastAsia="Arial" w:hAnsi="Arial"/>
          <w:sz w:val="22"/>
          <w:szCs w:val="22"/>
        </w:rPr>
        <w:t xml:space="preserve">You agree to indemnify and hold harmless Fatrao Limited, its officers, employees, and agents from any claims, losses, or expenses (including legal fees) arising from your use of TapTrao, your violation of these Terms, or your violation of any applicable law or regulation.</w:t>
      </w:r>
    </w:p>
    <w:p>
      <w:pPr>
        <w:pStyle w:val="Heading2"/>
      </w:pPr>
      <w:r>
        <w:rPr>
          <w:rFonts w:ascii="Arial" w:cs="Arial" w:eastAsia="Arial" w:hAnsi="Arial"/>
          <w:b/>
          <w:bCs/>
          <w:sz w:val="26"/>
          <w:szCs w:val="26"/>
        </w:rPr>
        <w:t xml:space="preserve">11. Modifications to the Service</w:t>
      </w:r>
    </w:p>
    <w:p>
      <w:pPr>
        <w:spacing w:after="160"/>
      </w:pPr>
      <w:r>
        <w:rPr>
          <w:rFonts w:ascii="Arial" w:cs="Arial" w:eastAsia="Arial" w:hAnsi="Arial"/>
          <w:sz w:val="22"/>
          <w:szCs w:val="22"/>
        </w:rPr>
        <w:t xml:space="preserve">We reserve the right to modify, suspend, or discontinue any part of TapTrao at any time. We will provide reasonable notice of material changes where possible. Continued use after changes constitutes acceptance.</w:t>
      </w:r>
    </w:p>
    <w:p>
      <w:pPr>
        <w:pStyle w:val="Heading2"/>
      </w:pPr>
      <w:r>
        <w:rPr>
          <w:rFonts w:ascii="Arial" w:cs="Arial" w:eastAsia="Arial" w:hAnsi="Arial"/>
          <w:b/>
          <w:bCs/>
          <w:sz w:val="26"/>
          <w:szCs w:val="26"/>
        </w:rPr>
        <w:t xml:space="preserve">12. Sanctions and Restricted Parties</w:t>
      </w:r>
    </w:p>
    <w:p>
      <w:pPr>
        <w:spacing w:after="160"/>
      </w:pPr>
      <w:r>
        <w:rPr>
          <w:rFonts w:ascii="Arial" w:cs="Arial" w:eastAsia="Arial" w:hAnsi="Arial"/>
          <w:b w:val="false"/>
          <w:bCs w:val="false"/>
          <w:sz w:val="22"/>
          <w:szCs w:val="22"/>
        </w:rPr>
        <w:t xml:space="preserve">By using TapTrao, you represent and warrant that:</w:t>
      </w:r>
    </w:p>
    <w:p>
      <w:pPr>
        <w:pStyle w:val="ListParagraph"/>
        <w:numPr>
          <w:ilvl w:val="0"/>
          <w:numId w:val="2"/>
        </w:numPr>
        <w:spacing w:after="100"/>
      </w:pPr>
      <w:r>
        <w:rPr>
          <w:rFonts w:ascii="Arial" w:cs="Arial" w:eastAsia="Arial" w:hAnsi="Arial"/>
          <w:sz w:val="22"/>
          <w:szCs w:val="22"/>
        </w:rPr>
        <w:t xml:space="preserve">Neither you, nor any organisation you represent, nor any end user you act on behalf of, is named on any sanctions or restricted party list, including the UN Consolidated List, the UK Consolidated List of Financial Sanctions Targets (HM Treasury/OFSI), the EU Consolidated Sanctions List, or the US OFAC Specially Designated Nationals (SDN) list</w:t>
      </w:r>
    </w:p>
    <w:p>
      <w:pPr>
        <w:pStyle w:val="ListParagraph"/>
        <w:numPr>
          <w:ilvl w:val="0"/>
          <w:numId w:val="2"/>
        </w:numPr>
        <w:spacing w:after="100"/>
      </w:pPr>
      <w:r>
        <w:rPr>
          <w:rFonts w:ascii="Arial" w:cs="Arial" w:eastAsia="Arial" w:hAnsi="Arial"/>
          <w:sz w:val="22"/>
          <w:szCs w:val="22"/>
        </w:rPr>
        <w:t xml:space="preserve">You are not located in, operating from, or acting on behalf of any person or entity in a jurisdiction subject to comprehensive sanctions (including but not limited to Iran, North Korea, Syria, Russia, Belarus, or Cuba)</w:t>
      </w:r>
    </w:p>
    <w:p>
      <w:pPr>
        <w:pStyle w:val="ListParagraph"/>
        <w:numPr>
          <w:ilvl w:val="0"/>
          <w:numId w:val="2"/>
        </w:numPr>
        <w:spacing w:after="100"/>
      </w:pPr>
      <w:r>
        <w:rPr>
          <w:rFonts w:ascii="Arial" w:cs="Arial" w:eastAsia="Arial" w:hAnsi="Arial"/>
          <w:sz w:val="22"/>
          <w:szCs w:val="22"/>
        </w:rPr>
        <w:t xml:space="preserve">You will not use TapTrao in connection with any transaction involving a sanctioned party, country, or activity</w:t>
      </w:r>
    </w:p>
    <w:p>
      <w:pPr>
        <w:spacing w:after="160"/>
      </w:pPr>
      <w:r>
        <w:rPr>
          <w:rFonts w:ascii="Arial" w:cs="Arial" w:eastAsia="Arial" w:hAnsi="Arial"/>
          <w:sz w:val="22"/>
          <w:szCs w:val="22"/>
        </w:rPr>
        <w:t xml:space="preserve">Fatrao Limited reserves the right to immediately suspend or terminate access to TapTrao if it reasonably believes you are in breach of this clause. You agree to indemnify Fatrao Limited for any fines, penalties, or losses arising from your violation of applicable sanctions laws.</w:t>
      </w:r>
    </w:p>
    <w:p>
      <w:pPr>
        <w:pStyle w:val="Heading2"/>
      </w:pPr>
      <w:r>
        <w:rPr>
          <w:rFonts w:ascii="Arial" w:cs="Arial" w:eastAsia="Arial" w:hAnsi="Arial"/>
          <w:b/>
          <w:bCs/>
          <w:sz w:val="26"/>
          <w:szCs w:val="26"/>
        </w:rPr>
        <w:t xml:space="preserve">13. Export Controls</w:t>
      </w:r>
    </w:p>
    <w:p>
      <w:pPr>
        <w:spacing w:after="160"/>
      </w:pPr>
      <w:r>
        <w:rPr>
          <w:rFonts w:ascii="Arial" w:cs="Arial" w:eastAsia="Arial" w:hAnsi="Arial"/>
          <w:sz w:val="22"/>
          <w:szCs w:val="22"/>
        </w:rPr>
        <w:t xml:space="preserve">You acknowledge and agree that:</w:t>
      </w:r>
    </w:p>
    <w:p>
      <w:pPr>
        <w:pStyle w:val="ListParagraph"/>
        <w:numPr>
          <w:ilvl w:val="0"/>
          <w:numId w:val="2"/>
        </w:numPr>
        <w:spacing w:after="100"/>
      </w:pPr>
      <w:r>
        <w:rPr>
          <w:rFonts w:ascii="Arial" w:cs="Arial" w:eastAsia="Arial" w:hAnsi="Arial"/>
          <w:sz w:val="22"/>
          <w:szCs w:val="22"/>
        </w:rPr>
        <w:t xml:space="preserve">Your use of TapTrao and any data, outputs, or software accessed through it must comply with all applicable export control laws and regulations, including the UK Export Control Order 2008, EU Dual-Use Regulation (2021/821), and US Export Administration Regulations (EAR)</w:t>
      </w:r>
    </w:p>
    <w:p>
      <w:pPr>
        <w:pStyle w:val="ListParagraph"/>
        <w:numPr>
          <w:ilvl w:val="0"/>
          <w:numId w:val="2"/>
        </w:numPr>
        <w:spacing w:after="100"/>
      </w:pPr>
      <w:r>
        <w:rPr>
          <w:rFonts w:ascii="Arial" w:cs="Arial" w:eastAsia="Arial" w:hAnsi="Arial"/>
          <w:sz w:val="22"/>
          <w:szCs w:val="22"/>
        </w:rPr>
        <w:t xml:space="preserve">You are solely responsible for determining whether any export licence or authorisation is required for your use of TapTrao's outputs in connection with your trade activities</w:t>
      </w:r>
    </w:p>
    <w:p>
      <w:pPr>
        <w:pStyle w:val="ListParagraph"/>
        <w:numPr>
          <w:ilvl w:val="0"/>
          <w:numId w:val="2"/>
        </w:numPr>
        <w:spacing w:after="100"/>
      </w:pPr>
      <w:r>
        <w:rPr>
          <w:rFonts w:ascii="Arial" w:cs="Arial" w:eastAsia="Arial" w:hAnsi="Arial"/>
          <w:sz w:val="22"/>
          <w:szCs w:val="22"/>
        </w:rPr>
        <w:t xml:space="preserve">You will not use TapTrao to facilitate the export, re-export, or transfer of controlled goods, technology, or services to any prohibited destination or end user without the required authorisation</w:t>
      </w:r>
    </w:p>
    <w:p>
      <w:pPr>
        <w:spacing w:after="160"/>
      </w:pPr>
      <w:r>
        <w:rPr>
          <w:rFonts w:ascii="Arial" w:cs="Arial" w:eastAsia="Arial" w:hAnsi="Arial"/>
          <w:sz w:val="22"/>
          <w:szCs w:val="22"/>
        </w:rPr>
        <w:t xml:space="preserve">TapTrao does not provide export classification advice. Nothing in TapTrao's outputs constitutes an export determination or licence. You must obtain independent qualified advice for export control matters.</w:t>
      </w:r>
    </w:p>
    <w:p>
      <w:pPr>
        <w:pStyle w:val="Heading2"/>
      </w:pPr>
      <w:r>
        <w:rPr>
          <w:rFonts w:ascii="Arial" w:cs="Arial" w:eastAsia="Arial" w:hAnsi="Arial"/>
          <w:b/>
          <w:bCs/>
          <w:sz w:val="26"/>
          <w:szCs w:val="26"/>
        </w:rPr>
        <w:t xml:space="preserve">14. Governing Law</w:t>
      </w:r>
    </w:p>
    <w:p>
      <w:pPr>
        <w:spacing w:after="160"/>
      </w:pPr>
      <w:r>
        <w:rPr>
          <w:rFonts w:ascii="Arial" w:cs="Arial" w:eastAsia="Arial" w:hAnsi="Arial"/>
          <w:sz w:val="22"/>
          <w:szCs w:val="22"/>
        </w:rPr>
        <w:t xml:space="preserve">These Terms are governed by the laws of England and Wales. Any disputes shall be subject to the exclusive jurisdiction of the courts of England and Wales. If you are based in Canada, you acknowledge that these Terms and any disputes remain subject to English law unless otherwise required by mandatory provisions of Canadian law.</w:t>
      </w:r>
    </w:p>
    <w:p>
      <w:pPr>
        <w:pStyle w:val="Heading2"/>
      </w:pPr>
      <w:r>
        <w:rPr>
          <w:rFonts w:ascii="Arial" w:cs="Arial" w:eastAsia="Arial" w:hAnsi="Arial"/>
          <w:b/>
          <w:bCs/>
          <w:sz w:val="26"/>
          <w:szCs w:val="26"/>
        </w:rPr>
        <w:t xml:space="preserve">15. Severability</w:t>
      </w:r>
    </w:p>
    <w:p>
      <w:pPr>
        <w:spacing w:after="160"/>
      </w:pPr>
      <w:r>
        <w:rPr>
          <w:rFonts w:ascii="Arial" w:cs="Arial" w:eastAsia="Arial" w:hAnsi="Arial"/>
          <w:sz w:val="22"/>
          <w:szCs w:val="22"/>
        </w:rPr>
        <w:t xml:space="preserve">If any provision of these Terms is found to be unenforceable, the remaining provisions will continue in full force and effect.</w:t>
      </w:r>
    </w:p>
    <w:p>
      <w:pPr>
        <w:pStyle w:val="Heading2"/>
      </w:pPr>
      <w:r>
        <w:rPr>
          <w:rFonts w:ascii="Arial" w:cs="Arial" w:eastAsia="Arial" w:hAnsi="Arial"/>
          <w:b/>
          <w:bCs/>
          <w:sz w:val="26"/>
          <w:szCs w:val="26"/>
        </w:rPr>
        <w:t xml:space="preserve">16. Contact</w:t>
      </w:r>
    </w:p>
    <w:p>
      <w:pPr>
        <w:spacing w:after="160"/>
      </w:pPr>
      <w:r>
        <w:rPr>
          <w:rFonts w:ascii="Arial" w:cs="Arial" w:eastAsia="Arial" w:hAnsi="Arial"/>
          <w:sz w:val="22"/>
          <w:szCs w:val="22"/>
        </w:rPr>
        <w:t xml:space="preserve">For questions about these Terms, contact us at: hello@taptrao.com</w:t>
      </w:r>
    </w:p>
    <w:p>
      <w:pPr>
        <w:spacing w:after="160"/>
      </w:pPr>
      <w:r>
        <w:rPr>
          <w:rFonts w:ascii="Arial" w:cs="Arial" w:eastAsia="Arial" w:hAnsi="Arial"/>
          <w:sz w:val="22"/>
          <w:szCs w:val="22"/>
        </w:rPr>
        <w:t xml:space="preserve">Fatrao Limited — Registered in England and Wales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2026-02-19T23:54:15.878Z</dcterms:created>
  <dcterms:modified xsi:type="dcterms:W3CDTF">2026-02-19T23:54:15.879Z</dcterms:modified>
</cp:coreProperties>
</file>

<file path=docProps/custom.xml><?xml version="1.0" encoding="utf-8"?>
<Properties xmlns="http://schemas.openxmlformats.org/officeDocument/2006/custom-properties" xmlns:vt="http://schemas.openxmlformats.org/officeDocument/2006/docPropsVTypes"/>
</file>