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072C" w:rsidRDefault="00AC521F" w:rsidP="00AC521F">
      <w:pPr>
        <w:pStyle w:val="Title"/>
        <w:jc w:val="center"/>
        <w:rPr>
          <w:lang w:val="en-GB"/>
        </w:rPr>
      </w:pPr>
      <w:r>
        <w:rPr>
          <w:lang w:val="en-GB"/>
        </w:rPr>
        <w:t>Localised Surface Plasmon</w:t>
      </w:r>
    </w:p>
    <w:p w:rsidR="00AC521F" w:rsidRDefault="00AC521F" w:rsidP="00AC521F">
      <w:pPr>
        <w:rPr>
          <w:lang w:val="en-GB"/>
        </w:rPr>
      </w:pPr>
    </w:p>
    <w:p w:rsidR="00F22374" w:rsidRDefault="003D5979" w:rsidP="003D5979">
      <w:pPr>
        <w:pStyle w:val="Heading1"/>
        <w:rPr>
          <w:lang w:val="en-GB"/>
        </w:rPr>
      </w:pPr>
      <w:r>
        <w:rPr>
          <w:lang w:val="en-GB"/>
        </w:rPr>
        <w:t>Drude model</w:t>
      </w:r>
    </w:p>
    <w:p w:rsidR="003D5979" w:rsidRDefault="003D5979" w:rsidP="00AC521F">
      <w:pPr>
        <w:rPr>
          <w:lang w:val="en-GB"/>
        </w:rPr>
      </w:pPr>
      <w:r>
        <w:rPr>
          <w:lang w:val="en-GB"/>
        </w:rPr>
        <w:t>Slide 6</w:t>
      </w:r>
    </w:p>
    <w:p w:rsidR="00F22374" w:rsidRDefault="00F22374" w:rsidP="003D5979">
      <w:pPr>
        <w:pStyle w:val="Heading1"/>
        <w:rPr>
          <w:lang w:val="en-GB"/>
        </w:rPr>
      </w:pPr>
      <w:r>
        <w:rPr>
          <w:lang w:val="en-GB"/>
        </w:rPr>
        <w:t xml:space="preserve">Quasistatic </w:t>
      </w:r>
      <w:r w:rsidR="003D5979">
        <w:rPr>
          <w:lang w:val="en-GB"/>
        </w:rPr>
        <w:t>Approximation</w:t>
      </w:r>
    </w:p>
    <w:p w:rsidR="00F22374" w:rsidRDefault="00F22374" w:rsidP="00AC521F">
      <w:pPr>
        <w:rPr>
          <w:lang w:val="en-GB"/>
        </w:rPr>
      </w:pPr>
    </w:p>
    <w:p w:rsidR="00F22374" w:rsidRDefault="00F22374" w:rsidP="003D5979">
      <w:pPr>
        <w:pStyle w:val="Heading1"/>
        <w:rPr>
          <w:lang w:val="en-GB"/>
        </w:rPr>
      </w:pPr>
      <w:r>
        <w:rPr>
          <w:lang w:val="en-GB"/>
        </w:rPr>
        <w:t>Polarizability Formula</w:t>
      </w:r>
    </w:p>
    <w:p w:rsidR="00F22374" w:rsidRPr="009C2E4C" w:rsidRDefault="00F22374" w:rsidP="00AC521F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α=V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m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χ</m:t>
                      </m:r>
                    </m:den>
                  </m:f>
                </m:den>
              </m:f>
            </m:e>
          </m:nary>
        </m:oMath>
      </m:oMathPara>
    </w:p>
    <w:p w:rsidR="009C2E4C" w:rsidRPr="009C2E4C" w:rsidRDefault="009C2E4C" w:rsidP="00AC521F">
      <w:pPr>
        <w:rPr>
          <w:rFonts w:eastAsiaTheme="minorEastAsia"/>
          <w:lang w:val="en-GB"/>
        </w:rPr>
      </w:pPr>
    </w:p>
    <w:p w:rsidR="009C2E4C" w:rsidRPr="00F22374" w:rsidRDefault="009C2E4C" w:rsidP="00AC521F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χ</m:t>
          </m:r>
          <m:r>
            <w:rPr>
              <w:rFonts w:ascii="Cambria Math" w:hAnsi="Cambria Math"/>
              <w:lang w:val="en-GB"/>
            </w:rPr>
            <m:t>≡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ε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-1</m:t>
              </m:r>
            </m:den>
          </m:f>
        </m:oMath>
      </m:oMathPara>
    </w:p>
    <w:p w:rsidR="00F22374" w:rsidRDefault="00F22374" w:rsidP="00AC521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V = volume (size)</w:t>
      </w:r>
    </w:p>
    <w:p w:rsidR="00F22374" w:rsidRDefault="00F22374" w:rsidP="00AC521F">
      <w:pPr>
        <w:rPr>
          <w:rFonts w:eastAsiaTheme="minorEastAsia"/>
          <w:lang w:val="en-GB"/>
        </w:rPr>
      </w:pPr>
      <w:proofErr w:type="spellStart"/>
      <w:r>
        <w:rPr>
          <w:rFonts w:eastAsiaTheme="minorEastAsia"/>
          <w:lang w:val="en-GB"/>
        </w:rPr>
        <w:t>S</w:t>
      </w:r>
      <w:r>
        <w:rPr>
          <w:rFonts w:eastAsiaTheme="minorEastAsia"/>
          <w:vertAlign w:val="subscript"/>
          <w:lang w:val="en-GB"/>
        </w:rPr>
        <w:t>m</w:t>
      </w:r>
      <w:proofErr w:type="spellEnd"/>
      <w:r>
        <w:rPr>
          <w:rFonts w:eastAsiaTheme="minorEastAsia"/>
          <w:vertAlign w:val="subscript"/>
          <w:lang w:val="en-GB"/>
        </w:rPr>
        <w:t xml:space="preserve"> </w:t>
      </w:r>
      <w:r>
        <w:rPr>
          <w:rFonts w:eastAsiaTheme="minorEastAsia"/>
          <w:lang w:val="en-GB"/>
        </w:rPr>
        <w:t>= dep</w:t>
      </w:r>
      <w:r w:rsidR="009C2E4C">
        <w:rPr>
          <w:rFonts w:eastAsiaTheme="minorEastAsia"/>
          <w:lang w:val="en-GB"/>
        </w:rPr>
        <w:t>olarisation factor</w:t>
      </w:r>
    </w:p>
    <w:p w:rsidR="009C2E4C" w:rsidRDefault="009C2E4C" w:rsidP="00AC521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 = Strength</w:t>
      </w:r>
    </w:p>
    <w:p w:rsidR="009C2E4C" w:rsidRPr="003D5979" w:rsidRDefault="009C2E4C" w:rsidP="009C2E4C">
      <w:pPr>
        <w:rPr>
          <w:rFonts w:eastAsiaTheme="minor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χ≡</m:t>
          </m:r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ε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-1</m:t>
              </m:r>
            </m:den>
          </m:f>
        </m:oMath>
      </m:oMathPara>
    </w:p>
    <w:p w:rsidR="003D5979" w:rsidRDefault="003D5979" w:rsidP="009C2E4C">
      <w:pPr>
        <w:rPr>
          <w:rFonts w:eastAsiaTheme="minorEastAsia"/>
          <w:lang w:val="en-GB"/>
        </w:rPr>
      </w:pPr>
    </w:p>
    <w:p w:rsidR="003D5979" w:rsidRPr="009C2E4C" w:rsidRDefault="003D5979" w:rsidP="009C2E4C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ds</w:t>
      </w:r>
    </w:p>
    <w:p w:rsidR="009C2E4C" w:rsidRPr="00F22374" w:rsidRDefault="009C2E4C" w:rsidP="00AC521F">
      <w:pPr>
        <w:rPr>
          <w:lang w:val="en-GB"/>
        </w:rPr>
      </w:pPr>
    </w:p>
    <w:sectPr w:rsidR="009C2E4C" w:rsidRPr="00F2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1F"/>
    <w:rsid w:val="001103DC"/>
    <w:rsid w:val="001D286B"/>
    <w:rsid w:val="003554D9"/>
    <w:rsid w:val="003A6090"/>
    <w:rsid w:val="003D5979"/>
    <w:rsid w:val="003E3678"/>
    <w:rsid w:val="009C2E4C"/>
    <w:rsid w:val="00AC072C"/>
    <w:rsid w:val="00AC521F"/>
    <w:rsid w:val="00C835BE"/>
    <w:rsid w:val="00CF2AE9"/>
    <w:rsid w:val="00F2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C40F9"/>
  <w15:chartTrackingRefBased/>
  <w15:docId w15:val="{7611FBE3-7C92-453B-BD2F-3CBA9C95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1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23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32</Words>
  <Characters>201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</cp:revision>
  <dcterms:created xsi:type="dcterms:W3CDTF">2025-09-27T03:07:00Z</dcterms:created>
  <dcterms:modified xsi:type="dcterms:W3CDTF">2025-09-27T11:50:00Z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4f72e8e7-5d86-4cbf-bc25-8d5469f20c9d</vt:lpwstr>
  </property>
</Properties>
</file>