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AAD9C" w14:textId="77777777" w:rsidR="00A3720C" w:rsidRDefault="00A3720C" w:rsidP="00A37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all migration </w:t>
      </w:r>
      <w:proofErr w:type="spellStart"/>
      <w:r>
        <w:rPr>
          <w:rFonts w:ascii="Helvetica" w:hAnsi="Helvetica" w:cs="Helvetica"/>
        </w:rPr>
        <w:t>experiments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dendritic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cells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were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used</w:t>
      </w:r>
      <w:proofErr w:type="spellEnd"/>
      <w:r>
        <w:rPr>
          <w:rFonts w:ascii="Helvetica" w:hAnsi="Helvetica" w:cs="Helvetica"/>
        </w:rPr>
        <w:t xml:space="preserve"> at </w:t>
      </w:r>
      <w:r>
        <w:rPr>
          <w:rFonts w:ascii="Helvetica" w:hAnsi="Helvetica" w:cs="Helvetica"/>
          <w:b/>
          <w:bCs/>
        </w:rPr>
        <w:t xml:space="preserve">11 </w:t>
      </w:r>
      <w:proofErr w:type="spellStart"/>
      <w:r>
        <w:rPr>
          <w:rFonts w:ascii="Helvetica" w:hAnsi="Helvetica" w:cs="Helvetica"/>
          <w:b/>
          <w:bCs/>
        </w:rPr>
        <w:t>days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after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differentiation</w:t>
      </w:r>
      <w:proofErr w:type="spellEnd"/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Oil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droplets</w:t>
      </w:r>
      <w:proofErr w:type="spellEnd"/>
      <w:r>
        <w:rPr>
          <w:rFonts w:ascii="Helvetica" w:hAnsi="Helvetica" w:cs="Helvetica"/>
        </w:rPr>
        <w:t xml:space="preserve"> are made </w:t>
      </w:r>
      <w:proofErr w:type="spellStart"/>
      <w:r>
        <w:rPr>
          <w:rFonts w:ascii="Helvetica" w:hAnsi="Helvetica" w:cs="Helvetica"/>
        </w:rPr>
        <w:t>from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soybean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oil</w:t>
      </w:r>
      <w:proofErr w:type="spellEnd"/>
      <w:r>
        <w:rPr>
          <w:rFonts w:ascii="Helvetica" w:hAnsi="Helvetica" w:cs="Helvetica"/>
        </w:rPr>
        <w:t xml:space="preserve"> in an </w:t>
      </w:r>
      <w:proofErr w:type="spellStart"/>
      <w:r>
        <w:rPr>
          <w:rFonts w:ascii="Helvetica" w:hAnsi="Helvetica" w:cs="Helvetica"/>
        </w:rPr>
        <w:t>aqueous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continuous</w:t>
      </w:r>
      <w:proofErr w:type="spellEnd"/>
      <w:r>
        <w:rPr>
          <w:rFonts w:ascii="Helvetica" w:hAnsi="Helvetica" w:cs="Helvetica"/>
        </w:rPr>
        <w:t xml:space="preserve"> phase </w:t>
      </w:r>
      <w:proofErr w:type="spellStart"/>
      <w:r>
        <w:rPr>
          <w:rFonts w:ascii="Helvetica" w:hAnsi="Helvetica" w:cs="Helvetica"/>
        </w:rPr>
        <w:t>containing</w:t>
      </w:r>
      <w:proofErr w:type="spellEnd"/>
      <w:r>
        <w:rPr>
          <w:rFonts w:ascii="Helvetica" w:hAnsi="Helvetica" w:cs="Helvetica"/>
        </w:rPr>
        <w:t xml:space="preserve"> 15 % w/w of </w:t>
      </w:r>
      <w:proofErr w:type="spellStart"/>
      <w:r>
        <w:rPr>
          <w:rFonts w:ascii="Helvetica" w:hAnsi="Helvetica" w:cs="Helvetica"/>
        </w:rPr>
        <w:t>Poloxamer</w:t>
      </w:r>
      <w:proofErr w:type="spellEnd"/>
      <w:r>
        <w:rPr>
          <w:rFonts w:ascii="Helvetica" w:hAnsi="Helvetica" w:cs="Helvetica"/>
        </w:rPr>
        <w:t xml:space="preserve"> 188 block </w:t>
      </w:r>
      <w:proofErr w:type="spellStart"/>
      <w:r>
        <w:rPr>
          <w:rFonts w:ascii="Helvetica" w:hAnsi="Helvetica" w:cs="Helvetica"/>
        </w:rPr>
        <w:t>polymer</w:t>
      </w:r>
      <w:proofErr w:type="spellEnd"/>
      <w:r>
        <w:rPr>
          <w:rFonts w:ascii="Helvetica" w:hAnsi="Helvetica" w:cs="Helvetica"/>
        </w:rPr>
        <w:t xml:space="preserve"> surfactant and </w:t>
      </w:r>
      <w:r>
        <w:rPr>
          <w:rFonts w:ascii="Helvetica" w:hAnsi="Helvetica" w:cs="Helvetica"/>
          <w:b/>
          <w:bCs/>
        </w:rPr>
        <w:t>2 % w/w</w:t>
      </w:r>
      <w:r>
        <w:rPr>
          <w:rFonts w:ascii="Helvetica" w:hAnsi="Helvetica" w:cs="Helvetica"/>
        </w:rPr>
        <w:t xml:space="preserve"> sodium alginate. The rough </w:t>
      </w:r>
      <w:proofErr w:type="spellStart"/>
      <w:r>
        <w:rPr>
          <w:rFonts w:ascii="Helvetica" w:hAnsi="Helvetica" w:cs="Helvetica"/>
        </w:rPr>
        <w:t>emulsion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sheared</w:t>
      </w:r>
      <w:proofErr w:type="spellEnd"/>
      <w:r>
        <w:rPr>
          <w:rFonts w:ascii="Helvetica" w:hAnsi="Helvetica" w:cs="Helvetica"/>
        </w:rPr>
        <w:t xml:space="preserve"> in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Couette </w:t>
      </w:r>
      <w:proofErr w:type="spellStart"/>
      <w:r>
        <w:rPr>
          <w:rFonts w:ascii="Helvetica" w:hAnsi="Helvetica" w:cs="Helvetica"/>
        </w:rPr>
        <w:t>cell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apparatus</w:t>
      </w:r>
      <w:proofErr w:type="spellEnd"/>
      <w:r>
        <w:rPr>
          <w:rFonts w:ascii="Helvetica" w:hAnsi="Helvetica" w:cs="Helvetica"/>
        </w:rPr>
        <w:t xml:space="preserve"> at a </w:t>
      </w:r>
      <w:proofErr w:type="spellStart"/>
      <w:r>
        <w:rPr>
          <w:rFonts w:ascii="Helvetica" w:hAnsi="Helvetica" w:cs="Helvetica"/>
        </w:rPr>
        <w:t>controlled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shear</w:t>
      </w:r>
      <w:proofErr w:type="spellEnd"/>
      <w:r>
        <w:rPr>
          <w:rFonts w:ascii="Helvetica" w:hAnsi="Helvetica" w:cs="Helvetica"/>
        </w:rPr>
        <w:t xml:space="preserve"> rate of </w:t>
      </w:r>
      <w:r>
        <w:rPr>
          <w:rFonts w:ascii="Helvetica" w:hAnsi="Helvetica" w:cs="Helvetica"/>
          <w:b/>
          <w:bCs/>
        </w:rPr>
        <w:t xml:space="preserve">250 </w:t>
      </w:r>
      <w:proofErr w:type="spellStart"/>
      <w:r>
        <w:rPr>
          <w:rFonts w:ascii="Helvetica" w:hAnsi="Helvetica" w:cs="Helvetica"/>
          <w:b/>
          <w:bCs/>
        </w:rPr>
        <w:t>rpm</w:t>
      </w:r>
      <w:proofErr w:type="spellEnd"/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this</w:t>
      </w:r>
      <w:proofErr w:type="spellEnd"/>
      <w:r>
        <w:rPr>
          <w:rFonts w:ascii="Helvetica" w:hAnsi="Helvetica" w:cs="Helvetica"/>
        </w:rPr>
        <w:t xml:space="preserve"> condition </w:t>
      </w:r>
      <w:proofErr w:type="spellStart"/>
      <w:r>
        <w:rPr>
          <w:rFonts w:ascii="Helvetica" w:hAnsi="Helvetica" w:cs="Helvetica"/>
        </w:rPr>
        <w:t>diameter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droplets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is</w:t>
      </w:r>
      <w:proofErr w:type="spellEnd"/>
      <w:r>
        <w:rPr>
          <w:rFonts w:ascii="Helvetica" w:hAnsi="Helvetica" w:cs="Helvetica"/>
        </w:rPr>
        <w:t xml:space="preserve"> of 4-5 </w:t>
      </w:r>
      <w:proofErr w:type="spellStart"/>
      <w:r>
        <w:rPr>
          <w:rFonts w:ascii="Helvetica" w:hAnsi="Helvetica" w:cs="Helvetica"/>
        </w:rPr>
        <w:t>micrometer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eventually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we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also</w:t>
      </w:r>
      <w:proofErr w:type="spellEnd"/>
      <w:r>
        <w:rPr>
          <w:rFonts w:ascii="Helvetica" w:hAnsi="Helvetica" w:cs="Helvetica"/>
        </w:rPr>
        <w:t xml:space="preserve"> have 5-6 </w:t>
      </w:r>
      <w:proofErr w:type="spellStart"/>
      <w:r>
        <w:rPr>
          <w:rFonts w:ascii="Helvetica" w:hAnsi="Helvetica" w:cs="Helvetica"/>
        </w:rPr>
        <w:t>micrometer</w:t>
      </w:r>
      <w:proofErr w:type="spellEnd"/>
      <w:r>
        <w:rPr>
          <w:rFonts w:ascii="Helvetica" w:hAnsi="Helvetica" w:cs="Helvetica"/>
        </w:rPr>
        <w:t xml:space="preserve"> drops, made </w:t>
      </w: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200 </w:t>
      </w:r>
      <w:proofErr w:type="spellStart"/>
      <w:r>
        <w:rPr>
          <w:rFonts w:ascii="Helvetica" w:hAnsi="Helvetica" w:cs="Helvetica"/>
        </w:rPr>
        <w:t>rpm</w:t>
      </w:r>
      <w:proofErr w:type="spellEnd"/>
      <w:r>
        <w:rPr>
          <w:rFonts w:ascii="Helvetica" w:hAnsi="Helvetica" w:cs="Helvetica"/>
        </w:rPr>
        <w:t xml:space="preserve">).  For live </w:t>
      </w:r>
      <w:proofErr w:type="spellStart"/>
      <w:r>
        <w:rPr>
          <w:rFonts w:ascii="Helvetica" w:hAnsi="Helvetica" w:cs="Helvetica"/>
        </w:rPr>
        <w:t>imaging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studies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droplets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were</w:t>
      </w:r>
      <w:proofErr w:type="spellEnd"/>
      <w:r>
        <w:rPr>
          <w:rFonts w:ascii="Helvetica" w:hAnsi="Helvetica" w:cs="Helvetica"/>
        </w:rPr>
        <w:t xml:space="preserve"> first </w:t>
      </w:r>
      <w:r>
        <w:rPr>
          <w:rFonts w:ascii="Helvetica" w:hAnsi="Helvetica" w:cs="Helvetica"/>
          <w:b/>
          <w:bCs/>
        </w:rPr>
        <w:t>“</w:t>
      </w:r>
      <w:proofErr w:type="spellStart"/>
      <w:r>
        <w:rPr>
          <w:rFonts w:ascii="Helvetica" w:hAnsi="Helvetica" w:cs="Helvetica"/>
          <w:b/>
          <w:bCs/>
        </w:rPr>
        <w:t>blocked</w:t>
      </w:r>
      <w:proofErr w:type="spellEnd"/>
      <w:r>
        <w:rPr>
          <w:rFonts w:ascii="Helvetica" w:hAnsi="Helvetica" w:cs="Helvetica"/>
          <w:b/>
          <w:bCs/>
        </w:rPr>
        <w:t xml:space="preserve"> and </w:t>
      </w:r>
      <w:proofErr w:type="spellStart"/>
      <w:r>
        <w:rPr>
          <w:rFonts w:ascii="Helvetica" w:hAnsi="Helvetica" w:cs="Helvetica"/>
          <w:b/>
          <w:bCs/>
        </w:rPr>
        <w:t>stained</w:t>
      </w:r>
      <w:proofErr w:type="spellEnd"/>
      <w:r>
        <w:rPr>
          <w:rFonts w:ascii="Helvetica" w:hAnsi="Helvetica" w:cs="Helvetica"/>
          <w:b/>
          <w:bCs/>
        </w:rPr>
        <w:t>”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Nile </w:t>
      </w:r>
      <w:proofErr w:type="spellStart"/>
      <w:r>
        <w:rPr>
          <w:rFonts w:ascii="Helvetica" w:hAnsi="Helvetica" w:cs="Helvetica"/>
        </w:rPr>
        <w:t>Red</w:t>
      </w:r>
      <w:proofErr w:type="spellEnd"/>
      <w:r>
        <w:rPr>
          <w:rFonts w:ascii="Helvetica" w:hAnsi="Helvetica" w:cs="Helvetica"/>
        </w:rPr>
        <w:t xml:space="preserve"> in </w:t>
      </w:r>
      <w:proofErr w:type="spellStart"/>
      <w:r>
        <w:rPr>
          <w:rFonts w:ascii="Helvetica" w:hAnsi="Helvetica" w:cs="Helvetica"/>
        </w:rPr>
        <w:t>cell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growth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complete</w:t>
      </w:r>
      <w:proofErr w:type="spellEnd"/>
      <w:r>
        <w:rPr>
          <w:rFonts w:ascii="Helvetica" w:hAnsi="Helvetica" w:cs="Helvetica"/>
        </w:rPr>
        <w:t xml:space="preserve"> media </w:t>
      </w:r>
      <w:proofErr w:type="spellStart"/>
      <w:r>
        <w:rPr>
          <w:rFonts w:ascii="Helvetica" w:hAnsi="Helvetica" w:cs="Helvetica"/>
        </w:rPr>
        <w:t>containing</w:t>
      </w:r>
      <w:proofErr w:type="spellEnd"/>
      <w:r>
        <w:rPr>
          <w:rFonts w:ascii="Helvetica" w:hAnsi="Helvetica" w:cs="Helvetica"/>
        </w:rPr>
        <w:t xml:space="preserve"> 10µM of Nile </w:t>
      </w:r>
      <w:proofErr w:type="spellStart"/>
      <w:r>
        <w:rPr>
          <w:rFonts w:ascii="Helvetica" w:hAnsi="Helvetica" w:cs="Helvetica"/>
        </w:rPr>
        <w:t>Red</w:t>
      </w:r>
      <w:proofErr w:type="spellEnd"/>
      <w:r>
        <w:rPr>
          <w:rFonts w:ascii="Helvetica" w:hAnsi="Helvetica" w:cs="Helvetica"/>
        </w:rPr>
        <w:t xml:space="preserve"> for 30 minutes.</w:t>
      </w:r>
    </w:p>
    <w:p w14:paraId="6C43268A" w14:textId="77777777" w:rsidR="00A3720C" w:rsidRDefault="00A3720C" w:rsidP="00A37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PDMS chips </w:t>
      </w:r>
      <w:proofErr w:type="spellStart"/>
      <w:r>
        <w:rPr>
          <w:rFonts w:ascii="Helvetica" w:hAnsi="Helvetica" w:cs="Helvetica"/>
        </w:rPr>
        <w:t>chosen</w:t>
      </w:r>
      <w:proofErr w:type="spellEnd"/>
      <w:r>
        <w:rPr>
          <w:rFonts w:ascii="Helvetica" w:hAnsi="Helvetica" w:cs="Helvetica"/>
        </w:rPr>
        <w:t xml:space="preserve"> are </w:t>
      </w:r>
      <w:proofErr w:type="spellStart"/>
      <w:r>
        <w:rPr>
          <w:rFonts w:ascii="Helvetica" w:hAnsi="Helvetica" w:cs="Helvetica"/>
        </w:rPr>
        <w:t>composed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parallels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channels</w:t>
      </w:r>
      <w:proofErr w:type="spellEnd"/>
      <w:r>
        <w:rPr>
          <w:rFonts w:ascii="Helvetica" w:hAnsi="Helvetica" w:cs="Helvetica"/>
        </w:rPr>
        <w:t xml:space="preserve"> of </w:t>
      </w:r>
      <w:r>
        <w:rPr>
          <w:rFonts w:ascii="Helvetica" w:hAnsi="Helvetica" w:cs="Helvetica"/>
          <w:b/>
          <w:bCs/>
        </w:rPr>
        <w:t xml:space="preserve">5x5 </w:t>
      </w:r>
      <w:proofErr w:type="spellStart"/>
      <w:r>
        <w:rPr>
          <w:rFonts w:ascii="Helvetica" w:hAnsi="Helvetica" w:cs="Helvetica"/>
          <w:b/>
          <w:bCs/>
        </w:rPr>
        <w:t>micrometers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fresh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glowed</w:t>
      </w:r>
      <w:proofErr w:type="spellEnd"/>
      <w:r>
        <w:rPr>
          <w:rFonts w:ascii="Helvetica" w:hAnsi="Helvetica" w:cs="Helvetica"/>
        </w:rPr>
        <w:t xml:space="preserve"> on </w:t>
      </w:r>
      <w:proofErr w:type="spellStart"/>
      <w:r>
        <w:rPr>
          <w:rFonts w:ascii="Helvetica" w:hAnsi="Helvetica" w:cs="Helvetica"/>
        </w:rPr>
        <w:t>Fluorodish</w:t>
      </w:r>
      <w:proofErr w:type="spellEnd"/>
      <w:r>
        <w:rPr>
          <w:rFonts w:ascii="Helvetica" w:hAnsi="Helvetica" w:cs="Helvetica"/>
        </w:rPr>
        <w:t xml:space="preserve"> F35. </w:t>
      </w:r>
      <w:proofErr w:type="spellStart"/>
      <w:r>
        <w:rPr>
          <w:rFonts w:ascii="Helvetica" w:hAnsi="Helvetica" w:cs="Helvetica"/>
        </w:rPr>
        <w:t>Immediately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after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mounting</w:t>
      </w:r>
      <w:proofErr w:type="spellEnd"/>
      <w:r>
        <w:rPr>
          <w:rFonts w:ascii="Helvetica" w:hAnsi="Helvetica" w:cs="Helvetica"/>
        </w:rPr>
        <w:t xml:space="preserve"> chips </w:t>
      </w:r>
      <w:proofErr w:type="spellStart"/>
      <w:r>
        <w:rPr>
          <w:rFonts w:ascii="Helvetica" w:hAnsi="Helvetica" w:cs="Helvetica"/>
        </w:rPr>
        <w:t>were</w:t>
      </w:r>
      <w:proofErr w:type="spellEnd"/>
      <w:r>
        <w:rPr>
          <w:rFonts w:ascii="Helvetica" w:hAnsi="Helvetica" w:cs="Helvetica"/>
        </w:rPr>
        <w:t xml:space="preserve"> let </w:t>
      </w:r>
      <w:proofErr w:type="spellStart"/>
      <w:r>
        <w:rPr>
          <w:rFonts w:ascii="Helvetica" w:hAnsi="Helvetica" w:cs="Helvetica"/>
        </w:rPr>
        <w:t>stay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30 min </w:t>
      </w:r>
      <w:proofErr w:type="spellStart"/>
      <w:r>
        <w:rPr>
          <w:rFonts w:ascii="Helvetica" w:hAnsi="Helvetica" w:cs="Helvetica"/>
          <w:b/>
          <w:bCs/>
        </w:rPr>
        <w:t>under</w:t>
      </w:r>
      <w:proofErr w:type="spellEnd"/>
      <w:r>
        <w:rPr>
          <w:rFonts w:ascii="Helvetica" w:hAnsi="Helvetica" w:cs="Helvetica"/>
          <w:b/>
          <w:bCs/>
        </w:rPr>
        <w:t xml:space="preserve"> vacuum. </w:t>
      </w:r>
      <w:r>
        <w:rPr>
          <w:rFonts w:ascii="Helvetica" w:hAnsi="Helvetica" w:cs="Helvetica"/>
        </w:rPr>
        <w:t xml:space="preserve">This </w:t>
      </w:r>
      <w:proofErr w:type="spellStart"/>
      <w:r>
        <w:rPr>
          <w:rFonts w:ascii="Helvetica" w:hAnsi="Helvetica" w:cs="Helvetica"/>
        </w:rPr>
        <w:t>latest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step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done</w:t>
      </w:r>
      <w:proofErr w:type="spellEnd"/>
      <w:r>
        <w:rPr>
          <w:rFonts w:ascii="Helvetica" w:hAnsi="Helvetica" w:cs="Helvetica"/>
        </w:rPr>
        <w:t xml:space="preserve"> in </w:t>
      </w:r>
      <w:proofErr w:type="spellStart"/>
      <w:r>
        <w:rPr>
          <w:rFonts w:ascii="Helvetica" w:hAnsi="Helvetica" w:cs="Helvetica"/>
        </w:rPr>
        <w:t>parallel</w:t>
      </w:r>
      <w:proofErr w:type="spellEnd"/>
      <w:r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</w:rPr>
        <w:t xml:space="preserve">of the drop “block and </w:t>
      </w:r>
      <w:proofErr w:type="spellStart"/>
      <w:r>
        <w:rPr>
          <w:rFonts w:ascii="Helvetica" w:hAnsi="Helvetica" w:cs="Helvetica"/>
        </w:rPr>
        <w:t>stain</w:t>
      </w:r>
      <w:proofErr w:type="spellEnd"/>
      <w:r>
        <w:rPr>
          <w:rFonts w:ascii="Helvetica" w:hAnsi="Helvetica" w:cs="Helvetica"/>
        </w:rPr>
        <w:t xml:space="preserve">” </w:t>
      </w:r>
      <w:proofErr w:type="spellStart"/>
      <w:r>
        <w:rPr>
          <w:rFonts w:ascii="Helvetica" w:hAnsi="Helvetica" w:cs="Helvetica"/>
        </w:rPr>
        <w:t>step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  <w:b/>
          <w:bCs/>
        </w:rPr>
        <w:t xml:space="preserve"> </w:t>
      </w:r>
      <w:proofErr w:type="spellStart"/>
      <w:r>
        <w:rPr>
          <w:rFonts w:ascii="Helvetica" w:hAnsi="Helvetica" w:cs="Helvetica"/>
        </w:rPr>
        <w:t>After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such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</w:t>
      </w:r>
      <w:proofErr w:type="spellEnd"/>
      <w:r>
        <w:rPr>
          <w:rFonts w:ascii="Helvetica" w:hAnsi="Helvetica" w:cs="Helvetica"/>
        </w:rPr>
        <w:t xml:space="preserve">-incubation drops </w:t>
      </w:r>
      <w:proofErr w:type="spellStart"/>
      <w:r>
        <w:rPr>
          <w:rFonts w:ascii="Helvetica" w:hAnsi="Helvetica" w:cs="Helvetica"/>
        </w:rPr>
        <w:t>were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charged</w:t>
      </w:r>
      <w:proofErr w:type="spellEnd"/>
      <w:r>
        <w:rPr>
          <w:rFonts w:ascii="Helvetica" w:hAnsi="Helvetica" w:cs="Helvetica"/>
        </w:rPr>
        <w:t xml:space="preserve"> at a </w:t>
      </w:r>
      <w:proofErr w:type="gramStart"/>
      <w:r>
        <w:rPr>
          <w:rFonts w:ascii="Helvetica" w:hAnsi="Helvetica" w:cs="Helvetica"/>
        </w:rPr>
        <w:t>1:</w:t>
      </w:r>
      <w:proofErr w:type="gramEnd"/>
      <w:r>
        <w:rPr>
          <w:rFonts w:ascii="Helvetica" w:hAnsi="Helvetica" w:cs="Helvetica"/>
        </w:rPr>
        <w:t xml:space="preserve">100 dilution </w:t>
      </w:r>
      <w:proofErr w:type="spellStart"/>
      <w:r>
        <w:rPr>
          <w:rFonts w:ascii="Helvetica" w:hAnsi="Helvetica" w:cs="Helvetica"/>
        </w:rPr>
        <w:t>into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dry </w:t>
      </w:r>
      <w:r>
        <w:rPr>
          <w:rFonts w:ascii="Helvetica" w:hAnsi="Helvetica" w:cs="Helvetica"/>
        </w:rPr>
        <w:t xml:space="preserve">chip </w:t>
      </w:r>
      <w:r>
        <w:rPr>
          <w:rFonts w:ascii="Helvetica" w:hAnsi="Helvetica" w:cs="Helvetica"/>
          <w:b/>
          <w:bCs/>
        </w:rPr>
        <w:t>(</w:t>
      </w:r>
      <w:proofErr w:type="spellStart"/>
      <w:r>
        <w:rPr>
          <w:rFonts w:ascii="Helvetica" w:hAnsi="Helvetica" w:cs="Helvetica"/>
          <w:b/>
          <w:bCs/>
        </w:rPr>
        <w:t>immediately</w:t>
      </w:r>
      <w:proofErr w:type="spellEnd"/>
      <w:r>
        <w:rPr>
          <w:rFonts w:ascii="Helvetica" w:hAnsi="Helvetica" w:cs="Helvetica"/>
          <w:b/>
          <w:bCs/>
        </w:rPr>
        <w:t xml:space="preserve"> </w:t>
      </w:r>
      <w:proofErr w:type="spellStart"/>
      <w:r>
        <w:rPr>
          <w:rFonts w:ascii="Helvetica" w:hAnsi="Helvetica" w:cs="Helvetica"/>
          <w:b/>
          <w:bCs/>
        </w:rPr>
        <w:t>after</w:t>
      </w:r>
      <w:proofErr w:type="spellEnd"/>
      <w:r>
        <w:rPr>
          <w:rFonts w:ascii="Helvetica" w:hAnsi="Helvetica" w:cs="Helvetica"/>
          <w:b/>
          <w:bCs/>
        </w:rPr>
        <w:t xml:space="preserve"> vacuum</w:t>
      </w:r>
      <w:r>
        <w:rPr>
          <w:rFonts w:ascii="Helvetica" w:hAnsi="Helvetica" w:cs="Helvetica"/>
        </w:rPr>
        <w:t xml:space="preserve">).  Note that no </w:t>
      </w:r>
      <w:proofErr w:type="spellStart"/>
      <w:r>
        <w:rPr>
          <w:rFonts w:ascii="Helvetica" w:hAnsi="Helvetica" w:cs="Helvetica"/>
        </w:rPr>
        <w:t>fibronectin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used</w:t>
      </w:r>
      <w:proofErr w:type="spellEnd"/>
      <w:r>
        <w:rPr>
          <w:rFonts w:ascii="Helvetica" w:hAnsi="Helvetica" w:cs="Helvetica"/>
        </w:rPr>
        <w:t>.</w:t>
      </w:r>
    </w:p>
    <w:p w14:paraId="672A797C" w14:textId="77777777" w:rsidR="00A3720C" w:rsidRDefault="00A3720C" w:rsidP="00A37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Cells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were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loaded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after</w:t>
      </w:r>
      <w:proofErr w:type="spellEnd"/>
      <w:r>
        <w:rPr>
          <w:rFonts w:ascii="Helvetica" w:hAnsi="Helvetica" w:cs="Helvetica"/>
        </w:rPr>
        <w:t xml:space="preserve"> drops, at a concentration of </w:t>
      </w:r>
      <w:r>
        <w:rPr>
          <w:rFonts w:ascii="Helvetica" w:hAnsi="Helvetica" w:cs="Helvetica"/>
          <w:b/>
          <w:bCs/>
        </w:rPr>
        <w:t>10</w:t>
      </w:r>
      <w:r>
        <w:rPr>
          <w:rFonts w:ascii="Helvetica" w:hAnsi="Helvetica" w:cs="Helvetica"/>
          <w:b/>
          <w:bCs/>
          <w:sz w:val="20"/>
          <w:szCs w:val="20"/>
          <w:vertAlign w:val="superscript"/>
        </w:rPr>
        <w:t>5</w:t>
      </w:r>
      <w:r>
        <w:rPr>
          <w:rFonts w:ascii="Helvetica" w:hAnsi="Helvetica" w:cs="Helvetica"/>
          <w:b/>
          <w:bCs/>
        </w:rPr>
        <w:t xml:space="preserve"> </w:t>
      </w:r>
      <w:proofErr w:type="spellStart"/>
      <w:r>
        <w:rPr>
          <w:rFonts w:ascii="Helvetica" w:hAnsi="Helvetica" w:cs="Helvetica"/>
          <w:b/>
          <w:bCs/>
        </w:rPr>
        <w:t>cells</w:t>
      </w:r>
      <w:proofErr w:type="spellEnd"/>
      <w:r>
        <w:rPr>
          <w:rFonts w:ascii="Helvetica" w:hAnsi="Helvetica" w:cs="Helvetica"/>
          <w:b/>
          <w:bCs/>
        </w:rPr>
        <w:t xml:space="preserve"> per </w:t>
      </w:r>
      <w:proofErr w:type="spellStart"/>
      <w:r>
        <w:rPr>
          <w:rFonts w:ascii="Helvetica" w:hAnsi="Helvetica" w:cs="Helvetica"/>
          <w:b/>
          <w:bCs/>
        </w:rPr>
        <w:t>well</w:t>
      </w:r>
      <w:proofErr w:type="spellEnd"/>
      <w:r>
        <w:rPr>
          <w:rFonts w:ascii="Helvetica" w:hAnsi="Helvetica" w:cs="Helvetica"/>
          <w:b/>
          <w:bCs/>
        </w:rPr>
        <w:t xml:space="preserve"> of 2,5 mm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diameter</w:t>
      </w:r>
      <w:proofErr w:type="spellEnd"/>
      <w:r>
        <w:rPr>
          <w:rFonts w:ascii="Helvetica" w:hAnsi="Helvetica" w:cs="Helvetica"/>
        </w:rPr>
        <w:t xml:space="preserve"> and let </w:t>
      </w:r>
      <w:proofErr w:type="spellStart"/>
      <w:r>
        <w:rPr>
          <w:rFonts w:ascii="Helvetica" w:hAnsi="Helvetica" w:cs="Helvetica"/>
        </w:rPr>
        <w:t>recover</w:t>
      </w:r>
      <w:proofErr w:type="spellEnd"/>
      <w:r>
        <w:rPr>
          <w:rFonts w:ascii="Helvetica" w:hAnsi="Helvetica" w:cs="Helvetica"/>
        </w:rPr>
        <w:t xml:space="preserve"> in </w:t>
      </w:r>
      <w:proofErr w:type="spellStart"/>
      <w:r>
        <w:rPr>
          <w:rFonts w:ascii="Helvetica" w:hAnsi="Helvetica" w:cs="Helvetica"/>
        </w:rPr>
        <w:t>incubator</w:t>
      </w:r>
      <w:proofErr w:type="spellEnd"/>
      <w:r>
        <w:rPr>
          <w:rFonts w:ascii="Helvetica" w:hAnsi="Helvetica" w:cs="Helvetica"/>
        </w:rPr>
        <w:t xml:space="preserve"> for </w:t>
      </w:r>
      <w:r>
        <w:rPr>
          <w:rFonts w:ascii="Helvetica" w:hAnsi="Helvetica" w:cs="Helvetica"/>
          <w:b/>
          <w:bCs/>
        </w:rPr>
        <w:t>3h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before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imaging</w:t>
      </w:r>
      <w:proofErr w:type="spellEnd"/>
      <w:r>
        <w:rPr>
          <w:rFonts w:ascii="Helvetica" w:hAnsi="Helvetica" w:cs="Helvetica"/>
        </w:rPr>
        <w:t xml:space="preserve">. </w:t>
      </w:r>
    </w:p>
    <w:p w14:paraId="638385E7" w14:textId="77777777" w:rsidR="00A3720C" w:rsidRDefault="00A3720C" w:rsidP="00A37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7B4D26C" w14:textId="77777777" w:rsidR="00A3720C" w:rsidRDefault="00A3720C" w:rsidP="00A37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proofErr w:type="spellStart"/>
      <w:r>
        <w:rPr>
          <w:rFonts w:ascii="Helvetica" w:hAnsi="Helvetica" w:cs="Helvetica"/>
        </w:rPr>
        <w:t>event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wish</w:t>
      </w:r>
      <w:proofErr w:type="spellEnd"/>
      <w:r>
        <w:rPr>
          <w:rFonts w:ascii="Helvetica" w:hAnsi="Helvetica" w:cs="Helvetica"/>
        </w:rPr>
        <w:t xml:space="preserve"> to monitor, the first contact </w:t>
      </w:r>
      <w:proofErr w:type="spellStart"/>
      <w:r>
        <w:rPr>
          <w:rFonts w:ascii="Helvetica" w:hAnsi="Helvetica" w:cs="Helvetica"/>
        </w:rPr>
        <w:t>between</w:t>
      </w:r>
      <w:proofErr w:type="spellEnd"/>
      <w:r>
        <w:rPr>
          <w:rFonts w:ascii="Helvetica" w:hAnsi="Helvetica" w:cs="Helvetica"/>
        </w:rPr>
        <w:t xml:space="preserve"> the </w:t>
      </w:r>
      <w:proofErr w:type="spellStart"/>
      <w:r>
        <w:rPr>
          <w:rFonts w:ascii="Helvetica" w:hAnsi="Helvetica" w:cs="Helvetica"/>
        </w:rPr>
        <w:t>cell</w:t>
      </w:r>
      <w:proofErr w:type="spellEnd"/>
      <w:r>
        <w:rPr>
          <w:rFonts w:ascii="Helvetica" w:hAnsi="Helvetica" w:cs="Helvetica"/>
        </w:rPr>
        <w:t xml:space="preserve"> and the drop </w:t>
      </w:r>
      <w:proofErr w:type="spellStart"/>
      <w:r>
        <w:rPr>
          <w:rFonts w:ascii="Helvetica" w:hAnsi="Helvetica" w:cs="Helvetica"/>
        </w:rPr>
        <w:t>it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  <w:b/>
          <w:bCs/>
        </w:rPr>
        <w:t>quite</w:t>
      </w:r>
      <w:proofErr w:type="spellEnd"/>
      <w:r>
        <w:rPr>
          <w:rFonts w:ascii="Helvetica" w:hAnsi="Helvetica" w:cs="Helvetica"/>
          <w:b/>
          <w:bCs/>
        </w:rPr>
        <w:t xml:space="preserve"> </w:t>
      </w:r>
      <w:proofErr w:type="spellStart"/>
      <w:r>
        <w:rPr>
          <w:rFonts w:ascii="Helvetica" w:hAnsi="Helvetica" w:cs="Helvetica"/>
          <w:b/>
          <w:bCs/>
        </w:rPr>
        <w:t>rapid</w:t>
      </w:r>
      <w:proofErr w:type="spellEnd"/>
      <w:r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</w:rPr>
        <w:t xml:space="preserve">(5-7 minutes). </w:t>
      </w:r>
      <w:proofErr w:type="spellStart"/>
      <w:r>
        <w:rPr>
          <w:rFonts w:ascii="Helvetica" w:hAnsi="Helvetica" w:cs="Helvetica"/>
        </w:rPr>
        <w:t>Thus</w:t>
      </w:r>
      <w:proofErr w:type="spellEnd"/>
      <w:r>
        <w:rPr>
          <w:rFonts w:ascii="Helvetica" w:hAnsi="Helvetica" w:cs="Helvetica"/>
        </w:rPr>
        <w:t xml:space="preserve"> for </w:t>
      </w:r>
      <w:proofErr w:type="spellStart"/>
      <w:r>
        <w:rPr>
          <w:rFonts w:ascii="Helvetica" w:hAnsi="Helvetica" w:cs="Helvetica"/>
        </w:rPr>
        <w:t>movies</w:t>
      </w:r>
      <w:proofErr w:type="spellEnd"/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b/>
          <w:bCs/>
        </w:rPr>
        <w:t>a 30’’ time frame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is</w:t>
      </w:r>
      <w:proofErr w:type="spellEnd"/>
      <w:r>
        <w:rPr>
          <w:rFonts w:ascii="Helvetica" w:hAnsi="Helvetica" w:cs="Helvetica"/>
        </w:rPr>
        <w:t xml:space="preserve"> the minimum.</w:t>
      </w:r>
    </w:p>
    <w:p w14:paraId="7EF95B76" w14:textId="77777777" w:rsidR="00D57DE0" w:rsidRDefault="00D57DE0">
      <w:bookmarkStart w:id="0" w:name="_GoBack"/>
      <w:bookmarkEnd w:id="0"/>
    </w:p>
    <w:sectPr w:rsidR="00D57DE0" w:rsidSect="00FE514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0C"/>
    <w:rsid w:val="00A3720C"/>
    <w:rsid w:val="00B24578"/>
    <w:rsid w:val="00D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F6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1130</Characters>
  <Application>Microsoft Macintosh Word</Application>
  <DocSecurity>0</DocSecurity>
  <Lines>9</Lines>
  <Paragraphs>2</Paragraphs>
  <ScaleCrop>false</ScaleCrop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Fattaccioli</dc:creator>
  <cp:keywords/>
  <dc:description/>
  <cp:lastModifiedBy>Jacques Fattaccioli</cp:lastModifiedBy>
  <cp:revision>1</cp:revision>
  <dcterms:created xsi:type="dcterms:W3CDTF">2016-09-12T19:18:00Z</dcterms:created>
  <dcterms:modified xsi:type="dcterms:W3CDTF">2016-09-12T19:19:00Z</dcterms:modified>
</cp:coreProperties>
</file>