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EFA" w:rsidRDefault="00161EFA" w:rsidP="00161EFA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</w:pPr>
      <w:r>
        <w:t>Protocole de Fonctionnalisation des Gouttes par de la Mélanine</w:t>
      </w:r>
    </w:p>
    <w:p w:rsidR="00F67DA4" w:rsidRDefault="00F67DA4" w:rsidP="00161EFA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</w:pPr>
      <w:r>
        <w:t>Dopamine + KMnO</w:t>
      </w:r>
      <w:r w:rsidRPr="00F67DA4">
        <w:rPr>
          <w:vertAlign w:val="subscript"/>
        </w:rPr>
        <w:t>4</w:t>
      </w:r>
    </w:p>
    <w:p w:rsidR="00161EFA" w:rsidRDefault="00161EFA" w:rsidP="00161EF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161EFA" w:rsidRDefault="00161EFA" w:rsidP="00161EF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161EFA" w:rsidRDefault="00161EFA" w:rsidP="00161EFA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Solution mère de dopamine : 4,75 mg/</w:t>
      </w:r>
      <w:proofErr w:type="spellStart"/>
      <w:r>
        <w:t>mL</w:t>
      </w:r>
      <w:proofErr w:type="spellEnd"/>
      <w:r>
        <w:t xml:space="preserve"> de Borate + Tween (à réaliser à chaque fois)</w:t>
      </w:r>
    </w:p>
    <w:p w:rsidR="00161EFA" w:rsidRPr="00161EFA" w:rsidRDefault="00161EFA" w:rsidP="00161EFA">
      <w:pPr>
        <w:pBdr>
          <w:top w:val="nil"/>
          <w:left w:val="nil"/>
          <w:bottom w:val="nil"/>
          <w:right w:val="nil"/>
          <w:between w:val="nil"/>
          <w:bar w:val="nil"/>
        </w:pBdr>
      </w:pPr>
      <w:r w:rsidRPr="00161EFA">
        <w:t>Solution mère de KMnO4 : 40 g/L = 0.25M in water (faire attention au vieillissement)</w:t>
      </w:r>
    </w:p>
    <w:p w:rsidR="00161EFA" w:rsidRDefault="00161EFA" w:rsidP="00161EFA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Tampon Borate pH=8.5 (recette collée au mur) </w:t>
      </w:r>
    </w:p>
    <w:p w:rsidR="00161EFA" w:rsidRDefault="00161EFA" w:rsidP="00161EF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161EFA" w:rsidRPr="00161EFA" w:rsidRDefault="00161EFA" w:rsidP="00161EFA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Protocole de fonctionnalisation</w:t>
      </w:r>
    </w:p>
    <w:p w:rsidR="00161EFA" w:rsidRDefault="00FC3560" w:rsidP="00FC3560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 xml:space="preserve"> </w:t>
      </w:r>
      <w:r>
        <w:tab/>
      </w:r>
      <w:r w:rsidR="00161EFA">
        <w:t xml:space="preserve">70 </w:t>
      </w:r>
      <w:proofErr w:type="spellStart"/>
      <w:r w:rsidR="00161EFA">
        <w:t>uL</w:t>
      </w:r>
      <w:proofErr w:type="spellEnd"/>
      <w:r w:rsidR="00161EFA">
        <w:t xml:space="preserve"> d’émulsion concentrée </w:t>
      </w:r>
      <w:r>
        <w:t xml:space="preserve">(pipette à bout large) + 200 </w:t>
      </w:r>
      <w:proofErr w:type="spellStart"/>
      <w:r>
        <w:t>uL</w:t>
      </w:r>
      <w:proofErr w:type="spellEnd"/>
      <w:r>
        <w:t xml:space="preserve"> Borate+</w:t>
      </w:r>
      <w:r w:rsidR="00161EFA">
        <w:t>Tween20</w:t>
      </w:r>
    </w:p>
    <w:p w:rsidR="00161EFA" w:rsidRDefault="00161EFA" w:rsidP="00161EFA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 xml:space="preserve"> </w:t>
      </w:r>
      <w:r w:rsidR="00FC3560">
        <w:tab/>
      </w:r>
      <w:r>
        <w:t xml:space="preserve">Centrifugation (10-20s) et enlever  200 </w:t>
      </w:r>
      <w:proofErr w:type="spellStart"/>
      <w:r>
        <w:t>uL</w:t>
      </w:r>
      <w:proofErr w:type="spellEnd"/>
      <w:r>
        <w:t xml:space="preserve"> de sous-nageant</w:t>
      </w:r>
      <w:r w:rsidR="00FC3560">
        <w:t xml:space="preserve"> (Pipette longue)</w:t>
      </w:r>
    </w:p>
    <w:p w:rsidR="00161EFA" w:rsidRDefault="00161EFA" w:rsidP="00161EFA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 xml:space="preserve"> </w:t>
      </w:r>
      <w:r w:rsidR="00FC3560">
        <w:tab/>
      </w:r>
      <w:r>
        <w:t xml:space="preserve">Ajouter  200 </w:t>
      </w:r>
      <w:proofErr w:type="spellStart"/>
      <w:r>
        <w:t>uL</w:t>
      </w:r>
      <w:proofErr w:type="spellEnd"/>
      <w:r>
        <w:t xml:space="preserve"> de Borate + Tween</w:t>
      </w:r>
    </w:p>
    <w:p w:rsidR="00161EFA" w:rsidRDefault="00161EFA" w:rsidP="00161EFA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 xml:space="preserve"> </w:t>
      </w:r>
      <w:r w:rsidR="00FC3560">
        <w:tab/>
      </w:r>
      <w:r>
        <w:t xml:space="preserve">Centrifugation (10-20s) et enlever  200 </w:t>
      </w:r>
      <w:proofErr w:type="spellStart"/>
      <w:r>
        <w:t>uL</w:t>
      </w:r>
      <w:proofErr w:type="spellEnd"/>
      <w:r>
        <w:t xml:space="preserve"> de sous-nageant</w:t>
      </w:r>
    </w:p>
    <w:p w:rsidR="00161EFA" w:rsidRDefault="00161EFA" w:rsidP="00161EFA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 xml:space="preserve"> </w:t>
      </w:r>
      <w:r w:rsidR="00FC3560">
        <w:tab/>
      </w:r>
      <w:r>
        <w:t xml:space="preserve">Ajouter 100 </w:t>
      </w:r>
      <w:proofErr w:type="spellStart"/>
      <w:r>
        <w:t>uL</w:t>
      </w:r>
      <w:proofErr w:type="spellEnd"/>
      <w:r>
        <w:t xml:space="preserve"> de solution de Dopamine in Borate + Tween20</w:t>
      </w:r>
    </w:p>
    <w:p w:rsidR="00FC3560" w:rsidRDefault="00161EFA" w:rsidP="00161EFA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 xml:space="preserve"> </w:t>
      </w:r>
      <w:r w:rsidR="00FC3560">
        <w:tab/>
      </w:r>
      <w:r>
        <w:t xml:space="preserve">Ajouter 85 </w:t>
      </w:r>
      <w:proofErr w:type="spellStart"/>
      <w:r>
        <w:t>uL</w:t>
      </w:r>
      <w:proofErr w:type="spellEnd"/>
      <w:r>
        <w:t xml:space="preserve"> de Borate + Tween20 et </w:t>
      </w:r>
    </w:p>
    <w:p w:rsidR="00161EFA" w:rsidRDefault="00FC3560" w:rsidP="00FC3560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 xml:space="preserve"> </w:t>
      </w:r>
      <w:r>
        <w:tab/>
        <w:t>M</w:t>
      </w:r>
      <w:r w:rsidR="00161EFA">
        <w:t xml:space="preserve">élanger </w:t>
      </w:r>
      <w:r>
        <w:t>délicatement</w:t>
      </w:r>
    </w:p>
    <w:p w:rsidR="00FC3560" w:rsidRDefault="00161EFA" w:rsidP="00FC3560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 xml:space="preserve"> </w:t>
      </w:r>
      <w:r w:rsidR="00FC3560">
        <w:tab/>
      </w:r>
      <w:r w:rsidRPr="00161EFA">
        <w:t xml:space="preserve">Ajouter rapidement  5 </w:t>
      </w:r>
      <w:proofErr w:type="spellStart"/>
      <w:r w:rsidRPr="00161EFA">
        <w:t>uL</w:t>
      </w:r>
      <w:proofErr w:type="spellEnd"/>
      <w:r w:rsidRPr="00161EFA">
        <w:t xml:space="preserve"> de </w:t>
      </w:r>
      <w:r>
        <w:t xml:space="preserve">solution mère de </w:t>
      </w:r>
      <w:r w:rsidRPr="00161EFA">
        <w:t xml:space="preserve">KMnO4   </w:t>
      </w:r>
      <w:r>
        <w:t xml:space="preserve">et </w:t>
      </w:r>
    </w:p>
    <w:p w:rsidR="00161EFA" w:rsidRDefault="00FC3560" w:rsidP="00FC3560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 xml:space="preserve"> </w:t>
      </w:r>
      <w:r>
        <w:tab/>
        <w:t>M</w:t>
      </w:r>
      <w:r w:rsidR="00161EFA">
        <w:t>élanger délicatement</w:t>
      </w:r>
    </w:p>
    <w:p w:rsidR="00161EFA" w:rsidRDefault="00FC3560" w:rsidP="00FC3560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>I</w:t>
      </w:r>
      <w:r w:rsidR="00161EFA">
        <w:t xml:space="preserve">ncubation sur rotor </w:t>
      </w:r>
      <w:r>
        <w:t>@RT</w:t>
      </w:r>
      <w:r w:rsidR="00161EFA">
        <w:t xml:space="preserve"> et dans l’obscurité pendant quelques heures</w:t>
      </w:r>
    </w:p>
    <w:p w:rsidR="00161EFA" w:rsidRDefault="00FC3560" w:rsidP="00161EFA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>Enlever</w:t>
      </w:r>
      <w:r w:rsidR="00161EFA">
        <w:t xml:space="preserve">  180 </w:t>
      </w:r>
      <w:proofErr w:type="spellStart"/>
      <w:r w:rsidR="00161EFA">
        <w:t>uL</w:t>
      </w:r>
      <w:proofErr w:type="spellEnd"/>
      <w:r w:rsidR="00161EFA">
        <w:t xml:space="preserve"> de Borate + Tween</w:t>
      </w:r>
    </w:p>
    <w:p w:rsidR="00161EFA" w:rsidRDefault="00161EFA" w:rsidP="00161EFA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 xml:space="preserve">Centrifugation (10-20s) et enlever  180 </w:t>
      </w:r>
      <w:proofErr w:type="spellStart"/>
      <w:r>
        <w:t>uL</w:t>
      </w:r>
      <w:proofErr w:type="spellEnd"/>
      <w:r>
        <w:t xml:space="preserve"> de sous-nageant</w:t>
      </w:r>
      <w:r w:rsidR="00FC3560">
        <w:t xml:space="preserve"> (rinçage 1)</w:t>
      </w:r>
    </w:p>
    <w:p w:rsidR="00161EFA" w:rsidRDefault="00161EFA" w:rsidP="00FC3560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 xml:space="preserve">Ajouter  180 </w:t>
      </w:r>
      <w:proofErr w:type="spellStart"/>
      <w:r>
        <w:t>uL</w:t>
      </w:r>
      <w:proofErr w:type="spellEnd"/>
      <w:r>
        <w:t xml:space="preserve"> de Borate + Tween</w:t>
      </w:r>
      <w:r w:rsidR="00FC3560">
        <w:t xml:space="preserve"> (à modifier si tampon différent)</w:t>
      </w:r>
    </w:p>
    <w:p w:rsidR="00FC3560" w:rsidRDefault="00FC3560" w:rsidP="00FC3560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 xml:space="preserve">Centrifugation (10-20s) et enlever  180 </w:t>
      </w:r>
      <w:proofErr w:type="spellStart"/>
      <w:r>
        <w:t>uL</w:t>
      </w:r>
      <w:proofErr w:type="spellEnd"/>
      <w:r>
        <w:t xml:space="preserve"> de sous-nageant (rinçage 2)</w:t>
      </w:r>
    </w:p>
    <w:p w:rsidR="00FC3560" w:rsidRDefault="00FC3560" w:rsidP="00FC3560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 xml:space="preserve">Ajouter  180 </w:t>
      </w:r>
      <w:proofErr w:type="spellStart"/>
      <w:r>
        <w:t>uL</w:t>
      </w:r>
      <w:proofErr w:type="spellEnd"/>
      <w:r>
        <w:t xml:space="preserve"> de Borate + Tween (à modifier si tampon différent)</w:t>
      </w:r>
    </w:p>
    <w:p w:rsidR="00FC3560" w:rsidRDefault="00FC3560" w:rsidP="00FC3560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</w:p>
    <w:p w:rsidR="00FC3560" w:rsidRDefault="00FC3560" w:rsidP="00FC3560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</w:p>
    <w:p w:rsidR="00FC3560" w:rsidRDefault="00FC3560" w:rsidP="00FC3560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>Pour l’observation au microscope : 10-20uL de suspension + 180-190uL de tampon avec surfactant.</w:t>
      </w:r>
    </w:p>
    <w:p w:rsidR="00F67DA4" w:rsidRDefault="00FC3560" w:rsidP="00FC3560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 xml:space="preserve">Lame-Lamelle avec scotch double face comme </w:t>
      </w:r>
      <w:proofErr w:type="spellStart"/>
      <w:r>
        <w:t>spacer</w:t>
      </w:r>
      <w:proofErr w:type="spellEnd"/>
    </w:p>
    <w:p w:rsidR="00F67DA4" w:rsidRDefault="00F67DA4">
      <w:pPr>
        <w:spacing w:line="240" w:lineRule="exact"/>
        <w:jc w:val="both"/>
      </w:pPr>
      <w:r>
        <w:br w:type="page"/>
      </w:r>
    </w:p>
    <w:p w:rsidR="00F67DA4" w:rsidRDefault="00F67DA4" w:rsidP="00F67DA4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</w:pPr>
      <w:r>
        <w:lastRenderedPageBreak/>
        <w:t>Protocole de Fonctionnalisation des Gouttes par de la Mélanine</w:t>
      </w:r>
    </w:p>
    <w:p w:rsidR="00F67DA4" w:rsidRDefault="00F67DA4" w:rsidP="00F67DA4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</w:pPr>
      <w:r>
        <w:t>Tyrosine + H</w:t>
      </w:r>
      <w:r w:rsidRPr="00F67DA4">
        <w:rPr>
          <w:vertAlign w:val="subscript"/>
        </w:rPr>
        <w:t>2</w:t>
      </w:r>
      <w:r>
        <w:t>O</w:t>
      </w:r>
      <w:r w:rsidRPr="00F67DA4">
        <w:rPr>
          <w:vertAlign w:val="subscript"/>
        </w:rPr>
        <w:t>2</w:t>
      </w:r>
      <w:r>
        <w:t xml:space="preserve"> + Fe</w:t>
      </w:r>
      <w:r w:rsidRPr="00F67DA4">
        <w:rPr>
          <w:vertAlign w:val="superscript"/>
        </w:rPr>
        <w:t>2+</w:t>
      </w:r>
      <w:r>
        <w:t xml:space="preserve"> (Fenton)</w:t>
      </w:r>
    </w:p>
    <w:p w:rsidR="00F67DA4" w:rsidRDefault="00F67DA4" w:rsidP="00F67DA4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</w:pPr>
    </w:p>
    <w:p w:rsidR="00F67DA4" w:rsidRDefault="00F67DA4" w:rsidP="00F67DA4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</w:pPr>
    </w:p>
    <w:p w:rsidR="00F67DA4" w:rsidRDefault="00F67DA4" w:rsidP="00F67DA4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Solution tyrosine : 0.5 mg/</w:t>
      </w:r>
      <w:proofErr w:type="spellStart"/>
      <w:r>
        <w:t>mL</w:t>
      </w:r>
      <w:proofErr w:type="spellEnd"/>
      <w:r>
        <w:t xml:space="preserve"> = 5 mg / 10 </w:t>
      </w:r>
      <w:proofErr w:type="spellStart"/>
      <w:r>
        <w:t>mL</w:t>
      </w:r>
      <w:proofErr w:type="spellEnd"/>
      <w:r>
        <w:t xml:space="preserve"> d’eau DI + 0.2% Tween 20</w:t>
      </w:r>
    </w:p>
    <w:p w:rsidR="00F67DA4" w:rsidRPr="00161EFA" w:rsidRDefault="00F67DA4" w:rsidP="00F67DA4">
      <w:pPr>
        <w:pBdr>
          <w:top w:val="nil"/>
          <w:left w:val="nil"/>
          <w:bottom w:val="nil"/>
          <w:right w:val="nil"/>
          <w:between w:val="nil"/>
          <w:bar w:val="nil"/>
        </w:pBdr>
      </w:pPr>
      <w:r w:rsidRPr="00161EFA">
        <w:t xml:space="preserve">Solution </w:t>
      </w:r>
      <w:r>
        <w:t>H</w:t>
      </w:r>
      <w:r w:rsidRPr="00F67DA4">
        <w:rPr>
          <w:vertAlign w:val="subscript"/>
        </w:rPr>
        <w:t>2</w:t>
      </w:r>
      <w:r>
        <w:t>O</w:t>
      </w:r>
      <w:r w:rsidRPr="00F67DA4">
        <w:rPr>
          <w:vertAlign w:val="subscript"/>
        </w:rPr>
        <w:t>2</w:t>
      </w:r>
      <w:r w:rsidRPr="00161EFA">
        <w:t xml:space="preserve"> : </w:t>
      </w:r>
      <w:r>
        <w:t>30%w/w ≈ 10 M</w:t>
      </w:r>
      <w:r w:rsidR="006B62EE">
        <w:t xml:space="preserve"> = 320 g/L</w:t>
      </w:r>
    </w:p>
    <w:p w:rsidR="00F67DA4" w:rsidRDefault="00F67DA4" w:rsidP="00F67DA4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Solution FeSO</w:t>
      </w:r>
      <w:r w:rsidRPr="00F67DA4">
        <w:rPr>
          <w:vertAlign w:val="subscript"/>
        </w:rPr>
        <w:t>4</w:t>
      </w:r>
      <w:r>
        <w:t> : 0.015M = 42 mg/</w:t>
      </w:r>
      <w:proofErr w:type="spellStart"/>
      <w:r>
        <w:t>mL</w:t>
      </w:r>
      <w:proofErr w:type="spellEnd"/>
      <w:r>
        <w:t xml:space="preserve"> pour FeSO</w:t>
      </w:r>
      <w:r w:rsidRPr="00F67DA4">
        <w:rPr>
          <w:vertAlign w:val="subscript"/>
        </w:rPr>
        <w:t>4</w:t>
      </w:r>
      <w:r>
        <w:t>,7H</w:t>
      </w:r>
      <w:r w:rsidRPr="00F67DA4">
        <w:rPr>
          <w:vertAlign w:val="subscript"/>
        </w:rPr>
        <w:t>2</w:t>
      </w:r>
      <w:r>
        <w:t xml:space="preserve">O </w:t>
      </w:r>
    </w:p>
    <w:p w:rsidR="00F67DA4" w:rsidRDefault="00F67DA4" w:rsidP="00F67DA4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F67DA4" w:rsidRPr="00161EFA" w:rsidRDefault="00F67DA4" w:rsidP="00F67DA4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Protocole de fonctionnalisation</w:t>
      </w:r>
    </w:p>
    <w:p w:rsidR="00F67DA4" w:rsidRDefault="00F67DA4" w:rsidP="00F67DA4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 xml:space="preserve"> </w:t>
      </w:r>
      <w:r>
        <w:tab/>
        <w:t xml:space="preserve">70 </w:t>
      </w:r>
      <w:proofErr w:type="spellStart"/>
      <w:r>
        <w:t>uL</w:t>
      </w:r>
      <w:proofErr w:type="spellEnd"/>
      <w:r>
        <w:t xml:space="preserve"> d’émulsion concentrée (pipette à bout large) + 200 </w:t>
      </w:r>
      <w:proofErr w:type="spellStart"/>
      <w:r>
        <w:t>uL</w:t>
      </w:r>
      <w:proofErr w:type="spellEnd"/>
      <w:r>
        <w:t xml:space="preserve"> Tyrosine/Tween</w:t>
      </w:r>
    </w:p>
    <w:p w:rsidR="00F67DA4" w:rsidRDefault="00F67DA4" w:rsidP="00F67DA4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 xml:space="preserve"> </w:t>
      </w:r>
      <w:r>
        <w:tab/>
        <w:t xml:space="preserve">Centrifugation (10-20s) et enlever  200 </w:t>
      </w:r>
      <w:proofErr w:type="spellStart"/>
      <w:r>
        <w:t>uL</w:t>
      </w:r>
      <w:proofErr w:type="spellEnd"/>
      <w:r>
        <w:t xml:space="preserve"> de sous-nageant (Pipette longue)</w:t>
      </w:r>
    </w:p>
    <w:p w:rsidR="00F67DA4" w:rsidRDefault="00F67DA4" w:rsidP="00F67DA4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 xml:space="preserve"> </w:t>
      </w:r>
      <w:r>
        <w:tab/>
        <w:t xml:space="preserve">Ajouter  200 </w:t>
      </w:r>
      <w:proofErr w:type="spellStart"/>
      <w:r>
        <w:t>uL</w:t>
      </w:r>
      <w:proofErr w:type="spellEnd"/>
      <w:r>
        <w:t xml:space="preserve"> de Tyrosine/Tween</w:t>
      </w:r>
    </w:p>
    <w:p w:rsidR="00F67DA4" w:rsidRDefault="00F67DA4" w:rsidP="00F67DA4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 xml:space="preserve"> </w:t>
      </w:r>
      <w:r>
        <w:tab/>
        <w:t xml:space="preserve">Centrifugation (10-20s) et enlever  200 </w:t>
      </w:r>
      <w:proofErr w:type="spellStart"/>
      <w:r>
        <w:t>uL</w:t>
      </w:r>
      <w:proofErr w:type="spellEnd"/>
      <w:r>
        <w:t xml:space="preserve"> de sous-nageant</w:t>
      </w:r>
    </w:p>
    <w:p w:rsidR="00F67DA4" w:rsidRDefault="00F67DA4" w:rsidP="00F67DA4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 xml:space="preserve"> </w:t>
      </w:r>
      <w:r>
        <w:tab/>
        <w:t xml:space="preserve">Ajouter 100 </w:t>
      </w:r>
      <w:proofErr w:type="spellStart"/>
      <w:r>
        <w:t>uL</w:t>
      </w:r>
      <w:proofErr w:type="spellEnd"/>
      <w:r>
        <w:t xml:space="preserve"> de solution de Tyrosine/Tween</w:t>
      </w:r>
    </w:p>
    <w:p w:rsidR="00F67DA4" w:rsidRDefault="00F67DA4" w:rsidP="00F67DA4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 xml:space="preserve"> </w:t>
      </w:r>
      <w:r>
        <w:tab/>
        <w:t xml:space="preserve">Ajouter 10 </w:t>
      </w:r>
      <w:proofErr w:type="spellStart"/>
      <w:r>
        <w:t>uL</w:t>
      </w:r>
      <w:proofErr w:type="spellEnd"/>
      <w:r>
        <w:t xml:space="preserve"> de solution de H</w:t>
      </w:r>
      <w:r w:rsidRPr="00F67DA4">
        <w:rPr>
          <w:vertAlign w:val="subscript"/>
        </w:rPr>
        <w:t>2</w:t>
      </w:r>
      <w:r>
        <w:t>O</w:t>
      </w:r>
      <w:r w:rsidRPr="00F67DA4">
        <w:rPr>
          <w:vertAlign w:val="subscript"/>
        </w:rPr>
        <w:t>2</w:t>
      </w:r>
      <w:r>
        <w:t xml:space="preserve"> </w:t>
      </w:r>
    </w:p>
    <w:p w:rsidR="00F67DA4" w:rsidRDefault="00F67DA4" w:rsidP="00F67DA4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 xml:space="preserve"> </w:t>
      </w:r>
      <w:r>
        <w:tab/>
        <w:t>Mélanger délicatement</w:t>
      </w:r>
    </w:p>
    <w:p w:rsidR="00F67DA4" w:rsidRDefault="00F67DA4" w:rsidP="00F67DA4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 xml:space="preserve"> </w:t>
      </w:r>
      <w:r>
        <w:tab/>
      </w:r>
      <w:r w:rsidRPr="00161EFA">
        <w:t xml:space="preserve">Ajouter rapidement  5 </w:t>
      </w:r>
      <w:proofErr w:type="spellStart"/>
      <w:r w:rsidRPr="00161EFA">
        <w:t>uL</w:t>
      </w:r>
      <w:proofErr w:type="spellEnd"/>
      <w:r w:rsidRPr="00161EFA">
        <w:t xml:space="preserve"> de </w:t>
      </w:r>
      <w:r>
        <w:t>solution FeSO</w:t>
      </w:r>
      <w:r w:rsidRPr="00F67DA4">
        <w:rPr>
          <w:vertAlign w:val="subscript"/>
        </w:rPr>
        <w:t>4</w:t>
      </w:r>
      <w:r w:rsidRPr="00161EFA">
        <w:t xml:space="preserve">   </w:t>
      </w:r>
      <w:r>
        <w:t xml:space="preserve">et </w:t>
      </w:r>
    </w:p>
    <w:p w:rsidR="00F67DA4" w:rsidRDefault="00F67DA4" w:rsidP="00F67DA4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 xml:space="preserve"> </w:t>
      </w:r>
      <w:r>
        <w:tab/>
        <w:t>Mélanger délicatement</w:t>
      </w:r>
    </w:p>
    <w:p w:rsidR="00F67DA4" w:rsidRDefault="00F67DA4" w:rsidP="00F67DA4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>Incubation sur rotor @RT et dans l’obscurité pendant quelques heures</w:t>
      </w:r>
    </w:p>
    <w:p w:rsidR="00D90DB8" w:rsidRDefault="00D90DB8">
      <w:pPr>
        <w:spacing w:line="240" w:lineRule="exact"/>
        <w:jc w:val="both"/>
      </w:pPr>
      <w:r>
        <w:br w:type="page"/>
      </w:r>
    </w:p>
    <w:p w:rsidR="00D90DB8" w:rsidRDefault="00D90DB8" w:rsidP="00D90DB8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</w:pPr>
      <w:r>
        <w:lastRenderedPageBreak/>
        <w:t>Protocole de Fonctionnalisation des Gouttes par de la Mélanine</w:t>
      </w:r>
    </w:p>
    <w:p w:rsidR="00D90DB8" w:rsidRDefault="00D90DB8" w:rsidP="00D90DB8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</w:pPr>
      <w:r>
        <w:t>Tyrosine + Tyrosinase</w:t>
      </w:r>
    </w:p>
    <w:p w:rsidR="00D90DB8" w:rsidRDefault="00D90DB8" w:rsidP="00D90DB8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</w:pPr>
    </w:p>
    <w:p w:rsidR="00D90DB8" w:rsidRDefault="00D90DB8" w:rsidP="00D90DB8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</w:pPr>
    </w:p>
    <w:p w:rsidR="00D90DB8" w:rsidRDefault="00D90DB8" w:rsidP="00D90DB8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Solution tyrosine : 0.5 mg/</w:t>
      </w:r>
      <w:proofErr w:type="spellStart"/>
      <w:r>
        <w:t>mL</w:t>
      </w:r>
      <w:proofErr w:type="spellEnd"/>
      <w:r>
        <w:t xml:space="preserve"> = 5 mg / 10 </w:t>
      </w:r>
      <w:proofErr w:type="spellStart"/>
      <w:r>
        <w:t>mL</w:t>
      </w:r>
      <w:proofErr w:type="spellEnd"/>
      <w:r>
        <w:t xml:space="preserve"> d’eau DI + 0.2% Tween 20</w:t>
      </w:r>
    </w:p>
    <w:p w:rsidR="00D90DB8" w:rsidRPr="00161EFA" w:rsidRDefault="00D90DB8" w:rsidP="00D90DB8">
      <w:pPr>
        <w:pBdr>
          <w:top w:val="nil"/>
          <w:left w:val="nil"/>
          <w:bottom w:val="nil"/>
          <w:right w:val="nil"/>
          <w:between w:val="nil"/>
          <w:bar w:val="nil"/>
        </w:pBdr>
      </w:pPr>
      <w:r w:rsidRPr="00161EFA">
        <w:t xml:space="preserve">Solution </w:t>
      </w:r>
      <w:r>
        <w:t>H</w:t>
      </w:r>
      <w:r w:rsidRPr="00F67DA4">
        <w:rPr>
          <w:vertAlign w:val="subscript"/>
        </w:rPr>
        <w:t>2</w:t>
      </w:r>
      <w:r>
        <w:t>O</w:t>
      </w:r>
      <w:r w:rsidRPr="00F67DA4">
        <w:rPr>
          <w:vertAlign w:val="subscript"/>
        </w:rPr>
        <w:t>2</w:t>
      </w:r>
      <w:r w:rsidRPr="00161EFA">
        <w:t xml:space="preserve"> : </w:t>
      </w:r>
      <w:r>
        <w:t>30%w/w ≈ 10 M = 320 g/L</w:t>
      </w:r>
    </w:p>
    <w:p w:rsidR="00D90DB8" w:rsidRDefault="00D90DB8" w:rsidP="00D90DB8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Solution FeSO</w:t>
      </w:r>
      <w:r w:rsidRPr="00F67DA4">
        <w:rPr>
          <w:vertAlign w:val="subscript"/>
        </w:rPr>
        <w:t>4</w:t>
      </w:r>
      <w:r>
        <w:t> : 0.015M = 42 mg/</w:t>
      </w:r>
      <w:proofErr w:type="spellStart"/>
      <w:r>
        <w:t>mL</w:t>
      </w:r>
      <w:proofErr w:type="spellEnd"/>
      <w:r>
        <w:t xml:space="preserve"> pour FeSO</w:t>
      </w:r>
      <w:r w:rsidRPr="00F67DA4">
        <w:rPr>
          <w:vertAlign w:val="subscript"/>
        </w:rPr>
        <w:t>4</w:t>
      </w:r>
      <w:r>
        <w:t>,7H</w:t>
      </w:r>
      <w:r w:rsidRPr="00F67DA4">
        <w:rPr>
          <w:vertAlign w:val="subscript"/>
        </w:rPr>
        <w:t>2</w:t>
      </w:r>
      <w:r>
        <w:t xml:space="preserve">O </w:t>
      </w:r>
    </w:p>
    <w:p w:rsidR="00D90DB8" w:rsidRDefault="00D90DB8" w:rsidP="00D90DB8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D90DB8" w:rsidRPr="00161EFA" w:rsidRDefault="00D90DB8" w:rsidP="00D90DB8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Protocole de fonctionnalisation</w:t>
      </w:r>
    </w:p>
    <w:p w:rsidR="00D90DB8" w:rsidRDefault="00D90DB8" w:rsidP="00D90DB8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 xml:space="preserve"> </w:t>
      </w:r>
      <w:r>
        <w:tab/>
        <w:t xml:space="preserve">70 </w:t>
      </w:r>
      <w:proofErr w:type="spellStart"/>
      <w:r>
        <w:t>uL</w:t>
      </w:r>
      <w:proofErr w:type="spellEnd"/>
      <w:r>
        <w:t xml:space="preserve"> d’émulsion concentrée (pipette à bout large) + 200 </w:t>
      </w:r>
      <w:proofErr w:type="spellStart"/>
      <w:r>
        <w:t>uL</w:t>
      </w:r>
      <w:proofErr w:type="spellEnd"/>
      <w:r>
        <w:t xml:space="preserve"> Tyrosine/Tween</w:t>
      </w:r>
    </w:p>
    <w:p w:rsidR="00D90DB8" w:rsidRDefault="00D90DB8" w:rsidP="00D90DB8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 xml:space="preserve"> </w:t>
      </w:r>
      <w:r>
        <w:tab/>
        <w:t xml:space="preserve">Centrifugation (10-20s) et enlever  200 </w:t>
      </w:r>
      <w:proofErr w:type="spellStart"/>
      <w:r>
        <w:t>uL</w:t>
      </w:r>
      <w:proofErr w:type="spellEnd"/>
      <w:r>
        <w:t xml:space="preserve"> de sous-nageant (Pipette longue)</w:t>
      </w:r>
    </w:p>
    <w:p w:rsidR="00D90DB8" w:rsidRDefault="00D90DB8" w:rsidP="00D90DB8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 xml:space="preserve"> </w:t>
      </w:r>
      <w:r>
        <w:tab/>
        <w:t xml:space="preserve">Ajouter  200 </w:t>
      </w:r>
      <w:proofErr w:type="spellStart"/>
      <w:r>
        <w:t>uL</w:t>
      </w:r>
      <w:proofErr w:type="spellEnd"/>
      <w:r>
        <w:t xml:space="preserve"> de Tyrosine/Tween</w:t>
      </w:r>
    </w:p>
    <w:p w:rsidR="00D90DB8" w:rsidRDefault="00D90DB8" w:rsidP="00D90DB8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 xml:space="preserve"> </w:t>
      </w:r>
      <w:r>
        <w:tab/>
        <w:t xml:space="preserve">Centrifugation (10-20s) et enlever  200 </w:t>
      </w:r>
      <w:proofErr w:type="spellStart"/>
      <w:r>
        <w:t>uL</w:t>
      </w:r>
      <w:proofErr w:type="spellEnd"/>
      <w:r>
        <w:t xml:space="preserve"> de sous-nageant</w:t>
      </w:r>
    </w:p>
    <w:p w:rsidR="00D90DB8" w:rsidRDefault="00D90DB8" w:rsidP="00D90DB8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 xml:space="preserve"> </w:t>
      </w:r>
      <w:r>
        <w:tab/>
        <w:t xml:space="preserve">Ajouter 100 </w:t>
      </w:r>
      <w:proofErr w:type="spellStart"/>
      <w:r>
        <w:t>uL</w:t>
      </w:r>
      <w:proofErr w:type="spellEnd"/>
      <w:r>
        <w:t xml:space="preserve"> de solution de Tyrosine/Tween</w:t>
      </w:r>
    </w:p>
    <w:p w:rsidR="00D90DB8" w:rsidRDefault="00D90DB8" w:rsidP="00D90DB8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 xml:space="preserve"> </w:t>
      </w:r>
      <w:r>
        <w:tab/>
        <w:t xml:space="preserve">Ajouter 10 </w:t>
      </w:r>
      <w:proofErr w:type="spellStart"/>
      <w:r>
        <w:t>uL</w:t>
      </w:r>
      <w:proofErr w:type="spellEnd"/>
      <w:r>
        <w:t xml:space="preserve"> de solution de H</w:t>
      </w:r>
      <w:r w:rsidRPr="00F67DA4">
        <w:rPr>
          <w:vertAlign w:val="subscript"/>
        </w:rPr>
        <w:t>2</w:t>
      </w:r>
      <w:r>
        <w:t>O</w:t>
      </w:r>
      <w:r w:rsidRPr="00F67DA4">
        <w:rPr>
          <w:vertAlign w:val="subscript"/>
        </w:rPr>
        <w:t>2</w:t>
      </w:r>
      <w:r>
        <w:t xml:space="preserve"> </w:t>
      </w:r>
    </w:p>
    <w:p w:rsidR="00D90DB8" w:rsidRDefault="00D90DB8" w:rsidP="00D90DB8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 xml:space="preserve"> </w:t>
      </w:r>
      <w:r>
        <w:tab/>
        <w:t>Mélanger délicatement</w:t>
      </w:r>
    </w:p>
    <w:p w:rsidR="00D90DB8" w:rsidRDefault="00D90DB8" w:rsidP="00D90DB8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 xml:space="preserve"> </w:t>
      </w:r>
      <w:r>
        <w:tab/>
      </w:r>
      <w:r w:rsidRPr="00161EFA">
        <w:t xml:space="preserve">Ajouter rapidement  5 </w:t>
      </w:r>
      <w:proofErr w:type="spellStart"/>
      <w:r w:rsidRPr="00161EFA">
        <w:t>uL</w:t>
      </w:r>
      <w:proofErr w:type="spellEnd"/>
      <w:r w:rsidRPr="00161EFA">
        <w:t xml:space="preserve"> de </w:t>
      </w:r>
      <w:r>
        <w:t>solution FeSO</w:t>
      </w:r>
      <w:r w:rsidRPr="00F67DA4">
        <w:rPr>
          <w:vertAlign w:val="subscript"/>
        </w:rPr>
        <w:t>4</w:t>
      </w:r>
      <w:r w:rsidRPr="00161EFA">
        <w:t xml:space="preserve">   </w:t>
      </w:r>
      <w:r>
        <w:t xml:space="preserve">et </w:t>
      </w:r>
    </w:p>
    <w:p w:rsidR="00D90DB8" w:rsidRDefault="00D90DB8" w:rsidP="00D90DB8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 xml:space="preserve"> </w:t>
      </w:r>
      <w:r>
        <w:tab/>
        <w:t>Mélanger délicatement</w:t>
      </w:r>
    </w:p>
    <w:p w:rsidR="00D90DB8" w:rsidRDefault="00D90DB8" w:rsidP="00D90DB8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  <w:r>
        <w:t>Incubation sur rotor @RT et dans l’obscurité pendant quelques heures</w:t>
      </w:r>
    </w:p>
    <w:p w:rsidR="00D90DB8" w:rsidRDefault="00D90DB8" w:rsidP="00D90DB8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</w:p>
    <w:p w:rsidR="00D90DB8" w:rsidRDefault="00D90DB8" w:rsidP="00D90DB8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</w:p>
    <w:p w:rsidR="00F67DA4" w:rsidRDefault="00F67DA4" w:rsidP="00F67DA4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</w:pPr>
    </w:p>
    <w:p w:rsidR="00FC3560" w:rsidRDefault="00FC3560" w:rsidP="00FC3560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</w:p>
    <w:p w:rsidR="00FC3560" w:rsidRDefault="00FC3560" w:rsidP="00FC3560">
      <w:pPr>
        <w:pStyle w:val="Paragraphedeliste"/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360"/>
      </w:pPr>
    </w:p>
    <w:p w:rsidR="00FC3560" w:rsidRDefault="00FC3560" w:rsidP="00FC3560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</w:pPr>
    </w:p>
    <w:p w:rsidR="00134220" w:rsidRDefault="00134220"/>
    <w:sectPr w:rsidR="00134220" w:rsidSect="00134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04EE5"/>
    <w:multiLevelType w:val="hybridMultilevel"/>
    <w:tmpl w:val="C9A20434"/>
    <w:lvl w:ilvl="0" w:tplc="EFF06398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5527CF"/>
    <w:multiLevelType w:val="hybridMultilevel"/>
    <w:tmpl w:val="C360D6DA"/>
    <w:lvl w:ilvl="0" w:tplc="581CB330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CB40DD9"/>
    <w:multiLevelType w:val="hybridMultilevel"/>
    <w:tmpl w:val="C360D6DA"/>
    <w:lvl w:ilvl="0" w:tplc="581CB330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29F0297"/>
    <w:multiLevelType w:val="hybridMultilevel"/>
    <w:tmpl w:val="C360D6DA"/>
    <w:lvl w:ilvl="0" w:tplc="581CB330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161EFA"/>
    <w:rsid w:val="00134220"/>
    <w:rsid w:val="00161EFA"/>
    <w:rsid w:val="00166F30"/>
    <w:rsid w:val="006B62EE"/>
    <w:rsid w:val="00D90DB8"/>
    <w:rsid w:val="00F67DA4"/>
    <w:rsid w:val="00FB35AD"/>
    <w:rsid w:val="00FC3560"/>
    <w:rsid w:val="00FC7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EFA"/>
    <w:pPr>
      <w:spacing w:line="276" w:lineRule="auto"/>
      <w:jc w:val="left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1E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Jacques</dc:creator>
  <cp:lastModifiedBy>Jacques Fattaccioli</cp:lastModifiedBy>
  <cp:revision>5</cp:revision>
  <dcterms:created xsi:type="dcterms:W3CDTF">2013-01-07T12:35:00Z</dcterms:created>
  <dcterms:modified xsi:type="dcterms:W3CDTF">2013-05-29T12:52:00Z</dcterms:modified>
</cp:coreProperties>
</file>