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20260208 | 总数: 169 | 更新: 2026-02-08 10:19:00</w:t>
      </w:r>
    </w:p>
    <w:p>
      <w:pPr>
        <w:pStyle w:val="Heading2"/>
      </w:pPr>
      <w:r>
        <w:rPr>
          <w:rFonts w:ascii="Times New Roman" w:hAnsi="Times New Roman" w:eastAsia="宋体"/>
          <w:b/>
          <w:sz w:val="24"/>
        </w:rPr>
        <w:t>1. 通过散射组织进行光和声驱动的波前整形和成像</w:t>
      </w:r>
    </w:p>
    <w:p>
      <w:r>
        <w:rPr>
          <w:rFonts w:ascii="Times New Roman" w:hAnsi="Times New Roman" w:eastAsia="宋体"/>
          <w:i/>
          <w:color w:val="505050"/>
          <w:sz w:val="21"/>
        </w:rPr>
        <w:t>Light and Sound Driven Wavefront Shaping and Imaging through Scattering Tissue</w:t>
      </w:r>
    </w:p>
    <w:p>
      <w:r>
        <w:t xml:space="preserve">链接: </w:t>
      </w:r>
      <w:hyperlink r:id="rId9">
        <w:r>
          <w:rPr>
            <w:rFonts w:ascii="Times New Roman" w:hAnsi="Times New Roman" w:eastAsia="宋体"/>
            <w:color w:val="0000FF"/>
            <w:sz w:val="20"/>
            <w:u w:val="single"/>
          </w:rPr>
          <w:t>https://arxiv.org/pdf/2602.01172</w:t>
        </w:r>
      </w:hyperlink>
    </w:p>
    <w:p>
      <w:r>
        <w:t>__________________________________________________</w:t>
      </w:r>
    </w:p>
    <w:p>
      <w:pPr>
        <w:pStyle w:val="Heading2"/>
      </w:pPr>
      <w:r>
        <w:rPr>
          <w:rFonts w:ascii="Times New Roman" w:hAnsi="Times New Roman" w:eastAsia="宋体"/>
          <w:b/>
          <w:sz w:val="24"/>
        </w:rPr>
        <w:t>2. 贝叶斯逆问题的扩散后采样的稳定性和鲁棒性</w:t>
      </w:r>
    </w:p>
    <w:p>
      <w:r>
        <w:rPr>
          <w:rFonts w:ascii="Times New Roman" w:hAnsi="Times New Roman" w:eastAsia="宋体"/>
          <w:i/>
          <w:color w:val="505050"/>
          <w:sz w:val="21"/>
        </w:rPr>
        <w:t>On Stability and Robustness of Diffusion Posterior Sampling for Bayesian Inverse Problems</w:t>
      </w:r>
    </w:p>
    <w:p>
      <w:r>
        <w:t xml:space="preserve">链接: </w:t>
      </w:r>
      <w:hyperlink r:id="rId10">
        <w:r>
          <w:rPr>
            <w:rFonts w:ascii="Times New Roman" w:hAnsi="Times New Roman" w:eastAsia="宋体"/>
            <w:color w:val="0000FF"/>
            <w:sz w:val="20"/>
            <w:u w:val="single"/>
          </w:rPr>
          <w:t>https://arxiv.org/pdf/2602.02045</w:t>
        </w:r>
      </w:hyperlink>
    </w:p>
    <w:p>
      <w:r>
        <w:t>__________________________________________________</w:t>
      </w:r>
    </w:p>
    <w:p>
      <w:pPr>
        <w:pStyle w:val="Heading2"/>
      </w:pPr>
      <w:r>
        <w:rPr>
          <w:rFonts w:ascii="Times New Roman" w:hAnsi="Times New Roman" w:eastAsia="宋体"/>
          <w:b/>
          <w:sz w:val="24"/>
        </w:rPr>
        <w:t>3. 桥接退化辨别和生成以实现通用图像恢复</w:t>
      </w:r>
    </w:p>
    <w:p>
      <w:r>
        <w:rPr>
          <w:rFonts w:ascii="Times New Roman" w:hAnsi="Times New Roman" w:eastAsia="宋体"/>
          <w:i/>
          <w:color w:val="505050"/>
          <w:sz w:val="21"/>
        </w:rPr>
        <w:t>Bridging Degradation Discrimination and Generation for Universal Image Restoration</w:t>
      </w:r>
    </w:p>
    <w:p>
      <w:r>
        <w:t xml:space="preserve">链接: </w:t>
      </w:r>
      <w:hyperlink r:id="rId11">
        <w:r>
          <w:rPr>
            <w:rFonts w:ascii="Times New Roman" w:hAnsi="Times New Roman" w:eastAsia="宋体"/>
            <w:color w:val="0000FF"/>
            <w:sz w:val="20"/>
            <w:u w:val="single"/>
          </w:rPr>
          <w:t>https://arxiv.org/pdf/2602.00579</w:t>
        </w:r>
      </w:hyperlink>
    </w:p>
    <w:p>
      <w:r>
        <w:t>__________________________________________________</w:t>
      </w:r>
    </w:p>
    <w:p>
      <w:pPr>
        <w:pStyle w:val="Heading2"/>
      </w:pPr>
      <w:r>
        <w:rPr>
          <w:rFonts w:ascii="Times New Roman" w:hAnsi="Times New Roman" w:eastAsia="宋体"/>
          <w:b/>
          <w:sz w:val="24"/>
        </w:rPr>
        <w:t>4. 函数空间反问题的解耦扩散采样</w:t>
      </w:r>
    </w:p>
    <w:p>
      <w:r>
        <w:rPr>
          <w:rFonts w:ascii="Times New Roman" w:hAnsi="Times New Roman" w:eastAsia="宋体"/>
          <w:i/>
          <w:color w:val="505050"/>
          <w:sz w:val="21"/>
        </w:rPr>
        <w:t>Decoupled Diffusion Sampling for Inverse Problems on Function Spaces</w:t>
      </w:r>
    </w:p>
    <w:p>
      <w:r>
        <w:t xml:space="preserve">链接: </w:t>
      </w:r>
      <w:hyperlink r:id="rId12">
        <w:r>
          <w:rPr>
            <w:rFonts w:ascii="Times New Roman" w:hAnsi="Times New Roman" w:eastAsia="宋体"/>
            <w:color w:val="0000FF"/>
            <w:sz w:val="20"/>
            <w:u w:val="single"/>
          </w:rPr>
          <w:t>https://arxiv.org/pdf/2601.23280</w:t>
        </w:r>
      </w:hyperlink>
    </w:p>
    <w:p>
      <w:r>
        <w:t>__________________________________________________</w:t>
      </w:r>
    </w:p>
    <w:p>
      <w:pPr>
        <w:pStyle w:val="Heading2"/>
      </w:pPr>
      <w:r>
        <w:rPr>
          <w:rFonts w:ascii="Times New Roman" w:hAnsi="Times New Roman" w:eastAsia="宋体"/>
          <w:b/>
          <w:sz w:val="24"/>
        </w:rPr>
        <w:t>5. 用于反问题和不确定性量化的变分稀疏配对自动编码器 (vsPAIR)</w:t>
      </w:r>
    </w:p>
    <w:p>
      <w:r>
        <w:rPr>
          <w:rFonts w:ascii="Times New Roman" w:hAnsi="Times New Roman" w:eastAsia="宋体"/>
          <w:i/>
          <w:color w:val="505050"/>
          <w:sz w:val="21"/>
        </w:rPr>
        <w:t>Variational Sparse Paired Autoencoders (vsPAIR) for Inverse Problems and Uncertainty Quantification</w:t>
      </w:r>
    </w:p>
    <w:p>
      <w:r>
        <w:t xml:space="preserve">链接: </w:t>
      </w:r>
      <w:hyperlink r:id="rId13">
        <w:r>
          <w:rPr>
            <w:rFonts w:ascii="Times New Roman" w:hAnsi="Times New Roman" w:eastAsia="宋体"/>
            <w:color w:val="0000FF"/>
            <w:sz w:val="20"/>
            <w:u w:val="single"/>
          </w:rPr>
          <w:t>https://arxiv.org/pdf/2602.02948</w:t>
        </w:r>
      </w:hyperlink>
    </w:p>
    <w:p>
      <w:r>
        <w:t>__________________________________________________</w:t>
      </w:r>
    </w:p>
    <w:p>
      <w:pPr>
        <w:pStyle w:val="Heading2"/>
      </w:pPr>
      <w:r>
        <w:rPr>
          <w:rFonts w:ascii="Times New Roman" w:hAnsi="Times New Roman" w:eastAsia="宋体"/>
          <w:b/>
          <w:sz w:val="24"/>
        </w:rPr>
        <w:t>6. 早期阿尔茨海默病的新型视网膜生物标志物开发</w:t>
      </w:r>
    </w:p>
    <w:p>
      <w:r>
        <w:rPr>
          <w:rFonts w:ascii="Times New Roman" w:hAnsi="Times New Roman" w:eastAsia="宋体"/>
          <w:i/>
          <w:color w:val="505050"/>
          <w:sz w:val="21"/>
        </w:rPr>
        <w:t>Novel Retinal Biomarker Development in Early Alzheimer's Disease</w:t>
      </w:r>
    </w:p>
    <w:p>
      <w:r>
        <w:t xml:space="preserve">链接: </w:t>
      </w:r>
      <w:hyperlink r:id="rId14">
        <w:r>
          <w:rPr>
            <w:rFonts w:ascii="Times New Roman" w:hAnsi="Times New Roman" w:eastAsia="宋体"/>
            <w:color w:val="0000FF"/>
            <w:sz w:val="20"/>
            <w:u w:val="single"/>
          </w:rPr>
          <w:t>https://search.proquest.com/openview/7e3a40c139f1d9b9ce7b767251494e50/1?pq-origsite=gscholar&amp;cbl=18750&amp;diss=y</w:t>
        </w:r>
      </w:hyperlink>
    </w:p>
    <w:p>
      <w:r>
        <w:t>__________________________________________________</w:t>
      </w:r>
    </w:p>
    <w:p>
      <w:pPr>
        <w:pStyle w:val="Heading2"/>
      </w:pPr>
      <w:r>
        <w:rPr>
          <w:rFonts w:ascii="Times New Roman" w:hAnsi="Times New Roman" w:eastAsia="宋体"/>
          <w:b/>
          <w:sz w:val="24"/>
        </w:rPr>
        <w:t>7. 植入多焦点人工晶状体后的视力结果</w:t>
      </w:r>
    </w:p>
    <w:p>
      <w:r>
        <w:rPr>
          <w:rFonts w:ascii="Times New Roman" w:hAnsi="Times New Roman" w:eastAsia="宋体"/>
          <w:i/>
          <w:color w:val="505050"/>
          <w:sz w:val="21"/>
        </w:rPr>
        <w:t>Vidni ishod nakon implantacije multifokalnih intraokularnih leća</w:t>
      </w:r>
    </w:p>
    <w:p>
      <w:r>
        <w:t xml:space="preserve">链接: </w:t>
      </w:r>
      <w:hyperlink r:id="rId15">
        <w:r>
          <w:rPr>
            <w:rFonts w:ascii="Times New Roman" w:hAnsi="Times New Roman" w:eastAsia="宋体"/>
            <w:color w:val="0000FF"/>
            <w:sz w:val="20"/>
            <w:u w:val="single"/>
          </w:rPr>
          <w:t>https://repozitorij.mef.unizg.hr/object/mef:12373/FILE0/download</w:t>
        </w:r>
      </w:hyperlink>
    </w:p>
    <w:p>
      <w:r>
        <w:t>__________________________________________________</w:t>
      </w:r>
    </w:p>
    <w:p>
      <w:pPr>
        <w:pStyle w:val="Heading2"/>
      </w:pPr>
      <w:r>
        <w:rPr>
          <w:rFonts w:ascii="Times New Roman" w:hAnsi="Times New Roman" w:eastAsia="宋体"/>
          <w:b/>
          <w:sz w:val="24"/>
        </w:rPr>
        <w:t>8. 神经感觉视网膜中的类视黄醇通量的照明</w:t>
      </w:r>
    </w:p>
    <w:p>
      <w:r>
        <w:rPr>
          <w:rFonts w:ascii="Times New Roman" w:hAnsi="Times New Roman" w:eastAsia="宋体"/>
          <w:i/>
          <w:color w:val="505050"/>
          <w:sz w:val="21"/>
        </w:rPr>
        <w:t>Illuminating retinoid flux in the neurosensory retina</w:t>
      </w:r>
    </w:p>
    <w:p>
      <w:r>
        <w:t xml:space="preserve">链接: </w:t>
      </w:r>
      <w:hyperlink r:id="rId16">
        <w:r>
          <w:rPr>
            <w:rFonts w:ascii="Times New Roman" w:hAnsi="Times New Roman" w:eastAsia="宋体"/>
            <w:color w:val="0000FF"/>
            <w:sz w:val="20"/>
            <w:u w:val="single"/>
          </w:rPr>
          <w:t>https://www.jci.org/articles/view/201863</w:t>
        </w:r>
      </w:hyperlink>
    </w:p>
    <w:p>
      <w:r>
        <w:t>__________________________________________________</w:t>
      </w:r>
    </w:p>
    <w:p>
      <w:pPr>
        <w:pStyle w:val="Heading2"/>
      </w:pPr>
      <w:r>
        <w:rPr>
          <w:rFonts w:ascii="Times New Roman" w:hAnsi="Times New Roman" w:eastAsia="宋体"/>
          <w:b/>
          <w:sz w:val="24"/>
        </w:rPr>
        <w:t>9. 通过单个可见光全景图估算室内热量</w:t>
      </w:r>
    </w:p>
    <w:p>
      <w:r>
        <w:rPr>
          <w:rFonts w:ascii="Times New Roman" w:hAnsi="Times New Roman" w:eastAsia="宋体"/>
          <w:i/>
          <w:color w:val="505050"/>
          <w:sz w:val="21"/>
        </w:rPr>
        <w:t>Indoor Heat Estimation fromĀ aĀ Single Visible-Light Panorama</w:t>
      </w:r>
    </w:p>
    <w:p>
      <w:r>
        <w:t xml:space="preserve">链接: </w:t>
      </w:r>
      <w:hyperlink r:id="rId17">
        <w:r>
          <w:rPr>
            <w:rFonts w:ascii="Times New Roman" w:hAnsi="Times New Roman" w:eastAsia="宋体"/>
            <w:color w:val="0000FF"/>
            <w:sz w:val="20"/>
            <w:u w:val="single"/>
          </w:rPr>
          <w:t>https://par.nsf.gov/servlets/purl/10663625</w:t>
        </w:r>
      </w:hyperlink>
    </w:p>
    <w:p>
      <w:r>
        <w:t>__________________________________________________</w:t>
      </w:r>
    </w:p>
    <w:p>
      <w:pPr>
        <w:pStyle w:val="Heading2"/>
      </w:pPr>
      <w:r>
        <w:rPr>
          <w:rFonts w:ascii="Times New Roman" w:hAnsi="Times New Roman" w:eastAsia="宋体"/>
          <w:b/>
          <w:sz w:val="24"/>
        </w:rPr>
        <w:t>10. 具有最佳传输度量的基于图的不均匀图像分割</w:t>
      </w:r>
    </w:p>
    <w:p>
      <w:r>
        <w:rPr>
          <w:rFonts w:ascii="Times New Roman" w:hAnsi="Times New Roman" w:eastAsia="宋体"/>
          <w:i/>
          <w:color w:val="505050"/>
          <w:sz w:val="21"/>
        </w:rPr>
        <w:t>Graph-Based Inhomogeneity Image Segmentation with the Optimal Transport Metric</w:t>
      </w:r>
    </w:p>
    <w:p>
      <w:r>
        <w:t xml:space="preserve">链接: </w:t>
      </w:r>
      <w:hyperlink r:id="rId18">
        <w:r>
          <w:rPr>
            <w:rFonts w:ascii="Times New Roman" w:hAnsi="Times New Roman" w:eastAsia="宋体"/>
            <w:color w:val="0000FF"/>
            <w:sz w:val="20"/>
            <w:u w:val="single"/>
          </w:rPr>
          <w:t>https://ieeexplore.ieee.org/abstract/document/11357138/</w:t>
        </w:r>
      </w:hyperlink>
    </w:p>
    <w:p>
      <w:r>
        <w:t>__________________________________________________</w:t>
      </w:r>
    </w:p>
    <w:p>
      <w:pPr>
        <w:pStyle w:val="Heading2"/>
      </w:pPr>
      <w:r>
        <w:rPr>
          <w:rFonts w:ascii="Times New Roman" w:hAnsi="Times New Roman" w:eastAsia="宋体"/>
          <w:b/>
          <w:sz w:val="24"/>
        </w:rPr>
        <w:t>11. 醇类及混合比例对汽油醇燃料过冷闪沸燃烧的影响</w:t>
      </w:r>
    </w:p>
    <w:p>
      <w:r>
        <w:rPr>
          <w:rFonts w:ascii="Times New Roman" w:hAnsi="Times New Roman" w:eastAsia="宋体"/>
          <w:i/>
          <w:color w:val="505050"/>
          <w:sz w:val="21"/>
        </w:rPr>
        <w:t>Effect of alcohol type and blending ratio on sub-cooled and flash boiling combustion of gasoline-alcohol fuels</w:t>
      </w:r>
    </w:p>
    <w:p>
      <w:r>
        <w:t xml:space="preserve">链接: </w:t>
      </w:r>
      <w:hyperlink r:id="rId19">
        <w:r>
          <w:rPr>
            <w:rFonts w:ascii="Times New Roman" w:hAnsi="Times New Roman" w:eastAsia="宋体"/>
            <w:color w:val="0000FF"/>
            <w:sz w:val="20"/>
            <w:u w:val="single"/>
          </w:rPr>
          <w:t>https://www.sciencedirect.com/science/article/pii/S1359431126003674</w:t>
        </w:r>
      </w:hyperlink>
    </w:p>
    <w:p>
      <w:r>
        <w:t>__________________________________________________</w:t>
      </w:r>
    </w:p>
    <w:p>
      <w:pPr>
        <w:pStyle w:val="Heading2"/>
      </w:pPr>
      <w:r>
        <w:rPr>
          <w:rFonts w:ascii="Times New Roman" w:hAnsi="Times New Roman" w:eastAsia="宋体"/>
          <w:b/>
          <w:sz w:val="24"/>
        </w:rPr>
        <w:t>12. 近红外I、II量子点异质结构的合成与成像</w:t>
      </w:r>
    </w:p>
    <w:p>
      <w:r>
        <w:rPr>
          <w:rFonts w:ascii="Times New Roman" w:hAnsi="Times New Roman" w:eastAsia="宋体"/>
          <w:i/>
          <w:color w:val="505050"/>
          <w:sz w:val="21"/>
        </w:rPr>
        <w:t>Synthesis and imaging of near-infrared I and II quantum dot heterostructures</w:t>
      </w:r>
    </w:p>
    <w:p>
      <w:r>
        <w:t xml:space="preserve">链接: </w:t>
      </w:r>
      <w:hyperlink r:id="rId20">
        <w:r>
          <w:rPr>
            <w:rFonts w:ascii="Times New Roman" w:hAnsi="Times New Roman" w:eastAsia="宋体"/>
            <w:color w:val="0000FF"/>
            <w:sz w:val="20"/>
            <w:u w:val="single"/>
          </w:rPr>
          <w:t>https://open.bu.edu/bitstreams/b32dd151-cdb4-4b98-92af-238ce53bf483/download</w:t>
        </w:r>
      </w:hyperlink>
    </w:p>
    <w:p>
      <w:r>
        <w:t>__________________________________________________</w:t>
      </w:r>
    </w:p>
    <w:p>
      <w:pPr>
        <w:pStyle w:val="Heading2"/>
      </w:pPr>
      <w:r>
        <w:rPr>
          <w:rFonts w:ascii="Times New Roman" w:hAnsi="Times New Roman" w:eastAsia="宋体"/>
          <w:b/>
          <w:sz w:val="24"/>
        </w:rPr>
        <w:t>13. VegaNet：通过 X-高斯建模进行条件多视图医学图像校正，以实现高效的视角对齐</w:t>
      </w:r>
    </w:p>
    <w:p>
      <w:r>
        <w:rPr>
          <w:rFonts w:ascii="Times New Roman" w:hAnsi="Times New Roman" w:eastAsia="宋体"/>
          <w:i/>
          <w:color w:val="505050"/>
          <w:sz w:val="21"/>
        </w:rPr>
        <w:t>VegaNet: Conditional Multi-View Medical Image Correction via X-Gaussian Modeling for Efficient Perspective Alignment</w:t>
      </w:r>
    </w:p>
    <w:p>
      <w:r>
        <w:t xml:space="preserve">链接: </w:t>
      </w:r>
      <w:hyperlink r:id="rId21">
        <w:r>
          <w:rPr>
            <w:rFonts w:ascii="Times New Roman" w:hAnsi="Times New Roman" w:eastAsia="宋体"/>
            <w:color w:val="0000FF"/>
            <w:sz w:val="20"/>
            <w:u w:val="single"/>
          </w:rPr>
          <w:t>https://ieeexplore.ieee.org/abstract/document/11356964/</w:t>
        </w:r>
      </w:hyperlink>
    </w:p>
    <w:p>
      <w:r>
        <w:t>__________________________________________________</w:t>
      </w:r>
    </w:p>
    <w:p>
      <w:pPr>
        <w:pStyle w:val="Heading2"/>
      </w:pPr>
      <w:r>
        <w:rPr>
          <w:rFonts w:ascii="Times New Roman" w:hAnsi="Times New Roman" w:eastAsia="宋体"/>
          <w:b/>
          <w:sz w:val="24"/>
        </w:rPr>
        <w:t>14. X 场：3D X 射线重建的物理信息表示</w:t>
      </w:r>
    </w:p>
    <w:p>
      <w:r>
        <w:rPr>
          <w:rFonts w:ascii="Times New Roman" w:hAnsi="Times New Roman" w:eastAsia="宋体"/>
          <w:i/>
          <w:color w:val="505050"/>
          <w:sz w:val="21"/>
        </w:rPr>
        <w:t>X-Field: A Physically Informed Representation for 3D X-ray Reconstruction</w:t>
      </w:r>
    </w:p>
    <w:p>
      <w:r>
        <w:t xml:space="preserve">链接: </w:t>
      </w:r>
      <w:hyperlink r:id="rId22">
        <w:r>
          <w:rPr>
            <w:rFonts w:ascii="Times New Roman" w:hAnsi="Times New Roman" w:eastAsia="宋体"/>
            <w:color w:val="0000FF"/>
            <w:sz w:val="20"/>
            <w:u w:val="single"/>
          </w:rPr>
          <w:t>https://par.nsf.gov/servlets/purl/10639515</w:t>
        </w:r>
      </w:hyperlink>
    </w:p>
    <w:p>
      <w:r>
        <w:t>__________________________________________________</w:t>
      </w:r>
    </w:p>
    <w:p>
      <w:pPr>
        <w:pStyle w:val="Heading2"/>
      </w:pPr>
      <w:r>
        <w:rPr>
          <w:rFonts w:ascii="Times New Roman" w:hAnsi="Times New Roman" w:eastAsia="宋体"/>
          <w:b/>
          <w:sz w:val="24"/>
        </w:rPr>
        <w:t>15. 针对基于图像的照明进行基于物理的天空建模</w:t>
      </w:r>
    </w:p>
    <w:p>
      <w:r>
        <w:rPr>
          <w:rFonts w:ascii="Times New Roman" w:hAnsi="Times New Roman" w:eastAsia="宋体"/>
          <w:i/>
          <w:color w:val="505050"/>
          <w:sz w:val="21"/>
        </w:rPr>
        <w:t>Towards Physically-Based Sky-Modeling For Image Based Lighting</w:t>
      </w:r>
    </w:p>
    <w:p>
      <w:r>
        <w:t xml:space="preserve">链接: </w:t>
      </w:r>
      <w:hyperlink r:id="rId23">
        <w:r>
          <w:rPr>
            <w:rFonts w:ascii="Times New Roman" w:hAnsi="Times New Roman" w:eastAsia="宋体"/>
            <w:color w:val="0000FF"/>
            <w:sz w:val="20"/>
            <w:u w:val="single"/>
          </w:rPr>
          <w:t>https://openreview.net/pdf?id=m6PGDcc5W0</w:t>
        </w:r>
      </w:hyperlink>
    </w:p>
    <w:p>
      <w:r>
        <w:t>__________________________________________________</w:t>
      </w:r>
    </w:p>
    <w:p>
      <w:pPr>
        <w:pStyle w:val="Heading2"/>
      </w:pPr>
      <w:r>
        <w:rPr>
          <w:rFonts w:ascii="Times New Roman" w:hAnsi="Times New Roman" w:eastAsia="宋体"/>
          <w:b/>
          <w:sz w:val="24"/>
        </w:rPr>
        <w:t>16. 机器人控制的流量策略梯度</w:t>
      </w:r>
    </w:p>
    <w:p>
      <w:r>
        <w:rPr>
          <w:rFonts w:ascii="Times New Roman" w:hAnsi="Times New Roman" w:eastAsia="宋体"/>
          <w:i/>
          <w:color w:val="505050"/>
          <w:sz w:val="21"/>
        </w:rPr>
        <w:t>Flow Policy Gradients for Robot Control</w:t>
      </w:r>
    </w:p>
    <w:p>
      <w:r>
        <w:t xml:space="preserve">链接: </w:t>
      </w:r>
      <w:hyperlink r:id="rId24">
        <w:r>
          <w:rPr>
            <w:rFonts w:ascii="Times New Roman" w:hAnsi="Times New Roman" w:eastAsia="宋体"/>
            <w:color w:val="0000FF"/>
            <w:sz w:val="20"/>
            <w:u w:val="single"/>
          </w:rPr>
          <w:t>https://arxiv.org/pdf/2602.02481</w:t>
        </w:r>
      </w:hyperlink>
    </w:p>
    <w:p>
      <w:r>
        <w:t>__________________________________________________</w:t>
      </w:r>
    </w:p>
    <w:p>
      <w:pPr>
        <w:pStyle w:val="Heading2"/>
      </w:pPr>
      <w:r>
        <w:rPr>
          <w:rFonts w:ascii="Times New Roman" w:hAnsi="Times New Roman" w:eastAsia="宋体"/>
          <w:b/>
          <w:sz w:val="24"/>
        </w:rPr>
        <w:t>17. 通过前馈点融合学习紧凑 3D 高斯</w:t>
      </w:r>
    </w:p>
    <w:p>
      <w:r>
        <w:rPr>
          <w:rFonts w:ascii="Times New Roman" w:hAnsi="Times New Roman" w:eastAsia="宋体"/>
          <w:i/>
          <w:color w:val="505050"/>
          <w:sz w:val="21"/>
        </w:rPr>
        <w:t>Learning Compact 3D Gaussians via Feed-Forward Point Fusion</w:t>
      </w:r>
    </w:p>
    <w:p>
      <w:r>
        <w:t xml:space="preserve">链接: </w:t>
      </w:r>
      <w:hyperlink r:id="rId25">
        <w:r>
          <w:rPr>
            <w:rFonts w:ascii="Times New Roman" w:hAnsi="Times New Roman" w:eastAsia="宋体"/>
            <w:color w:val="0000FF"/>
            <w:sz w:val="20"/>
            <w:u w:val="single"/>
          </w:rPr>
          <w:t>https://openreview.net/pdf?id=wD1OI2uauD</w:t>
        </w:r>
      </w:hyperlink>
    </w:p>
    <w:p>
      <w:r>
        <w:t>__________________________________________________</w:t>
      </w:r>
    </w:p>
    <w:p>
      <w:pPr>
        <w:pStyle w:val="Heading2"/>
      </w:pPr>
      <w:r>
        <w:rPr>
          <w:rFonts w:ascii="Times New Roman" w:hAnsi="Times New Roman" w:eastAsia="宋体"/>
          <w:b/>
          <w:sz w:val="24"/>
        </w:rPr>
        <w:t>18. 用于实时辐射场渲染的三角形喷射</w:t>
      </w:r>
    </w:p>
    <w:p>
      <w:r>
        <w:rPr>
          <w:rFonts w:ascii="Times New Roman" w:hAnsi="Times New Roman" w:eastAsia="宋体"/>
          <w:i/>
          <w:color w:val="505050"/>
          <w:sz w:val="21"/>
        </w:rPr>
        <w:t>Triangle splatting for real-time radiance field rendering</w:t>
      </w:r>
    </w:p>
    <w:p>
      <w:r>
        <w:t xml:space="preserve">链接: </w:t>
      </w:r>
      <w:hyperlink r:id="rId26">
        <w:r>
          <w:rPr>
            <w:rFonts w:ascii="Times New Roman" w:hAnsi="Times New Roman" w:eastAsia="宋体"/>
            <w:color w:val="0000FF"/>
            <w:sz w:val="20"/>
            <w:u w:val="single"/>
          </w:rPr>
          <w:t>https://openreview.net/pdf?id=beU5y3UFrP</w:t>
        </w:r>
      </w:hyperlink>
    </w:p>
    <w:p>
      <w:r>
        <w:t>__________________________________________________</w:t>
      </w:r>
    </w:p>
    <w:p>
      <w:pPr>
        <w:pStyle w:val="Heading2"/>
      </w:pPr>
      <w:r>
        <w:rPr>
          <w:rFonts w:ascii="Times New Roman" w:hAnsi="Times New Roman" w:eastAsia="宋体"/>
          <w:b/>
          <w:sz w:val="24"/>
        </w:rPr>
        <w:t>19. 边缘化束调整：来自单目深度估计的多视图相机姿势</w:t>
      </w:r>
    </w:p>
    <w:p>
      <w:r>
        <w:rPr>
          <w:rFonts w:ascii="Times New Roman" w:hAnsi="Times New Roman" w:eastAsia="宋体"/>
          <w:i/>
          <w:color w:val="505050"/>
          <w:sz w:val="21"/>
        </w:rPr>
        <w:t>Marginalized Bundle Adjustment: Multi-View Camera Pose from Monocular Depth Estimates</w:t>
      </w:r>
    </w:p>
    <w:p>
      <w:r>
        <w:t xml:space="preserve">链接: </w:t>
      </w:r>
      <w:hyperlink r:id="rId27">
        <w:r>
          <w:rPr>
            <w:rFonts w:ascii="Times New Roman" w:hAnsi="Times New Roman" w:eastAsia="宋体"/>
            <w:color w:val="0000FF"/>
            <w:sz w:val="20"/>
            <w:u w:val="single"/>
          </w:rPr>
          <w:t>https://openreview.net/pdf?id=OMTumHheAo</w:t>
        </w:r>
      </w:hyperlink>
    </w:p>
    <w:p>
      <w:r>
        <w:t>__________________________________________________</w:t>
      </w:r>
    </w:p>
    <w:p>
      <w:pPr>
        <w:pStyle w:val="Heading2"/>
      </w:pPr>
      <w:r>
        <w:rPr>
          <w:rFonts w:ascii="Times New Roman" w:hAnsi="Times New Roman" w:eastAsia="宋体"/>
          <w:b/>
          <w:sz w:val="24"/>
        </w:rPr>
        <w:t>20. 稀疏监督扩散</w:t>
      </w:r>
    </w:p>
    <w:p>
      <w:r>
        <w:rPr>
          <w:rFonts w:ascii="Times New Roman" w:hAnsi="Times New Roman" w:eastAsia="宋体"/>
          <w:i/>
          <w:color w:val="505050"/>
          <w:sz w:val="21"/>
        </w:rPr>
        <w:t>Sparsely Supervised Diffusion</w:t>
      </w:r>
    </w:p>
    <w:p>
      <w:r>
        <w:t xml:space="preserve">链接: </w:t>
      </w:r>
      <w:hyperlink r:id="rId28">
        <w:r>
          <w:rPr>
            <w:rFonts w:ascii="Times New Roman" w:hAnsi="Times New Roman" w:eastAsia="宋体"/>
            <w:color w:val="0000FF"/>
            <w:sz w:val="20"/>
            <w:u w:val="single"/>
          </w:rPr>
          <w:t>https://arxiv.org/pdf/2602.02699</w:t>
        </w:r>
      </w:hyperlink>
    </w:p>
    <w:p>
      <w:r>
        <w:t>__________________________________________________</w:t>
      </w:r>
    </w:p>
    <w:p>
      <w:pPr>
        <w:pStyle w:val="Heading2"/>
      </w:pPr>
      <w:r>
        <w:rPr>
          <w:rFonts w:ascii="Times New Roman" w:hAnsi="Times New Roman" w:eastAsia="宋体"/>
          <w:b/>
          <w:sz w:val="24"/>
        </w:rPr>
        <w:t>21. Distill3R：商品硬件上 3D 基础模型民主化的管道</w:t>
      </w:r>
    </w:p>
    <w:p>
      <w:r>
        <w:rPr>
          <w:rFonts w:ascii="Times New Roman" w:hAnsi="Times New Roman" w:eastAsia="宋体"/>
          <w:i/>
          <w:color w:val="505050"/>
          <w:sz w:val="21"/>
        </w:rPr>
        <w:t>Distill3R: A Pipeline for Democratizing 3D Foundation Models on Commodity Hardware</w:t>
      </w:r>
    </w:p>
    <w:p>
      <w:r>
        <w:t xml:space="preserve">链接: </w:t>
      </w:r>
      <w:hyperlink r:id="rId29">
        <w:r>
          <w:rPr>
            <w:rFonts w:ascii="Times New Roman" w:hAnsi="Times New Roman" w:eastAsia="宋体"/>
            <w:color w:val="0000FF"/>
            <w:sz w:val="20"/>
            <w:u w:val="single"/>
          </w:rPr>
          <w:t>https://arxiv.org/pdf/2602.00865</w:t>
        </w:r>
      </w:hyperlink>
    </w:p>
    <w:p>
      <w:r>
        <w:t>__________________________________________________</w:t>
      </w:r>
    </w:p>
    <w:p>
      <w:pPr>
        <w:pStyle w:val="Heading2"/>
      </w:pPr>
      <w:r>
        <w:rPr>
          <w:rFonts w:ascii="Times New Roman" w:hAnsi="Times New Roman" w:eastAsia="宋体"/>
          <w:b/>
          <w:sz w:val="24"/>
        </w:rPr>
        <w:t>22. 通过世界模型将生成的视频扎根于可行计划中</w:t>
      </w:r>
    </w:p>
    <w:p>
      <w:r>
        <w:rPr>
          <w:rFonts w:ascii="Times New Roman" w:hAnsi="Times New Roman" w:eastAsia="宋体"/>
          <w:i/>
          <w:color w:val="505050"/>
          <w:sz w:val="21"/>
        </w:rPr>
        <w:t>Grounding Generated Videos in Feasible Plans via World Models</w:t>
      </w:r>
    </w:p>
    <w:p>
      <w:r>
        <w:t xml:space="preserve">链接: </w:t>
      </w:r>
      <w:hyperlink r:id="rId30">
        <w:r>
          <w:rPr>
            <w:rFonts w:ascii="Times New Roman" w:hAnsi="Times New Roman" w:eastAsia="宋体"/>
            <w:color w:val="0000FF"/>
            <w:sz w:val="20"/>
            <w:u w:val="single"/>
          </w:rPr>
          <w:t>https://arxiv.org/pdf/2602.01960</w:t>
        </w:r>
      </w:hyperlink>
    </w:p>
    <w:p>
      <w:r>
        <w:t>__________________________________________________</w:t>
      </w:r>
    </w:p>
    <w:p>
      <w:pPr>
        <w:pStyle w:val="Heading2"/>
      </w:pPr>
      <w:r>
        <w:rPr>
          <w:rFonts w:ascii="Times New Roman" w:hAnsi="Times New Roman" w:eastAsia="宋体"/>
          <w:b/>
          <w:sz w:val="24"/>
        </w:rPr>
        <w:t>23. MagicFuse：用于视觉和语义强化的单图像融合</w:t>
      </w:r>
    </w:p>
    <w:p>
      <w:r>
        <w:rPr>
          <w:rFonts w:ascii="Times New Roman" w:hAnsi="Times New Roman" w:eastAsia="宋体"/>
          <w:i/>
          <w:color w:val="505050"/>
          <w:sz w:val="21"/>
        </w:rPr>
        <w:t>MagicFuse: Single Image Fusion for Visual and Semantic Reinforcement</w:t>
      </w:r>
    </w:p>
    <w:p>
      <w:r>
        <w:t xml:space="preserve">链接: </w:t>
      </w:r>
      <w:hyperlink r:id="rId31">
        <w:r>
          <w:rPr>
            <w:rFonts w:ascii="Times New Roman" w:hAnsi="Times New Roman" w:eastAsia="宋体"/>
            <w:color w:val="0000FF"/>
            <w:sz w:val="20"/>
            <w:u w:val="single"/>
          </w:rPr>
          <w:t>https://arxiv.org/pdf/2602.01760</w:t>
        </w:r>
      </w:hyperlink>
    </w:p>
    <w:p>
      <w:r>
        <w:t>__________________________________________________</w:t>
      </w:r>
    </w:p>
    <w:p>
      <w:pPr>
        <w:pStyle w:val="Heading2"/>
      </w:pPr>
      <w:r>
        <w:rPr>
          <w:rFonts w:ascii="Times New Roman" w:hAnsi="Times New Roman" w:eastAsia="宋体"/>
          <w:b/>
          <w:sz w:val="24"/>
        </w:rPr>
        <w:t>24. 改进无标记单目人体运动捕捉中的 3D 足部运动重建</w:t>
      </w:r>
    </w:p>
    <w:p>
      <w:r>
        <w:rPr>
          <w:rFonts w:ascii="Times New Roman" w:hAnsi="Times New Roman" w:eastAsia="宋体"/>
          <w:i/>
          <w:color w:val="505050"/>
          <w:sz w:val="21"/>
        </w:rPr>
        <w:t>Improving 3D Foot Motion Reconstruction in Markerless Monocular Human Motion Capture</w:t>
      </w:r>
    </w:p>
    <w:p>
      <w:r>
        <w:t xml:space="preserve">链接: </w:t>
      </w:r>
      <w:hyperlink r:id="rId32">
        <w:r>
          <w:rPr>
            <w:rFonts w:ascii="Times New Roman" w:hAnsi="Times New Roman" w:eastAsia="宋体"/>
            <w:color w:val="0000FF"/>
            <w:sz w:val="20"/>
            <w:u w:val="single"/>
          </w:rPr>
          <w:t>https://openreview.net/pdf?id=rkPFmQAywk</w:t>
        </w:r>
      </w:hyperlink>
    </w:p>
    <w:p>
      <w:r>
        <w:t>__________________________________________________</w:t>
      </w:r>
    </w:p>
    <w:p>
      <w:pPr>
        <w:pStyle w:val="Heading2"/>
      </w:pPr>
      <w:r>
        <w:rPr>
          <w:rFonts w:ascii="Times New Roman" w:hAnsi="Times New Roman" w:eastAsia="宋体"/>
          <w:b/>
          <w:sz w:val="24"/>
        </w:rPr>
        <w:t>25. 用于快照近红外高光谱成像的 RGB 引导相位感知混合先验网络</w:t>
      </w:r>
    </w:p>
    <w:p>
      <w:r>
        <w:rPr>
          <w:rFonts w:ascii="Times New Roman" w:hAnsi="Times New Roman" w:eastAsia="宋体"/>
          <w:i/>
          <w:color w:val="505050"/>
          <w:sz w:val="21"/>
        </w:rPr>
        <w:t>RGB-Guided Phase-Aware Hybrid Prior Network for Snapshot Near-Infrared Hyperspectral Imaging</w:t>
      </w:r>
    </w:p>
    <w:p>
      <w:r>
        <w:t xml:space="preserve">链接: </w:t>
      </w:r>
      <w:hyperlink r:id="rId33">
        <w:r>
          <w:rPr>
            <w:rFonts w:ascii="Times New Roman" w:hAnsi="Times New Roman" w:eastAsia="宋体"/>
            <w:color w:val="0000FF"/>
            <w:sz w:val="20"/>
            <w:u w:val="single"/>
          </w:rPr>
          <w:t>https://www.sciencedirect.com/science/article/pii/S0030401826000611</w:t>
        </w:r>
      </w:hyperlink>
    </w:p>
    <w:p>
      <w:r>
        <w:t>__________________________________________________</w:t>
      </w:r>
    </w:p>
    <w:p>
      <w:pPr>
        <w:pStyle w:val="Heading2"/>
      </w:pPr>
      <w:r>
        <w:rPr>
          <w:rFonts w:ascii="Times New Roman" w:hAnsi="Times New Roman" w:eastAsia="宋体"/>
          <w:b/>
          <w:sz w:val="24"/>
        </w:rPr>
        <w:t>26. 恢复模糊边界：一种高效、鲁棒的水下伪装物体检测框架</w:t>
      </w:r>
    </w:p>
    <w:p>
      <w:r>
        <w:rPr>
          <w:rFonts w:ascii="Times New Roman" w:hAnsi="Times New Roman" w:eastAsia="宋体"/>
          <w:i/>
          <w:color w:val="505050"/>
          <w:sz w:val="21"/>
        </w:rPr>
        <w:t>Restoring Ambiguous Boundaries: An Efficient and Robust Framework for Underwater Camouflaged Object Detection</w:t>
      </w:r>
    </w:p>
    <w:p>
      <w:r>
        <w:t xml:space="preserve">链接: </w:t>
      </w:r>
      <w:hyperlink r:id="rId34">
        <w:r>
          <w:rPr>
            <w:rFonts w:ascii="Times New Roman" w:hAnsi="Times New Roman" w:eastAsia="宋体"/>
            <w:color w:val="0000FF"/>
            <w:sz w:val="20"/>
            <w:u w:val="single"/>
          </w:rPr>
          <w:t>https://www.mdpi.com/1424-8220/26/3/872</w:t>
        </w:r>
      </w:hyperlink>
    </w:p>
    <w:p>
      <w:r>
        <w:t>__________________________________________________</w:t>
      </w:r>
    </w:p>
    <w:p>
      <w:pPr>
        <w:pStyle w:val="Heading2"/>
      </w:pPr>
      <w:r>
        <w:rPr>
          <w:rFonts w:ascii="Times New Roman" w:hAnsi="Times New Roman" w:eastAsia="宋体"/>
          <w:b/>
          <w:sz w:val="24"/>
        </w:rPr>
        <w:t>27. 通过基于人工智能的散斑图案分析对布罗卡区内部语音进行远程光学解码</w:t>
      </w:r>
    </w:p>
    <w:p>
      <w:r>
        <w:rPr>
          <w:rFonts w:ascii="Times New Roman" w:hAnsi="Times New Roman" w:eastAsia="宋体"/>
          <w:i/>
          <w:color w:val="505050"/>
          <w:sz w:val="21"/>
        </w:rPr>
        <w:t>Remote Optical Decoding of Inner Speech in Broca's Area via AI-based Speckle Pattern Analysis</w:t>
      </w:r>
    </w:p>
    <w:p>
      <w:r>
        <w:t xml:space="preserve">链接: </w:t>
      </w:r>
      <w:hyperlink r:id="rId35">
        <w:r>
          <w:rPr>
            <w:rFonts w:ascii="Times New Roman" w:hAnsi="Times New Roman" w:eastAsia="宋体"/>
            <w:color w:val="0000FF"/>
            <w:sz w:val="20"/>
            <w:u w:val="single"/>
          </w:rPr>
          <w:t>https://www.researchsquare.com/article/rs-8703722/latest.pdf</w:t>
        </w:r>
      </w:hyperlink>
    </w:p>
    <w:p>
      <w:r>
        <w:t>__________________________________________________</w:t>
      </w:r>
    </w:p>
    <w:p>
      <w:pPr>
        <w:pStyle w:val="Heading2"/>
      </w:pPr>
      <w:r>
        <w:rPr>
          <w:rFonts w:ascii="Times New Roman" w:hAnsi="Times New Roman" w:eastAsia="宋体"/>
          <w:b/>
          <w:sz w:val="24"/>
        </w:rPr>
        <w:t>28. 基于空间谐波成像的网格几何效应定量分析单网格相衬X射线成像</w:t>
      </w:r>
    </w:p>
    <w:p>
      <w:r>
        <w:rPr>
          <w:rFonts w:ascii="Times New Roman" w:hAnsi="Times New Roman" w:eastAsia="宋体"/>
          <w:i/>
          <w:color w:val="505050"/>
          <w:sz w:val="21"/>
        </w:rPr>
        <w:t>Quantitative analysis of grid geometry effects on spatial harmonic imaging–based single-grid phase-contrast X-ray imaging</w:t>
      </w:r>
    </w:p>
    <w:p>
      <w:r>
        <w:t xml:space="preserve">链接: </w:t>
      </w:r>
      <w:hyperlink r:id="rId36">
        <w:r>
          <w:rPr>
            <w:rFonts w:ascii="Times New Roman" w:hAnsi="Times New Roman" w:eastAsia="宋体"/>
            <w:color w:val="0000FF"/>
            <w:sz w:val="20"/>
            <w:u w:val="single"/>
          </w:rPr>
          <w:t>https://www.sciencedirect.com/science/article/pii/S1738573326000677</w:t>
        </w:r>
      </w:hyperlink>
    </w:p>
    <w:p>
      <w:r>
        <w:t>__________________________________________________</w:t>
      </w:r>
    </w:p>
    <w:p>
      <w:pPr>
        <w:pStyle w:val="Heading2"/>
      </w:pPr>
      <w:r>
        <w:rPr>
          <w:rFonts w:ascii="Times New Roman" w:hAnsi="Times New Roman" w:eastAsia="宋体"/>
          <w:b/>
          <w:sz w:val="24"/>
        </w:rPr>
        <w:t>29. SHI：空间谐波成像框架</w:t>
      </w:r>
    </w:p>
    <w:p>
      <w:r>
        <w:rPr>
          <w:rFonts w:ascii="Times New Roman" w:hAnsi="Times New Roman" w:eastAsia="宋体"/>
          <w:i/>
          <w:color w:val="505050"/>
          <w:sz w:val="21"/>
        </w:rPr>
        <w:t>SHI: a framework for spatial harmonic imaging</w:t>
      </w:r>
    </w:p>
    <w:p>
      <w:r>
        <w:t xml:space="preserve">链接: </w:t>
      </w:r>
      <w:hyperlink r:id="rId37">
        <w:r>
          <w:rPr>
            <w:rFonts w:ascii="Times New Roman" w:hAnsi="Times New Roman" w:eastAsia="宋体"/>
            <w:color w:val="0000FF"/>
            <w:sz w:val="20"/>
            <w:u w:val="single"/>
          </w:rPr>
          <w:t>https://www.nature.com/articles/s41598-026-37029-5</w:t>
        </w:r>
      </w:hyperlink>
    </w:p>
    <w:p>
      <w:r>
        <w:t>__________________________________________________</w:t>
      </w:r>
    </w:p>
    <w:p>
      <w:pPr>
        <w:pStyle w:val="Heading2"/>
      </w:pPr>
      <w:r>
        <w:rPr>
          <w:rFonts w:ascii="Times New Roman" w:hAnsi="Times New Roman" w:eastAsia="宋体"/>
          <w:b/>
          <w:sz w:val="24"/>
        </w:rPr>
        <w:t>30. 用于断层重建的放射性 3D 高斯射线追踪</w:t>
      </w:r>
    </w:p>
    <w:p>
      <w:r>
        <w:rPr>
          <w:rFonts w:ascii="Times New Roman" w:hAnsi="Times New Roman" w:eastAsia="宋体"/>
          <w:i/>
          <w:color w:val="505050"/>
          <w:sz w:val="21"/>
        </w:rPr>
        <w:t>Radioactive 3D Gaussian Ray Tracing for Tomographic Reconstruction</w:t>
      </w:r>
    </w:p>
    <w:p>
      <w:r>
        <w:t xml:space="preserve">链接: </w:t>
      </w:r>
      <w:hyperlink r:id="rId38">
        <w:r>
          <w:rPr>
            <w:rFonts w:ascii="Times New Roman" w:hAnsi="Times New Roman" w:eastAsia="宋体"/>
            <w:color w:val="0000FF"/>
            <w:sz w:val="20"/>
            <w:u w:val="single"/>
          </w:rPr>
          <w:t>https://arxiv.org/pdf/2602.01057</w:t>
        </w:r>
      </w:hyperlink>
    </w:p>
    <w:p>
      <w:r>
        <w:t>__________________________________________________</w:t>
      </w:r>
    </w:p>
    <w:p>
      <w:pPr>
        <w:pStyle w:val="Heading2"/>
      </w:pPr>
      <w:r>
        <w:rPr>
          <w:rFonts w:ascii="Times New Roman" w:hAnsi="Times New Roman" w:eastAsia="宋体"/>
          <w:b/>
          <w:sz w:val="24"/>
        </w:rPr>
        <w:t>31. BodyContact4D：用于理解人类与环境交互的多视图视频数据集</w:t>
      </w:r>
    </w:p>
    <w:p>
      <w:r>
        <w:rPr>
          <w:rFonts w:ascii="Times New Roman" w:hAnsi="Times New Roman" w:eastAsia="宋体"/>
          <w:i/>
          <w:color w:val="505050"/>
          <w:sz w:val="21"/>
        </w:rPr>
        <w:t>BodyContact4D: A Multi-view Video Dataset for Understanding Human and Environment Interactions</w:t>
      </w:r>
    </w:p>
    <w:p>
      <w:r>
        <w:t xml:space="preserve">链接: </w:t>
      </w:r>
      <w:hyperlink r:id="rId39">
        <w:r>
          <w:rPr>
            <w:rFonts w:ascii="Times New Roman" w:hAnsi="Times New Roman" w:eastAsia="宋体"/>
            <w:color w:val="0000FF"/>
            <w:sz w:val="20"/>
            <w:u w:val="single"/>
          </w:rPr>
          <w:t>https://openreview.net/pdf?id=fx2682crq8</w:t>
        </w:r>
      </w:hyperlink>
    </w:p>
    <w:p>
      <w:r>
        <w:t>__________________________________________________</w:t>
      </w:r>
    </w:p>
    <w:p>
      <w:pPr>
        <w:pStyle w:val="Heading2"/>
      </w:pPr>
      <w:r>
        <w:rPr>
          <w:rFonts w:ascii="Times New Roman" w:hAnsi="Times New Roman" w:eastAsia="宋体"/>
          <w:b/>
          <w:sz w:val="24"/>
        </w:rPr>
        <w:t>32. OFERA：混合形状驱动的 3D 高斯控制，用于遮挡面部表情以实现 VR 中的真实化身</w:t>
      </w:r>
    </w:p>
    <w:p>
      <w:r>
        <w:rPr>
          <w:rFonts w:ascii="Times New Roman" w:hAnsi="Times New Roman" w:eastAsia="宋体"/>
          <w:i/>
          <w:color w:val="505050"/>
          <w:sz w:val="21"/>
        </w:rPr>
        <w:t>OFERA: Blendshape-driven 3D Gaussian Control for Occluded Facial Expression to Realistic Avatars in VR</w:t>
      </w:r>
    </w:p>
    <w:p>
      <w:r>
        <w:t xml:space="preserve">链接: </w:t>
      </w:r>
      <w:hyperlink r:id="rId40">
        <w:r>
          <w:rPr>
            <w:rFonts w:ascii="Times New Roman" w:hAnsi="Times New Roman" w:eastAsia="宋体"/>
            <w:color w:val="0000FF"/>
            <w:sz w:val="20"/>
            <w:u w:val="single"/>
          </w:rPr>
          <w:t>https://arxiv.org/pdf/2602.01748</w:t>
        </w:r>
      </w:hyperlink>
    </w:p>
    <w:p>
      <w:r>
        <w:t>__________________________________________________</w:t>
      </w:r>
    </w:p>
    <w:p>
      <w:pPr>
        <w:pStyle w:val="Heading2"/>
      </w:pPr>
      <w:r>
        <w:rPr>
          <w:rFonts w:ascii="Times New Roman" w:hAnsi="Times New Roman" w:eastAsia="宋体"/>
          <w:b/>
          <w:sz w:val="24"/>
        </w:rPr>
        <w:t>33. FastPhysGS：通过内部完成和自适应优化加速基于物理的动态 3DGS 仿真</w:t>
      </w:r>
    </w:p>
    <w:p>
      <w:r>
        <w:rPr>
          <w:rFonts w:ascii="Times New Roman" w:hAnsi="Times New Roman" w:eastAsia="宋体"/>
          <w:i/>
          <w:color w:val="505050"/>
          <w:sz w:val="21"/>
        </w:rPr>
        <w:t>FastPhysGS: Accelerating Physics-based Dynamic 3DGS Simulation via Interior Completion and Adaptive Optimization</w:t>
      </w:r>
    </w:p>
    <w:p>
      <w:r>
        <w:t xml:space="preserve">链接: </w:t>
      </w:r>
      <w:hyperlink r:id="rId41">
        <w:r>
          <w:rPr>
            <w:rFonts w:ascii="Times New Roman" w:hAnsi="Times New Roman" w:eastAsia="宋体"/>
            <w:color w:val="0000FF"/>
            <w:sz w:val="20"/>
            <w:u w:val="single"/>
          </w:rPr>
          <w:t>https://arxiv.org/pdf/2602.01723</w:t>
        </w:r>
      </w:hyperlink>
    </w:p>
    <w:p>
      <w:r>
        <w:t>__________________________________________________</w:t>
      </w:r>
    </w:p>
    <w:p>
      <w:pPr>
        <w:pStyle w:val="Heading2"/>
      </w:pPr>
      <w:r>
        <w:rPr>
          <w:rFonts w:ascii="Times New Roman" w:hAnsi="Times New Roman" w:eastAsia="宋体"/>
          <w:b/>
          <w:sz w:val="24"/>
        </w:rPr>
        <w:t>34. GIGA：可推广的稀疏图像驱动的高斯人类</w:t>
      </w:r>
    </w:p>
    <w:p>
      <w:r>
        <w:rPr>
          <w:rFonts w:ascii="Times New Roman" w:hAnsi="Times New Roman" w:eastAsia="宋体"/>
          <w:i/>
          <w:color w:val="505050"/>
          <w:sz w:val="21"/>
        </w:rPr>
        <w:t>GIGA: Generalizable Sparse Image-driven Gaussian Humans</w:t>
      </w:r>
    </w:p>
    <w:p>
      <w:r>
        <w:t xml:space="preserve">链接: </w:t>
      </w:r>
      <w:hyperlink r:id="rId42">
        <w:r>
          <w:rPr>
            <w:rFonts w:ascii="Times New Roman" w:hAnsi="Times New Roman" w:eastAsia="宋体"/>
            <w:color w:val="0000FF"/>
            <w:sz w:val="20"/>
            <w:u w:val="single"/>
          </w:rPr>
          <w:t>https://openreview.net/pdf?id=x4PZVPyGHC</w:t>
        </w:r>
      </w:hyperlink>
    </w:p>
    <w:p>
      <w:r>
        <w:t>__________________________________________________</w:t>
      </w:r>
    </w:p>
    <w:p>
      <w:pPr>
        <w:pStyle w:val="Heading2"/>
      </w:pPr>
      <w:r>
        <w:rPr>
          <w:rFonts w:ascii="Times New Roman" w:hAnsi="Times New Roman" w:eastAsia="宋体"/>
          <w:b/>
          <w:sz w:val="24"/>
        </w:rPr>
        <w:t>35. PnP-U3D：即插即用 3D 框架，桥接自回归和扩散以实现统一理解和生成</w:t>
      </w:r>
    </w:p>
    <w:p>
      <w:r>
        <w:rPr>
          <w:rFonts w:ascii="Times New Roman" w:hAnsi="Times New Roman" w:eastAsia="宋体"/>
          <w:i/>
          <w:color w:val="505050"/>
          <w:sz w:val="21"/>
        </w:rPr>
        <w:t>PnP-U3D: Plug-and-Play 3D Framework Bridging Autoregression and Diffusion for Unified Understanding and Generation</w:t>
      </w:r>
    </w:p>
    <w:p>
      <w:r>
        <w:t xml:space="preserve">链接: </w:t>
      </w:r>
      <w:hyperlink r:id="rId43">
        <w:r>
          <w:rPr>
            <w:rFonts w:ascii="Times New Roman" w:hAnsi="Times New Roman" w:eastAsia="宋体"/>
            <w:color w:val="0000FF"/>
            <w:sz w:val="20"/>
            <w:u w:val="single"/>
          </w:rPr>
          <w:t>https://arxiv.org/pdf/2602.03533</w:t>
        </w:r>
      </w:hyperlink>
    </w:p>
    <w:p>
      <w:r>
        <w:t>__________________________________________________</w:t>
      </w:r>
    </w:p>
    <w:p>
      <w:pPr>
        <w:pStyle w:val="Heading2"/>
      </w:pPr>
      <w:r>
        <w:rPr>
          <w:rFonts w:ascii="Times New Roman" w:hAnsi="Times New Roman" w:eastAsia="宋体"/>
          <w:b/>
          <w:sz w:val="24"/>
        </w:rPr>
        <w:t>36. 将扩散模型的多样性引入语义引导的人脸资产生成</w:t>
      </w:r>
    </w:p>
    <w:p>
      <w:r>
        <w:rPr>
          <w:rFonts w:ascii="Times New Roman" w:hAnsi="Times New Roman" w:eastAsia="宋体"/>
          <w:i/>
          <w:color w:val="505050"/>
          <w:sz w:val="21"/>
        </w:rPr>
        <w:t>Bringing Diversity from Diffusion Models to Semantic-Guided Face Asset Generation</w:t>
      </w:r>
    </w:p>
    <w:p>
      <w:r>
        <w:t xml:space="preserve">链接: </w:t>
      </w:r>
      <w:hyperlink r:id="rId44">
        <w:r>
          <w:rPr>
            <w:rFonts w:ascii="Times New Roman" w:hAnsi="Times New Roman" w:eastAsia="宋体"/>
            <w:color w:val="0000FF"/>
            <w:sz w:val="20"/>
            <w:u w:val="single"/>
          </w:rPr>
          <w:t>https://dl.acm.org/doi/pdf/10.1145/3793859</w:t>
        </w:r>
      </w:hyperlink>
    </w:p>
    <w:p>
      <w:r>
        <w:t>__________________________________________________</w:t>
      </w:r>
    </w:p>
    <w:p>
      <w:pPr>
        <w:pStyle w:val="Heading2"/>
      </w:pPr>
      <w:r>
        <w:rPr>
          <w:rFonts w:ascii="Times New Roman" w:hAnsi="Times New Roman" w:eastAsia="宋体"/>
          <w:b/>
          <w:sz w:val="24"/>
        </w:rPr>
        <w:t>37. 用于动态 3D 成像的单次非侵入式定量相差显微镜</w:t>
      </w:r>
    </w:p>
    <w:p>
      <w:r>
        <w:rPr>
          <w:rFonts w:ascii="Times New Roman" w:hAnsi="Times New Roman" w:eastAsia="宋体"/>
          <w:i/>
          <w:color w:val="505050"/>
          <w:sz w:val="21"/>
        </w:rPr>
        <w:t>Single-shot Non-Invasive Quantitative Phase Microscopy for Dynamic 3D Imaging</w:t>
      </w:r>
    </w:p>
    <w:p>
      <w:r>
        <w:t xml:space="preserve">链接: </w:t>
      </w:r>
      <w:hyperlink r:id="rId45">
        <w:r>
          <w:rPr>
            <w:rFonts w:ascii="Times New Roman" w:hAnsi="Times New Roman" w:eastAsia="宋体"/>
            <w:color w:val="0000FF"/>
            <w:sz w:val="20"/>
            <w:u w:val="single"/>
          </w:rPr>
          <w:t>https://archive.aps.org/ses/2024/d01/13/</w:t>
        </w:r>
      </w:hyperlink>
    </w:p>
    <w:p>
      <w:r>
        <w:t>__________________________________________________</w:t>
      </w:r>
    </w:p>
    <w:p>
      <w:pPr>
        <w:pStyle w:val="Heading2"/>
      </w:pPr>
      <w:r>
        <w:rPr>
          <w:rFonts w:ascii="Times New Roman" w:hAnsi="Times New Roman" w:eastAsia="宋体"/>
          <w:b/>
          <w:sz w:val="24"/>
        </w:rPr>
        <w:t>38. 基于两步相移的动态条纹投影轮廓测量</w:t>
      </w:r>
    </w:p>
    <w:p>
      <w:r>
        <w:rPr>
          <w:rFonts w:ascii="Times New Roman" w:hAnsi="Times New Roman" w:eastAsia="宋体"/>
          <w:i/>
          <w:color w:val="505050"/>
          <w:sz w:val="21"/>
        </w:rPr>
        <w:t>Dynamic fringe projection profilometry based on two-step phase-shifting</w:t>
      </w:r>
    </w:p>
    <w:p>
      <w:r>
        <w:t xml:space="preserve">链接: </w:t>
      </w:r>
      <w:hyperlink r:id="rId46">
        <w:r>
          <w:rPr>
            <w:rFonts w:ascii="Times New Roman" w:hAnsi="Times New Roman" w:eastAsia="宋体"/>
            <w:color w:val="0000FF"/>
            <w:sz w:val="20"/>
            <w:u w:val="single"/>
          </w:rPr>
          <w:t>https://opg.optica.org/viewmedia.cfm?uri=col-24-4-041201&amp;seq=0&amp;html=true</w:t>
        </w:r>
      </w:hyperlink>
    </w:p>
    <w:p>
      <w:r>
        <w:t>__________________________________________________</w:t>
      </w:r>
    </w:p>
    <w:p>
      <w:pPr>
        <w:pStyle w:val="Heading2"/>
      </w:pPr>
      <w:r>
        <w:rPr>
          <w:rFonts w:ascii="Times New Roman" w:hAnsi="Times New Roman" w:eastAsia="宋体"/>
          <w:b/>
          <w:sz w:val="24"/>
        </w:rPr>
        <w:t>39. 通过 4π 紧聚焦径向偏振光产生空间横向光学涡旋</w:t>
      </w:r>
    </w:p>
    <w:p>
      <w:r>
        <w:rPr>
          <w:rFonts w:ascii="Times New Roman" w:hAnsi="Times New Roman" w:eastAsia="宋体"/>
          <w:i/>
          <w:color w:val="505050"/>
          <w:sz w:val="21"/>
        </w:rPr>
        <w:t>Generation of spatial transverse optical vortices via 4π tight focusing radially polarized light</w:t>
      </w:r>
    </w:p>
    <w:p>
      <w:r>
        <w:t xml:space="preserve">链接: </w:t>
      </w:r>
      <w:hyperlink r:id="rId47">
        <w:r>
          <w:rPr>
            <w:rFonts w:ascii="Times New Roman" w:hAnsi="Times New Roman" w:eastAsia="宋体"/>
            <w:color w:val="0000FF"/>
            <w:sz w:val="20"/>
            <w:u w:val="single"/>
          </w:rPr>
          <w:t>https://opticaapplicata.pwr.edu.pl/files/pdf/2025/no4/optappl_5504p657.pdf</w:t>
        </w:r>
      </w:hyperlink>
    </w:p>
    <w:p>
      <w:r>
        <w:t>__________________________________________________</w:t>
      </w:r>
    </w:p>
    <w:p>
      <w:pPr>
        <w:pStyle w:val="Heading2"/>
      </w:pPr>
      <w:r>
        <w:rPr>
          <w:rFonts w:ascii="Times New Roman" w:hAnsi="Times New Roman" w:eastAsia="宋体"/>
          <w:b/>
          <w:sz w:val="24"/>
        </w:rPr>
        <w:t>40. 使用超分辨率和机器打破大面积离体组织显微镜结构照明显微镜的速度和复杂性障碍……</w:t>
      </w:r>
    </w:p>
    <w:p>
      <w:r>
        <w:rPr>
          <w:rFonts w:ascii="Times New Roman" w:hAnsi="Times New Roman" w:eastAsia="宋体"/>
          <w:i/>
          <w:color w:val="505050"/>
          <w:sz w:val="21"/>
        </w:rPr>
        <w:t>Breaking the Speed and Complexity Barriers in Structured Illumination Microscopy for Large Area Ex Vivo Tissue Microscopy Using Super-Resolution and Machine …</w:t>
      </w:r>
    </w:p>
    <w:p>
      <w:r>
        <w:t xml:space="preserve">链接: </w:t>
      </w:r>
      <w:hyperlink r:id="rId48">
        <w:r>
          <w:rPr>
            <w:rFonts w:ascii="Times New Roman" w:hAnsi="Times New Roman" w:eastAsia="宋体"/>
            <w:color w:val="0000FF"/>
            <w:sz w:val="20"/>
            <w:u w:val="single"/>
          </w:rPr>
          <w:t>https://search.proquest.com/openview/204dc7fbb5b8bdf7b82a719c36df05e2/1?pq-origsite=gscholar&amp;cbl=18750&amp;diss=y</w:t>
        </w:r>
      </w:hyperlink>
    </w:p>
    <w:p>
      <w:r>
        <w:t>__________________________________________________</w:t>
      </w:r>
    </w:p>
    <w:p>
      <w:pPr>
        <w:pStyle w:val="Heading2"/>
      </w:pPr>
      <w:r>
        <w:rPr>
          <w:rFonts w:ascii="Times New Roman" w:hAnsi="Times New Roman" w:eastAsia="宋体"/>
          <w:b/>
          <w:sz w:val="24"/>
        </w:rPr>
        <w:t>41. ChIP 发生：从生化起源到了解类固醇激素受体的现代组学工具箱</w:t>
      </w:r>
    </w:p>
    <w:p>
      <w:r>
        <w:rPr>
          <w:rFonts w:ascii="Times New Roman" w:hAnsi="Times New Roman" w:eastAsia="宋体"/>
          <w:i/>
          <w:color w:val="505050"/>
          <w:sz w:val="21"/>
        </w:rPr>
        <w:t>ChIP happens: from biochemical origins to the modern omics toolbox for understanding steroid hormone receptors</w:t>
      </w:r>
    </w:p>
    <w:p>
      <w:r>
        <w:t xml:space="preserve">链接: </w:t>
      </w:r>
      <w:hyperlink r:id="rId49">
        <w:r>
          <w:rPr>
            <w:rFonts w:ascii="Times New Roman" w:hAnsi="Times New Roman" w:eastAsia="宋体"/>
            <w:color w:val="0000FF"/>
            <w:sz w:val="20"/>
            <w:u w:val="single"/>
          </w:rPr>
          <w:t>https://portlandpress.com/biochemj/article/483/2/BCJ20253216/237147</w:t>
        </w:r>
      </w:hyperlink>
    </w:p>
    <w:p>
      <w:r>
        <w:t>__________________________________________________</w:t>
      </w:r>
    </w:p>
    <w:p>
      <w:pPr>
        <w:pStyle w:val="Heading2"/>
      </w:pPr>
      <w:r>
        <w:rPr>
          <w:rFonts w:ascii="Times New Roman" w:hAnsi="Times New Roman" w:eastAsia="宋体"/>
          <w:b/>
          <w:sz w:val="24"/>
        </w:rPr>
        <w:t>42. 不精确近端算子的特征</w:t>
      </w:r>
    </w:p>
    <w:p>
      <w:r>
        <w:rPr>
          <w:rFonts w:ascii="Times New Roman" w:hAnsi="Times New Roman" w:eastAsia="宋体"/>
          <w:i/>
          <w:color w:val="505050"/>
          <w:sz w:val="21"/>
        </w:rPr>
        <w:t>Characterizations of inexact proximal operators</w:t>
      </w:r>
    </w:p>
    <w:p>
      <w:r>
        <w:t xml:space="preserve">链接: </w:t>
      </w:r>
      <w:hyperlink r:id="rId50">
        <w:r>
          <w:rPr>
            <w:rFonts w:ascii="Times New Roman" w:hAnsi="Times New Roman" w:eastAsia="宋体"/>
            <w:color w:val="0000FF"/>
            <w:sz w:val="20"/>
            <w:u w:val="single"/>
          </w:rPr>
          <w:t>https://arxiv.org/pdf/2602.02022</w:t>
        </w:r>
      </w:hyperlink>
    </w:p>
    <w:p>
      <w:r>
        <w:t>__________________________________________________</w:t>
      </w:r>
    </w:p>
    <w:p>
      <w:pPr>
        <w:pStyle w:val="Heading2"/>
      </w:pPr>
      <w:r>
        <w:rPr>
          <w:rFonts w:ascii="Times New Roman" w:hAnsi="Times New Roman" w:eastAsia="宋体"/>
          <w:b/>
          <w:sz w:val="24"/>
        </w:rPr>
        <w:t>43. 高动态范围模成像中的尺度等方差正则化和特征提升</w:t>
      </w:r>
    </w:p>
    <w:p>
      <w:r>
        <w:rPr>
          <w:rFonts w:ascii="Times New Roman" w:hAnsi="Times New Roman" w:eastAsia="宋体"/>
          <w:i/>
          <w:color w:val="505050"/>
          <w:sz w:val="21"/>
        </w:rPr>
        <w:t>Scale Equivariance Regularization and Feature Lifting in High Dynamic Range Modulo Imaging</w:t>
      </w:r>
    </w:p>
    <w:p>
      <w:r>
        <w:t xml:space="preserve">链接: </w:t>
      </w:r>
      <w:hyperlink r:id="rId51">
        <w:r>
          <w:rPr>
            <w:rFonts w:ascii="Times New Roman" w:hAnsi="Times New Roman" w:eastAsia="宋体"/>
            <w:color w:val="0000FF"/>
            <w:sz w:val="20"/>
            <w:u w:val="single"/>
          </w:rPr>
          <w:t>https://arxiv.org/pdf/2601.23037</w:t>
        </w:r>
      </w:hyperlink>
    </w:p>
    <w:p>
      <w:r>
        <w:t>__________________________________________________</w:t>
      </w:r>
    </w:p>
    <w:p>
      <w:pPr>
        <w:pStyle w:val="Heading2"/>
      </w:pPr>
      <w:r>
        <w:rPr>
          <w:rFonts w:ascii="Times New Roman" w:hAnsi="Times New Roman" w:eastAsia="宋体"/>
          <w:b/>
          <w:sz w:val="24"/>
        </w:rPr>
        <w:t>44. 通过 X 射线多材料光谱相位恢复检测动脉粥样硬化斑块</w:t>
      </w:r>
    </w:p>
    <w:p>
      <w:r>
        <w:rPr>
          <w:rFonts w:ascii="Times New Roman" w:hAnsi="Times New Roman" w:eastAsia="宋体"/>
          <w:i/>
          <w:color w:val="505050"/>
          <w:sz w:val="21"/>
        </w:rPr>
        <w:t>Detección de Placa Aterosclerótica mediante recuperación de fase espectral multimaterial en rayos X</w:t>
      </w:r>
    </w:p>
    <w:p>
      <w:r>
        <w:t xml:space="preserve">链接: </w:t>
      </w:r>
      <w:hyperlink r:id="rId52">
        <w:r>
          <w:rPr>
            <w:rFonts w:ascii="Times New Roman" w:hAnsi="Times New Roman" w:eastAsia="宋体"/>
            <w:color w:val="0000FF"/>
            <w:sz w:val="20"/>
            <w:u w:val="single"/>
          </w:rPr>
          <w:t>https://repositorio.uniandes.edu.co/bitstreams/94164567-6b26-4afc-ab31-54f0a5e60634/download</w:t>
        </w:r>
      </w:hyperlink>
    </w:p>
    <w:p>
      <w:r>
        <w:t>__________________________________________________</w:t>
      </w:r>
    </w:p>
    <w:p>
      <w:pPr>
        <w:pStyle w:val="Heading2"/>
      </w:pPr>
      <w:r>
        <w:rPr>
          <w:rFonts w:ascii="Times New Roman" w:hAnsi="Times New Roman" w:eastAsia="宋体"/>
          <w:b/>
          <w:sz w:val="24"/>
        </w:rPr>
        <w:t>45. 宋勇 1 大卫·特雷瓦斯库斯 2, 3 梅丽莎·普雷斯纳 2, 3 艾拉·斯莫利 1 凯·摩根 3</w:t>
      </w:r>
    </w:p>
    <w:p>
      <w:r>
        <w:rPr>
          <w:rFonts w:ascii="Times New Roman" w:hAnsi="Times New Roman" w:eastAsia="宋体"/>
          <w:i/>
          <w:color w:val="505050"/>
          <w:sz w:val="21"/>
        </w:rPr>
        <w:t>Yong Song 1 David Trevascus 2, 3 Melissa Preissner 2, 3 Ella Smalley 1 Kaye Morgan 3</w:t>
      </w:r>
    </w:p>
    <w:p>
      <w:r>
        <w:t xml:space="preserve">链接: </w:t>
      </w:r>
      <w:hyperlink r:id="rId53">
        <w:r>
          <w:rPr>
            <w:rFonts w:ascii="Times New Roman" w:hAnsi="Times New Roman" w:eastAsia="宋体"/>
            <w:color w:val="0000FF"/>
            <w:sz w:val="20"/>
            <w:u w:val="single"/>
          </w:rPr>
          <w:t>https://assets-eu.researchsquare.com/files/rs-8169423/v1/392bfd1ae62171eafd10b4b5.html</w:t>
        </w:r>
      </w:hyperlink>
    </w:p>
    <w:p>
      <w:r>
        <w:t>__________________________________________________</w:t>
      </w:r>
    </w:p>
    <w:p>
      <w:pPr>
        <w:pStyle w:val="Heading2"/>
      </w:pPr>
      <w:r>
        <w:rPr>
          <w:rFonts w:ascii="Times New Roman" w:hAnsi="Times New Roman" w:eastAsia="宋体"/>
          <w:b/>
          <w:sz w:val="24"/>
        </w:rPr>
        <w:t>46. 高通量光束线的快速 Eikonal 相位检索</w:t>
      </w:r>
    </w:p>
    <w:p>
      <w:r>
        <w:rPr>
          <w:rFonts w:ascii="Times New Roman" w:hAnsi="Times New Roman" w:eastAsia="宋体"/>
          <w:i/>
          <w:color w:val="505050"/>
          <w:sz w:val="21"/>
        </w:rPr>
        <w:t>Fast Eikonal Phase Retrieval for High-Throughput Beamlines</w:t>
      </w:r>
    </w:p>
    <w:p>
      <w:r>
        <w:t xml:space="preserve">链接: </w:t>
      </w:r>
      <w:hyperlink r:id="rId54">
        <w:r>
          <w:rPr>
            <w:rFonts w:ascii="Times New Roman" w:hAnsi="Times New Roman" w:eastAsia="宋体"/>
            <w:color w:val="0000FF"/>
            <w:sz w:val="20"/>
            <w:u w:val="single"/>
          </w:rPr>
          <w:t>https://arxiv.org/pdf/2601.22793</w:t>
        </w:r>
      </w:hyperlink>
    </w:p>
    <w:p>
      <w:r>
        <w:t>__________________________________________________</w:t>
      </w:r>
    </w:p>
    <w:p>
      <w:pPr>
        <w:pStyle w:val="Heading2"/>
      </w:pPr>
      <w:r>
        <w:rPr>
          <w:rFonts w:ascii="Times New Roman" w:hAnsi="Times New Roman" w:eastAsia="宋体"/>
          <w:b/>
          <w:sz w:val="24"/>
        </w:rPr>
        <w:t>47. 塔尔博特干涉测量中光栅周期失配的实验校准，用于精确的 X 射线波前和表面计量</w:t>
      </w:r>
    </w:p>
    <w:p>
      <w:r>
        <w:rPr>
          <w:rFonts w:ascii="Times New Roman" w:hAnsi="Times New Roman" w:eastAsia="宋体"/>
          <w:i/>
          <w:color w:val="505050"/>
          <w:sz w:val="21"/>
        </w:rPr>
        <w:t>Experimental calibration of grating period mismatch in Talbot interferometry for accurate x-ray wavefront and surface metrology</w:t>
      </w:r>
    </w:p>
    <w:p>
      <w:r>
        <w:t xml:space="preserve">链接: </w:t>
      </w:r>
      <w:hyperlink r:id="rId55">
        <w:r>
          <w:rPr>
            <w:rFonts w:ascii="Times New Roman" w:hAnsi="Times New Roman" w:eastAsia="宋体"/>
            <w:color w:val="0000FF"/>
            <w:sz w:val="20"/>
            <w:u w:val="single"/>
          </w:rPr>
          <w:t>https://pubs.aip.org/aip/rsi/article/97/2/021301/3378359</w:t>
        </w:r>
      </w:hyperlink>
    </w:p>
    <w:p>
      <w:r>
        <w:t>__________________________________________________</w:t>
      </w:r>
    </w:p>
    <w:p>
      <w:pPr>
        <w:pStyle w:val="Heading2"/>
      </w:pPr>
      <w:r>
        <w:rPr>
          <w:rFonts w:ascii="Times New Roman" w:hAnsi="Times New Roman" w:eastAsia="宋体"/>
          <w:b/>
          <w:sz w:val="24"/>
        </w:rPr>
        <w:t>48. RS-N2N：用于数字全息显微镜的单图像相位去噪网络</w:t>
      </w:r>
    </w:p>
    <w:p>
      <w:r>
        <w:rPr>
          <w:rFonts w:ascii="Times New Roman" w:hAnsi="Times New Roman" w:eastAsia="宋体"/>
          <w:i/>
          <w:color w:val="505050"/>
          <w:sz w:val="21"/>
        </w:rPr>
        <w:t>RS-N2N: a single-image phase denoising network for digital holographic microscopy</w:t>
      </w:r>
    </w:p>
    <w:p>
      <w:r>
        <w:t xml:space="preserve">链接: </w:t>
      </w:r>
      <w:hyperlink r:id="rId56">
        <w:r>
          <w:rPr>
            <w:rFonts w:ascii="Times New Roman" w:hAnsi="Times New Roman" w:eastAsia="宋体"/>
            <w:color w:val="0000FF"/>
            <w:sz w:val="20"/>
            <w:u w:val="single"/>
          </w:rPr>
          <w:t>https://opg.optica.org/viewmedia.cfm?uri=ao-65-10-D7&amp;seq=0&amp;html=true</w:t>
        </w:r>
      </w:hyperlink>
    </w:p>
    <w:p>
      <w:r>
        <w:t>__________________________________________________</w:t>
      </w:r>
    </w:p>
    <w:p>
      <w:pPr>
        <w:pStyle w:val="Heading2"/>
      </w:pPr>
      <w:r>
        <w:rPr>
          <w:rFonts w:ascii="Times New Roman" w:hAnsi="Times New Roman" w:eastAsia="宋体"/>
          <w:b/>
          <w:sz w:val="24"/>
        </w:rPr>
        <w:t>49. 药物法医毒理学的机器学习和光学成像：综合综述</w:t>
      </w:r>
    </w:p>
    <w:p>
      <w:r>
        <w:rPr>
          <w:rFonts w:ascii="Times New Roman" w:hAnsi="Times New Roman" w:eastAsia="宋体"/>
          <w:i/>
          <w:color w:val="505050"/>
          <w:sz w:val="21"/>
        </w:rPr>
        <w:t>Machine learning and optical imaging for pharmaceutical forensic toxicology: A comprehensive review</w:t>
      </w:r>
    </w:p>
    <w:p>
      <w:r>
        <w:t xml:space="preserve">链接: </w:t>
      </w:r>
      <w:hyperlink r:id="rId57">
        <w:r>
          <w:rPr>
            <w:rFonts w:ascii="Times New Roman" w:hAnsi="Times New Roman" w:eastAsia="宋体"/>
            <w:color w:val="0000FF"/>
            <w:sz w:val="20"/>
            <w:u w:val="single"/>
          </w:rPr>
          <w:t>https://www.sciencedirect.com/science/article/pii/S2949771X26000034</w:t>
        </w:r>
      </w:hyperlink>
    </w:p>
    <w:p>
      <w:r>
        <w:t>__________________________________________________</w:t>
      </w:r>
    </w:p>
    <w:p>
      <w:pPr>
        <w:pStyle w:val="Heading2"/>
      </w:pPr>
      <w:r>
        <w:rPr>
          <w:rFonts w:ascii="Times New Roman" w:hAnsi="Times New Roman" w:eastAsia="宋体"/>
          <w:b/>
          <w:sz w:val="24"/>
        </w:rPr>
        <w:t>50. CDINet：用于蒸汽退化热红外图像恢复的级联双域交互网络</w:t>
      </w:r>
    </w:p>
    <w:p>
      <w:r>
        <w:rPr>
          <w:rFonts w:ascii="Times New Roman" w:hAnsi="Times New Roman" w:eastAsia="宋体"/>
          <w:i/>
          <w:color w:val="505050"/>
          <w:sz w:val="21"/>
        </w:rPr>
        <w:t>CDINet: A cascaded dual-domain interaction network for vapor degraded thermal infrared image restoration</w:t>
      </w:r>
    </w:p>
    <w:p>
      <w:r>
        <w:t xml:space="preserve">链接: </w:t>
      </w:r>
      <w:hyperlink r:id="rId58">
        <w:r>
          <w:rPr>
            <w:rFonts w:ascii="Times New Roman" w:hAnsi="Times New Roman" w:eastAsia="宋体"/>
            <w:color w:val="0000FF"/>
            <w:sz w:val="20"/>
            <w:u w:val="single"/>
          </w:rPr>
          <w:t>https://www.sciencedirect.com/science/article/pii/S0925231226003279</w:t>
        </w:r>
      </w:hyperlink>
    </w:p>
    <w:p>
      <w:r>
        <w:t>__________________________________________________</w:t>
      </w:r>
    </w:p>
    <w:p>
      <w:pPr>
        <w:pStyle w:val="Heading2"/>
      </w:pPr>
      <w:r>
        <w:rPr>
          <w:rFonts w:ascii="Times New Roman" w:hAnsi="Times New Roman" w:eastAsia="宋体"/>
          <w:b/>
          <w:sz w:val="24"/>
        </w:rPr>
        <w:t>51. Fillerbuster：用于休闲捕捉的统一场景完成模型</w:t>
      </w:r>
    </w:p>
    <w:p>
      <w:r>
        <w:rPr>
          <w:rFonts w:ascii="Times New Roman" w:hAnsi="Times New Roman" w:eastAsia="宋体"/>
          <w:i/>
          <w:color w:val="505050"/>
          <w:sz w:val="21"/>
        </w:rPr>
        <w:t>Fillerbuster: Unified Scene Completion Model for Casual Captures</w:t>
      </w:r>
    </w:p>
    <w:p>
      <w:r>
        <w:t xml:space="preserve">链接: </w:t>
      </w:r>
      <w:hyperlink r:id="rId59">
        <w:r>
          <w:rPr>
            <w:rFonts w:ascii="Times New Roman" w:hAnsi="Times New Roman" w:eastAsia="宋体"/>
            <w:color w:val="0000FF"/>
            <w:sz w:val="20"/>
            <w:u w:val="single"/>
          </w:rPr>
          <w:t>https://openreview.net/pdf?id=NSeYzmjAb1</w:t>
        </w:r>
      </w:hyperlink>
    </w:p>
    <w:p>
      <w:r>
        <w:t>__________________________________________________</w:t>
      </w:r>
    </w:p>
    <w:p>
      <w:pPr>
        <w:pStyle w:val="Heading2"/>
      </w:pPr>
      <w:r>
        <w:rPr>
          <w:rFonts w:ascii="Times New Roman" w:hAnsi="Times New Roman" w:eastAsia="宋体"/>
          <w:b/>
          <w:sz w:val="24"/>
        </w:rPr>
        <w:t>52. 机器人操作调查：从自下而上的方法到法学硕士的端到端范式</w:t>
      </w:r>
    </w:p>
    <w:p>
      <w:r>
        <w:rPr>
          <w:rFonts w:ascii="Times New Roman" w:hAnsi="Times New Roman" w:eastAsia="宋体"/>
          <w:i/>
          <w:color w:val="505050"/>
          <w:sz w:val="21"/>
        </w:rPr>
        <w:t>A survey of robotic manipulation: From bottom-up approaches to end-to-end paradigms with LLMs</w:t>
      </w:r>
    </w:p>
    <w:p>
      <w:r>
        <w:t xml:space="preserve">链接: </w:t>
      </w:r>
      <w:hyperlink r:id="rId60">
        <w:r>
          <w:rPr>
            <w:rFonts w:ascii="Times New Roman" w:hAnsi="Times New Roman" w:eastAsia="宋体"/>
            <w:color w:val="0000FF"/>
            <w:sz w:val="20"/>
            <w:u w:val="single"/>
          </w:rPr>
          <w:t>https://www.sciencedirect.com/science/article/pii/S0925231226003188</w:t>
        </w:r>
      </w:hyperlink>
    </w:p>
    <w:p>
      <w:r>
        <w:t>__________________________________________________</w:t>
      </w:r>
    </w:p>
    <w:p>
      <w:pPr>
        <w:pStyle w:val="Heading2"/>
      </w:pPr>
      <w:r>
        <w:rPr>
          <w:rFonts w:ascii="Times New Roman" w:hAnsi="Times New Roman" w:eastAsia="宋体"/>
          <w:b/>
          <w:sz w:val="24"/>
        </w:rPr>
        <w:t>53. 透明物体的 6DoF 位姿估计：数据集和方法</w:t>
      </w:r>
    </w:p>
    <w:p>
      <w:r>
        <w:rPr>
          <w:rFonts w:ascii="Times New Roman" w:hAnsi="Times New Roman" w:eastAsia="宋体"/>
          <w:i/>
          <w:color w:val="505050"/>
          <w:sz w:val="21"/>
        </w:rPr>
        <w:t>6DoF Pose Estimation of Transparent Objects: Dataset and Method</w:t>
      </w:r>
    </w:p>
    <w:p>
      <w:r>
        <w:t xml:space="preserve">链接: </w:t>
      </w:r>
      <w:hyperlink r:id="rId61">
        <w:r>
          <w:rPr>
            <w:rFonts w:ascii="Times New Roman" w:hAnsi="Times New Roman" w:eastAsia="宋体"/>
            <w:color w:val="0000FF"/>
            <w:sz w:val="20"/>
            <w:u w:val="single"/>
          </w:rPr>
          <w:t>https://www.mdpi.com/1424-8220/26/3/898</w:t>
        </w:r>
      </w:hyperlink>
    </w:p>
    <w:p>
      <w:r>
        <w:t>__________________________________________________</w:t>
      </w:r>
    </w:p>
    <w:p>
      <w:pPr>
        <w:pStyle w:val="Heading2"/>
      </w:pPr>
      <w:r>
        <w:rPr>
          <w:rFonts w:ascii="Times New Roman" w:hAnsi="Times New Roman" w:eastAsia="宋体"/>
          <w:b/>
          <w:sz w:val="24"/>
        </w:rPr>
        <w:t>54. BridgeV2W：通过体现掩模将视频生成模型桥接到具体世界模型</w:t>
      </w:r>
    </w:p>
    <w:p>
      <w:r>
        <w:rPr>
          <w:rFonts w:ascii="Times New Roman" w:hAnsi="Times New Roman" w:eastAsia="宋体"/>
          <w:i/>
          <w:color w:val="505050"/>
          <w:sz w:val="21"/>
        </w:rPr>
        <w:t>BridgeV2W: Bridging Video Generation Models to Embodied World Models via Embodiment Masks</w:t>
      </w:r>
    </w:p>
    <w:p>
      <w:r>
        <w:t xml:space="preserve">链接: </w:t>
      </w:r>
      <w:hyperlink r:id="rId62">
        <w:r>
          <w:rPr>
            <w:rFonts w:ascii="Times New Roman" w:hAnsi="Times New Roman" w:eastAsia="宋体"/>
            <w:color w:val="0000FF"/>
            <w:sz w:val="20"/>
            <w:u w:val="single"/>
          </w:rPr>
          <w:t>https://arxiv.org/pdf/2602.03793</w:t>
        </w:r>
      </w:hyperlink>
    </w:p>
    <w:p>
      <w:r>
        <w:t>__________________________________________________</w:t>
      </w:r>
    </w:p>
    <w:p>
      <w:pPr>
        <w:pStyle w:val="Heading2"/>
      </w:pPr>
      <w:r>
        <w:rPr>
          <w:rFonts w:ascii="Times New Roman" w:hAnsi="Times New Roman" w:eastAsia="宋体"/>
          <w:b/>
          <w:sz w:val="24"/>
        </w:rPr>
        <w:t>55. 用于生成视图自适应人类视频的 3D 感知隐式运动控制</w:t>
      </w:r>
    </w:p>
    <w:p>
      <w:r>
        <w:rPr>
          <w:rFonts w:ascii="Times New Roman" w:hAnsi="Times New Roman" w:eastAsia="宋体"/>
          <w:i/>
          <w:color w:val="505050"/>
          <w:sz w:val="21"/>
        </w:rPr>
        <w:t>3D-Aware Implicit Motion Control for View-Adaptive Human Video Generation</w:t>
      </w:r>
    </w:p>
    <w:p>
      <w:r>
        <w:t xml:space="preserve">链接: </w:t>
      </w:r>
      <w:hyperlink r:id="rId63">
        <w:r>
          <w:rPr>
            <w:rFonts w:ascii="Times New Roman" w:hAnsi="Times New Roman" w:eastAsia="宋体"/>
            <w:color w:val="0000FF"/>
            <w:sz w:val="20"/>
            <w:u w:val="single"/>
          </w:rPr>
          <w:t>https://arxiv.org/pdf/2602.03796</w:t>
        </w:r>
      </w:hyperlink>
    </w:p>
    <w:p>
      <w:r>
        <w:t>__________________________________________________</w:t>
      </w:r>
    </w:p>
    <w:p>
      <w:pPr>
        <w:pStyle w:val="Heading2"/>
      </w:pPr>
      <w:r>
        <w:rPr>
          <w:rFonts w:ascii="Times New Roman" w:hAnsi="Times New Roman" w:eastAsia="宋体"/>
          <w:b/>
          <w:sz w:val="24"/>
        </w:rPr>
        <w:t>56. DuoGen：迈向通用交错多模态生成</w:t>
      </w:r>
    </w:p>
    <w:p>
      <w:r>
        <w:rPr>
          <w:rFonts w:ascii="Times New Roman" w:hAnsi="Times New Roman" w:eastAsia="宋体"/>
          <w:i/>
          <w:color w:val="505050"/>
          <w:sz w:val="21"/>
        </w:rPr>
        <w:t>DuoGen: Towards General Purpose Interleaved Multimodal Generation</w:t>
      </w:r>
    </w:p>
    <w:p>
      <w:r>
        <w:t xml:space="preserve">链接: </w:t>
      </w:r>
      <w:hyperlink r:id="rId64">
        <w:r>
          <w:rPr>
            <w:rFonts w:ascii="Times New Roman" w:hAnsi="Times New Roman" w:eastAsia="宋体"/>
            <w:color w:val="0000FF"/>
            <w:sz w:val="20"/>
            <w:u w:val="single"/>
          </w:rPr>
          <w:t>https://arxiv.org/pdf/2602.00508</w:t>
        </w:r>
      </w:hyperlink>
    </w:p>
    <w:p>
      <w:r>
        <w:t>__________________________________________________</w:t>
      </w:r>
    </w:p>
    <w:p>
      <w:pPr>
        <w:pStyle w:val="Heading2"/>
      </w:pPr>
      <w:r>
        <w:rPr>
          <w:rFonts w:ascii="Times New Roman" w:hAnsi="Times New Roman" w:eastAsia="宋体"/>
          <w:b/>
          <w:sz w:val="24"/>
        </w:rPr>
        <w:t>57. ConsensusDrop：融合视觉和跨模态显着性以实现高效的视觉语言模型</w:t>
      </w:r>
    </w:p>
    <w:p>
      <w:r>
        <w:rPr>
          <w:rFonts w:ascii="Times New Roman" w:hAnsi="Times New Roman" w:eastAsia="宋体"/>
          <w:i/>
          <w:color w:val="505050"/>
          <w:sz w:val="21"/>
        </w:rPr>
        <w:t>ConsensusDrop: Fusing Visual and Cross-Modal Saliency for Efficient Vision Language Models</w:t>
      </w:r>
    </w:p>
    <w:p>
      <w:r>
        <w:t xml:space="preserve">链接: </w:t>
      </w:r>
      <w:hyperlink r:id="rId65">
        <w:r>
          <w:rPr>
            <w:rFonts w:ascii="Times New Roman" w:hAnsi="Times New Roman" w:eastAsia="宋体"/>
            <w:color w:val="0000FF"/>
            <w:sz w:val="20"/>
            <w:u w:val="single"/>
          </w:rPr>
          <w:t>https://arxiv.org/pdf/2602.00946</w:t>
        </w:r>
      </w:hyperlink>
    </w:p>
    <w:p>
      <w:r>
        <w:t>__________________________________________________</w:t>
      </w:r>
    </w:p>
    <w:p>
      <w:pPr>
        <w:pStyle w:val="Heading2"/>
      </w:pPr>
      <w:r>
        <w:rPr>
          <w:rFonts w:ascii="Times New Roman" w:hAnsi="Times New Roman" w:eastAsia="宋体"/>
          <w:b/>
          <w:sz w:val="24"/>
        </w:rPr>
        <w:t>58. 小鼠角膜神经和免疫细胞的高分辨率高对比度体内相位成像</w:t>
      </w:r>
    </w:p>
    <w:p>
      <w:r>
        <w:rPr>
          <w:rFonts w:ascii="Times New Roman" w:hAnsi="Times New Roman" w:eastAsia="宋体"/>
          <w:i/>
          <w:color w:val="505050"/>
          <w:sz w:val="21"/>
        </w:rPr>
        <w:t>High-resolution high-contrast in vivo phase imaging of corneal nerves and immune cells in mice</w:t>
      </w:r>
    </w:p>
    <w:p>
      <w:r>
        <w:t xml:space="preserve">链接: </w:t>
      </w:r>
      <w:hyperlink r:id="rId66">
        <w:r>
          <w:rPr>
            <w:rFonts w:ascii="Times New Roman" w:hAnsi="Times New Roman" w:eastAsia="宋体"/>
            <w:color w:val="0000FF"/>
            <w:sz w:val="20"/>
            <w:u w:val="single"/>
          </w:rPr>
          <w:t>https://www.sciencedirect.com/science/article/pii/S1542012426000157</w:t>
        </w:r>
      </w:hyperlink>
    </w:p>
    <w:p>
      <w:r>
        <w:t>__________________________________________________</w:t>
      </w:r>
    </w:p>
    <w:p>
      <w:pPr>
        <w:pStyle w:val="Heading2"/>
      </w:pPr>
      <w:r>
        <w:rPr>
          <w:rFonts w:ascii="Times New Roman" w:hAnsi="Times New Roman" w:eastAsia="宋体"/>
          <w:b/>
          <w:sz w:val="24"/>
        </w:rPr>
        <w:t>59. 基于超表面的空间定制 3D 圆柱形矢量束阵列生成</w:t>
      </w:r>
    </w:p>
    <w:p>
      <w:r>
        <w:rPr>
          <w:rFonts w:ascii="Times New Roman" w:hAnsi="Times New Roman" w:eastAsia="宋体"/>
          <w:i/>
          <w:color w:val="505050"/>
          <w:sz w:val="21"/>
        </w:rPr>
        <w:t>Spatially Tailored 3D Cylindrical Vector Beams Array Generation Based on Metasurface</w:t>
      </w:r>
    </w:p>
    <w:p>
      <w:r>
        <w:t xml:space="preserve">链接: </w:t>
      </w:r>
      <w:hyperlink r:id="rId67">
        <w:r>
          <w:rPr>
            <w:rFonts w:ascii="Times New Roman" w:hAnsi="Times New Roman" w:eastAsia="宋体"/>
            <w:color w:val="0000FF"/>
            <w:sz w:val="20"/>
            <w:u w:val="single"/>
          </w:rPr>
          <w:t>https://onlinelibrary.wiley.com/doi/abs/10.1002/lpor.202503145</w:t>
        </w:r>
      </w:hyperlink>
    </w:p>
    <w:p>
      <w:r>
        <w:t>__________________________________________________</w:t>
      </w:r>
    </w:p>
    <w:p>
      <w:pPr>
        <w:pStyle w:val="Heading2"/>
      </w:pPr>
      <w:r>
        <w:rPr>
          <w:rFonts w:ascii="Times New Roman" w:hAnsi="Times New Roman" w:eastAsia="宋体"/>
          <w:b/>
          <w:sz w:val="24"/>
        </w:rPr>
        <w:t>60. 基于集成特征矩阵的框架实现超高质量宽带超表面全息图</w:t>
      </w:r>
    </w:p>
    <w:p>
      <w:r>
        <w:rPr>
          <w:rFonts w:ascii="Times New Roman" w:hAnsi="Times New Roman" w:eastAsia="宋体"/>
          <w:i/>
          <w:color w:val="505050"/>
          <w:sz w:val="21"/>
        </w:rPr>
        <w:t>Ultrahigh-quality broadband metasurface holograms enabled by the integrated feature matrix-based framework</w:t>
      </w:r>
    </w:p>
    <w:p>
      <w:r>
        <w:t xml:space="preserve">链接: </w:t>
      </w:r>
      <w:hyperlink r:id="rId68">
        <w:r>
          <w:rPr>
            <w:rFonts w:ascii="Times New Roman" w:hAnsi="Times New Roman" w:eastAsia="宋体"/>
            <w:color w:val="0000FF"/>
            <w:sz w:val="20"/>
            <w:u w:val="single"/>
          </w:rPr>
          <w:t>https://www.sciencedirect.com/science/article/pii/S0030399226002112</w:t>
        </w:r>
      </w:hyperlink>
    </w:p>
    <w:p>
      <w:r>
        <w:t>__________________________________________________</w:t>
      </w:r>
    </w:p>
    <w:p>
      <w:pPr>
        <w:pStyle w:val="Heading2"/>
      </w:pPr>
      <w:r>
        <w:rPr>
          <w:rFonts w:ascii="Times New Roman" w:hAnsi="Times New Roman" w:eastAsia="宋体"/>
          <w:b/>
          <w:sz w:val="24"/>
        </w:rPr>
        <w:t>61. L4P：迈向统一的低级 4D 视觉感知</w:t>
      </w:r>
    </w:p>
    <w:p>
      <w:r>
        <w:rPr>
          <w:rFonts w:ascii="Times New Roman" w:hAnsi="Times New Roman" w:eastAsia="宋体"/>
          <w:i/>
          <w:color w:val="505050"/>
          <w:sz w:val="21"/>
        </w:rPr>
        <w:t>L4P: Towards unified low-level 4D vision perception</w:t>
      </w:r>
    </w:p>
    <w:p>
      <w:r>
        <w:t xml:space="preserve">链接: </w:t>
      </w:r>
      <w:hyperlink r:id="rId69">
        <w:r>
          <w:rPr>
            <w:rFonts w:ascii="Times New Roman" w:hAnsi="Times New Roman" w:eastAsia="宋体"/>
            <w:color w:val="0000FF"/>
            <w:sz w:val="20"/>
            <w:u w:val="single"/>
          </w:rPr>
          <w:t>https://openreview.net/pdf?id=QjXSTzq6AZ</w:t>
        </w:r>
      </w:hyperlink>
    </w:p>
    <w:p>
      <w:r>
        <w:t>__________________________________________________</w:t>
      </w:r>
    </w:p>
    <w:p>
      <w:pPr>
        <w:pStyle w:val="Heading2"/>
      </w:pPr>
      <w:r>
        <w:rPr>
          <w:rFonts w:ascii="Times New Roman" w:hAnsi="Times New Roman" w:eastAsia="宋体"/>
          <w:b/>
          <w:sz w:val="24"/>
        </w:rPr>
        <w:t>62. 更强的语义编码器可能会损害重新照明性能：通过增强的潜在内在函数探测视觉先验</w:t>
      </w:r>
    </w:p>
    <w:p>
      <w:r>
        <w:rPr>
          <w:rFonts w:ascii="Times New Roman" w:hAnsi="Times New Roman" w:eastAsia="宋体"/>
          <w:i/>
          <w:color w:val="505050"/>
          <w:sz w:val="21"/>
        </w:rPr>
        <w:t>Stronger Semantic Encoders Can Harm Relighting Performance: Probing Visual Priors via Augmented Latent Intrinsics</w:t>
      </w:r>
    </w:p>
    <w:p>
      <w:r>
        <w:t xml:space="preserve">链接: </w:t>
      </w:r>
      <w:hyperlink r:id="rId70">
        <w:r>
          <w:rPr>
            <w:rFonts w:ascii="Times New Roman" w:hAnsi="Times New Roman" w:eastAsia="宋体"/>
            <w:color w:val="0000FF"/>
            <w:sz w:val="20"/>
            <w:u w:val="single"/>
          </w:rPr>
          <w:t>https://arxiv.org/pdf/2602.01391</w:t>
        </w:r>
      </w:hyperlink>
    </w:p>
    <w:p>
      <w:r>
        <w:t>__________________________________________________</w:t>
      </w:r>
    </w:p>
    <w:p>
      <w:pPr>
        <w:pStyle w:val="Heading2"/>
      </w:pPr>
      <w:r>
        <w:rPr>
          <w:rFonts w:ascii="Times New Roman" w:hAnsi="Times New Roman" w:eastAsia="宋体"/>
          <w:b/>
          <w:sz w:val="24"/>
        </w:rPr>
        <w:t>63. 虚拟现实场景下计算机网络传输的压缩算法——基于神经网络的动态速率控制</w:t>
      </w:r>
    </w:p>
    <w:p>
      <w:r>
        <w:rPr>
          <w:rFonts w:ascii="Times New Roman" w:hAnsi="Times New Roman" w:eastAsia="宋体"/>
          <w:i/>
          <w:color w:val="505050"/>
          <w:sz w:val="21"/>
        </w:rPr>
        <w:t>Compression Algorithms for Computer Network Transmission in Virtual Reality Scenarios-Neural Network-Based Dynamic Rate Control</w:t>
      </w:r>
    </w:p>
    <w:p>
      <w:r>
        <w:t xml:space="preserve">链接: </w:t>
      </w:r>
      <w:hyperlink r:id="rId71">
        <w:r>
          <w:rPr>
            <w:rFonts w:ascii="Times New Roman" w:hAnsi="Times New Roman" w:eastAsia="宋体"/>
            <w:color w:val="0000FF"/>
            <w:sz w:val="20"/>
            <w:u w:val="single"/>
          </w:rPr>
          <w:t>https://ieeexplore.ieee.org/abstract/document/11354331/</w:t>
        </w:r>
      </w:hyperlink>
    </w:p>
    <w:p>
      <w:r>
        <w:t>__________________________________________________</w:t>
      </w:r>
    </w:p>
    <w:p>
      <w:pPr>
        <w:pStyle w:val="Heading2"/>
      </w:pPr>
      <w:r>
        <w:rPr>
          <w:rFonts w:ascii="Times New Roman" w:hAnsi="Times New Roman" w:eastAsia="宋体"/>
          <w:b/>
          <w:sz w:val="24"/>
        </w:rPr>
        <w:t>64. 在制造环境中操作视觉机器学习系统</w:t>
      </w:r>
    </w:p>
    <w:p>
      <w:r>
        <w:rPr>
          <w:rFonts w:ascii="Times New Roman" w:hAnsi="Times New Roman" w:eastAsia="宋体"/>
          <w:i/>
          <w:color w:val="505050"/>
          <w:sz w:val="21"/>
        </w:rPr>
        <w:t>Operating visual machine learning systems in a manufacturing environment</w:t>
      </w:r>
    </w:p>
    <w:p>
      <w:r>
        <w:t xml:space="preserve">链接: </w:t>
      </w:r>
      <w:hyperlink r:id="rId72">
        <w:r>
          <w:rPr>
            <w:rFonts w:ascii="Times New Roman" w:hAnsi="Times New Roman" w:eastAsia="宋体"/>
            <w:color w:val="0000FF"/>
            <w:sz w:val="20"/>
            <w:u w:val="single"/>
          </w:rPr>
          <w:t>https://opus.bibliothek.uni-augsburg.de/opus4/files/127456/Mascha_Diss.pdf</w:t>
        </w:r>
      </w:hyperlink>
    </w:p>
    <w:p>
      <w:r>
        <w:t>__________________________________________________</w:t>
      </w:r>
    </w:p>
    <w:p>
      <w:pPr>
        <w:pStyle w:val="Heading2"/>
      </w:pPr>
      <w:r>
        <w:rPr>
          <w:rFonts w:ascii="Times New Roman" w:hAnsi="Times New Roman" w:eastAsia="宋体"/>
          <w:b/>
          <w:sz w:val="24"/>
        </w:rPr>
        <w:t>65. 使用具有对比度感知优化的注意力增强型 BiFPN 进行自适应多尺度图像拼接</w:t>
      </w:r>
    </w:p>
    <w:p>
      <w:r>
        <w:rPr>
          <w:rFonts w:ascii="Times New Roman" w:hAnsi="Times New Roman" w:eastAsia="宋体"/>
          <w:i/>
          <w:color w:val="505050"/>
          <w:sz w:val="21"/>
        </w:rPr>
        <w:t>Adaptive Multi-Scale Image Stitching Using an Attention-Enhanced BiFPN With Contrast-Aware Optimization</w:t>
      </w:r>
    </w:p>
    <w:p>
      <w:r>
        <w:t xml:space="preserve">链接: </w:t>
      </w:r>
      <w:hyperlink r:id="rId73">
        <w:r>
          <w:rPr>
            <w:rFonts w:ascii="Times New Roman" w:hAnsi="Times New Roman" w:eastAsia="宋体"/>
            <w:color w:val="0000FF"/>
            <w:sz w:val="20"/>
            <w:u w:val="single"/>
          </w:rPr>
          <w:t>https://www.informatica.si/index.php/informatica/article/view/11622/6445</w:t>
        </w:r>
      </w:hyperlink>
    </w:p>
    <w:p>
      <w:r>
        <w:t>__________________________________________________</w:t>
      </w:r>
    </w:p>
    <w:p>
      <w:pPr>
        <w:pStyle w:val="Heading2"/>
      </w:pPr>
      <w:r>
        <w:rPr>
          <w:rFonts w:ascii="Times New Roman" w:hAnsi="Times New Roman" w:eastAsia="宋体"/>
          <w:b/>
          <w:sz w:val="24"/>
        </w:rPr>
        <w:t>66. 用于基于 JPEG Pleno 学习的点云编码标准的轻量级超分辨率编码模型</w:t>
      </w:r>
    </w:p>
    <w:p>
      <w:r>
        <w:rPr>
          <w:rFonts w:ascii="Times New Roman" w:hAnsi="Times New Roman" w:eastAsia="宋体"/>
          <w:i/>
          <w:color w:val="505050"/>
          <w:sz w:val="21"/>
        </w:rPr>
        <w:t>Lightweight Super Resolution-enabled Coding Model for the JPEG Pleno Learning-based Point Cloud Coding Standard</w:t>
      </w:r>
    </w:p>
    <w:p>
      <w:r>
        <w:t xml:space="preserve">链接: </w:t>
      </w:r>
      <w:hyperlink r:id="rId74">
        <w:r>
          <w:rPr>
            <w:rFonts w:ascii="Times New Roman" w:hAnsi="Times New Roman" w:eastAsia="宋体"/>
            <w:color w:val="0000FF"/>
            <w:sz w:val="20"/>
            <w:u w:val="single"/>
          </w:rPr>
          <w:t>https://arxiv.org/pdf/2602.00863</w:t>
        </w:r>
      </w:hyperlink>
    </w:p>
    <w:p>
      <w:r>
        <w:t>__________________________________________________</w:t>
      </w:r>
    </w:p>
    <w:p>
      <w:pPr>
        <w:pStyle w:val="Heading2"/>
      </w:pPr>
      <w:r>
        <w:rPr>
          <w:rFonts w:ascii="Times New Roman" w:hAnsi="Times New Roman" w:eastAsia="宋体"/>
          <w:b/>
          <w:sz w:val="24"/>
        </w:rPr>
        <w:t>67. 通过物理启发的粒子群优化发现用于病理​​图像分析的最佳虚拟染色模板</w:t>
      </w:r>
    </w:p>
    <w:p>
      <w:r>
        <w:rPr>
          <w:rFonts w:ascii="Times New Roman" w:hAnsi="Times New Roman" w:eastAsia="宋体"/>
          <w:i/>
          <w:color w:val="505050"/>
          <w:sz w:val="21"/>
        </w:rPr>
        <w:t>Discovering Optimal Virtual Staining Templates for Pathology Image Analysis via Physics-Inspired Particle Swarm Optimization</w:t>
      </w:r>
    </w:p>
    <w:p>
      <w:r>
        <w:t xml:space="preserve">链接: </w:t>
      </w:r>
      <w:hyperlink r:id="rId75">
        <w:r>
          <w:rPr>
            <w:rFonts w:ascii="Times New Roman" w:hAnsi="Times New Roman" w:eastAsia="宋体"/>
            <w:color w:val="0000FF"/>
            <w:sz w:val="20"/>
            <w:u w:val="single"/>
          </w:rPr>
          <w:t>https://ieeexplore.ieee.org/abstract/document/11356108/</w:t>
        </w:r>
      </w:hyperlink>
    </w:p>
    <w:p>
      <w:r>
        <w:t>__________________________________________________</w:t>
      </w:r>
    </w:p>
    <w:p>
      <w:pPr>
        <w:pStyle w:val="Heading2"/>
      </w:pPr>
      <w:r>
        <w:rPr>
          <w:rFonts w:ascii="Times New Roman" w:hAnsi="Times New Roman" w:eastAsia="宋体"/>
          <w:b/>
          <w:sz w:val="24"/>
        </w:rPr>
        <w:t>68. 基于混合神经表示的先验引导红外时空噪声建模</w:t>
      </w:r>
    </w:p>
    <w:p>
      <w:r>
        <w:rPr>
          <w:rFonts w:ascii="Times New Roman" w:hAnsi="Times New Roman" w:eastAsia="宋体"/>
          <w:i/>
          <w:color w:val="505050"/>
          <w:sz w:val="21"/>
        </w:rPr>
        <w:t>Prior-guided infrared spatiotemporal noise modeling based on a hybrid neural representation</w:t>
      </w:r>
    </w:p>
    <w:p>
      <w:r>
        <w:t xml:space="preserve">链接: </w:t>
      </w:r>
      <w:hyperlink r:id="rId76">
        <w:r>
          <w:rPr>
            <w:rFonts w:ascii="Times New Roman" w:hAnsi="Times New Roman" w:eastAsia="宋体"/>
            <w:color w:val="0000FF"/>
            <w:sz w:val="20"/>
            <w:u w:val="single"/>
          </w:rPr>
          <w:t>https://opg.optica.org/oe/fulltext.cfm?uri=oe-34-3-4949</w:t>
        </w:r>
      </w:hyperlink>
    </w:p>
    <w:p>
      <w:r>
        <w:t>__________________________________________________</w:t>
      </w:r>
    </w:p>
    <w:p>
      <w:pPr>
        <w:pStyle w:val="Heading2"/>
      </w:pPr>
      <w:r>
        <w:rPr>
          <w:rFonts w:ascii="Times New Roman" w:hAnsi="Times New Roman" w:eastAsia="宋体"/>
          <w:b/>
          <w:sz w:val="24"/>
        </w:rPr>
        <w:t>69. 抛光像素：人工智能压缩对基于图像的证据的影响</w:t>
      </w:r>
    </w:p>
    <w:p>
      <w:r>
        <w:rPr>
          <w:rFonts w:ascii="Times New Roman" w:hAnsi="Times New Roman" w:eastAsia="宋体"/>
          <w:i/>
          <w:color w:val="505050"/>
          <w:sz w:val="21"/>
        </w:rPr>
        <w:t>Polished pixels: impact of AI compression on image-based evidence</w:t>
      </w:r>
    </w:p>
    <w:p>
      <w:r>
        <w:t xml:space="preserve">链接: </w:t>
      </w:r>
      <w:hyperlink r:id="rId77">
        <w:r>
          <w:rPr>
            <w:rFonts w:ascii="Times New Roman" w:hAnsi="Times New Roman" w:eastAsia="宋体"/>
            <w:color w:val="0000FF"/>
            <w:sz w:val="20"/>
            <w:u w:val="single"/>
          </w:rPr>
          <w:t>https://link.springer.com/article/10.1007/s11042-026-21317-3</w:t>
        </w:r>
      </w:hyperlink>
    </w:p>
    <w:p>
      <w:r>
        <w:t>__________________________________________________</w:t>
      </w:r>
    </w:p>
    <w:p>
      <w:pPr>
        <w:pStyle w:val="Heading2"/>
      </w:pPr>
      <w:r>
        <w:rPr>
          <w:rFonts w:ascii="Times New Roman" w:hAnsi="Times New Roman" w:eastAsia="宋体"/>
          <w:b/>
          <w:sz w:val="24"/>
        </w:rPr>
        <w:t>70. 结构感知和上下文建模点云压缩</w:t>
      </w:r>
    </w:p>
    <w:p>
      <w:r>
        <w:rPr>
          <w:rFonts w:ascii="Times New Roman" w:hAnsi="Times New Roman" w:eastAsia="宋体"/>
          <w:i/>
          <w:color w:val="505050"/>
          <w:sz w:val="21"/>
        </w:rPr>
        <w:t>Structure-Aware and Context-Modeling Point Cloud Compression</w:t>
      </w:r>
    </w:p>
    <w:p>
      <w:r>
        <w:t xml:space="preserve">链接: </w:t>
      </w:r>
      <w:hyperlink r:id="rId78">
        <w:r>
          <w:rPr>
            <w:rFonts w:ascii="Times New Roman" w:hAnsi="Times New Roman" w:eastAsia="宋体"/>
            <w:color w:val="0000FF"/>
            <w:sz w:val="20"/>
            <w:u w:val="single"/>
          </w:rPr>
          <w:t>http://jceim.org/index.php/ojs/article/download/143/140</w:t>
        </w:r>
      </w:hyperlink>
    </w:p>
    <w:p>
      <w:r>
        <w:t>__________________________________________________</w:t>
      </w:r>
    </w:p>
    <w:p>
      <w:pPr>
        <w:pStyle w:val="Heading2"/>
      </w:pPr>
      <w:r>
        <w:rPr>
          <w:rFonts w:ascii="Times New Roman" w:hAnsi="Times New Roman" w:eastAsia="宋体"/>
          <w:b/>
          <w:sz w:val="24"/>
        </w:rPr>
        <w:t>71. 用于 OC 再生的原位光交联聚合物系统和复合材料</w:t>
      </w:r>
    </w:p>
    <w:p>
      <w:r>
        <w:rPr>
          <w:rFonts w:ascii="Times New Roman" w:hAnsi="Times New Roman" w:eastAsia="宋体"/>
          <w:i/>
          <w:color w:val="505050"/>
          <w:sz w:val="21"/>
        </w:rPr>
        <w:t>In Situ Photocrosslinkable Polymer Systems and Composites for OC Regeneration</w:t>
      </w:r>
    </w:p>
    <w:p>
      <w:r>
        <w:t xml:space="preserve">链接: </w:t>
      </w:r>
      <w:hyperlink r:id="rId79">
        <w:r>
          <w:rPr>
            <w:rFonts w:ascii="Times New Roman" w:hAnsi="Times New Roman" w:eastAsia="宋体"/>
            <w:color w:val="0000FF"/>
            <w:sz w:val="20"/>
            <w:u w:val="single"/>
          </w:rPr>
          <w:t>https://link.springer.com/content/pdf/10.1007/978-3-031-80976-7_25-1.pdf</w:t>
        </w:r>
      </w:hyperlink>
    </w:p>
    <w:p>
      <w:r>
        <w:t>__________________________________________________</w:t>
      </w:r>
    </w:p>
    <w:p>
      <w:pPr>
        <w:pStyle w:val="Heading2"/>
      </w:pPr>
      <w:r>
        <w:rPr>
          <w:rFonts w:ascii="Times New Roman" w:hAnsi="Times New Roman" w:eastAsia="宋体"/>
          <w:b/>
          <w:sz w:val="24"/>
        </w:rPr>
        <w:t>72. 分解和组合：通过单个 LoRA 中的 Rank-1 专家库实现高效的视觉语言持续学习</w:t>
      </w:r>
    </w:p>
    <w:p>
      <w:r>
        <w:rPr>
          <w:rFonts w:ascii="Times New Roman" w:hAnsi="Times New Roman" w:eastAsia="宋体"/>
          <w:i/>
          <w:color w:val="505050"/>
          <w:sz w:val="21"/>
        </w:rPr>
        <w:t>Decomposing and Composing: Towards Efficient Vision-Language Continual Learning via Rank-1 Expert Pool in a Single LoRA</w:t>
      </w:r>
    </w:p>
    <w:p>
      <w:r>
        <w:t xml:space="preserve">链接: </w:t>
      </w:r>
      <w:hyperlink r:id="rId80">
        <w:r>
          <w:rPr>
            <w:rFonts w:ascii="Times New Roman" w:hAnsi="Times New Roman" w:eastAsia="宋体"/>
            <w:color w:val="0000FF"/>
            <w:sz w:val="20"/>
            <w:u w:val="single"/>
          </w:rPr>
          <w:t>https://arxiv.org/pdf/2601.22828</w:t>
        </w:r>
      </w:hyperlink>
    </w:p>
    <w:p>
      <w:r>
        <w:t>__________________________________________________</w:t>
      </w:r>
    </w:p>
    <w:p>
      <w:pPr>
        <w:pStyle w:val="Heading2"/>
      </w:pPr>
      <w:r>
        <w:rPr>
          <w:rFonts w:ascii="Times New Roman" w:hAnsi="Times New Roman" w:eastAsia="宋体"/>
          <w:b/>
          <w:sz w:val="24"/>
        </w:rPr>
        <w:t>73. 关于法学硕士生成推理层剪枝的局限性</w:t>
      </w:r>
    </w:p>
    <w:p>
      <w:r>
        <w:rPr>
          <w:rFonts w:ascii="Times New Roman" w:hAnsi="Times New Roman" w:eastAsia="宋体"/>
          <w:i/>
          <w:color w:val="505050"/>
          <w:sz w:val="21"/>
        </w:rPr>
        <w:t>On the Limits of Layer Pruning for Generative Reasoning in LLMs</w:t>
      </w:r>
    </w:p>
    <w:p>
      <w:r>
        <w:t xml:space="preserve">链接: </w:t>
      </w:r>
      <w:hyperlink r:id="rId81">
        <w:r>
          <w:rPr>
            <w:rFonts w:ascii="Times New Roman" w:hAnsi="Times New Roman" w:eastAsia="宋体"/>
            <w:color w:val="0000FF"/>
            <w:sz w:val="20"/>
            <w:u w:val="single"/>
          </w:rPr>
          <w:t>https://arxiv.org/pdf/2602.01997</w:t>
        </w:r>
      </w:hyperlink>
    </w:p>
    <w:p>
      <w:r>
        <w:t>__________________________________________________</w:t>
      </w:r>
    </w:p>
    <w:p>
      <w:pPr>
        <w:pStyle w:val="Heading2"/>
      </w:pPr>
      <w:r>
        <w:rPr>
          <w:rFonts w:ascii="Times New Roman" w:hAnsi="Times New Roman" w:eastAsia="宋体"/>
          <w:b/>
          <w:sz w:val="24"/>
        </w:rPr>
        <w:t>74. 重新审视用于 LLM 量化的向量化重新参数化的自适应舍入</w:t>
      </w:r>
    </w:p>
    <w:p>
      <w:r>
        <w:rPr>
          <w:rFonts w:ascii="Times New Roman" w:hAnsi="Times New Roman" w:eastAsia="宋体"/>
          <w:i/>
          <w:color w:val="505050"/>
          <w:sz w:val="21"/>
        </w:rPr>
        <w:t>Revisiting Adaptive Rounding with Vectorized Reparameterization for LLM Quantization</w:t>
      </w:r>
    </w:p>
    <w:p>
      <w:r>
        <w:t xml:space="preserve">链接: </w:t>
      </w:r>
      <w:hyperlink r:id="rId82">
        <w:r>
          <w:rPr>
            <w:rFonts w:ascii="Times New Roman" w:hAnsi="Times New Roman" w:eastAsia="宋体"/>
            <w:color w:val="0000FF"/>
            <w:sz w:val="20"/>
            <w:u w:val="single"/>
          </w:rPr>
          <w:t>https://arxiv.org/pdf/2602.02151</w:t>
        </w:r>
      </w:hyperlink>
    </w:p>
    <w:p>
      <w:r>
        <w:t>__________________________________________________</w:t>
      </w:r>
    </w:p>
    <w:p>
      <w:pPr>
        <w:pStyle w:val="Heading2"/>
      </w:pPr>
      <w:r>
        <w:rPr>
          <w:rFonts w:ascii="Times New Roman" w:hAnsi="Times New Roman" w:eastAsia="宋体"/>
          <w:b/>
          <w:sz w:val="24"/>
        </w:rPr>
        <w:t>75. 从方向到区域：通过局部几何分解语言模型中的激活</w:t>
      </w:r>
    </w:p>
    <w:p>
      <w:r>
        <w:rPr>
          <w:rFonts w:ascii="Times New Roman" w:hAnsi="Times New Roman" w:eastAsia="宋体"/>
          <w:i/>
          <w:color w:val="505050"/>
          <w:sz w:val="21"/>
        </w:rPr>
        <w:t>From Directions to Regions: Decomposing Activations in Language Models via Local Geometry</w:t>
      </w:r>
    </w:p>
    <w:p>
      <w:r>
        <w:t xml:space="preserve">链接: </w:t>
      </w:r>
      <w:hyperlink r:id="rId83">
        <w:r>
          <w:rPr>
            <w:rFonts w:ascii="Times New Roman" w:hAnsi="Times New Roman" w:eastAsia="宋体"/>
            <w:color w:val="0000FF"/>
            <w:sz w:val="20"/>
            <w:u w:val="single"/>
          </w:rPr>
          <w:t>https://arxiv.org/pdf/2602.02464</w:t>
        </w:r>
      </w:hyperlink>
    </w:p>
    <w:p>
      <w:r>
        <w:t>__________________________________________________</w:t>
      </w:r>
    </w:p>
    <w:p>
      <w:pPr>
        <w:pStyle w:val="Heading2"/>
      </w:pPr>
      <w:r>
        <w:rPr>
          <w:rFonts w:ascii="Times New Roman" w:hAnsi="Times New Roman" w:eastAsia="宋体"/>
          <w:b/>
          <w:sz w:val="24"/>
        </w:rPr>
        <w:t>76. Prism：通过离散扩散语言模型的分层搜索和自我验证实现高效的测试时间扩展</w:t>
      </w:r>
    </w:p>
    <w:p>
      <w:r>
        <w:rPr>
          <w:rFonts w:ascii="Times New Roman" w:hAnsi="Times New Roman" w:eastAsia="宋体"/>
          <w:i/>
          <w:color w:val="505050"/>
          <w:sz w:val="21"/>
        </w:rPr>
        <w:t>Prism: Efficient Test-Time Scaling via Hierarchical Search and Self-Verification for Discrete Diffusion Language Models</w:t>
      </w:r>
    </w:p>
    <w:p>
      <w:r>
        <w:t xml:space="preserve">链接: </w:t>
      </w:r>
      <w:hyperlink r:id="rId84">
        <w:r>
          <w:rPr>
            <w:rFonts w:ascii="Times New Roman" w:hAnsi="Times New Roman" w:eastAsia="宋体"/>
            <w:color w:val="0000FF"/>
            <w:sz w:val="20"/>
            <w:u w:val="single"/>
          </w:rPr>
          <w:t>https://arxiv.org/pdf/2602.01842</w:t>
        </w:r>
      </w:hyperlink>
    </w:p>
    <w:p>
      <w:r>
        <w:t>__________________________________________________</w:t>
      </w:r>
    </w:p>
    <w:p>
      <w:pPr>
        <w:pStyle w:val="Heading2"/>
      </w:pPr>
      <w:r>
        <w:rPr>
          <w:rFonts w:ascii="Times New Roman" w:hAnsi="Times New Roman" w:eastAsia="宋体"/>
          <w:b/>
          <w:sz w:val="24"/>
        </w:rPr>
        <w:t>77. 通过未来激活意识增强训练后量化</w:t>
      </w:r>
    </w:p>
    <w:p>
      <w:r>
        <w:rPr>
          <w:rFonts w:ascii="Times New Roman" w:hAnsi="Times New Roman" w:eastAsia="宋体"/>
          <w:i/>
          <w:color w:val="505050"/>
          <w:sz w:val="21"/>
        </w:rPr>
        <w:t>Enhancing Post-Training Quantization via Future Activation Awareness</w:t>
      </w:r>
    </w:p>
    <w:p>
      <w:r>
        <w:t xml:space="preserve">链接: </w:t>
      </w:r>
      <w:hyperlink r:id="rId85">
        <w:r>
          <w:rPr>
            <w:rFonts w:ascii="Times New Roman" w:hAnsi="Times New Roman" w:eastAsia="宋体"/>
            <w:color w:val="0000FF"/>
            <w:sz w:val="20"/>
            <w:u w:val="single"/>
          </w:rPr>
          <w:t>https://arxiv.org/pdf/2602.02538</w:t>
        </w:r>
      </w:hyperlink>
    </w:p>
    <w:p>
      <w:r>
        <w:t>__________________________________________________</w:t>
      </w:r>
    </w:p>
    <w:p>
      <w:pPr>
        <w:pStyle w:val="Heading2"/>
      </w:pPr>
      <w:r>
        <w:rPr>
          <w:rFonts w:ascii="Times New Roman" w:hAnsi="Times New Roman" w:eastAsia="宋体"/>
          <w:b/>
          <w:sz w:val="24"/>
        </w:rPr>
        <w:t>78. 脑肿瘤分割的深度学习 - 架构和激活函数的比较</w:t>
      </w:r>
    </w:p>
    <w:p>
      <w:r>
        <w:rPr>
          <w:rFonts w:ascii="Times New Roman" w:hAnsi="Times New Roman" w:eastAsia="宋体"/>
          <w:i/>
          <w:color w:val="505050"/>
          <w:sz w:val="21"/>
        </w:rPr>
        <w:t>Deep learning for brain tumor segmentation-comparison of architectures &amp; activation functions</w:t>
      </w:r>
    </w:p>
    <w:p>
      <w:r>
        <w:t xml:space="preserve">链接: </w:t>
      </w:r>
      <w:hyperlink r:id="rId86">
        <w:r>
          <w:rPr>
            <w:rFonts w:ascii="Times New Roman" w:hAnsi="Times New Roman" w:eastAsia="宋体"/>
            <w:color w:val="0000FF"/>
            <w:sz w:val="20"/>
            <w:u w:val="single"/>
          </w:rPr>
          <w:t>https://api.taylorfrancis.com/content/chapters/edit/download?identifierName=doi&amp;identifierValue=10.1201/9781003666929-37&amp;type=chapterpdf</w:t>
        </w:r>
      </w:hyperlink>
    </w:p>
    <w:p>
      <w:r>
        <w:t>__________________________________________________</w:t>
      </w:r>
    </w:p>
    <w:p>
      <w:pPr>
        <w:pStyle w:val="Heading2"/>
      </w:pPr>
      <w:r>
        <w:rPr>
          <w:rFonts w:ascii="Times New Roman" w:hAnsi="Times New Roman" w:eastAsia="宋体"/>
          <w:b/>
          <w:sz w:val="24"/>
        </w:rPr>
        <w:t>79. 通过隐函数定理确保隐神经表示权重的语义</w:t>
      </w:r>
    </w:p>
    <w:p>
      <w:r>
        <w:rPr>
          <w:rFonts w:ascii="Times New Roman" w:hAnsi="Times New Roman" w:eastAsia="宋体"/>
          <w:i/>
          <w:color w:val="505050"/>
          <w:sz w:val="21"/>
        </w:rPr>
        <w:t>Ensuring Semantics in Weights of Implicit Neural Representations through the Implicit Function Theorem</w:t>
      </w:r>
    </w:p>
    <w:p>
      <w:r>
        <w:t xml:space="preserve">链接: </w:t>
      </w:r>
      <w:hyperlink r:id="rId87">
        <w:r>
          <w:rPr>
            <w:rFonts w:ascii="Times New Roman" w:hAnsi="Times New Roman" w:eastAsia="宋体"/>
            <w:color w:val="0000FF"/>
            <w:sz w:val="20"/>
            <w:u w:val="single"/>
          </w:rPr>
          <w:t>https://arxiv.org/pdf/2601.23181</w:t>
        </w:r>
      </w:hyperlink>
    </w:p>
    <w:p>
      <w:r>
        <w:t>__________________________________________________</w:t>
      </w:r>
    </w:p>
    <w:p>
      <w:pPr>
        <w:pStyle w:val="Heading2"/>
      </w:pPr>
      <w:r>
        <w:rPr>
          <w:rFonts w:ascii="Times New Roman" w:hAnsi="Times New Roman" w:eastAsia="宋体"/>
          <w:b/>
          <w:sz w:val="24"/>
        </w:rPr>
        <w:t>80. vEMINR：具有隐式神经表示的体电子显微镜超快各向同性重建</w:t>
      </w:r>
    </w:p>
    <w:p>
      <w:r>
        <w:rPr>
          <w:rFonts w:ascii="Times New Roman" w:hAnsi="Times New Roman" w:eastAsia="宋体"/>
          <w:i/>
          <w:color w:val="505050"/>
          <w:sz w:val="21"/>
        </w:rPr>
        <w:t>vEMINR: Ultra‐Fast Isotropic Reconstruction for Volume Electron Microscopy With Implicit Neural Representation</w:t>
      </w:r>
    </w:p>
    <w:p>
      <w:r>
        <w:t xml:space="preserve">链接: </w:t>
      </w:r>
      <w:hyperlink r:id="rId88">
        <w:r>
          <w:rPr>
            <w:rFonts w:ascii="Times New Roman" w:hAnsi="Times New Roman" w:eastAsia="宋体"/>
            <w:color w:val="0000FF"/>
            <w:sz w:val="20"/>
            <w:u w:val="single"/>
          </w:rPr>
          <w:t>https://advanced.onlinelibrary.wiley.com/doi/pdf/10.1002/advs.202511922</w:t>
        </w:r>
      </w:hyperlink>
    </w:p>
    <w:p>
      <w:r>
        <w:t>__________________________________________________</w:t>
      </w:r>
    </w:p>
    <w:p>
      <w:pPr>
        <w:pStyle w:val="Heading2"/>
      </w:pPr>
      <w:r>
        <w:rPr>
          <w:rFonts w:ascii="Times New Roman" w:hAnsi="Times New Roman" w:eastAsia="宋体"/>
          <w:b/>
          <w:sz w:val="24"/>
        </w:rPr>
        <w:t>81. NAB：用于稀疏视图 CT 重建的神经自适应分箱</w:t>
      </w:r>
    </w:p>
    <w:p>
      <w:r>
        <w:rPr>
          <w:rFonts w:ascii="Times New Roman" w:hAnsi="Times New Roman" w:eastAsia="宋体"/>
          <w:i/>
          <w:color w:val="505050"/>
          <w:sz w:val="21"/>
        </w:rPr>
        <w:t>NAB: Neural Adaptive Binning for Sparse-View CT reconstruction</w:t>
      </w:r>
    </w:p>
    <w:p>
      <w:r>
        <w:t xml:space="preserve">链接: </w:t>
      </w:r>
      <w:hyperlink r:id="rId89">
        <w:r>
          <w:rPr>
            <w:rFonts w:ascii="Times New Roman" w:hAnsi="Times New Roman" w:eastAsia="宋体"/>
            <w:color w:val="0000FF"/>
            <w:sz w:val="20"/>
            <w:u w:val="single"/>
          </w:rPr>
          <w:t>https://arxiv.org/pdf/2602.02356</w:t>
        </w:r>
      </w:hyperlink>
    </w:p>
    <w:p>
      <w:r>
        <w:t>__________________________________________________</w:t>
      </w:r>
    </w:p>
    <w:p>
      <w:pPr>
        <w:pStyle w:val="Heading2"/>
      </w:pPr>
      <w:r>
        <w:rPr>
          <w:rFonts w:ascii="Times New Roman" w:hAnsi="Times New Roman" w:eastAsia="宋体"/>
          <w:b/>
          <w:sz w:val="24"/>
        </w:rPr>
        <w:t>82. 纹理的隐式神经表示</w:t>
      </w:r>
    </w:p>
    <w:p>
      <w:r>
        <w:rPr>
          <w:rFonts w:ascii="Times New Roman" w:hAnsi="Times New Roman" w:eastAsia="宋体"/>
          <w:i/>
          <w:color w:val="505050"/>
          <w:sz w:val="21"/>
        </w:rPr>
        <w:t>Implicit neural representation of textures</w:t>
      </w:r>
    </w:p>
    <w:p>
      <w:r>
        <w:t xml:space="preserve">链接: </w:t>
      </w:r>
      <w:hyperlink r:id="rId90">
        <w:r>
          <w:rPr>
            <w:rFonts w:ascii="Times New Roman" w:hAnsi="Times New Roman" w:eastAsia="宋体"/>
            <w:color w:val="0000FF"/>
            <w:sz w:val="20"/>
            <w:u w:val="single"/>
          </w:rPr>
          <w:t>https://arxiv.org/pdf/2602.02354</w:t>
        </w:r>
      </w:hyperlink>
    </w:p>
    <w:p>
      <w:r>
        <w:t>__________________________________________________</w:t>
      </w:r>
    </w:p>
    <w:p>
      <w:pPr>
        <w:pStyle w:val="Heading2"/>
      </w:pPr>
      <w:r>
        <w:rPr>
          <w:rFonts w:ascii="Times New Roman" w:hAnsi="Times New Roman" w:eastAsia="宋体"/>
          <w:b/>
          <w:sz w:val="24"/>
        </w:rPr>
        <w:t>83. 用于宽带复杂场图像操作的元光学处理器</w:t>
      </w:r>
    </w:p>
    <w:p>
      <w:r>
        <w:rPr>
          <w:rFonts w:ascii="Times New Roman" w:hAnsi="Times New Roman" w:eastAsia="宋体"/>
          <w:i/>
          <w:color w:val="505050"/>
          <w:sz w:val="21"/>
        </w:rPr>
        <w:t>Meta-optical processors for broadband complex-field image operations</w:t>
      </w:r>
    </w:p>
    <w:p>
      <w:r>
        <w:t xml:space="preserve">链接: </w:t>
      </w:r>
      <w:hyperlink r:id="rId91">
        <w:r>
          <w:rPr>
            <w:rFonts w:ascii="Times New Roman" w:hAnsi="Times New Roman" w:eastAsia="宋体"/>
            <w:color w:val="0000FF"/>
            <w:sz w:val="20"/>
            <w:u w:val="single"/>
          </w:rPr>
          <w:t>https://arxiv.org/pdf/2602.02030</w:t>
        </w:r>
      </w:hyperlink>
    </w:p>
    <w:p>
      <w:r>
        <w:t>__________________________________________________</w:t>
      </w:r>
    </w:p>
    <w:p>
      <w:pPr>
        <w:pStyle w:val="Heading2"/>
      </w:pPr>
      <w:r>
        <w:rPr>
          <w:rFonts w:ascii="Times New Roman" w:hAnsi="Times New Roman" w:eastAsia="宋体"/>
          <w:b/>
          <w:sz w:val="24"/>
        </w:rPr>
        <w:t>84. 眼睛医疗保健的演变：从古代迷信到检眼镜</w:t>
      </w:r>
    </w:p>
    <w:p>
      <w:r>
        <w:rPr>
          <w:rFonts w:ascii="Times New Roman" w:hAnsi="Times New Roman" w:eastAsia="宋体"/>
          <w:i/>
          <w:color w:val="505050"/>
          <w:sz w:val="21"/>
        </w:rPr>
        <w:t>The Evolution of Healthcare Through the Eye: From Ancient Superstition to the Ophthalmoscope</w:t>
      </w:r>
    </w:p>
    <w:p>
      <w:r>
        <w:t xml:space="preserve">链接: </w:t>
      </w:r>
      <w:hyperlink r:id="rId92">
        <w:r>
          <w:rPr>
            <w:rFonts w:ascii="Times New Roman" w:hAnsi="Times New Roman" w:eastAsia="宋体"/>
            <w:color w:val="0000FF"/>
            <w:sz w:val="20"/>
            <w:u w:val="single"/>
          </w:rPr>
          <w:t>https://www.frontiersin.org/journals/medicine/articles/10.3389/fmed.2026.1775739/full</w:t>
        </w:r>
      </w:hyperlink>
    </w:p>
    <w:p>
      <w:r>
        <w:t>__________________________________________________</w:t>
      </w:r>
    </w:p>
    <w:p>
      <w:pPr>
        <w:pStyle w:val="Heading2"/>
      </w:pPr>
      <w:r>
        <w:rPr>
          <w:rFonts w:ascii="Times New Roman" w:hAnsi="Times New Roman" w:eastAsia="宋体"/>
          <w:b/>
          <w:sz w:val="24"/>
        </w:rPr>
        <w:t>85. 用超宽场光学相干断层扫描解释早产儿视网膜病变切迹发生率的计算血管发育模型</w:t>
      </w:r>
    </w:p>
    <w:p>
      <w:r>
        <w:rPr>
          <w:rFonts w:ascii="Times New Roman" w:hAnsi="Times New Roman" w:eastAsia="宋体"/>
          <w:i/>
          <w:color w:val="505050"/>
          <w:sz w:val="21"/>
        </w:rPr>
        <w:t>Computational Vascular Development Model Explaining Incidence of Notch in Retinopathy of Prematurity With Ultra-Widefield Optical Coherence Tomography</w:t>
      </w:r>
    </w:p>
    <w:p>
      <w:r>
        <w:t xml:space="preserve">链接: </w:t>
      </w:r>
      <w:hyperlink r:id="rId93">
        <w:r>
          <w:rPr>
            <w:rFonts w:ascii="Times New Roman" w:hAnsi="Times New Roman" w:eastAsia="宋体"/>
            <w:color w:val="0000FF"/>
            <w:sz w:val="20"/>
            <w:u w:val="single"/>
          </w:rPr>
          <w:t>https://iovs.arvojournals.org/article.aspx?articleid=2811447</w:t>
        </w:r>
      </w:hyperlink>
    </w:p>
    <w:p>
      <w:r>
        <w:t>__________________________________________________</w:t>
      </w:r>
    </w:p>
    <w:p>
      <w:pPr>
        <w:pStyle w:val="Heading2"/>
      </w:pPr>
      <w:r>
        <w:rPr>
          <w:rFonts w:ascii="Times New Roman" w:hAnsi="Times New Roman" w:eastAsia="宋体"/>
          <w:b/>
          <w:sz w:val="24"/>
        </w:rPr>
        <w:t>86. Stargardt 病的介观微视野测量：应用和可靠性</w:t>
      </w:r>
    </w:p>
    <w:p>
      <w:r>
        <w:rPr>
          <w:rFonts w:ascii="Times New Roman" w:hAnsi="Times New Roman" w:eastAsia="宋体"/>
          <w:i/>
          <w:color w:val="505050"/>
          <w:sz w:val="21"/>
        </w:rPr>
        <w:t>Mesopic microperimetry in Stargardt disease: Application and reliability</w:t>
      </w:r>
    </w:p>
    <w:p>
      <w:r>
        <w:t xml:space="preserve">链接: </w:t>
      </w:r>
      <w:hyperlink r:id="rId94">
        <w:r>
          <w:rPr>
            <w:rFonts w:ascii="Times New Roman" w:hAnsi="Times New Roman" w:eastAsia="宋体"/>
            <w:color w:val="0000FF"/>
            <w:sz w:val="20"/>
            <w:u w:val="single"/>
          </w:rPr>
          <w:t>https://onlinelibrary.wiley.com/doi/pdf/10.1111/aos.70072</w:t>
        </w:r>
      </w:hyperlink>
    </w:p>
    <w:p>
      <w:r>
        <w:t>__________________________________________________</w:t>
      </w:r>
    </w:p>
    <w:p>
      <w:pPr>
        <w:pStyle w:val="Heading2"/>
      </w:pPr>
      <w:r>
        <w:rPr>
          <w:rFonts w:ascii="Times New Roman" w:hAnsi="Times New Roman" w:eastAsia="宋体"/>
          <w:b/>
          <w:sz w:val="24"/>
        </w:rPr>
        <w:t>87. 眼底自发荧光和彩色眼底照片上的地理萎缩：与深部视觉敏感性丧失的关联</w:t>
      </w:r>
    </w:p>
    <w:p>
      <w:r>
        <w:rPr>
          <w:rFonts w:ascii="Times New Roman" w:hAnsi="Times New Roman" w:eastAsia="宋体"/>
          <w:i/>
          <w:color w:val="505050"/>
          <w:sz w:val="21"/>
        </w:rPr>
        <w:t>Geographic Atrophy on Fundus Autofluorescence and Color Fundus Photographs: Association with Deep Visual Sensitivity Losses</w:t>
      </w:r>
    </w:p>
    <w:p>
      <w:r>
        <w:t xml:space="preserve">链接: </w:t>
      </w:r>
      <w:hyperlink r:id="rId95">
        <w:r>
          <w:rPr>
            <w:rFonts w:ascii="Times New Roman" w:hAnsi="Times New Roman" w:eastAsia="宋体"/>
            <w:color w:val="0000FF"/>
            <w:sz w:val="20"/>
            <w:u w:val="single"/>
          </w:rPr>
          <w:t>https://www.sciencedirect.com/science/article/pii/S2666914526000345</w:t>
        </w:r>
      </w:hyperlink>
    </w:p>
    <w:p>
      <w:r>
        <w:t>__________________________________________________</w:t>
      </w:r>
    </w:p>
    <w:p>
      <w:pPr>
        <w:pStyle w:val="Heading2"/>
      </w:pPr>
      <w:r>
        <w:rPr>
          <w:rFonts w:ascii="Times New Roman" w:hAnsi="Times New Roman" w:eastAsia="宋体"/>
          <w:b/>
          <w:sz w:val="24"/>
        </w:rPr>
        <w:t>88. 评估风湿热相关瓣膜性心脏病患者中伴有假性玻璃膜疣样外观的广泛黄斑萎缩的患病率：交叉...</w:t>
      </w:r>
    </w:p>
    <w:p>
      <w:r>
        <w:rPr>
          <w:rFonts w:ascii="Times New Roman" w:hAnsi="Times New Roman" w:eastAsia="宋体"/>
          <w:i/>
          <w:color w:val="505050"/>
          <w:sz w:val="21"/>
        </w:rPr>
        <w:t>Assessing the prevalence of extensive macular atrophy with pseudodrusen-like appearance in patients with rheumatic fever-associated valvular heart disease: a cross …</w:t>
      </w:r>
    </w:p>
    <w:p>
      <w:r>
        <w:t xml:space="preserve">链接: </w:t>
      </w:r>
      <w:hyperlink r:id="rId96">
        <w:r>
          <w:rPr>
            <w:rFonts w:ascii="Times New Roman" w:hAnsi="Times New Roman" w:eastAsia="宋体"/>
            <w:color w:val="0000FF"/>
            <w:sz w:val="20"/>
            <w:u w:val="single"/>
          </w:rPr>
          <w:t>https://link.springer.com/article/10.1186/s40942-026-00805-6</w:t>
        </w:r>
      </w:hyperlink>
    </w:p>
    <w:p>
      <w:r>
        <w:t>__________________________________________________</w:t>
      </w:r>
    </w:p>
    <w:p>
      <w:pPr>
        <w:pStyle w:val="Heading2"/>
      </w:pPr>
      <w:r>
        <w:rPr>
          <w:rFonts w:ascii="Times New Roman" w:hAnsi="Times New Roman" w:eastAsia="宋体"/>
          <w:b/>
          <w:sz w:val="24"/>
        </w:rPr>
        <w:t>89. 具有假性玻璃膜样外观和地图样萎缩的广泛性黄斑萎缩中布鲁赫膜的高分辨率 OCT 分析</w:t>
      </w:r>
    </w:p>
    <w:p>
      <w:r>
        <w:rPr>
          <w:rFonts w:ascii="Times New Roman" w:hAnsi="Times New Roman" w:eastAsia="宋体"/>
          <w:i/>
          <w:color w:val="505050"/>
          <w:sz w:val="21"/>
        </w:rPr>
        <w:t>High-Resolution OCT Profiling of Bruch's Membrane in Extensive Macular Atrophy With Pseudodrusen-Like Appearance and Geographic Atrophy</w:t>
      </w:r>
    </w:p>
    <w:p>
      <w:r>
        <w:t xml:space="preserve">链接: </w:t>
      </w:r>
      <w:hyperlink r:id="rId97">
        <w:r>
          <w:rPr>
            <w:rFonts w:ascii="Times New Roman" w:hAnsi="Times New Roman" w:eastAsia="宋体"/>
            <w:color w:val="0000FF"/>
            <w:sz w:val="20"/>
            <w:u w:val="single"/>
          </w:rPr>
          <w:t>https://iovs.arvojournals.org/article.aspx?articleid=2811445</w:t>
        </w:r>
      </w:hyperlink>
    </w:p>
    <w:p>
      <w:r>
        <w:t>__________________________________________________</w:t>
      </w:r>
    </w:p>
    <w:p>
      <w:pPr>
        <w:pStyle w:val="Heading2"/>
      </w:pPr>
      <w:r>
        <w:rPr>
          <w:rFonts w:ascii="Times New Roman" w:hAnsi="Times New Roman" w:eastAsia="宋体"/>
          <w:b/>
          <w:sz w:val="24"/>
        </w:rPr>
        <w:t>90. 阿柏西普 8 毫克治疗初治新生血管性年龄相关性黄斑变性的一年真实世界结果：瑞士视网膜研究网络报告</w:t>
      </w:r>
    </w:p>
    <w:p>
      <w:r>
        <w:rPr>
          <w:rFonts w:ascii="Times New Roman" w:hAnsi="Times New Roman" w:eastAsia="宋体"/>
          <w:i/>
          <w:color w:val="505050"/>
          <w:sz w:val="21"/>
        </w:rPr>
        <w:t>One-Year Real-World Outcomes of Aflibercept 8 mg in Treatment-Naïve Neovascular Age-Related Macular Degeneration: A Swiss Retina Research Network Report</w:t>
      </w:r>
    </w:p>
    <w:p>
      <w:r>
        <w:t xml:space="preserve">链接: </w:t>
      </w:r>
      <w:hyperlink r:id="rId98">
        <w:r>
          <w:rPr>
            <w:rFonts w:ascii="Times New Roman" w:hAnsi="Times New Roman" w:eastAsia="宋体"/>
            <w:color w:val="0000FF"/>
            <w:sz w:val="20"/>
            <w:u w:val="single"/>
          </w:rPr>
          <w:t>https://link.springer.com/article/10.1007/s40123-025-01305-w</w:t>
        </w:r>
      </w:hyperlink>
    </w:p>
    <w:p>
      <w:r>
        <w:t>__________________________________________________</w:t>
      </w:r>
    </w:p>
    <w:p>
      <w:pPr>
        <w:pStyle w:val="Heading2"/>
      </w:pPr>
      <w:r>
        <w:rPr>
          <w:rFonts w:ascii="Times New Roman" w:hAnsi="Times New Roman" w:eastAsia="宋体"/>
          <w:b/>
          <w:sz w:val="24"/>
        </w:rPr>
        <w:t>91. 正视眼、近视眼和远视眼施加散焦后短期眼轴长度变化</w:t>
      </w:r>
    </w:p>
    <w:p>
      <w:r>
        <w:rPr>
          <w:rFonts w:ascii="Times New Roman" w:hAnsi="Times New Roman" w:eastAsia="宋体"/>
          <w:i/>
          <w:color w:val="505050"/>
          <w:sz w:val="21"/>
        </w:rPr>
        <w:t>Short-term axial eye length changes after imposed defocus in emmetropes, myopes and hyperopes</w:t>
      </w:r>
    </w:p>
    <w:p>
      <w:r>
        <w:t xml:space="preserve">链接: </w:t>
      </w:r>
      <w:hyperlink r:id="rId99">
        <w:r>
          <w:rPr>
            <w:rFonts w:ascii="Times New Roman" w:hAnsi="Times New Roman" w:eastAsia="宋体"/>
            <w:color w:val="0000FF"/>
            <w:sz w:val="20"/>
            <w:u w:val="single"/>
          </w:rPr>
          <w:t>https://www.sciencedirect.com/science/article/pii/S0042698926000283</w:t>
        </w:r>
      </w:hyperlink>
    </w:p>
    <w:p>
      <w:r>
        <w:t>__________________________________________________</w:t>
      </w:r>
    </w:p>
    <w:p>
      <w:pPr>
        <w:pStyle w:val="Heading2"/>
      </w:pPr>
      <w:r>
        <w:rPr>
          <w:rFonts w:ascii="Times New Roman" w:hAnsi="Times New Roman" w:eastAsia="宋体"/>
          <w:b/>
          <w:sz w:val="24"/>
        </w:rPr>
        <w:t>92. 使用光学相干断层扫描血管造影表征阻塞性睡眠呼吸暂停的视网膜微血管变化：来自 ORNET 研究的数据</w:t>
      </w:r>
    </w:p>
    <w:p>
      <w:r>
        <w:rPr>
          <w:rFonts w:ascii="Times New Roman" w:hAnsi="Times New Roman" w:eastAsia="宋体"/>
          <w:i/>
          <w:color w:val="505050"/>
          <w:sz w:val="21"/>
        </w:rPr>
        <w:t>Characterization of Retinal Microvascular Changes in Obstructive Sleep Apnea using Optical Coherence Tomography Angiography: Data from the ORNET Study</w:t>
      </w:r>
    </w:p>
    <w:p>
      <w:r>
        <w:t xml:space="preserve">链接: </w:t>
      </w:r>
      <w:hyperlink r:id="rId100">
        <w:r>
          <w:rPr>
            <w:rFonts w:ascii="Times New Roman" w:hAnsi="Times New Roman" w:eastAsia="宋体"/>
            <w:color w:val="0000FF"/>
            <w:sz w:val="20"/>
            <w:u w:val="single"/>
          </w:rPr>
          <w:t>https://www.sciencedirect.com/science/article/pii/S016164202600059X</w:t>
        </w:r>
      </w:hyperlink>
    </w:p>
    <w:p>
      <w:r>
        <w:t>__________________________________________________</w:t>
      </w:r>
    </w:p>
    <w:p>
      <w:pPr>
        <w:pStyle w:val="Heading2"/>
      </w:pPr>
      <w:r>
        <w:rPr>
          <w:rFonts w:ascii="Times New Roman" w:hAnsi="Times New Roman" w:eastAsia="宋体"/>
          <w:b/>
          <w:sz w:val="24"/>
        </w:rPr>
        <w:t>93. 结构光照明的无干扰编码孔径相关全息超分辨率成像</w:t>
      </w:r>
    </w:p>
    <w:p>
      <w:r>
        <w:rPr>
          <w:rFonts w:ascii="Times New Roman" w:hAnsi="Times New Roman" w:eastAsia="宋体"/>
          <w:i/>
          <w:color w:val="505050"/>
          <w:sz w:val="21"/>
        </w:rPr>
        <w:t>Interferenceless Coded Aperture Correlation Holographic Super‐Resolution Imaging With Structured Light Illumination</w:t>
      </w:r>
    </w:p>
    <w:p>
      <w:r>
        <w:t xml:space="preserve">链接: </w:t>
      </w:r>
      <w:hyperlink r:id="rId101">
        <w:r>
          <w:rPr>
            <w:rFonts w:ascii="Times New Roman" w:hAnsi="Times New Roman" w:eastAsia="宋体"/>
            <w:color w:val="0000FF"/>
            <w:sz w:val="20"/>
            <w:u w:val="single"/>
          </w:rPr>
          <w:t>https://onlinelibrary.wiley.com/doi/pdf/10.1155/ijo/6132439</w:t>
        </w:r>
      </w:hyperlink>
    </w:p>
    <w:p>
      <w:r>
        <w:t>__________________________________________________</w:t>
      </w:r>
    </w:p>
    <w:p>
      <w:pPr>
        <w:pStyle w:val="Heading2"/>
      </w:pPr>
      <w:r>
        <w:rPr>
          <w:rFonts w:ascii="Times New Roman" w:hAnsi="Times New Roman" w:eastAsia="宋体"/>
          <w:b/>
          <w:sz w:val="24"/>
        </w:rPr>
        <w:t>94. TF-UNet：使用微米级光纤解决复杂散斑以单次重建 512^2 矩阵图像</w:t>
      </w:r>
    </w:p>
    <w:p>
      <w:r>
        <w:rPr>
          <w:rFonts w:ascii="Times New Roman" w:hAnsi="Times New Roman" w:eastAsia="宋体"/>
          <w:i/>
          <w:color w:val="505050"/>
          <w:sz w:val="21"/>
        </w:rPr>
        <w:t>TF-UNet: Resolving Complex Speckles for Single-Shot Reconstruction of 512^ 2-Matrix Images Using a Micron-Sized Optical Fiber</w:t>
      </w:r>
    </w:p>
    <w:p>
      <w:r>
        <w:t xml:space="preserve">链接: </w:t>
      </w:r>
      <w:hyperlink r:id="rId102">
        <w:r>
          <w:rPr>
            <w:rFonts w:ascii="Times New Roman" w:hAnsi="Times New Roman" w:eastAsia="宋体"/>
            <w:color w:val="0000FF"/>
            <w:sz w:val="20"/>
            <w:u w:val="single"/>
          </w:rPr>
          <w:t>https://arxiv.org/pdf/2602.01813</w:t>
        </w:r>
      </w:hyperlink>
    </w:p>
    <w:p>
      <w:r>
        <w:t>__________________________________________________</w:t>
      </w:r>
    </w:p>
    <w:p>
      <w:pPr>
        <w:pStyle w:val="Heading2"/>
      </w:pPr>
      <w:r>
        <w:rPr>
          <w:rFonts w:ascii="Times New Roman" w:hAnsi="Times New Roman" w:eastAsia="宋体"/>
          <w:b/>
          <w:sz w:val="24"/>
        </w:rPr>
        <w:t>95. 用于蛋白质生物标志物多重检测的光谱超分辨率胶体 SERS 光谱</w:t>
      </w:r>
    </w:p>
    <w:p>
      <w:r>
        <w:rPr>
          <w:rFonts w:ascii="Times New Roman" w:hAnsi="Times New Roman" w:eastAsia="宋体"/>
          <w:i/>
          <w:color w:val="505050"/>
          <w:sz w:val="21"/>
        </w:rPr>
        <w:t>Spectral Super-Resolution Colloidal SERS Spectroscopy for Multiplexed Detection of Protein Biomarkers</w:t>
      </w:r>
    </w:p>
    <w:p>
      <w:r>
        <w:t xml:space="preserve">链接: </w:t>
      </w:r>
      <w:hyperlink r:id="rId103">
        <w:r>
          <w:rPr>
            <w:rFonts w:ascii="Times New Roman" w:hAnsi="Times New Roman" w:eastAsia="宋体"/>
            <w:color w:val="0000FF"/>
            <w:sz w:val="20"/>
            <w:u w:val="single"/>
          </w:rPr>
          <w:t>https://pubs.acs.org/doi/abs/10.1021/acs.nanolett.5c06426</w:t>
        </w:r>
      </w:hyperlink>
    </w:p>
    <w:p>
      <w:r>
        <w:t>__________________________________________________</w:t>
      </w:r>
    </w:p>
    <w:p>
      <w:pPr>
        <w:pStyle w:val="Heading2"/>
      </w:pPr>
      <w:r>
        <w:rPr>
          <w:rFonts w:ascii="Times New Roman" w:hAnsi="Times New Roman" w:eastAsia="宋体"/>
          <w:b/>
          <w:sz w:val="24"/>
        </w:rPr>
        <w:t>96. 多波长变焦共光路数字全息显微镜</w:t>
      </w:r>
    </w:p>
    <w:p>
      <w:r>
        <w:rPr>
          <w:rFonts w:ascii="Times New Roman" w:hAnsi="Times New Roman" w:eastAsia="宋体"/>
          <w:i/>
          <w:color w:val="505050"/>
          <w:sz w:val="21"/>
        </w:rPr>
        <w:t>Multi-wavelength varifocal common-path digital holographic microscopy</w:t>
      </w:r>
    </w:p>
    <w:p>
      <w:r>
        <w:t xml:space="preserve">链接: </w:t>
      </w:r>
      <w:hyperlink r:id="rId104">
        <w:r>
          <w:rPr>
            <w:rFonts w:ascii="Times New Roman" w:hAnsi="Times New Roman" w:eastAsia="宋体"/>
            <w:color w:val="0000FF"/>
            <w:sz w:val="20"/>
            <w:u w:val="single"/>
          </w:rPr>
          <w:t>https://iopscience.iop.org/article/10.1088/2040-8986/ae3fab/pdf</w:t>
        </w:r>
      </w:hyperlink>
    </w:p>
    <w:p>
      <w:r>
        <w:t>__________________________________________________</w:t>
      </w:r>
    </w:p>
    <w:p>
      <w:pPr>
        <w:pStyle w:val="Heading2"/>
      </w:pPr>
      <w:r>
        <w:rPr>
          <w:rFonts w:ascii="Times New Roman" w:hAnsi="Times New Roman" w:eastAsia="宋体"/>
          <w:b/>
          <w:sz w:val="24"/>
        </w:rPr>
        <w:t>97. 基于 EfficientNetV2-S 的无波前传感自适应光学的波前预测</w:t>
      </w:r>
    </w:p>
    <w:p>
      <w:r>
        <w:rPr>
          <w:rFonts w:ascii="Times New Roman" w:hAnsi="Times New Roman" w:eastAsia="宋体"/>
          <w:i/>
          <w:color w:val="505050"/>
          <w:sz w:val="21"/>
        </w:rPr>
        <w:t>Wavefront Prediction for Adaptive Optics Without Wavefront Sensing Based on EfficientNetV2-S</w:t>
      </w:r>
    </w:p>
    <w:p>
      <w:r>
        <w:t xml:space="preserve">链接: </w:t>
      </w:r>
      <w:hyperlink r:id="rId105">
        <w:r>
          <w:rPr>
            <w:rFonts w:ascii="Times New Roman" w:hAnsi="Times New Roman" w:eastAsia="宋体"/>
            <w:color w:val="0000FF"/>
            <w:sz w:val="20"/>
            <w:u w:val="single"/>
          </w:rPr>
          <w:t>https://www.mdpi.com/2304-6732/13/2/144</w:t>
        </w:r>
      </w:hyperlink>
    </w:p>
    <w:p>
      <w:r>
        <w:t>__________________________________________________</w:t>
      </w:r>
    </w:p>
    <w:p>
      <w:pPr>
        <w:pStyle w:val="Heading2"/>
      </w:pPr>
      <w:r>
        <w:rPr>
          <w:rFonts w:ascii="Times New Roman" w:hAnsi="Times New Roman" w:eastAsia="宋体"/>
          <w:b/>
          <w:sz w:val="24"/>
        </w:rPr>
        <w:t>98. 伪随机照明显微镜 (P-RIM)</w:t>
      </w:r>
    </w:p>
    <w:p>
      <w:r>
        <w:rPr>
          <w:rFonts w:ascii="Times New Roman" w:hAnsi="Times New Roman" w:eastAsia="宋体"/>
          <w:i/>
          <w:color w:val="505050"/>
          <w:sz w:val="21"/>
        </w:rPr>
        <w:t>Pseudo-random illumination microscopy (P-RIM)</w:t>
      </w:r>
    </w:p>
    <w:p>
      <w:r>
        <w:t xml:space="preserve">链接: </w:t>
      </w:r>
      <w:hyperlink r:id="rId106">
        <w:r>
          <w:rPr>
            <w:rFonts w:ascii="Times New Roman" w:hAnsi="Times New Roman" w:eastAsia="宋体"/>
            <w:color w:val="0000FF"/>
            <w:sz w:val="20"/>
            <w:u w:val="single"/>
          </w:rPr>
          <w:t>https://iopscience.iop.org/article/10.1088/1361-6420/ae3f29/meta</w:t>
        </w:r>
      </w:hyperlink>
    </w:p>
    <w:p>
      <w:r>
        <w:t>__________________________________________________</w:t>
      </w:r>
    </w:p>
    <w:p>
      <w:pPr>
        <w:pStyle w:val="Heading2"/>
      </w:pPr>
      <w:r>
        <w:rPr>
          <w:rFonts w:ascii="Times New Roman" w:hAnsi="Times New Roman" w:eastAsia="宋体"/>
          <w:b/>
          <w:sz w:val="24"/>
        </w:rPr>
        <w:t>99. 通过自监督预测 Zernike 反相网络进行智能波前校正</w:t>
      </w:r>
    </w:p>
    <w:p>
      <w:r>
        <w:rPr>
          <w:rFonts w:ascii="Times New Roman" w:hAnsi="Times New Roman" w:eastAsia="宋体"/>
          <w:i/>
          <w:color w:val="505050"/>
          <w:sz w:val="21"/>
        </w:rPr>
        <w:t>Intelligent wavefront correction via self-supervised predictive Zernike phase inversion network</w:t>
      </w:r>
    </w:p>
    <w:p>
      <w:r>
        <w:t xml:space="preserve">链接: </w:t>
      </w:r>
      <w:hyperlink r:id="rId107">
        <w:r>
          <w:rPr>
            <w:rFonts w:ascii="Times New Roman" w:hAnsi="Times New Roman" w:eastAsia="宋体"/>
            <w:color w:val="0000FF"/>
            <w:sz w:val="20"/>
            <w:u w:val="single"/>
          </w:rPr>
          <w:t>https://opg.optica.org/viewmedia.cfm?uri=oe-34-3-4933&amp;seq=0&amp;html=true</w:t>
        </w:r>
      </w:hyperlink>
    </w:p>
    <w:p>
      <w:r>
        <w:t>__________________________________________________</w:t>
      </w:r>
    </w:p>
    <w:p>
      <w:pPr>
        <w:pStyle w:val="Heading2"/>
      </w:pPr>
      <w:r>
        <w:rPr>
          <w:rFonts w:ascii="Times New Roman" w:hAnsi="Times New Roman" w:eastAsia="宋体"/>
          <w:b/>
          <w:sz w:val="24"/>
        </w:rPr>
        <w:t>100. 使用 OAM 模式和深度学习通过多模光纤进行高保真图像传输和重建</w:t>
      </w:r>
    </w:p>
    <w:p>
      <w:r>
        <w:rPr>
          <w:rFonts w:ascii="Times New Roman" w:hAnsi="Times New Roman" w:eastAsia="宋体"/>
          <w:i/>
          <w:color w:val="505050"/>
          <w:sz w:val="21"/>
        </w:rPr>
        <w:t>High-fidelity image transmission and reconstruction through multimode fiber using OAM modes and deep learning</w:t>
      </w:r>
    </w:p>
    <w:p>
      <w:r>
        <w:t xml:space="preserve">链接: </w:t>
      </w:r>
      <w:hyperlink r:id="rId108">
        <w:r>
          <w:rPr>
            <w:rFonts w:ascii="Times New Roman" w:hAnsi="Times New Roman" w:eastAsia="宋体"/>
            <w:color w:val="0000FF"/>
            <w:sz w:val="20"/>
            <w:u w:val="single"/>
          </w:rPr>
          <w:t>https://opg.optica.org/oe/fulltext.cfm?uri=oe-34-3-4917</w:t>
        </w:r>
      </w:hyperlink>
    </w:p>
    <w:p>
      <w:r>
        <w:t>__________________________________________________</w:t>
      </w:r>
    </w:p>
    <w:p>
      <w:pPr>
        <w:pStyle w:val="Heading2"/>
      </w:pPr>
      <w:r>
        <w:rPr>
          <w:rFonts w:ascii="Times New Roman" w:hAnsi="Times New Roman" w:eastAsia="宋体"/>
          <w:b/>
          <w:sz w:val="24"/>
        </w:rPr>
        <w:t>101. 使用基于物理启发的合成数据训练的深度学习模型超越光学记忆效应的散射成像</w:t>
      </w:r>
    </w:p>
    <w:p>
      <w:r>
        <w:rPr>
          <w:rFonts w:ascii="Times New Roman" w:hAnsi="Times New Roman" w:eastAsia="宋体"/>
          <w:i/>
          <w:color w:val="505050"/>
          <w:sz w:val="21"/>
        </w:rPr>
        <w:t>Scattering Imaging Beyond the Optical Memory Effect Using Deep Learning Model Trained on Physically Inspired Synthetic Data</w:t>
      </w:r>
    </w:p>
    <w:p>
      <w:r>
        <w:t xml:space="preserve">链接: </w:t>
      </w:r>
      <w:hyperlink r:id="rId109">
        <w:r>
          <w:rPr>
            <w:rFonts w:ascii="Times New Roman" w:hAnsi="Times New Roman" w:eastAsia="宋体"/>
            <w:color w:val="0000FF"/>
            <w:sz w:val="20"/>
            <w:u w:val="single"/>
          </w:rPr>
          <w:t>https://www.sciencedirect.com/science/article/pii/S003040182600132X</w:t>
        </w:r>
      </w:hyperlink>
    </w:p>
    <w:p>
      <w:r>
        <w:t>__________________________________________________</w:t>
      </w:r>
    </w:p>
    <w:p>
      <w:pPr>
        <w:pStyle w:val="Heading2"/>
      </w:pPr>
      <w:r>
        <w:rPr>
          <w:rFonts w:ascii="Times New Roman" w:hAnsi="Times New Roman" w:eastAsia="宋体"/>
          <w:b/>
          <w:sz w:val="24"/>
        </w:rPr>
        <w:t>102. 从紧凑子空间的角度重新思考点云上的可转移对抗攻击</w:t>
      </w:r>
    </w:p>
    <w:p>
      <w:r>
        <w:rPr>
          <w:rFonts w:ascii="Times New Roman" w:hAnsi="Times New Roman" w:eastAsia="宋体"/>
          <w:i/>
          <w:color w:val="505050"/>
          <w:sz w:val="21"/>
        </w:rPr>
        <w:t>Rethinking Transferable Adversarial Attacks on Point Clouds from a Compact Subspace Perspective</w:t>
      </w:r>
    </w:p>
    <w:p>
      <w:r>
        <w:t xml:space="preserve">链接: </w:t>
      </w:r>
      <w:hyperlink r:id="rId110">
        <w:r>
          <w:rPr>
            <w:rFonts w:ascii="Times New Roman" w:hAnsi="Times New Roman" w:eastAsia="宋体"/>
            <w:color w:val="0000FF"/>
            <w:sz w:val="20"/>
            <w:u w:val="single"/>
          </w:rPr>
          <w:t>https://arxiv.org/pdf/2601.23102</w:t>
        </w:r>
      </w:hyperlink>
    </w:p>
    <w:p>
      <w:r>
        <w:t>__________________________________________________</w:t>
      </w:r>
    </w:p>
    <w:p>
      <w:pPr>
        <w:pStyle w:val="Heading2"/>
      </w:pPr>
      <w:r>
        <w:rPr>
          <w:rFonts w:ascii="Times New Roman" w:hAnsi="Times New Roman" w:eastAsia="宋体"/>
          <w:b/>
          <w:sz w:val="24"/>
        </w:rPr>
        <w:t>103. Morphe：使用视觉基础模型的高保真生成视频流</w:t>
      </w:r>
    </w:p>
    <w:p>
      <w:r>
        <w:rPr>
          <w:rFonts w:ascii="Times New Roman" w:hAnsi="Times New Roman" w:eastAsia="宋体"/>
          <w:i/>
          <w:color w:val="505050"/>
          <w:sz w:val="21"/>
        </w:rPr>
        <w:t>Morphe: High-Fidelity Generative Video Streaming with Vision Foundation Model</w:t>
      </w:r>
    </w:p>
    <w:p>
      <w:r>
        <w:t xml:space="preserve">链接: </w:t>
      </w:r>
      <w:hyperlink r:id="rId111">
        <w:r>
          <w:rPr>
            <w:rFonts w:ascii="Times New Roman" w:hAnsi="Times New Roman" w:eastAsia="宋体"/>
            <w:color w:val="0000FF"/>
            <w:sz w:val="20"/>
            <w:u w:val="single"/>
          </w:rPr>
          <w:t>https://arxiv.org/pdf/2602.03529</w:t>
        </w:r>
      </w:hyperlink>
    </w:p>
    <w:p>
      <w:r>
        <w:t>__________________________________________________</w:t>
      </w:r>
    </w:p>
    <w:p>
      <w:pPr>
        <w:pStyle w:val="Heading2"/>
      </w:pPr>
      <w:r>
        <w:rPr>
          <w:rFonts w:ascii="Times New Roman" w:hAnsi="Times New Roman" w:eastAsia="宋体"/>
          <w:b/>
          <w:sz w:val="24"/>
        </w:rPr>
        <w:t>104. 感知图像压缩的一步扩散</w:t>
      </w:r>
    </w:p>
    <w:p>
      <w:r>
        <w:rPr>
          <w:rFonts w:ascii="Times New Roman" w:hAnsi="Times New Roman" w:eastAsia="宋体"/>
          <w:i/>
          <w:color w:val="505050"/>
          <w:sz w:val="21"/>
        </w:rPr>
        <w:t>One-Step Diffusion for Perceptual Image Compression</w:t>
      </w:r>
    </w:p>
    <w:p>
      <w:r>
        <w:t xml:space="preserve">链接: </w:t>
      </w:r>
      <w:hyperlink r:id="rId112">
        <w:r>
          <w:rPr>
            <w:rFonts w:ascii="Times New Roman" w:hAnsi="Times New Roman" w:eastAsia="宋体"/>
            <w:color w:val="0000FF"/>
            <w:sz w:val="20"/>
            <w:u w:val="single"/>
          </w:rPr>
          <w:t>https://arxiv.org/pdf/2602.01570</w:t>
        </w:r>
      </w:hyperlink>
    </w:p>
    <w:p>
      <w:r>
        <w:t>__________________________________________________</w:t>
      </w:r>
    </w:p>
    <w:p>
      <w:pPr>
        <w:pStyle w:val="Heading2"/>
      </w:pPr>
      <w:r>
        <w:rPr>
          <w:rFonts w:ascii="Times New Roman" w:hAnsi="Times New Roman" w:eastAsia="宋体"/>
          <w:b/>
          <w:sz w:val="24"/>
        </w:rPr>
        <w:t>105. 基于光学图像分割的婴幼儿足球视频运动识别研究</w:t>
      </w:r>
    </w:p>
    <w:p>
      <w:r>
        <w:rPr>
          <w:rFonts w:ascii="Times New Roman" w:hAnsi="Times New Roman" w:eastAsia="宋体"/>
          <w:i/>
          <w:color w:val="505050"/>
          <w:sz w:val="21"/>
        </w:rPr>
        <w:t>Motion recognition research based on optical image segmentation in infant soccer video</w:t>
      </w:r>
    </w:p>
    <w:p>
      <w:r>
        <w:t xml:space="preserve">链接: </w:t>
      </w:r>
      <w:hyperlink r:id="rId113">
        <w:r>
          <w:rPr>
            <w:rFonts w:ascii="Times New Roman" w:hAnsi="Times New Roman" w:eastAsia="宋体"/>
            <w:color w:val="0000FF"/>
            <w:sz w:val="20"/>
            <w:u w:val="single"/>
          </w:rPr>
          <w:t>https://www.spiedigitallibrary.org/conference-proceedings-of-spie/14064/140641P/Motion-recognition-research-based-on-optical-image-segmentation-in-infant/10.1117/12.3089425.short</w:t>
        </w:r>
      </w:hyperlink>
    </w:p>
    <w:p>
      <w:r>
        <w:t>__________________________________________________</w:t>
      </w:r>
    </w:p>
    <w:p>
      <w:pPr>
        <w:pStyle w:val="Heading2"/>
      </w:pPr>
      <w:r>
        <w:rPr>
          <w:rFonts w:ascii="Times New Roman" w:hAnsi="Times New Roman" w:eastAsia="宋体"/>
          <w:b/>
          <w:sz w:val="24"/>
        </w:rPr>
        <w:t>106. 基于双树复小波自适应阈值去噪的抗噪声计算鬼影成像</w:t>
      </w:r>
    </w:p>
    <w:p>
      <w:r>
        <w:rPr>
          <w:rFonts w:ascii="Times New Roman" w:hAnsi="Times New Roman" w:eastAsia="宋体"/>
          <w:i/>
          <w:color w:val="505050"/>
          <w:sz w:val="21"/>
        </w:rPr>
        <w:t>Anti-noise computational ghost imaging based on dual-tree complex wavelet adaptive threshold denoising</w:t>
      </w:r>
    </w:p>
    <w:p>
      <w:r>
        <w:t xml:space="preserve">链接: </w:t>
      </w:r>
      <w:hyperlink r:id="rId114">
        <w:r>
          <w:rPr>
            <w:rFonts w:ascii="Times New Roman" w:hAnsi="Times New Roman" w:eastAsia="宋体"/>
            <w:color w:val="0000FF"/>
            <w:sz w:val="20"/>
            <w:u w:val="single"/>
          </w:rPr>
          <w:t>https://iopscience.iop.org/article/10.1088/2040-8986/ae3fa9/meta</w:t>
        </w:r>
      </w:hyperlink>
    </w:p>
    <w:p>
      <w:r>
        <w:t>__________________________________________________</w:t>
      </w:r>
    </w:p>
    <w:p>
      <w:pPr>
        <w:pStyle w:val="Heading2"/>
      </w:pPr>
      <w:r>
        <w:rPr>
          <w:rFonts w:ascii="Times New Roman" w:hAnsi="Times New Roman" w:eastAsia="宋体"/>
          <w:b/>
          <w:sz w:val="24"/>
        </w:rPr>
        <w:t>107. 交叉注意力变换器能够以超低采样率实现鬼影成像中的无图像目标识别</w:t>
      </w:r>
    </w:p>
    <w:p>
      <w:r>
        <w:rPr>
          <w:rFonts w:ascii="Times New Roman" w:hAnsi="Times New Roman" w:eastAsia="宋体"/>
          <w:i/>
          <w:color w:val="505050"/>
          <w:sz w:val="21"/>
        </w:rPr>
        <w:t>Cross-attention transformer enables image free target recognition in ghost imaging at ultra-low sampling rates</w:t>
      </w:r>
    </w:p>
    <w:p>
      <w:r>
        <w:t xml:space="preserve">链接: </w:t>
      </w:r>
      <w:hyperlink r:id="rId115">
        <w:r>
          <w:rPr>
            <w:rFonts w:ascii="Times New Roman" w:hAnsi="Times New Roman" w:eastAsia="宋体"/>
            <w:color w:val="0000FF"/>
            <w:sz w:val="20"/>
            <w:u w:val="single"/>
          </w:rPr>
          <w:t>https://opg.optica.org/viewmedia.cfm?uri=oe-34-3-4779&amp;seq=0&amp;html=true</w:t>
        </w:r>
      </w:hyperlink>
    </w:p>
    <w:p>
      <w:r>
        <w:t>__________________________________________________</w:t>
      </w:r>
    </w:p>
    <w:p>
      <w:pPr>
        <w:pStyle w:val="Heading2"/>
      </w:pPr>
      <w:r>
        <w:rPr>
          <w:rFonts w:ascii="Times New Roman" w:hAnsi="Times New Roman" w:eastAsia="宋体"/>
          <w:b/>
          <w:sz w:val="24"/>
        </w:rPr>
        <w:t>108. 使用 MEMS 相位光调制器进行高质量光场调制的四相全息术</w:t>
      </w:r>
    </w:p>
    <w:p>
      <w:r>
        <w:rPr>
          <w:rFonts w:ascii="Times New Roman" w:hAnsi="Times New Roman" w:eastAsia="宋体"/>
          <w:i/>
          <w:color w:val="505050"/>
          <w:sz w:val="21"/>
        </w:rPr>
        <w:t>Four-phase holography for high-quality light field modulation with MEMS phase light modulators</w:t>
      </w:r>
    </w:p>
    <w:p>
      <w:r>
        <w:t xml:space="preserve">链接: </w:t>
      </w:r>
      <w:hyperlink r:id="rId116">
        <w:r>
          <w:rPr>
            <w:rFonts w:ascii="Times New Roman" w:hAnsi="Times New Roman" w:eastAsia="宋体"/>
            <w:color w:val="0000FF"/>
            <w:sz w:val="20"/>
            <w:u w:val="single"/>
          </w:rPr>
          <w:t>https://preprints.opticaopen.org/articles/preprint/Four-phase_holography_for_high-quality_light_field_modulation_with_MEMS_phase_light_modulators/31215766/1/files/61527442.pdf</w:t>
        </w:r>
      </w:hyperlink>
    </w:p>
    <w:p>
      <w:r>
        <w:t>__________________________________________________</w:t>
      </w:r>
    </w:p>
    <w:p>
      <w:pPr>
        <w:pStyle w:val="Heading2"/>
      </w:pPr>
      <w:r>
        <w:rPr>
          <w:rFonts w:ascii="Times New Roman" w:hAnsi="Times New Roman" w:eastAsia="宋体"/>
          <w:b/>
          <w:sz w:val="24"/>
        </w:rPr>
        <w:t>109. 动态约束下基于纯相位全息图编码的彩色图像加密和结构光照明下的相位检索</w:t>
      </w:r>
    </w:p>
    <w:p>
      <w:r>
        <w:rPr>
          <w:rFonts w:ascii="Times New Roman" w:hAnsi="Times New Roman" w:eastAsia="宋体"/>
          <w:i/>
          <w:color w:val="505050"/>
          <w:sz w:val="21"/>
        </w:rPr>
        <w:t>Color Image Encryption Based on Phase-Only Hologram Encoding Under Dynamic Constraint and Phase Retrieval Under Structured Light Illumination</w:t>
      </w:r>
    </w:p>
    <w:p>
      <w:r>
        <w:t xml:space="preserve">链接: </w:t>
      </w:r>
      <w:hyperlink r:id="rId117">
        <w:r>
          <w:rPr>
            <w:rFonts w:ascii="Times New Roman" w:hAnsi="Times New Roman" w:eastAsia="宋体"/>
            <w:color w:val="0000FF"/>
            <w:sz w:val="20"/>
            <w:u w:val="single"/>
          </w:rPr>
          <w:t>https://search.proquest.com/openview/9d636211e5887558c8d4f559fef2b331/1?pq-origsite=gscholar&amp;cbl=2032352</w:t>
        </w:r>
      </w:hyperlink>
    </w:p>
    <w:p>
      <w:r>
        <w:t>__________________________________________________</w:t>
      </w:r>
    </w:p>
    <w:p>
      <w:pPr>
        <w:pStyle w:val="Heading2"/>
      </w:pPr>
      <w:r>
        <w:rPr>
          <w:rFonts w:ascii="Times New Roman" w:hAnsi="Times New Roman" w:eastAsia="宋体"/>
          <w:b/>
          <w:sz w:val="24"/>
        </w:rPr>
        <w:t>110. 通过柱面透镜调制的不对称照明增强明场显微镜，实现无标记定量相位显微镜</w:t>
      </w:r>
    </w:p>
    <w:p>
      <w:r>
        <w:rPr>
          <w:rFonts w:ascii="Times New Roman" w:hAnsi="Times New Roman" w:eastAsia="宋体"/>
          <w:i/>
          <w:color w:val="505050"/>
          <w:sz w:val="21"/>
        </w:rPr>
        <w:t>Enhancing brightfield microscopy for label-free quantitative phase microscopy via asymmetric illumination modulated by cylindrical lens</w:t>
      </w:r>
    </w:p>
    <w:p>
      <w:r>
        <w:t xml:space="preserve">链接: </w:t>
      </w:r>
      <w:hyperlink r:id="rId118">
        <w:r>
          <w:rPr>
            <w:rFonts w:ascii="Times New Roman" w:hAnsi="Times New Roman" w:eastAsia="宋体"/>
            <w:color w:val="0000FF"/>
            <w:sz w:val="20"/>
            <w:u w:val="single"/>
          </w:rPr>
          <w:t>https://www.sciencedirect.com/science/article/pii/S0030401826001215</w:t>
        </w:r>
      </w:hyperlink>
    </w:p>
    <w:p>
      <w:r>
        <w:t>__________________________________________________</w:t>
      </w:r>
    </w:p>
    <w:p>
      <w:pPr>
        <w:pStyle w:val="Heading2"/>
      </w:pPr>
      <w:r>
        <w:rPr>
          <w:rFonts w:ascii="Times New Roman" w:hAnsi="Times New Roman" w:eastAsia="宋体"/>
          <w:b/>
          <w:sz w:val="24"/>
        </w:rPr>
        <w:t>111. 去对称超材料实现完美吸收</w:t>
      </w:r>
    </w:p>
    <w:p>
      <w:r>
        <w:rPr>
          <w:rFonts w:ascii="Times New Roman" w:hAnsi="Times New Roman" w:eastAsia="宋体"/>
          <w:i/>
          <w:color w:val="505050"/>
          <w:sz w:val="21"/>
        </w:rPr>
        <w:t>Desymmetrized Metamaterials Enable Perfect Absorption</w:t>
      </w:r>
    </w:p>
    <w:p>
      <w:r>
        <w:t xml:space="preserve">链接: </w:t>
      </w:r>
      <w:hyperlink r:id="rId119">
        <w:r>
          <w:rPr>
            <w:rFonts w:ascii="Times New Roman" w:hAnsi="Times New Roman" w:eastAsia="宋体"/>
            <w:color w:val="0000FF"/>
            <w:sz w:val="20"/>
            <w:u w:val="single"/>
          </w:rPr>
          <w:t>https://advanced.onlinelibrary.wiley.com/doi/abs/10.1002/adma.202522888</w:t>
        </w:r>
      </w:hyperlink>
    </w:p>
    <w:p>
      <w:r>
        <w:t>__________________________________________________</w:t>
      </w:r>
    </w:p>
    <w:p>
      <w:pPr>
        <w:pStyle w:val="Heading2"/>
      </w:pPr>
      <w:r>
        <w:rPr>
          <w:rFonts w:ascii="Times New Roman" w:hAnsi="Times New Roman" w:eastAsia="宋体"/>
          <w:b/>
          <w:sz w:val="24"/>
        </w:rPr>
        <w:t>112. HPC：流式动态高斯泼溅压缩的基于分层点的潜在表示</w:t>
      </w:r>
    </w:p>
    <w:p>
      <w:r>
        <w:rPr>
          <w:rFonts w:ascii="Times New Roman" w:hAnsi="Times New Roman" w:eastAsia="宋体"/>
          <w:i/>
          <w:color w:val="505050"/>
          <w:sz w:val="21"/>
        </w:rPr>
        <w:t>HPC: Hierarchical Point-based Latent Representation for Streaming Dynamic Gaussian Splatting Compression</w:t>
      </w:r>
    </w:p>
    <w:p>
      <w:r>
        <w:t xml:space="preserve">链接: </w:t>
      </w:r>
      <w:hyperlink r:id="rId120">
        <w:r>
          <w:rPr>
            <w:rFonts w:ascii="Times New Roman" w:hAnsi="Times New Roman" w:eastAsia="宋体"/>
            <w:color w:val="0000FF"/>
            <w:sz w:val="20"/>
            <w:u w:val="single"/>
          </w:rPr>
          <w:t>https://arxiv.org/pdf/2602.00671</w:t>
        </w:r>
      </w:hyperlink>
    </w:p>
    <w:p>
      <w:r>
        <w:t>__________________________________________________</w:t>
      </w:r>
    </w:p>
    <w:p>
      <w:pPr>
        <w:pStyle w:val="Heading2"/>
      </w:pPr>
      <w:r>
        <w:rPr>
          <w:rFonts w:ascii="Times New Roman" w:hAnsi="Times New Roman" w:eastAsia="宋体"/>
          <w:b/>
          <w:sz w:val="24"/>
        </w:rPr>
        <w:t>113. 使用机器学习对可部署太空望远镜进行快速、高效的活塞校正</w:t>
      </w:r>
    </w:p>
    <w:p>
      <w:r>
        <w:rPr>
          <w:rFonts w:ascii="Times New Roman" w:hAnsi="Times New Roman" w:eastAsia="宋体"/>
          <w:i/>
          <w:color w:val="505050"/>
          <w:sz w:val="21"/>
        </w:rPr>
        <w:t>Fast, efficient piston correction of deployable space telescopes using machine learning</w:t>
      </w:r>
    </w:p>
    <w:p>
      <w:r>
        <w:t xml:space="preserve">链接: </w:t>
      </w:r>
      <w:hyperlink r:id="rId121">
        <w:r>
          <w:rPr>
            <w:rFonts w:ascii="Times New Roman" w:hAnsi="Times New Roman" w:eastAsia="宋体"/>
            <w:color w:val="0000FF"/>
            <w:sz w:val="20"/>
            <w:u w:val="single"/>
          </w:rPr>
          <w:t>https://opg.optica.org/viewmedia.cfm?uri=oe-34-3-4748&amp;seq=0&amp;html=true</w:t>
        </w:r>
      </w:hyperlink>
    </w:p>
    <w:p>
      <w:r>
        <w:t>__________________________________________________</w:t>
      </w:r>
    </w:p>
    <w:p>
      <w:pPr>
        <w:pStyle w:val="Heading2"/>
      </w:pPr>
      <w:r>
        <w:rPr>
          <w:rFonts w:ascii="Times New Roman" w:hAnsi="Times New Roman" w:eastAsia="宋体"/>
          <w:b/>
          <w:sz w:val="24"/>
        </w:rPr>
        <w:t>114. 用于小样本森林幼苗分类的专家知情且可解释的朴素贝叶斯框架</w:t>
      </w:r>
    </w:p>
    <w:p>
      <w:r>
        <w:rPr>
          <w:rFonts w:ascii="Times New Roman" w:hAnsi="Times New Roman" w:eastAsia="宋体"/>
          <w:i/>
          <w:color w:val="505050"/>
          <w:sz w:val="21"/>
        </w:rPr>
        <w:t>An expert-informed and interpretable Naive Bayes framework for forest seedling classification from small samples</w:t>
      </w:r>
    </w:p>
    <w:p>
      <w:r>
        <w:t xml:space="preserve">链接: </w:t>
      </w:r>
      <w:hyperlink r:id="rId122">
        <w:r>
          <w:rPr>
            <w:rFonts w:ascii="Times New Roman" w:hAnsi="Times New Roman" w:eastAsia="宋体"/>
            <w:color w:val="0000FF"/>
            <w:sz w:val="20"/>
            <w:u w:val="single"/>
          </w:rPr>
          <w:t>https://www.sciencedirect.com/science/article/pii/S0952197625037431</w:t>
        </w:r>
      </w:hyperlink>
    </w:p>
    <w:p>
      <w:r>
        <w:t>__________________________________________________</w:t>
      </w:r>
    </w:p>
    <w:p>
      <w:pPr>
        <w:pStyle w:val="Heading2"/>
      </w:pPr>
      <w:r>
        <w:rPr>
          <w:rFonts w:ascii="Times New Roman" w:hAnsi="Times New Roman" w:eastAsia="宋体"/>
          <w:b/>
          <w:sz w:val="24"/>
        </w:rPr>
        <w:t>115. 基于高斯神经辐射场的自动驾驶车辆单目深度估计方法</w:t>
      </w:r>
    </w:p>
    <w:p>
      <w:r>
        <w:rPr>
          <w:rFonts w:ascii="Times New Roman" w:hAnsi="Times New Roman" w:eastAsia="宋体"/>
          <w:i/>
          <w:color w:val="505050"/>
          <w:sz w:val="21"/>
        </w:rPr>
        <w:t>A Monocular Depth Estimation Method for Autonomous Driving Vehicles Based on Gaussian Neural Radiance Fields</w:t>
      </w:r>
    </w:p>
    <w:p>
      <w:r>
        <w:t xml:space="preserve">链接: </w:t>
      </w:r>
      <w:hyperlink r:id="rId123">
        <w:r>
          <w:rPr>
            <w:rFonts w:ascii="Times New Roman" w:hAnsi="Times New Roman" w:eastAsia="宋体"/>
            <w:color w:val="0000FF"/>
            <w:sz w:val="20"/>
            <w:u w:val="single"/>
          </w:rPr>
          <w:t>https://www.mdpi.com/1424-8220/26/3/896</w:t>
        </w:r>
      </w:hyperlink>
    </w:p>
    <w:p>
      <w:r>
        <w:t>__________________________________________________</w:t>
      </w:r>
    </w:p>
    <w:p>
      <w:pPr>
        <w:pStyle w:val="Heading2"/>
      </w:pPr>
      <w:r>
        <w:rPr>
          <w:rFonts w:ascii="Times New Roman" w:hAnsi="Times New Roman" w:eastAsia="宋体"/>
          <w:b/>
          <w:sz w:val="24"/>
        </w:rPr>
        <w:t>116. 端到端不透明三角形优化的 1000FPS+ 新颖视图合成</w:t>
      </w:r>
    </w:p>
    <w:p>
      <w:r>
        <w:rPr>
          <w:rFonts w:ascii="Times New Roman" w:hAnsi="Times New Roman" w:eastAsia="宋体"/>
          <w:i/>
          <w:color w:val="505050"/>
          <w:sz w:val="21"/>
        </w:rPr>
        <w:t>1000FPS+ Novel View Synthesis from End-to-End Opaque Triangle Optimization</w:t>
      </w:r>
    </w:p>
    <w:p>
      <w:r>
        <w:t xml:space="preserve">链接: </w:t>
      </w:r>
      <w:hyperlink r:id="rId124">
        <w:r>
          <w:rPr>
            <w:rFonts w:ascii="Times New Roman" w:hAnsi="Times New Roman" w:eastAsia="宋体"/>
            <w:color w:val="0000FF"/>
            <w:sz w:val="20"/>
            <w:u w:val="single"/>
          </w:rPr>
          <w:t>https://openreview.net/pdf?id=EFGCajKzQt</w:t>
        </w:r>
      </w:hyperlink>
    </w:p>
    <w:p>
      <w:r>
        <w:t>__________________________________________________</w:t>
      </w:r>
    </w:p>
    <w:p>
      <w:pPr>
        <w:pStyle w:val="Heading2"/>
      </w:pPr>
      <w:r>
        <w:rPr>
          <w:rFonts w:ascii="Times New Roman" w:hAnsi="Times New Roman" w:eastAsia="宋体"/>
          <w:b/>
          <w:sz w:val="24"/>
        </w:rPr>
        <w:t>117. 使用极其稀疏的深度测量在看不见的现场机器人环境中完成深度</w:t>
      </w:r>
    </w:p>
    <w:p>
      <w:r>
        <w:rPr>
          <w:rFonts w:ascii="Times New Roman" w:hAnsi="Times New Roman" w:eastAsia="宋体"/>
          <w:i/>
          <w:color w:val="505050"/>
          <w:sz w:val="21"/>
        </w:rPr>
        <w:t>Depth Completion in Unseen Field Robotics Environments Using Extremely Sparse Depth Measurements</w:t>
      </w:r>
    </w:p>
    <w:p>
      <w:r>
        <w:t xml:space="preserve">链接: </w:t>
      </w:r>
      <w:hyperlink r:id="rId125">
        <w:r>
          <w:rPr>
            <w:rFonts w:ascii="Times New Roman" w:hAnsi="Times New Roman" w:eastAsia="宋体"/>
            <w:color w:val="0000FF"/>
            <w:sz w:val="20"/>
            <w:u w:val="single"/>
          </w:rPr>
          <w:t>https://arxiv.org/pdf/2602.03209</w:t>
        </w:r>
      </w:hyperlink>
    </w:p>
    <w:p>
      <w:r>
        <w:t>__________________________________________________</w:t>
      </w:r>
    </w:p>
    <w:p>
      <w:pPr>
        <w:pStyle w:val="Heading2"/>
      </w:pPr>
      <w:r>
        <w:rPr>
          <w:rFonts w:ascii="Times New Roman" w:hAnsi="Times New Roman" w:eastAsia="宋体"/>
          <w:b/>
          <w:sz w:val="24"/>
        </w:rPr>
        <w:t>118. HERMES：具有长尾自动驾驶视觉语言模型的整体端到端风险感知多模态体现系统</w:t>
      </w:r>
    </w:p>
    <w:p>
      <w:r>
        <w:rPr>
          <w:rFonts w:ascii="Times New Roman" w:hAnsi="Times New Roman" w:eastAsia="宋体"/>
          <w:i/>
          <w:color w:val="505050"/>
          <w:sz w:val="21"/>
        </w:rPr>
        <w:t>HERMES: A Holistic End-to-End Risk-Aware Multimodal Embodied System with Vision-Language Models for Long-Tail Autonomous Driving</w:t>
      </w:r>
    </w:p>
    <w:p>
      <w:r>
        <w:t xml:space="preserve">链接: </w:t>
      </w:r>
      <w:hyperlink r:id="rId126">
        <w:r>
          <w:rPr>
            <w:rFonts w:ascii="Times New Roman" w:hAnsi="Times New Roman" w:eastAsia="宋体"/>
            <w:color w:val="0000FF"/>
            <w:sz w:val="20"/>
            <w:u w:val="single"/>
          </w:rPr>
          <w:t>https://arxiv.org/pdf/2602.00993</w:t>
        </w:r>
      </w:hyperlink>
    </w:p>
    <w:p>
      <w:r>
        <w:t>__________________________________________________</w:t>
      </w:r>
    </w:p>
    <w:p>
      <w:pPr>
        <w:pStyle w:val="Heading2"/>
      </w:pPr>
      <w:r>
        <w:rPr>
          <w:rFonts w:ascii="Times New Roman" w:hAnsi="Times New Roman" w:eastAsia="宋体"/>
          <w:b/>
          <w:sz w:val="24"/>
        </w:rPr>
        <w:t>119. OASIS-DC：通过稀疏积分单目伪深度的输出级对齐实现广义深度补全</w:t>
      </w:r>
    </w:p>
    <w:p>
      <w:r>
        <w:rPr>
          <w:rFonts w:ascii="Times New Roman" w:hAnsi="Times New Roman" w:eastAsia="宋体"/>
          <w:i/>
          <w:color w:val="505050"/>
          <w:sz w:val="21"/>
        </w:rPr>
        <w:t>OASIS-DC: Generalizable Depth Completion via Output-level Alignment of Sparse-Integrated Monocular Pseudo Depth</w:t>
      </w:r>
    </w:p>
    <w:p>
      <w:r>
        <w:t xml:space="preserve">链接: </w:t>
      </w:r>
      <w:hyperlink r:id="rId127">
        <w:r>
          <w:rPr>
            <w:rFonts w:ascii="Times New Roman" w:hAnsi="Times New Roman" w:eastAsia="宋体"/>
            <w:color w:val="0000FF"/>
            <w:sz w:val="20"/>
            <w:u w:val="single"/>
          </w:rPr>
          <w:t>https://arxiv.org/pdf/2602.01268</w:t>
        </w:r>
      </w:hyperlink>
    </w:p>
    <w:p>
      <w:r>
        <w:t>__________________________________________________</w:t>
      </w:r>
    </w:p>
    <w:p>
      <w:pPr>
        <w:pStyle w:val="Heading2"/>
      </w:pPr>
      <w:r>
        <w:rPr>
          <w:rFonts w:ascii="Times New Roman" w:hAnsi="Times New Roman" w:eastAsia="宋体"/>
          <w:b/>
          <w:sz w:val="24"/>
        </w:rPr>
        <w:t>120. 使用 X 射线自由电子激光器研究冲击压缩物质的前景</w:t>
      </w:r>
    </w:p>
    <w:p>
      <w:r>
        <w:rPr>
          <w:rFonts w:ascii="Times New Roman" w:hAnsi="Times New Roman" w:eastAsia="宋体"/>
          <w:i/>
          <w:color w:val="505050"/>
          <w:sz w:val="21"/>
        </w:rPr>
        <w:t>Prospects for Using X-Ray Free-Electron-Lasers to Investigate Shock-Compressed Matter</w:t>
      </w:r>
    </w:p>
    <w:p>
      <w:r>
        <w:t xml:space="preserve">链接: </w:t>
      </w:r>
      <w:hyperlink r:id="rId128">
        <w:r>
          <w:rPr>
            <w:rFonts w:ascii="Times New Roman" w:hAnsi="Times New Roman" w:eastAsia="宋体"/>
            <w:color w:val="0000FF"/>
            <w:sz w:val="20"/>
            <w:u w:val="single"/>
          </w:rPr>
          <w:t>https://archive.aps.org/shock/2007/k1/79/</w:t>
        </w:r>
      </w:hyperlink>
    </w:p>
    <w:p>
      <w:r>
        <w:t>__________________________________________________</w:t>
      </w:r>
    </w:p>
    <w:p>
      <w:pPr>
        <w:pStyle w:val="Heading2"/>
      </w:pPr>
      <w:r>
        <w:rPr>
          <w:rFonts w:ascii="Times New Roman" w:hAnsi="Times New Roman" w:eastAsia="宋体"/>
          <w:b/>
          <w:sz w:val="24"/>
        </w:rPr>
        <w:t>121. 用于流体动力学预测的具有连续时间潜在动力学的库普曼自动编码器</w:t>
      </w:r>
    </w:p>
    <w:p>
      <w:r>
        <w:rPr>
          <w:rFonts w:ascii="Times New Roman" w:hAnsi="Times New Roman" w:eastAsia="宋体"/>
          <w:i/>
          <w:color w:val="505050"/>
          <w:sz w:val="21"/>
        </w:rPr>
        <w:t>Koopman Autoencoders with Continuous-Time Latent Dynamics for Fluid Dynamics Forecasting</w:t>
      </w:r>
    </w:p>
    <w:p>
      <w:r>
        <w:t xml:space="preserve">链接: </w:t>
      </w:r>
      <w:hyperlink r:id="rId129">
        <w:r>
          <w:rPr>
            <w:rFonts w:ascii="Times New Roman" w:hAnsi="Times New Roman" w:eastAsia="宋体"/>
            <w:color w:val="0000FF"/>
            <w:sz w:val="20"/>
            <w:u w:val="single"/>
          </w:rPr>
          <w:t>https://arxiv.org/pdf/2602.02832</w:t>
        </w:r>
      </w:hyperlink>
    </w:p>
    <w:p>
      <w:r>
        <w:t>__________________________________________________</w:t>
      </w:r>
    </w:p>
    <w:p>
      <w:pPr>
        <w:pStyle w:val="Heading2"/>
      </w:pPr>
      <w:r>
        <w:rPr>
          <w:rFonts w:ascii="Times New Roman" w:hAnsi="Times New Roman" w:eastAsia="宋体"/>
          <w:b/>
          <w:sz w:val="24"/>
        </w:rPr>
        <w:t>122. 通过有限元启发图神经网络对流体流动进行非侵入式降阶建模</w:t>
      </w:r>
    </w:p>
    <w:p>
      <w:r>
        <w:rPr>
          <w:rFonts w:ascii="Times New Roman" w:hAnsi="Times New Roman" w:eastAsia="宋体"/>
          <w:i/>
          <w:color w:val="505050"/>
          <w:sz w:val="21"/>
        </w:rPr>
        <w:t>Non-intrusive reduced order modeling of fluid flows via finite element inspired graph neural network</w:t>
      </w:r>
    </w:p>
    <w:p>
      <w:r>
        <w:t xml:space="preserve">链接: </w:t>
      </w:r>
      <w:hyperlink r:id="rId130">
        <w:r>
          <w:rPr>
            <w:rFonts w:ascii="Times New Roman" w:hAnsi="Times New Roman" w:eastAsia="宋体"/>
            <w:color w:val="0000FF"/>
            <w:sz w:val="20"/>
            <w:u w:val="single"/>
          </w:rPr>
          <w:t>https://www.sciencedirect.com/science/article/pii/S002199912600077X</w:t>
        </w:r>
      </w:hyperlink>
    </w:p>
    <w:p>
      <w:r>
        <w:t>__________________________________________________</w:t>
      </w:r>
    </w:p>
    <w:p>
      <w:pPr>
        <w:pStyle w:val="Heading2"/>
      </w:pPr>
      <w:r>
        <w:rPr>
          <w:rFonts w:ascii="Times New Roman" w:hAnsi="Times New Roman" w:eastAsia="宋体"/>
          <w:b/>
          <w:sz w:val="24"/>
        </w:rPr>
        <w:t>123. 环境条件尾部重新加权以实现总变异不变风险最小化</w:t>
      </w:r>
    </w:p>
    <w:p>
      <w:r>
        <w:rPr>
          <w:rFonts w:ascii="Times New Roman" w:hAnsi="Times New Roman" w:eastAsia="宋体"/>
          <w:i/>
          <w:color w:val="505050"/>
          <w:sz w:val="21"/>
        </w:rPr>
        <w:t>Environment-Conditioned Tail Reweighting for Total Variation Invariant Risk Minimization</w:t>
      </w:r>
    </w:p>
    <w:p>
      <w:r>
        <w:t xml:space="preserve">链接: </w:t>
      </w:r>
      <w:hyperlink r:id="rId131">
        <w:r>
          <w:rPr>
            <w:rFonts w:ascii="Times New Roman" w:hAnsi="Times New Roman" w:eastAsia="宋体"/>
            <w:color w:val="0000FF"/>
            <w:sz w:val="20"/>
            <w:u w:val="single"/>
          </w:rPr>
          <w:t>https://arxiv.org/pdf/2601.22944</w:t>
        </w:r>
      </w:hyperlink>
    </w:p>
    <w:p>
      <w:r>
        <w:t>__________________________________________________</w:t>
      </w:r>
    </w:p>
    <w:p>
      <w:pPr>
        <w:pStyle w:val="Heading2"/>
      </w:pPr>
      <w:r>
        <w:rPr>
          <w:rFonts w:ascii="Times New Roman" w:hAnsi="Times New Roman" w:eastAsia="宋体"/>
          <w:b/>
          <w:sz w:val="24"/>
        </w:rPr>
        <w:t>124. 低内在维数集合上平滑复合函数的最优神经网络逼近</w:t>
      </w:r>
    </w:p>
    <w:p>
      <w:r>
        <w:rPr>
          <w:rFonts w:ascii="Times New Roman" w:hAnsi="Times New Roman" w:eastAsia="宋体"/>
          <w:i/>
          <w:color w:val="505050"/>
          <w:sz w:val="21"/>
        </w:rPr>
        <w:t>Optimal neural network approximation of smooth compositional functions on sets with low intrinsic dimension</w:t>
      </w:r>
    </w:p>
    <w:p>
      <w:r>
        <w:t xml:space="preserve">链接: </w:t>
      </w:r>
      <w:hyperlink r:id="rId132">
        <w:r>
          <w:rPr>
            <w:rFonts w:ascii="Times New Roman" w:hAnsi="Times New Roman" w:eastAsia="宋体"/>
            <w:color w:val="0000FF"/>
            <w:sz w:val="20"/>
            <w:u w:val="single"/>
          </w:rPr>
          <w:t>https://arxiv.org/pdf/2602.03539</w:t>
        </w:r>
      </w:hyperlink>
    </w:p>
    <w:p>
      <w:r>
        <w:t>__________________________________________________</w:t>
      </w:r>
    </w:p>
    <w:p>
      <w:pPr>
        <w:pStyle w:val="Heading2"/>
      </w:pPr>
      <w:r>
        <w:rPr>
          <w:rFonts w:ascii="Times New Roman" w:hAnsi="Times New Roman" w:eastAsia="宋体"/>
          <w:b/>
          <w:sz w:val="24"/>
        </w:rPr>
        <w:t>125. AIRE-Prune：状态空间模型中状态剪枝的渐近脉冲响应能量</w:t>
      </w:r>
    </w:p>
    <w:p>
      <w:r>
        <w:rPr>
          <w:rFonts w:ascii="Times New Roman" w:hAnsi="Times New Roman" w:eastAsia="宋体"/>
          <w:i/>
          <w:color w:val="505050"/>
          <w:sz w:val="21"/>
        </w:rPr>
        <w:t>AIRE-Prune: Asymptotic Impulse-Response Energy for State Pruning in State Space Models</w:t>
      </w:r>
    </w:p>
    <w:p>
      <w:r>
        <w:t xml:space="preserve">链接: </w:t>
      </w:r>
      <w:hyperlink r:id="rId133">
        <w:r>
          <w:rPr>
            <w:rFonts w:ascii="Times New Roman" w:hAnsi="Times New Roman" w:eastAsia="宋体"/>
            <w:color w:val="0000FF"/>
            <w:sz w:val="20"/>
            <w:u w:val="single"/>
          </w:rPr>
          <w:t>https://arxiv.org/pdf/2602.00534</w:t>
        </w:r>
      </w:hyperlink>
    </w:p>
    <w:p>
      <w:r>
        <w:t>__________________________________________________</w:t>
      </w:r>
    </w:p>
    <w:p>
      <w:pPr>
        <w:pStyle w:val="Heading2"/>
      </w:pPr>
      <w:r>
        <w:rPr>
          <w:rFonts w:ascii="Times New Roman" w:hAnsi="Times New Roman" w:eastAsia="宋体"/>
          <w:b/>
          <w:sz w:val="24"/>
        </w:rPr>
        <w:t>126. 通过保证金正则化减少类别之间的绩效差异</w:t>
      </w:r>
    </w:p>
    <w:p>
      <w:r>
        <w:rPr>
          <w:rFonts w:ascii="Times New Roman" w:hAnsi="Times New Roman" w:eastAsia="宋体"/>
          <w:i/>
          <w:color w:val="505050"/>
          <w:sz w:val="21"/>
        </w:rPr>
        <w:t>Reducing Class-Wise Performance Disparity via Margin Regularization</w:t>
      </w:r>
    </w:p>
    <w:p>
      <w:r>
        <w:t xml:space="preserve">链接: </w:t>
      </w:r>
      <w:hyperlink r:id="rId134">
        <w:r>
          <w:rPr>
            <w:rFonts w:ascii="Times New Roman" w:hAnsi="Times New Roman" w:eastAsia="宋体"/>
            <w:color w:val="0000FF"/>
            <w:sz w:val="20"/>
            <w:u w:val="single"/>
          </w:rPr>
          <w:t>https://arxiv.org/pdf/2602.00205</w:t>
        </w:r>
      </w:hyperlink>
    </w:p>
    <w:p>
      <w:r>
        <w:t>__________________________________________________</w:t>
      </w:r>
    </w:p>
    <w:p>
      <w:pPr>
        <w:pStyle w:val="Heading2"/>
      </w:pPr>
      <w:r>
        <w:rPr>
          <w:rFonts w:ascii="Times New Roman" w:hAnsi="Times New Roman" w:eastAsia="宋体"/>
          <w:b/>
          <w:sz w:val="24"/>
        </w:rPr>
        <w:t>127. LLM 分组量化的两阶段网格优化</w:t>
      </w:r>
    </w:p>
    <w:p>
      <w:r>
        <w:rPr>
          <w:rFonts w:ascii="Times New Roman" w:hAnsi="Times New Roman" w:eastAsia="宋体"/>
          <w:i/>
          <w:color w:val="505050"/>
          <w:sz w:val="21"/>
        </w:rPr>
        <w:t>Two-Stage Grid Optimization for Group-wise Quantization of LLMs</w:t>
      </w:r>
    </w:p>
    <w:p>
      <w:r>
        <w:t xml:space="preserve">链接: </w:t>
      </w:r>
      <w:hyperlink r:id="rId135">
        <w:r>
          <w:rPr>
            <w:rFonts w:ascii="Times New Roman" w:hAnsi="Times New Roman" w:eastAsia="宋体"/>
            <w:color w:val="0000FF"/>
            <w:sz w:val="20"/>
            <w:u w:val="single"/>
          </w:rPr>
          <w:t>https://arxiv.org/pdf/2602.02126</w:t>
        </w:r>
      </w:hyperlink>
    </w:p>
    <w:p>
      <w:r>
        <w:t>__________________________________________________</w:t>
      </w:r>
    </w:p>
    <w:p>
      <w:pPr>
        <w:pStyle w:val="Heading2"/>
      </w:pPr>
      <w:r>
        <w:rPr>
          <w:rFonts w:ascii="Times New Roman" w:hAnsi="Times New Roman" w:eastAsia="宋体"/>
          <w:b/>
          <w:sz w:val="24"/>
        </w:rPr>
        <w:t>128. 过度对齐与过度拟合：特征学习强度在泛化中的作用</w:t>
      </w:r>
    </w:p>
    <w:p>
      <w:r>
        <w:rPr>
          <w:rFonts w:ascii="Times New Roman" w:hAnsi="Times New Roman" w:eastAsia="宋体"/>
          <w:i/>
          <w:color w:val="505050"/>
          <w:sz w:val="21"/>
        </w:rPr>
        <w:t>Over-Alignment vs Over-Fitting: The Role of Feature Learning Strength in Generalization</w:t>
      </w:r>
    </w:p>
    <w:p>
      <w:r>
        <w:t xml:space="preserve">链接: </w:t>
      </w:r>
      <w:hyperlink r:id="rId136">
        <w:r>
          <w:rPr>
            <w:rFonts w:ascii="Times New Roman" w:hAnsi="Times New Roman" w:eastAsia="宋体"/>
            <w:color w:val="0000FF"/>
            <w:sz w:val="20"/>
            <w:u w:val="single"/>
          </w:rPr>
          <w:t>https://arxiv.org/pdf/2602.00827</w:t>
        </w:r>
      </w:hyperlink>
    </w:p>
    <w:p>
      <w:r>
        <w:t>__________________________________________________</w:t>
      </w:r>
    </w:p>
    <w:p>
      <w:pPr>
        <w:pStyle w:val="Heading2"/>
      </w:pPr>
      <w:r>
        <w:rPr>
          <w:rFonts w:ascii="Times New Roman" w:hAnsi="Times New Roman" w:eastAsia="宋体"/>
          <w:b/>
          <w:sz w:val="24"/>
        </w:rPr>
        <w:t>129. NeuSEditor：从多视图图像到文本引导的神经表面编辑</w:t>
      </w:r>
    </w:p>
    <w:p>
      <w:r>
        <w:rPr>
          <w:rFonts w:ascii="Times New Roman" w:hAnsi="Times New Roman" w:eastAsia="宋体"/>
          <w:i/>
          <w:color w:val="505050"/>
          <w:sz w:val="21"/>
        </w:rPr>
        <w:t>NeuSEditor: From Multi-View Images to Text-Guided Neural Surface Edits</w:t>
      </w:r>
    </w:p>
    <w:p>
      <w:r>
        <w:t xml:space="preserve">链接: </w:t>
      </w:r>
      <w:hyperlink r:id="rId137">
        <w:r>
          <w:rPr>
            <w:rFonts w:ascii="Times New Roman" w:hAnsi="Times New Roman" w:eastAsia="宋体"/>
            <w:color w:val="0000FF"/>
            <w:sz w:val="20"/>
            <w:u w:val="single"/>
          </w:rPr>
          <w:t>https://openreview.net/pdf?id=IVweUmBvFC</w:t>
        </w:r>
      </w:hyperlink>
    </w:p>
    <w:p>
      <w:r>
        <w:t>__________________________________________________</w:t>
      </w:r>
    </w:p>
    <w:p>
      <w:pPr>
        <w:pStyle w:val="Heading2"/>
      </w:pPr>
      <w:r>
        <w:rPr>
          <w:rFonts w:ascii="Times New Roman" w:hAnsi="Times New Roman" w:eastAsia="宋体"/>
          <w:b/>
          <w:sz w:val="24"/>
        </w:rPr>
        <w:t>130. RAWDet-7：量化 RAW 图像上的对象检测和描述的多场景基准</w:t>
      </w:r>
    </w:p>
    <w:p>
      <w:r>
        <w:rPr>
          <w:rFonts w:ascii="Times New Roman" w:hAnsi="Times New Roman" w:eastAsia="宋体"/>
          <w:i/>
          <w:color w:val="505050"/>
          <w:sz w:val="21"/>
        </w:rPr>
        <w:t>RAWDet-7: A Multi-Scenario Benchmark for Object Detection and Description on Quantized RAW Images</w:t>
      </w:r>
    </w:p>
    <w:p>
      <w:r>
        <w:t xml:space="preserve">链接: </w:t>
      </w:r>
      <w:hyperlink r:id="rId138">
        <w:r>
          <w:rPr>
            <w:rFonts w:ascii="Times New Roman" w:hAnsi="Times New Roman" w:eastAsia="宋体"/>
            <w:color w:val="0000FF"/>
            <w:sz w:val="20"/>
            <w:u w:val="single"/>
          </w:rPr>
          <w:t>https://arxiv.org/pdf/2602.03760</w:t>
        </w:r>
      </w:hyperlink>
    </w:p>
    <w:p>
      <w:r>
        <w:t>__________________________________________________</w:t>
      </w:r>
    </w:p>
    <w:p>
      <w:pPr>
        <w:pStyle w:val="Heading2"/>
      </w:pPr>
      <w:r>
        <w:rPr>
          <w:rFonts w:ascii="Times New Roman" w:hAnsi="Times New Roman" w:eastAsia="宋体"/>
          <w:b/>
          <w:sz w:val="24"/>
        </w:rPr>
        <w:t>131. FARTrack：高性能快速自回归视觉跟踪</w:t>
      </w:r>
    </w:p>
    <w:p>
      <w:r>
        <w:rPr>
          <w:rFonts w:ascii="Times New Roman" w:hAnsi="Times New Roman" w:eastAsia="宋体"/>
          <w:i/>
          <w:color w:val="505050"/>
          <w:sz w:val="21"/>
        </w:rPr>
        <w:t>FARTrack: Fast Autoregressive Visual Tracking with High Performance</w:t>
      </w:r>
    </w:p>
    <w:p>
      <w:r>
        <w:t xml:space="preserve">链接: </w:t>
      </w:r>
      <w:hyperlink r:id="rId139">
        <w:r>
          <w:rPr>
            <w:rFonts w:ascii="Times New Roman" w:hAnsi="Times New Roman" w:eastAsia="宋体"/>
            <w:color w:val="0000FF"/>
            <w:sz w:val="20"/>
            <w:u w:val="single"/>
          </w:rPr>
          <w:t>https://arxiv.org/pdf/2602.03214</w:t>
        </w:r>
      </w:hyperlink>
    </w:p>
    <w:p>
      <w:r>
        <w:t>__________________________________________________</w:t>
      </w:r>
    </w:p>
    <w:p>
      <w:pPr>
        <w:pStyle w:val="Heading2"/>
      </w:pPr>
      <w:r>
        <w:rPr>
          <w:rFonts w:ascii="Times New Roman" w:hAnsi="Times New Roman" w:eastAsia="宋体"/>
          <w:b/>
          <w:sz w:val="24"/>
        </w:rPr>
        <w:t>132. 在数据缺乏的南极环境中基于无人机遥感的机器学习方法的进展</w:t>
      </w:r>
    </w:p>
    <w:p>
      <w:r>
        <w:rPr>
          <w:rFonts w:ascii="Times New Roman" w:hAnsi="Times New Roman" w:eastAsia="宋体"/>
          <w:i/>
          <w:color w:val="505050"/>
          <w:sz w:val="21"/>
        </w:rPr>
        <w:t>Advances in Machine Learning Approaches for UAV-Based Remote Sensing in Data-Deficient Antarctic Environments</w:t>
      </w:r>
    </w:p>
    <w:p>
      <w:r>
        <w:t xml:space="preserve">链接: </w:t>
      </w:r>
      <w:hyperlink r:id="rId140">
        <w:r>
          <w:rPr>
            <w:rFonts w:ascii="Times New Roman" w:hAnsi="Times New Roman" w:eastAsia="宋体"/>
            <w:color w:val="0000FF"/>
            <w:sz w:val="20"/>
            <w:u w:val="single"/>
          </w:rPr>
          <w:t>https://www.mdpi.com/2072-4292/18/3/459</w:t>
        </w:r>
      </w:hyperlink>
    </w:p>
    <w:p>
      <w:r>
        <w:t>__________________________________________________</w:t>
      </w:r>
    </w:p>
    <w:p>
      <w:pPr>
        <w:pStyle w:val="Heading2"/>
      </w:pPr>
      <w:r>
        <w:rPr>
          <w:rFonts w:ascii="Times New Roman" w:hAnsi="Times New Roman" w:eastAsia="宋体"/>
          <w:b/>
          <w:sz w:val="24"/>
        </w:rPr>
        <w:t>133. 非线性非局部超表面</w:t>
      </w:r>
    </w:p>
    <w:p>
      <w:r>
        <w:rPr>
          <w:rFonts w:ascii="Times New Roman" w:hAnsi="Times New Roman" w:eastAsia="宋体"/>
          <w:i/>
          <w:color w:val="505050"/>
          <w:sz w:val="21"/>
        </w:rPr>
        <w:t>Nonlinear nonlocal metasurfaces</w:t>
      </w:r>
    </w:p>
    <w:p>
      <w:r>
        <w:t xml:space="preserve">链接: </w:t>
      </w:r>
      <w:hyperlink r:id="rId141">
        <w:r>
          <w:rPr>
            <w:rFonts w:ascii="Times New Roman" w:hAnsi="Times New Roman" w:eastAsia="宋体"/>
            <w:color w:val="0000FF"/>
            <w:sz w:val="20"/>
            <w:u w:val="single"/>
          </w:rPr>
          <w:t>https://link.springer.com/article/10.1186/s43593-025-00116-7</w:t>
        </w:r>
      </w:hyperlink>
    </w:p>
    <w:p>
      <w:r>
        <w:t>__________________________________________________</w:t>
      </w:r>
    </w:p>
    <w:p>
      <w:pPr>
        <w:pStyle w:val="Heading2"/>
      </w:pPr>
      <w:r>
        <w:rPr>
          <w:rFonts w:ascii="Times New Roman" w:hAnsi="Times New Roman" w:eastAsia="宋体"/>
          <w:b/>
          <w:sz w:val="24"/>
        </w:rPr>
        <w:t>134. 使用 RGB 成像和神经 3D 重建在茂密森林中进行树冠下地形重建</w:t>
      </w:r>
    </w:p>
    <w:p>
      <w:r>
        <w:rPr>
          <w:rFonts w:ascii="Times New Roman" w:hAnsi="Times New Roman" w:eastAsia="宋体"/>
          <w:i/>
          <w:color w:val="505050"/>
          <w:sz w:val="21"/>
        </w:rPr>
        <w:t>Under-Canopy Terrain Reconstruction in Dense Forests Using RGB Imaging and Neural 3D Reconstruction</w:t>
      </w:r>
    </w:p>
    <w:p>
      <w:r>
        <w:t xml:space="preserve">链接: </w:t>
      </w:r>
      <w:hyperlink r:id="rId142">
        <w:r>
          <w:rPr>
            <w:rFonts w:ascii="Times New Roman" w:hAnsi="Times New Roman" w:eastAsia="宋体"/>
            <w:color w:val="0000FF"/>
            <w:sz w:val="20"/>
            <w:u w:val="single"/>
          </w:rPr>
          <w:t>https://arxiv.org/pdf/2601.22861</w:t>
        </w:r>
      </w:hyperlink>
    </w:p>
    <w:p>
      <w:r>
        <w:t>__________________________________________________</w:t>
      </w:r>
    </w:p>
    <w:p>
      <w:pPr>
        <w:pStyle w:val="Heading2"/>
      </w:pPr>
      <w:r>
        <w:rPr>
          <w:rFonts w:ascii="Times New Roman" w:hAnsi="Times New Roman" w:eastAsia="宋体"/>
          <w:b/>
          <w:sz w:val="24"/>
        </w:rPr>
        <w:t>135. 小到看不见：危险障碍物检测数据集和评估</w:t>
      </w:r>
    </w:p>
    <w:p>
      <w:r>
        <w:rPr>
          <w:rFonts w:ascii="Times New Roman" w:hAnsi="Times New Roman" w:eastAsia="宋体"/>
          <w:i/>
          <w:color w:val="505050"/>
          <w:sz w:val="21"/>
        </w:rPr>
        <w:t>Too Tiny to See: Hazardous Obstacle Detection Dataset and Evaluation</w:t>
      </w:r>
    </w:p>
    <w:p>
      <w:r>
        <w:t xml:space="preserve">链接: </w:t>
      </w:r>
      <w:hyperlink r:id="rId143">
        <w:r>
          <w:rPr>
            <w:rFonts w:ascii="Times New Roman" w:hAnsi="Times New Roman" w:eastAsia="宋体"/>
            <w:color w:val="0000FF"/>
            <w:sz w:val="20"/>
            <w:u w:val="single"/>
          </w:rPr>
          <w:t>https://openreview.net/pdf?id=EIW64tSPCP</w:t>
        </w:r>
      </w:hyperlink>
    </w:p>
    <w:p>
      <w:r>
        <w:t>__________________________________________________</w:t>
      </w:r>
    </w:p>
    <w:p>
      <w:pPr>
        <w:pStyle w:val="Heading2"/>
      </w:pPr>
      <w:r>
        <w:rPr>
          <w:rFonts w:ascii="Times New Roman" w:hAnsi="Times New Roman" w:eastAsia="宋体"/>
          <w:b/>
          <w:sz w:val="24"/>
        </w:rPr>
        <w:t>136. 使用视觉语言和基于传感器的时间模型进行自动驾驶中看不见的危险识别</w:t>
      </w:r>
    </w:p>
    <w:p>
      <w:r>
        <w:rPr>
          <w:rFonts w:ascii="Times New Roman" w:hAnsi="Times New Roman" w:eastAsia="宋体"/>
          <w:i/>
          <w:color w:val="505050"/>
          <w:sz w:val="21"/>
        </w:rPr>
        <w:t>Unseen Hazard Recognition in Autonomous Driving Using Vision–Language and Sensor-Based Temporal Models</w:t>
      </w:r>
    </w:p>
    <w:p>
      <w:r>
        <w:t xml:space="preserve">链接: </w:t>
      </w:r>
      <w:hyperlink r:id="rId144">
        <w:r>
          <w:rPr>
            <w:rFonts w:ascii="Times New Roman" w:hAnsi="Times New Roman" w:eastAsia="宋体"/>
            <w:color w:val="0000FF"/>
            <w:sz w:val="20"/>
            <w:u w:val="single"/>
          </w:rPr>
          <w:t>https://www.mdpi.com/2076-3417/16/3/1503</w:t>
        </w:r>
      </w:hyperlink>
    </w:p>
    <w:p>
      <w:r>
        <w:t>__________________________________________________</w:t>
      </w:r>
    </w:p>
    <w:p>
      <w:pPr>
        <w:pStyle w:val="Heading2"/>
      </w:pPr>
      <w:r>
        <w:rPr>
          <w:rFonts w:ascii="Times New Roman" w:hAnsi="Times New Roman" w:eastAsia="宋体"/>
          <w:b/>
          <w:sz w:val="24"/>
        </w:rPr>
        <w:t>137. RadarSim：通过多模态神经场模拟单芯片雷达</w:t>
      </w:r>
    </w:p>
    <w:p>
      <w:r>
        <w:rPr>
          <w:rFonts w:ascii="Times New Roman" w:hAnsi="Times New Roman" w:eastAsia="宋体"/>
          <w:i/>
          <w:color w:val="505050"/>
          <w:sz w:val="21"/>
        </w:rPr>
        <w:t>RadarSim: Simulating Single-Chip Radar via Multimodal Neural Fields</w:t>
      </w:r>
    </w:p>
    <w:p>
      <w:r>
        <w:t xml:space="preserve">链接: </w:t>
      </w:r>
      <w:hyperlink r:id="rId145">
        <w:r>
          <w:rPr>
            <w:rFonts w:ascii="Times New Roman" w:hAnsi="Times New Roman" w:eastAsia="宋体"/>
            <w:color w:val="0000FF"/>
            <w:sz w:val="20"/>
            <w:u w:val="single"/>
          </w:rPr>
          <w:t>https://openreview.net/pdf?id=JSqr6lye60</w:t>
        </w:r>
      </w:hyperlink>
    </w:p>
    <w:p>
      <w:r>
        <w:t>__________________________________________________</w:t>
      </w:r>
    </w:p>
    <w:p>
      <w:pPr>
        <w:pStyle w:val="Heading2"/>
      </w:pPr>
      <w:r>
        <w:rPr>
          <w:rFonts w:ascii="Times New Roman" w:hAnsi="Times New Roman" w:eastAsia="宋体"/>
          <w:b/>
          <w:sz w:val="24"/>
        </w:rPr>
        <w:t>138. 平地中的尺度不变波导</w:t>
      </w:r>
    </w:p>
    <w:p>
      <w:r>
        <w:rPr>
          <w:rFonts w:ascii="Times New Roman" w:hAnsi="Times New Roman" w:eastAsia="宋体"/>
          <w:i/>
          <w:color w:val="505050"/>
          <w:sz w:val="21"/>
        </w:rPr>
        <w:t>Scale‐Invariant Waveguiding in Flatland</w:t>
      </w:r>
    </w:p>
    <w:p>
      <w:r>
        <w:t xml:space="preserve">链接: </w:t>
      </w:r>
      <w:hyperlink r:id="rId146">
        <w:r>
          <w:rPr>
            <w:rFonts w:ascii="Times New Roman" w:hAnsi="Times New Roman" w:eastAsia="宋体"/>
            <w:color w:val="0000FF"/>
            <w:sz w:val="20"/>
            <w:u w:val="single"/>
          </w:rPr>
          <w:t>https://onlinelibrary.wiley.com/doi/pdf/10.1002/exp2.70108</w:t>
        </w:r>
      </w:hyperlink>
    </w:p>
    <w:p>
      <w:r>
        <w:t>__________________________________________________</w:t>
      </w:r>
    </w:p>
    <w:p>
      <w:pPr>
        <w:pStyle w:val="Heading2"/>
      </w:pPr>
      <w:r>
        <w:rPr>
          <w:rFonts w:ascii="Times New Roman" w:hAnsi="Times New Roman" w:eastAsia="宋体"/>
          <w:b/>
          <w:sz w:val="24"/>
        </w:rPr>
        <w:t>139. 全息粒子跟踪获得湍流中云粒子的拉格朗日性质</w:t>
      </w:r>
    </w:p>
    <w:p>
      <w:r>
        <w:rPr>
          <w:rFonts w:ascii="Times New Roman" w:hAnsi="Times New Roman" w:eastAsia="宋体"/>
          <w:i/>
          <w:color w:val="505050"/>
          <w:sz w:val="21"/>
        </w:rPr>
        <w:t>Lagrangian Properties of Cloud Particles in Turbulence Obtained by Holographic Particle Tracking</w:t>
      </w:r>
    </w:p>
    <w:p>
      <w:r>
        <w:t xml:space="preserve">链接: </w:t>
      </w:r>
      <w:hyperlink r:id="rId147">
        <w:r>
          <w:rPr>
            <w:rFonts w:ascii="Times New Roman" w:hAnsi="Times New Roman" w:eastAsia="宋体"/>
            <w:color w:val="0000FF"/>
            <w:sz w:val="20"/>
            <w:u w:val="single"/>
          </w:rPr>
          <w:t>https://archive.aps.org/dfd/2007/ju/24/</w:t>
        </w:r>
      </w:hyperlink>
    </w:p>
    <w:p>
      <w:r>
        <w:t>__________________________________________________</w:t>
      </w:r>
    </w:p>
    <w:p>
      <w:pPr>
        <w:pStyle w:val="Heading2"/>
      </w:pPr>
      <w:r>
        <w:rPr>
          <w:rFonts w:ascii="Times New Roman" w:hAnsi="Times New Roman" w:eastAsia="宋体"/>
          <w:b/>
          <w:sz w:val="24"/>
        </w:rPr>
        <w:t>140. 无标记全息成像流式细胞仪，每秒可对数千个细胞进行基于深度学习的检测和分类</w:t>
      </w:r>
    </w:p>
    <w:p>
      <w:r>
        <w:rPr>
          <w:rFonts w:ascii="Times New Roman" w:hAnsi="Times New Roman" w:eastAsia="宋体"/>
          <w:i/>
          <w:color w:val="505050"/>
          <w:sz w:val="21"/>
        </w:rPr>
        <w:t>Label‐Free Holographic Imaging Flow Cytometry With Deep‐Learning‐Based Detection and Classification of Thousands of Cells Per Second</w:t>
      </w:r>
    </w:p>
    <w:p>
      <w:r>
        <w:t xml:space="preserve">链接: </w:t>
      </w:r>
      <w:hyperlink r:id="rId148">
        <w:r>
          <w:rPr>
            <w:rFonts w:ascii="Times New Roman" w:hAnsi="Times New Roman" w:eastAsia="宋体"/>
            <w:color w:val="0000FF"/>
            <w:sz w:val="20"/>
            <w:u w:val="single"/>
          </w:rPr>
          <w:t>https://onlinelibrary.wiley.com/doi/pdf/10.1002/cytoa.70008</w:t>
        </w:r>
      </w:hyperlink>
    </w:p>
    <w:p>
      <w:r>
        <w:t>__________________________________________________</w:t>
      </w:r>
    </w:p>
    <w:p>
      <w:pPr>
        <w:pStyle w:val="Heading2"/>
      </w:pPr>
      <w:r>
        <w:rPr>
          <w:rFonts w:ascii="Times New Roman" w:hAnsi="Times New Roman" w:eastAsia="宋体"/>
          <w:b/>
          <w:sz w:val="24"/>
        </w:rPr>
        <w:t>141. 非局域超表面三次谐波产生的波前控制和强度调制</w:t>
      </w:r>
    </w:p>
    <w:p>
      <w:r>
        <w:rPr>
          <w:rFonts w:ascii="Times New Roman" w:hAnsi="Times New Roman" w:eastAsia="宋体"/>
          <w:i/>
          <w:color w:val="505050"/>
          <w:sz w:val="21"/>
        </w:rPr>
        <w:t>Wavefront Control and Intensity Modulation of Third Harmonic Generation in Nonlocal Metasurfaces</w:t>
      </w:r>
    </w:p>
    <w:p>
      <w:r>
        <w:t xml:space="preserve">链接: </w:t>
      </w:r>
      <w:hyperlink r:id="rId149">
        <w:r>
          <w:rPr>
            <w:rFonts w:ascii="Times New Roman" w:hAnsi="Times New Roman" w:eastAsia="宋体"/>
            <w:color w:val="0000FF"/>
            <w:sz w:val="20"/>
            <w:u w:val="single"/>
          </w:rPr>
          <w:t>https://arxiv.org/pdf/2602.01895</w:t>
        </w:r>
      </w:hyperlink>
    </w:p>
    <w:p>
      <w:r>
        <w:t>__________________________________________________</w:t>
      </w:r>
    </w:p>
    <w:p>
      <w:pPr>
        <w:pStyle w:val="Heading2"/>
      </w:pPr>
      <w:r>
        <w:rPr>
          <w:rFonts w:ascii="Times New Roman" w:hAnsi="Times New Roman" w:eastAsia="宋体"/>
          <w:b/>
          <w:sz w:val="24"/>
        </w:rPr>
        <w:t>142. 基于改进幅度差度量和峰值支持区间变焦搜索的离轴数字全息快速准确自动对焦方法</w:t>
      </w:r>
    </w:p>
    <w:p>
      <w:r>
        <w:rPr>
          <w:rFonts w:ascii="Times New Roman" w:hAnsi="Times New Roman" w:eastAsia="宋体"/>
          <w:i/>
          <w:color w:val="505050"/>
          <w:sz w:val="21"/>
        </w:rPr>
        <w:t>Fast and accurate autofocus method in off-axis digital holography based on an improved amplitude-difference metric and a peak-support interval-zoom search</w:t>
      </w:r>
    </w:p>
    <w:p>
      <w:r>
        <w:t xml:space="preserve">链接: </w:t>
      </w:r>
      <w:hyperlink r:id="rId150">
        <w:r>
          <w:rPr>
            <w:rFonts w:ascii="Times New Roman" w:hAnsi="Times New Roman" w:eastAsia="宋体"/>
            <w:color w:val="0000FF"/>
            <w:sz w:val="20"/>
            <w:u w:val="single"/>
          </w:rPr>
          <w:t>https://www.sciencedirect.com/science/article/pii/S0030399226002045</w:t>
        </w:r>
      </w:hyperlink>
    </w:p>
    <w:p>
      <w:r>
        <w:t>__________________________________________________</w:t>
      </w:r>
    </w:p>
    <w:p>
      <w:pPr>
        <w:pStyle w:val="Heading2"/>
      </w:pPr>
      <w:r>
        <w:rPr>
          <w:rFonts w:ascii="Times New Roman" w:hAnsi="Times New Roman" w:eastAsia="宋体"/>
          <w:b/>
          <w:sz w:val="24"/>
        </w:rPr>
        <w:t>143. 使用多个一次性扫描系统进行神经 4D 场景重建</w:t>
      </w:r>
    </w:p>
    <w:p>
      <w:r>
        <w:rPr>
          <w:rFonts w:ascii="Times New Roman" w:hAnsi="Times New Roman" w:eastAsia="宋体"/>
          <w:i/>
          <w:color w:val="505050"/>
          <w:sz w:val="21"/>
        </w:rPr>
        <w:t>Neural 4D Scene Reconstruction with Multiple One-Shot Scanning Systems</w:t>
      </w:r>
    </w:p>
    <w:p>
      <w:r>
        <w:t xml:space="preserve">链接: </w:t>
      </w:r>
      <w:hyperlink r:id="rId151">
        <w:r>
          <w:rPr>
            <w:rFonts w:ascii="Times New Roman" w:hAnsi="Times New Roman" w:eastAsia="宋体"/>
            <w:color w:val="0000FF"/>
            <w:sz w:val="20"/>
            <w:u w:val="single"/>
          </w:rPr>
          <w:t>https://openreview.net/pdf?id=DEN96i8I9A</w:t>
        </w:r>
      </w:hyperlink>
    </w:p>
    <w:p>
      <w:r>
        <w:t>__________________________________________________</w:t>
      </w:r>
    </w:p>
    <w:p>
      <w:pPr>
        <w:pStyle w:val="Heading2"/>
      </w:pPr>
      <w:r>
        <w:rPr>
          <w:rFonts w:ascii="Times New Roman" w:hAnsi="Times New Roman" w:eastAsia="宋体"/>
          <w:b/>
          <w:sz w:val="24"/>
        </w:rPr>
        <w:t>144. 无参数被动非视距成像的结构引导自适应全变分</w:t>
      </w:r>
    </w:p>
    <w:p>
      <w:r>
        <w:rPr>
          <w:rFonts w:ascii="Times New Roman" w:hAnsi="Times New Roman" w:eastAsia="宋体"/>
          <w:i/>
          <w:color w:val="505050"/>
          <w:sz w:val="21"/>
        </w:rPr>
        <w:t>Structure-guided adaptive total variation for parameter-free passive non-line-of-sight imaging</w:t>
      </w:r>
    </w:p>
    <w:p>
      <w:r>
        <w:t xml:space="preserve">链接: </w:t>
      </w:r>
      <w:hyperlink r:id="rId152">
        <w:r>
          <w:rPr>
            <w:rFonts w:ascii="Times New Roman" w:hAnsi="Times New Roman" w:eastAsia="宋体"/>
            <w:color w:val="0000FF"/>
            <w:sz w:val="20"/>
            <w:u w:val="single"/>
          </w:rPr>
          <w:t>https://opg.optica.org/oe/fulltext.cfm?uri=oe-34-3-5210</w:t>
        </w:r>
      </w:hyperlink>
    </w:p>
    <w:p>
      <w:r>
        <w:t>__________________________________________________</w:t>
      </w:r>
    </w:p>
    <w:p>
      <w:pPr>
        <w:pStyle w:val="Heading2"/>
      </w:pPr>
      <w:r>
        <w:rPr>
          <w:rFonts w:ascii="Times New Roman" w:hAnsi="Times New Roman" w:eastAsia="宋体"/>
          <w:b/>
          <w:sz w:val="24"/>
        </w:rPr>
        <w:t>145. SCIGaussian-D：从单个快照压缩图像重建动态场景</w:t>
      </w:r>
    </w:p>
    <w:p>
      <w:r>
        <w:rPr>
          <w:rFonts w:ascii="Times New Roman" w:hAnsi="Times New Roman" w:eastAsia="宋体"/>
          <w:i/>
          <w:color w:val="505050"/>
          <w:sz w:val="21"/>
        </w:rPr>
        <w:t>SCIGaussian-D: Dynamic Scene Reconstruction from a Single Snapshot Compressive Image</w:t>
      </w:r>
    </w:p>
    <w:p>
      <w:r>
        <w:t xml:space="preserve">链接: </w:t>
      </w:r>
      <w:hyperlink r:id="rId153">
        <w:r>
          <w:rPr>
            <w:rFonts w:ascii="Times New Roman" w:hAnsi="Times New Roman" w:eastAsia="宋体"/>
            <w:color w:val="0000FF"/>
            <w:sz w:val="20"/>
            <w:u w:val="single"/>
          </w:rPr>
          <w:t>https://openreview.net/pdf?id=PH9ViPbyB5</w:t>
        </w:r>
      </w:hyperlink>
    </w:p>
    <w:p>
      <w:r>
        <w:t>__________________________________________________</w:t>
      </w:r>
    </w:p>
    <w:p>
      <w:pPr>
        <w:pStyle w:val="Heading2"/>
      </w:pPr>
      <w:r>
        <w:rPr>
          <w:rFonts w:ascii="Times New Roman" w:hAnsi="Times New Roman" w:eastAsia="宋体"/>
          <w:b/>
          <w:sz w:val="24"/>
        </w:rPr>
        <w:t>146. 利用来自稀疏输入视图的拓扑变化的神经辐射场进行动态视图合成</w:t>
      </w:r>
    </w:p>
    <w:p>
      <w:r>
        <w:rPr>
          <w:rFonts w:ascii="Times New Roman" w:hAnsi="Times New Roman" w:eastAsia="宋体"/>
          <w:i/>
          <w:color w:val="505050"/>
          <w:sz w:val="21"/>
        </w:rPr>
        <w:t>Dynamic view synthesis with topologically-varying neural radiance fields from sparse input views</w:t>
      </w:r>
    </w:p>
    <w:p>
      <w:r>
        <w:t xml:space="preserve">链接: </w:t>
      </w:r>
      <w:hyperlink r:id="rId154">
        <w:r>
          <w:rPr>
            <w:rFonts w:ascii="Times New Roman" w:hAnsi="Times New Roman" w:eastAsia="宋体"/>
            <w:color w:val="0000FF"/>
            <w:sz w:val="20"/>
            <w:u w:val="single"/>
          </w:rPr>
          <w:t>https://www.sciencedirect.com/science/article/pii/S0925231226003395</w:t>
        </w:r>
      </w:hyperlink>
    </w:p>
    <w:p>
      <w:r>
        <w:t>__________________________________________________</w:t>
      </w:r>
    </w:p>
    <w:p>
      <w:pPr>
        <w:pStyle w:val="Heading2"/>
      </w:pPr>
      <w:r>
        <w:rPr>
          <w:rFonts w:ascii="Times New Roman" w:hAnsi="Times New Roman" w:eastAsia="宋体"/>
          <w:b/>
          <w:sz w:val="24"/>
        </w:rPr>
        <w:t>147. NVC-GS：通过法线正则化和多视图一致 3D 高斯泼溅进行单目动态场景重建</w:t>
      </w:r>
    </w:p>
    <w:p>
      <w:r>
        <w:rPr>
          <w:rFonts w:ascii="Times New Roman" w:hAnsi="Times New Roman" w:eastAsia="宋体"/>
          <w:i/>
          <w:color w:val="505050"/>
          <w:sz w:val="21"/>
        </w:rPr>
        <w:t>NVC-GS: Monocular Dynamic Scene Reconstruction via Normal-Regularized and Multi-View-Consistent 3D Gaussian Splatting</w:t>
      </w:r>
    </w:p>
    <w:p>
      <w:r>
        <w:t xml:space="preserve">链接: </w:t>
      </w:r>
      <w:hyperlink r:id="rId155">
        <w:r>
          <w:rPr>
            <w:rFonts w:ascii="Times New Roman" w:hAnsi="Times New Roman" w:eastAsia="宋体"/>
            <w:color w:val="0000FF"/>
            <w:sz w:val="20"/>
            <w:u w:val="single"/>
          </w:rPr>
          <w:t>https://openreview.net/pdf?id=JRBPLtGgT6</w:t>
        </w:r>
      </w:hyperlink>
    </w:p>
    <w:p>
      <w:r>
        <w:t>__________________________________________________</w:t>
      </w:r>
    </w:p>
    <w:p>
      <w:pPr>
        <w:pStyle w:val="Heading2"/>
      </w:pPr>
      <w:r>
        <w:rPr>
          <w:rFonts w:ascii="Times New Roman" w:hAnsi="Times New Roman" w:eastAsia="宋体"/>
          <w:b/>
          <w:sz w:val="24"/>
        </w:rPr>
        <w:t>148. GPD：引导渐进式蒸馏，用于快速生成高质量视频</w:t>
      </w:r>
    </w:p>
    <w:p>
      <w:r>
        <w:rPr>
          <w:rFonts w:ascii="Times New Roman" w:hAnsi="Times New Roman" w:eastAsia="宋体"/>
          <w:i/>
          <w:color w:val="505050"/>
          <w:sz w:val="21"/>
        </w:rPr>
        <w:t>GPD: Guided Progressive Distillation for Fast and High-Quality Video Generation</w:t>
      </w:r>
    </w:p>
    <w:p>
      <w:r>
        <w:t xml:space="preserve">链接: </w:t>
      </w:r>
      <w:hyperlink r:id="rId156">
        <w:r>
          <w:rPr>
            <w:rFonts w:ascii="Times New Roman" w:hAnsi="Times New Roman" w:eastAsia="宋体"/>
            <w:color w:val="0000FF"/>
            <w:sz w:val="20"/>
            <w:u w:val="single"/>
          </w:rPr>
          <w:t>https://arxiv.org/pdf/2602.01814</w:t>
        </w:r>
      </w:hyperlink>
    </w:p>
    <w:p>
      <w:r>
        <w:t>__________________________________________________</w:t>
      </w:r>
    </w:p>
    <w:p>
      <w:pPr>
        <w:pStyle w:val="Heading2"/>
      </w:pPr>
      <w:r>
        <w:rPr>
          <w:rFonts w:ascii="Times New Roman" w:hAnsi="Times New Roman" w:eastAsia="宋体"/>
          <w:b/>
          <w:sz w:val="24"/>
        </w:rPr>
        <w:t>149. TokenTrim：用于自回归长视频生成的推理时间令牌修剪</w:t>
      </w:r>
    </w:p>
    <w:p>
      <w:r>
        <w:rPr>
          <w:rFonts w:ascii="Times New Roman" w:hAnsi="Times New Roman" w:eastAsia="宋体"/>
          <w:i/>
          <w:color w:val="505050"/>
          <w:sz w:val="21"/>
        </w:rPr>
        <w:t>TokenTrim: Inference-Time Token Pruning for Autoregressive Long Video Generation</w:t>
      </w:r>
    </w:p>
    <w:p>
      <w:r>
        <w:t xml:space="preserve">链接: </w:t>
      </w:r>
      <w:hyperlink r:id="rId157">
        <w:r>
          <w:rPr>
            <w:rFonts w:ascii="Times New Roman" w:hAnsi="Times New Roman" w:eastAsia="宋体"/>
            <w:color w:val="0000FF"/>
            <w:sz w:val="20"/>
            <w:u w:val="single"/>
          </w:rPr>
          <w:t>https://arxiv.org/pdf/2602.00268</w:t>
        </w:r>
      </w:hyperlink>
    </w:p>
    <w:p>
      <w:r>
        <w:t>__________________________________________________</w:t>
      </w:r>
    </w:p>
    <w:p>
      <w:pPr>
        <w:pStyle w:val="Heading2"/>
      </w:pPr>
      <w:r>
        <w:rPr>
          <w:rFonts w:ascii="Times New Roman" w:hAnsi="Times New Roman" w:eastAsia="宋体"/>
          <w:b/>
          <w:sz w:val="24"/>
        </w:rPr>
        <w:t>150. 颜色很重要：去马赛克引导的颜色相关性训练可用于通用人工智能生成的图像检测</w:t>
      </w:r>
    </w:p>
    <w:p>
      <w:r>
        <w:rPr>
          <w:rFonts w:ascii="Times New Roman" w:hAnsi="Times New Roman" w:eastAsia="宋体"/>
          <w:i/>
          <w:color w:val="505050"/>
          <w:sz w:val="21"/>
        </w:rPr>
        <w:t>Color Matters: Demosaicing-Guided Color Correlation Training for Generalizable AI-Generated Image Detection</w:t>
      </w:r>
    </w:p>
    <w:p>
      <w:r>
        <w:t xml:space="preserve">链接: </w:t>
      </w:r>
      <w:hyperlink r:id="rId158">
        <w:r>
          <w:rPr>
            <w:rFonts w:ascii="Times New Roman" w:hAnsi="Times New Roman" w:eastAsia="宋体"/>
            <w:color w:val="0000FF"/>
            <w:sz w:val="20"/>
            <w:u w:val="single"/>
          </w:rPr>
          <w:t>https://arxiv.org/pdf/2601.22778</w:t>
        </w:r>
      </w:hyperlink>
    </w:p>
    <w:p>
      <w:r>
        <w:t>__________________________________________________</w:t>
      </w:r>
    </w:p>
    <w:p>
      <w:pPr>
        <w:pStyle w:val="Heading2"/>
      </w:pPr>
      <w:r>
        <w:rPr>
          <w:rFonts w:ascii="Times New Roman" w:hAnsi="Times New Roman" w:eastAsia="宋体"/>
          <w:b/>
          <w:sz w:val="24"/>
        </w:rPr>
        <w:t>151. Lizorkin 分布的分数斯托克韦尔变换的陶伯定理：A. Ferizi 等人。</w:t>
      </w:r>
    </w:p>
    <w:p>
      <w:r>
        <w:rPr>
          <w:rFonts w:ascii="Times New Roman" w:hAnsi="Times New Roman" w:eastAsia="宋体"/>
          <w:i/>
          <w:color w:val="505050"/>
          <w:sz w:val="21"/>
        </w:rPr>
        <w:t>Tauberian theorems for the fractional Stockwell transform of Lizorkin distributions: A. Ferizi et al.</w:t>
      </w:r>
    </w:p>
    <w:p>
      <w:r>
        <w:t xml:space="preserve">链接: </w:t>
      </w:r>
      <w:hyperlink r:id="rId159">
        <w:r>
          <w:rPr>
            <w:rFonts w:ascii="Times New Roman" w:hAnsi="Times New Roman" w:eastAsia="宋体"/>
            <w:color w:val="0000FF"/>
            <w:sz w:val="20"/>
            <w:u w:val="single"/>
          </w:rPr>
          <w:t>https://link.springer.com/article/10.1007/s11868-026-00766-2</w:t>
        </w:r>
      </w:hyperlink>
    </w:p>
    <w:p>
      <w:r>
        <w:t>__________________________________________________</w:t>
      </w:r>
    </w:p>
    <w:p>
      <w:pPr>
        <w:pStyle w:val="Heading2"/>
      </w:pPr>
      <w:r>
        <w:rPr>
          <w:rFonts w:ascii="Times New Roman" w:hAnsi="Times New Roman" w:eastAsia="宋体"/>
          <w:b/>
          <w:sz w:val="24"/>
        </w:rPr>
        <w:t>152. LL-GaussianImage：通过 2D 高斯分布实现零样本低光增强的高效图像表示</w:t>
      </w:r>
    </w:p>
    <w:p>
      <w:r>
        <w:rPr>
          <w:rFonts w:ascii="Times New Roman" w:hAnsi="Times New Roman" w:eastAsia="宋体"/>
          <w:i/>
          <w:color w:val="505050"/>
          <w:sz w:val="21"/>
        </w:rPr>
        <w:t>LL-GaussianImage: Efficient Image Representation for Zero-shot Low-Light Enhancement with 2D Gaussian Splatting</w:t>
      </w:r>
    </w:p>
    <w:p>
      <w:r>
        <w:t xml:space="preserve">链接: </w:t>
      </w:r>
      <w:hyperlink r:id="rId160">
        <w:r>
          <w:rPr>
            <w:rFonts w:ascii="Times New Roman" w:hAnsi="Times New Roman" w:eastAsia="宋体"/>
            <w:color w:val="0000FF"/>
            <w:sz w:val="20"/>
            <w:u w:val="single"/>
          </w:rPr>
          <w:t>https://arxiv.org/pdf/2601.15772</w:t>
        </w:r>
      </w:hyperlink>
    </w:p>
    <w:p>
      <w:r>
        <w:t>__________________________________________________</w:t>
      </w:r>
    </w:p>
    <w:p>
      <w:pPr>
        <w:pStyle w:val="Heading2"/>
      </w:pPr>
      <w:r>
        <w:rPr>
          <w:rFonts w:ascii="Times New Roman" w:hAnsi="Times New Roman" w:eastAsia="宋体"/>
          <w:b/>
          <w:sz w:val="24"/>
        </w:rPr>
        <w:t>153. LL-GaussianMap：通过 2D 高斯泼溅引导增益图进行零样本低光图像增强</w:t>
      </w:r>
    </w:p>
    <w:p>
      <w:r>
        <w:rPr>
          <w:rFonts w:ascii="Times New Roman" w:hAnsi="Times New Roman" w:eastAsia="宋体"/>
          <w:i/>
          <w:color w:val="505050"/>
          <w:sz w:val="21"/>
        </w:rPr>
        <w:t>LL-GaussianMap: Zero-shot Low-Light Image Enhancement via 2D Gaussian Splatting Guided Gain Maps</w:t>
      </w:r>
    </w:p>
    <w:p>
      <w:r>
        <w:t xml:space="preserve">链接: </w:t>
      </w:r>
      <w:hyperlink r:id="rId161">
        <w:r>
          <w:rPr>
            <w:rFonts w:ascii="Times New Roman" w:hAnsi="Times New Roman" w:eastAsia="宋体"/>
            <w:color w:val="0000FF"/>
            <w:sz w:val="20"/>
            <w:u w:val="single"/>
          </w:rPr>
          <w:t>https://arxiv.org/pdf/2601.15766</w:t>
        </w:r>
      </w:hyperlink>
    </w:p>
    <w:p>
      <w:r>
        <w:t>__________________________________________________</w:t>
      </w:r>
    </w:p>
    <w:p>
      <w:pPr>
        <w:pStyle w:val="Heading2"/>
      </w:pPr>
      <w:r>
        <w:rPr>
          <w:rFonts w:ascii="Times New Roman" w:hAnsi="Times New Roman" w:eastAsia="宋体"/>
          <w:b/>
          <w:sz w:val="24"/>
        </w:rPr>
        <w:t>154. 用于联合医学图像恢复和分割的视觉语言控制深度展开</w:t>
      </w:r>
    </w:p>
    <w:p>
      <w:r>
        <w:rPr>
          <w:rFonts w:ascii="Times New Roman" w:hAnsi="Times New Roman" w:eastAsia="宋体"/>
          <w:i/>
          <w:color w:val="505050"/>
          <w:sz w:val="21"/>
        </w:rPr>
        <w:t>Vision-Language Controlled Deep Unfolding for Joint Medical Image Restoration and Segmentation</w:t>
      </w:r>
    </w:p>
    <w:p>
      <w:r>
        <w:t xml:space="preserve">链接: </w:t>
      </w:r>
      <w:hyperlink r:id="rId162">
        <w:r>
          <w:rPr>
            <w:rFonts w:ascii="Times New Roman" w:hAnsi="Times New Roman" w:eastAsia="宋体"/>
            <w:color w:val="0000FF"/>
            <w:sz w:val="20"/>
            <w:u w:val="single"/>
          </w:rPr>
          <w:t>https://arxiv.org/pdf/2601.23103</w:t>
        </w:r>
      </w:hyperlink>
    </w:p>
    <w:p>
      <w:r>
        <w:t>__________________________________________________</w:t>
      </w:r>
    </w:p>
    <w:p>
      <w:pPr>
        <w:pStyle w:val="Heading2"/>
      </w:pPr>
      <w:r>
        <w:rPr>
          <w:rFonts w:ascii="Times New Roman" w:hAnsi="Times New Roman" w:eastAsia="宋体"/>
          <w:b/>
          <w:sz w:val="24"/>
        </w:rPr>
        <w:t>155. 一种用于高倍显微镜中同时绝对定位和并行度评估的散焦鲁棒编码模式</w:t>
      </w:r>
    </w:p>
    <w:p>
      <w:r>
        <w:rPr>
          <w:rFonts w:ascii="Times New Roman" w:hAnsi="Times New Roman" w:eastAsia="宋体"/>
          <w:i/>
          <w:color w:val="505050"/>
          <w:sz w:val="21"/>
        </w:rPr>
        <w:t>A defocus-robust encoded pattern for simultaneous absolute positioning and parallelism evaluation in high-magnification microscopy</w:t>
      </w:r>
    </w:p>
    <w:p>
      <w:r>
        <w:t xml:space="preserve">链接: </w:t>
      </w:r>
      <w:hyperlink r:id="rId163">
        <w:r>
          <w:rPr>
            <w:rFonts w:ascii="Times New Roman" w:hAnsi="Times New Roman" w:eastAsia="宋体"/>
            <w:color w:val="0000FF"/>
            <w:sz w:val="20"/>
            <w:u w:val="single"/>
          </w:rPr>
          <w:t>https://ieeexplore.ieee.org/abstract/document/11369264/</w:t>
        </w:r>
      </w:hyperlink>
    </w:p>
    <w:p>
      <w:r>
        <w:t>__________________________________________________</w:t>
      </w:r>
    </w:p>
    <w:p>
      <w:pPr>
        <w:pStyle w:val="Heading2"/>
      </w:pPr>
      <w:r>
        <w:rPr>
          <w:rFonts w:ascii="Times New Roman" w:hAnsi="Times New Roman" w:eastAsia="宋体"/>
          <w:b/>
          <w:sz w:val="24"/>
        </w:rPr>
        <w:t>156. 使用鱼眼立体相机和单目深度估计进行路面估计和障碍物检测</w:t>
      </w:r>
    </w:p>
    <w:p>
      <w:r>
        <w:rPr>
          <w:rFonts w:ascii="Times New Roman" w:hAnsi="Times New Roman" w:eastAsia="宋体"/>
          <w:i/>
          <w:color w:val="505050"/>
          <w:sz w:val="21"/>
        </w:rPr>
        <w:t>Road Surface Estimation and Obstacle Detection Using Fisheye Stereo Camera and Monocular Depth Estimation</w:t>
      </w:r>
    </w:p>
    <w:p>
      <w:r>
        <w:t xml:space="preserve">链接: </w:t>
      </w:r>
      <w:hyperlink r:id="rId164">
        <w:r>
          <w:rPr>
            <w:rFonts w:ascii="Times New Roman" w:hAnsi="Times New Roman" w:eastAsia="宋体"/>
            <w:color w:val="0000FF"/>
            <w:sz w:val="20"/>
            <w:u w:val="single"/>
          </w:rPr>
          <w:t>https://www.mech.chuo-u.ac.jp/umedalab/publications/pdf/2025/0227.pdf</w:t>
        </w:r>
      </w:hyperlink>
    </w:p>
    <w:p>
      <w:r>
        <w:t>__________________________________________________</w:t>
      </w:r>
    </w:p>
    <w:p>
      <w:pPr>
        <w:pStyle w:val="Heading2"/>
      </w:pPr>
      <w:r>
        <w:rPr>
          <w:rFonts w:ascii="Times New Roman" w:hAnsi="Times New Roman" w:eastAsia="宋体"/>
          <w:b/>
          <w:sz w:val="24"/>
        </w:rPr>
        <w:t>157. 用于无透镜片上全息显微镜的高保真双平面相位恢复算法</w:t>
      </w:r>
    </w:p>
    <w:p>
      <w:r>
        <w:rPr>
          <w:rFonts w:ascii="Times New Roman" w:hAnsi="Times New Roman" w:eastAsia="宋体"/>
          <w:i/>
          <w:color w:val="505050"/>
          <w:sz w:val="21"/>
        </w:rPr>
        <w:t>High-fidelity dual-plane phase retrieval algorithm for lensless on-chip holographic microscopy</w:t>
      </w:r>
    </w:p>
    <w:p>
      <w:r>
        <w:t xml:space="preserve">链接: </w:t>
      </w:r>
      <w:hyperlink r:id="rId165">
        <w:r>
          <w:rPr>
            <w:rFonts w:ascii="Times New Roman" w:hAnsi="Times New Roman" w:eastAsia="宋体"/>
            <w:color w:val="0000FF"/>
            <w:sz w:val="20"/>
            <w:u w:val="single"/>
          </w:rPr>
          <w:t>https://www.sciencedirect.com/science/article/pii/S0030399226002057</w:t>
        </w:r>
      </w:hyperlink>
    </w:p>
    <w:p>
      <w:r>
        <w:t>__________________________________________________</w:t>
      </w:r>
    </w:p>
    <w:p>
      <w:pPr>
        <w:pStyle w:val="Heading2"/>
      </w:pPr>
      <w:r>
        <w:rPr>
          <w:rFonts w:ascii="Times New Roman" w:hAnsi="Times New Roman" w:eastAsia="宋体"/>
          <w:b/>
          <w:sz w:val="24"/>
        </w:rPr>
        <w:t>158. 用于高质量光场 3D 显示的自适应双层柱面透镜阵列</w:t>
      </w:r>
    </w:p>
    <w:p>
      <w:r>
        <w:rPr>
          <w:rFonts w:ascii="Times New Roman" w:hAnsi="Times New Roman" w:eastAsia="宋体"/>
          <w:i/>
          <w:color w:val="505050"/>
          <w:sz w:val="21"/>
        </w:rPr>
        <w:t>Adaptive bilayer cylindrical lens array for high-quality light field 3D display</w:t>
      </w:r>
    </w:p>
    <w:p>
      <w:r>
        <w:t xml:space="preserve">链接: </w:t>
      </w:r>
      <w:hyperlink r:id="rId166">
        <w:r>
          <w:rPr>
            <w:rFonts w:ascii="Times New Roman" w:hAnsi="Times New Roman" w:eastAsia="宋体"/>
            <w:color w:val="0000FF"/>
            <w:sz w:val="20"/>
            <w:u w:val="single"/>
          </w:rPr>
          <w:t>https://www.spiedigitallibrary.org/conference-proceedings-of-spie/14000/140003O/Adaptive-bilayer-cylindrical-lens-array-for-high-quality-light-field/10.1117/12.3093618.short</w:t>
        </w:r>
      </w:hyperlink>
    </w:p>
    <w:p>
      <w:r>
        <w:t>__________________________________________________</w:t>
      </w:r>
    </w:p>
    <w:p>
      <w:pPr>
        <w:pStyle w:val="Heading2"/>
      </w:pPr>
      <w:r>
        <w:rPr>
          <w:rFonts w:ascii="Times New Roman" w:hAnsi="Times New Roman" w:eastAsia="宋体"/>
          <w:b/>
          <w:sz w:val="24"/>
        </w:rPr>
        <w:t>159. TriORU2-Net++：用于光场遮挡去除的注意力引导三阶段 U2-Net++</w:t>
      </w:r>
    </w:p>
    <w:p>
      <w:r>
        <w:rPr>
          <w:rFonts w:ascii="Times New Roman" w:hAnsi="Times New Roman" w:eastAsia="宋体"/>
          <w:i/>
          <w:color w:val="505050"/>
          <w:sz w:val="21"/>
        </w:rPr>
        <w:t>TriORU2-Net++: Attention-Guided Three-StageU2-Net++ for Light Field Occlusion Removal</w:t>
      </w:r>
    </w:p>
    <w:p>
      <w:r>
        <w:t xml:space="preserve">链接: </w:t>
      </w:r>
      <w:hyperlink r:id="rId167">
        <w:r>
          <w:rPr>
            <w:rFonts w:ascii="Times New Roman" w:hAnsi="Times New Roman" w:eastAsia="宋体"/>
            <w:color w:val="0000FF"/>
            <w:sz w:val="20"/>
            <w:u w:val="single"/>
          </w:rPr>
          <w:t>https://www.researchsquare.com/article/rs-7599592/latest.pdf</w:t>
        </w:r>
      </w:hyperlink>
    </w:p>
    <w:p>
      <w:r>
        <w:t>__________________________________________________</w:t>
      </w:r>
    </w:p>
    <w:p>
      <w:pPr>
        <w:pStyle w:val="Heading2"/>
      </w:pPr>
      <w:r>
        <w:rPr>
          <w:rFonts w:ascii="Times New Roman" w:hAnsi="Times New Roman" w:eastAsia="宋体"/>
          <w:b/>
          <w:sz w:val="24"/>
        </w:rPr>
        <w:t>160. MUL-UNet：具有增强边缘保护的轻量级多天气图像恢复网络</w:t>
      </w:r>
    </w:p>
    <w:p>
      <w:r>
        <w:rPr>
          <w:rFonts w:ascii="Times New Roman" w:hAnsi="Times New Roman" w:eastAsia="宋体"/>
          <w:i/>
          <w:color w:val="505050"/>
          <w:sz w:val="21"/>
        </w:rPr>
        <w:t>MUL-UNet: A Lightweight Multi-Weather Image Restoration Network with Enhanced Edge Preservation</w:t>
      </w:r>
    </w:p>
    <w:p>
      <w:r>
        <w:t xml:space="preserve">链接: </w:t>
      </w:r>
      <w:hyperlink r:id="rId168">
        <w:r>
          <w:rPr>
            <w:rFonts w:ascii="Times New Roman" w:hAnsi="Times New Roman" w:eastAsia="宋体"/>
            <w:color w:val="0000FF"/>
            <w:sz w:val="20"/>
            <w:u w:val="single"/>
          </w:rPr>
          <w:t>https://www.sciencedirect.com/science/article/pii/S1568494626002048</w:t>
        </w:r>
      </w:hyperlink>
    </w:p>
    <w:p>
      <w:r>
        <w:t>__________________________________________________</w:t>
      </w:r>
    </w:p>
    <w:p>
      <w:pPr>
        <w:pStyle w:val="Heading2"/>
      </w:pPr>
      <w:r>
        <w:rPr>
          <w:rFonts w:ascii="Times New Roman" w:hAnsi="Times New Roman" w:eastAsia="宋体"/>
          <w:b/>
          <w:sz w:val="24"/>
        </w:rPr>
        <w:t>161. 具有梯度反演攻击缓解功能的遥感差分隐私联邦学习</w:t>
      </w:r>
    </w:p>
    <w:p>
      <w:r>
        <w:rPr>
          <w:rFonts w:ascii="Times New Roman" w:hAnsi="Times New Roman" w:eastAsia="宋体"/>
          <w:i/>
          <w:color w:val="505050"/>
          <w:sz w:val="21"/>
        </w:rPr>
        <w:t>Differentially private federated learning for remote sensing with gradient inversion attack mitigation</w:t>
      </w:r>
    </w:p>
    <w:p>
      <w:r>
        <w:t xml:space="preserve">链接: </w:t>
      </w:r>
      <w:hyperlink r:id="rId169">
        <w:r>
          <w:rPr>
            <w:rFonts w:ascii="Times New Roman" w:hAnsi="Times New Roman" w:eastAsia="宋体"/>
            <w:color w:val="0000FF"/>
            <w:sz w:val="20"/>
            <w:u w:val="single"/>
          </w:rPr>
          <w:t>https://www.spiedigitallibrary.org/conference-proceedings-of-spie/14057/140570Z/Differentially-private-federated-learning-for-remote-sensing-with-gradient-inversion/10.1117/12.3096546.short</w:t>
        </w:r>
      </w:hyperlink>
    </w:p>
    <w:p>
      <w:r>
        <w:t>__________________________________________________</w:t>
      </w:r>
    </w:p>
    <w:p>
      <w:pPr>
        <w:pStyle w:val="Heading2"/>
      </w:pPr>
      <w:r>
        <w:rPr>
          <w:rFonts w:ascii="Times New Roman" w:hAnsi="Times New Roman" w:eastAsia="宋体"/>
          <w:b/>
          <w:sz w:val="24"/>
        </w:rPr>
        <w:t>162. 迭代智能高精度高信噪比地震弱反射分离方法及其应用</w:t>
      </w:r>
    </w:p>
    <w:p>
      <w:r>
        <w:rPr>
          <w:rFonts w:ascii="Times New Roman" w:hAnsi="Times New Roman" w:eastAsia="宋体"/>
          <w:i/>
          <w:color w:val="505050"/>
          <w:sz w:val="21"/>
        </w:rPr>
        <w:t>Iterative intelligent high-precision high-SNR seismic weak reflection separation method and its application</w:t>
      </w:r>
    </w:p>
    <w:p>
      <w:r>
        <w:t xml:space="preserve">链接: </w:t>
      </w:r>
      <w:hyperlink r:id="rId170">
        <w:r>
          <w:rPr>
            <w:rFonts w:ascii="Times New Roman" w:hAnsi="Times New Roman" w:eastAsia="宋体"/>
            <w:color w:val="0000FF"/>
            <w:sz w:val="20"/>
            <w:u w:val="single"/>
          </w:rPr>
          <w:t>https://academic.oup.com/jge/article/23/1/226/8304026</w:t>
        </w:r>
      </w:hyperlink>
    </w:p>
    <w:p>
      <w:r>
        <w:t>__________________________________________________</w:t>
      </w:r>
    </w:p>
    <w:p>
      <w:pPr>
        <w:pStyle w:val="Heading2"/>
      </w:pPr>
      <w:r>
        <w:rPr>
          <w:rFonts w:ascii="Times New Roman" w:hAnsi="Times New Roman" w:eastAsia="宋体"/>
          <w:b/>
          <w:sz w:val="24"/>
        </w:rPr>
        <w:t>163. 用于红外小目标检测的动态高频卷积</w:t>
      </w:r>
    </w:p>
    <w:p>
      <w:r>
        <w:rPr>
          <w:rFonts w:ascii="Times New Roman" w:hAnsi="Times New Roman" w:eastAsia="宋体"/>
          <w:i/>
          <w:color w:val="505050"/>
          <w:sz w:val="21"/>
        </w:rPr>
        <w:t>Dynamic High-frequency Convolution for Infrared Small Target Detection</w:t>
      </w:r>
    </w:p>
    <w:p>
      <w:r>
        <w:t xml:space="preserve">链接: </w:t>
      </w:r>
      <w:hyperlink r:id="rId171">
        <w:r>
          <w:rPr>
            <w:rFonts w:ascii="Times New Roman" w:hAnsi="Times New Roman" w:eastAsia="宋体"/>
            <w:color w:val="0000FF"/>
            <w:sz w:val="20"/>
            <w:u w:val="single"/>
          </w:rPr>
          <w:t>https://arxiv.org/pdf/2602.02969</w:t>
        </w:r>
      </w:hyperlink>
    </w:p>
    <w:p>
      <w:r>
        <w:t>__________________________________________________</w:t>
      </w:r>
    </w:p>
    <w:p>
      <w:pPr>
        <w:pStyle w:val="Heading2"/>
      </w:pPr>
      <w:r>
        <w:rPr>
          <w:rFonts w:ascii="Times New Roman" w:hAnsi="Times New Roman" w:eastAsia="宋体"/>
          <w:b/>
          <w:sz w:val="24"/>
        </w:rPr>
        <w:t>164. 具有自监督多频表示的抗干扰遥感变化字幕</w:t>
      </w:r>
    </w:p>
    <w:p>
      <w:r>
        <w:rPr>
          <w:rFonts w:ascii="Times New Roman" w:hAnsi="Times New Roman" w:eastAsia="宋体"/>
          <w:i/>
          <w:color w:val="505050"/>
          <w:sz w:val="21"/>
        </w:rPr>
        <w:t>Disturbance-Robust Remote Sensing Change Captioning with Self-supervised Multi-frequency Representation</w:t>
      </w:r>
    </w:p>
    <w:p>
      <w:r>
        <w:t xml:space="preserve">链接: </w:t>
      </w:r>
      <w:hyperlink r:id="rId172">
        <w:r>
          <w:rPr>
            <w:rFonts w:ascii="Times New Roman" w:hAnsi="Times New Roman" w:eastAsia="宋体"/>
            <w:color w:val="0000FF"/>
            <w:sz w:val="20"/>
            <w:u w:val="single"/>
          </w:rPr>
          <w:t>https://spj.science.org/doi/pdf/10.34133/remotesensing.1037</w:t>
        </w:r>
      </w:hyperlink>
    </w:p>
    <w:p>
      <w:r>
        <w:t>__________________________________________________</w:t>
      </w:r>
    </w:p>
    <w:p>
      <w:pPr>
        <w:pStyle w:val="Heading2"/>
      </w:pPr>
      <w:r>
        <w:rPr>
          <w:rFonts w:ascii="Times New Roman" w:hAnsi="Times New Roman" w:eastAsia="宋体"/>
          <w:b/>
          <w:sz w:val="24"/>
        </w:rPr>
        <w:t>165. 通过低秩卷积分解压缩 BC-LISTA</w:t>
      </w:r>
    </w:p>
    <w:p>
      <w:r>
        <w:rPr>
          <w:rFonts w:ascii="Times New Roman" w:hAnsi="Times New Roman" w:eastAsia="宋体"/>
          <w:i/>
          <w:color w:val="505050"/>
          <w:sz w:val="21"/>
        </w:rPr>
        <w:t>Compressed BC-LISTA via Low-Rank Convolutional Decomposition</w:t>
      </w:r>
    </w:p>
    <w:p>
      <w:r>
        <w:t xml:space="preserve">链接: </w:t>
      </w:r>
      <w:hyperlink r:id="rId173">
        <w:r>
          <w:rPr>
            <w:rFonts w:ascii="Times New Roman" w:hAnsi="Times New Roman" w:eastAsia="宋体"/>
            <w:color w:val="0000FF"/>
            <w:sz w:val="20"/>
            <w:u w:val="single"/>
          </w:rPr>
          <w:t>https://arxiv.org/pdf/2601.23148</w:t>
        </w:r>
      </w:hyperlink>
    </w:p>
    <w:p>
      <w:r>
        <w:t>__________________________________________________</w:t>
      </w:r>
    </w:p>
    <w:p>
      <w:pPr>
        <w:pStyle w:val="Heading2"/>
      </w:pPr>
      <w:r>
        <w:rPr>
          <w:rFonts w:ascii="Times New Roman" w:hAnsi="Times New Roman" w:eastAsia="宋体"/>
          <w:b/>
          <w:sz w:val="24"/>
        </w:rPr>
        <w:t>166. 用于真正 SAR 去斑的自监督全球−本地协作网络</w:t>
      </w:r>
    </w:p>
    <w:p>
      <w:r>
        <w:rPr>
          <w:rFonts w:ascii="Times New Roman" w:hAnsi="Times New Roman" w:eastAsia="宋体"/>
          <w:i/>
          <w:color w:val="505050"/>
          <w:sz w:val="21"/>
        </w:rPr>
        <w:t>Self-supervised global− local collaborative network for real SAR despeckling</w:t>
      </w:r>
    </w:p>
    <w:p>
      <w:r>
        <w:t xml:space="preserve">链接: </w:t>
      </w:r>
      <w:hyperlink r:id="rId174">
        <w:r>
          <w:rPr>
            <w:rFonts w:ascii="Times New Roman" w:hAnsi="Times New Roman" w:eastAsia="宋体"/>
            <w:color w:val="0000FF"/>
            <w:sz w:val="20"/>
            <w:u w:val="single"/>
          </w:rPr>
          <w:t>https://www.sciencedirect.com/science/article/pii/S1569843226000518</w:t>
        </w:r>
      </w:hyperlink>
    </w:p>
    <w:p>
      <w:r>
        <w:t>__________________________________________________</w:t>
      </w:r>
    </w:p>
    <w:p>
      <w:pPr>
        <w:pStyle w:val="Heading2"/>
      </w:pPr>
      <w:r>
        <w:rPr>
          <w:rFonts w:ascii="Times New Roman" w:hAnsi="Times New Roman" w:eastAsia="宋体"/>
          <w:b/>
          <w:sz w:val="24"/>
        </w:rPr>
        <w:t>167. HSI-VAR：通过空间光谱视觉自回归重新思考高光谱恢复</w:t>
      </w:r>
    </w:p>
    <w:p>
      <w:r>
        <w:rPr>
          <w:rFonts w:ascii="Times New Roman" w:hAnsi="Times New Roman" w:eastAsia="宋体"/>
          <w:i/>
          <w:color w:val="505050"/>
          <w:sz w:val="21"/>
        </w:rPr>
        <w:t>HSI-VAR: Rethinking Hyperspectral Restoration through Spatial-Spectral Visual Autoregression</w:t>
      </w:r>
    </w:p>
    <w:p>
      <w:r>
        <w:t xml:space="preserve">链接: </w:t>
      </w:r>
      <w:hyperlink r:id="rId175">
        <w:r>
          <w:rPr>
            <w:rFonts w:ascii="Times New Roman" w:hAnsi="Times New Roman" w:eastAsia="宋体"/>
            <w:color w:val="0000FF"/>
            <w:sz w:val="20"/>
            <w:u w:val="single"/>
          </w:rPr>
          <w:t>https://arxiv.org/pdf/2602.00749</w:t>
        </w:r>
      </w:hyperlink>
    </w:p>
    <w:p>
      <w:r>
        <w:t>__________________________________________________</w:t>
      </w:r>
    </w:p>
    <w:p>
      <w:pPr>
        <w:pStyle w:val="Heading2"/>
      </w:pPr>
      <w:r>
        <w:rPr>
          <w:rFonts w:ascii="Times New Roman" w:hAnsi="Times New Roman" w:eastAsia="宋体"/>
          <w:b/>
          <w:sz w:val="24"/>
        </w:rPr>
        <w:t>168. 内隐神经表征中的入口等级崩溃：诊断和统一补救措施</w:t>
      </w:r>
    </w:p>
    <w:p>
      <w:r>
        <w:rPr>
          <w:rFonts w:ascii="Times New Roman" w:hAnsi="Times New Roman" w:eastAsia="宋体"/>
          <w:i/>
          <w:color w:val="505050"/>
          <w:sz w:val="21"/>
        </w:rPr>
        <w:t>The Inlet Rank Collapse in Implicit Neural Representations: Diagnosis and Unified Remedy</w:t>
      </w:r>
    </w:p>
    <w:p>
      <w:r>
        <w:t xml:space="preserve">链接: </w:t>
      </w:r>
      <w:hyperlink r:id="rId176">
        <w:r>
          <w:rPr>
            <w:rFonts w:ascii="Times New Roman" w:hAnsi="Times New Roman" w:eastAsia="宋体"/>
            <w:color w:val="0000FF"/>
            <w:sz w:val="20"/>
            <w:u w:val="single"/>
          </w:rPr>
          <w:t>https://arxiv.org/pdf/2602.01526</w:t>
        </w:r>
      </w:hyperlink>
    </w:p>
    <w:p>
      <w:r>
        <w:t>__________________________________________________</w:t>
      </w:r>
    </w:p>
    <w:p>
      <w:pPr>
        <w:pStyle w:val="Heading2"/>
      </w:pPr>
      <w:r>
        <w:rPr>
          <w:rFonts w:ascii="Times New Roman" w:hAnsi="Times New Roman" w:eastAsia="宋体"/>
          <w:b/>
          <w:sz w:val="24"/>
        </w:rPr>
        <w:t>169. 275-296 GHz 频段基于 MUTC-PD 的高效光子太赫兹产生和辐射</w:t>
      </w:r>
    </w:p>
    <w:p>
      <w:r>
        <w:rPr>
          <w:rFonts w:ascii="Times New Roman" w:hAnsi="Times New Roman" w:eastAsia="宋体"/>
          <w:i/>
          <w:color w:val="505050"/>
          <w:sz w:val="21"/>
        </w:rPr>
        <w:t>MUTC-PD-Based High-Efficiency Photonic Terahertz Generation and Radiation in the 275–296 GHz Band</w:t>
      </w:r>
    </w:p>
    <w:p>
      <w:r>
        <w:t xml:space="preserve">链接: </w:t>
      </w:r>
      <w:hyperlink r:id="rId177">
        <w:r>
          <w:rPr>
            <w:rFonts w:ascii="Times New Roman" w:hAnsi="Times New Roman" w:eastAsia="宋体"/>
            <w:color w:val="0000FF"/>
            <w:sz w:val="20"/>
            <w:u w:val="single"/>
          </w:rPr>
          <w:t>https://www.mdpi.com/2072-666X/17/2/196</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pdf/2602.01172" TargetMode="External"/><Relationship Id="rId10" Type="http://schemas.openxmlformats.org/officeDocument/2006/relationships/hyperlink" Target="https://arxiv.org/pdf/2602.02045" TargetMode="External"/><Relationship Id="rId11" Type="http://schemas.openxmlformats.org/officeDocument/2006/relationships/hyperlink" Target="https://arxiv.org/pdf/2602.00579" TargetMode="External"/><Relationship Id="rId12" Type="http://schemas.openxmlformats.org/officeDocument/2006/relationships/hyperlink" Target="https://arxiv.org/pdf/2601.23280" TargetMode="External"/><Relationship Id="rId13" Type="http://schemas.openxmlformats.org/officeDocument/2006/relationships/hyperlink" Target="https://arxiv.org/pdf/2602.02948" TargetMode="External"/><Relationship Id="rId14" Type="http://schemas.openxmlformats.org/officeDocument/2006/relationships/hyperlink" Target="https://search.proquest.com/openview/7e3a40c139f1d9b9ce7b767251494e50/1?pq-origsite=gscholar&amp;cbl=18750&amp;diss=y" TargetMode="External"/><Relationship Id="rId15" Type="http://schemas.openxmlformats.org/officeDocument/2006/relationships/hyperlink" Target="https://repozitorij.mef.unizg.hr/object/mef:12373/FILE0/download" TargetMode="External"/><Relationship Id="rId16" Type="http://schemas.openxmlformats.org/officeDocument/2006/relationships/hyperlink" Target="https://www.jci.org/articles/view/201863" TargetMode="External"/><Relationship Id="rId17" Type="http://schemas.openxmlformats.org/officeDocument/2006/relationships/hyperlink" Target="https://par.nsf.gov/servlets/purl/10663625" TargetMode="External"/><Relationship Id="rId18" Type="http://schemas.openxmlformats.org/officeDocument/2006/relationships/hyperlink" Target="https://ieeexplore.ieee.org/abstract/document/11357138/" TargetMode="External"/><Relationship Id="rId19" Type="http://schemas.openxmlformats.org/officeDocument/2006/relationships/hyperlink" Target="https://www.sciencedirect.com/science/article/pii/S1359431126003674" TargetMode="External"/><Relationship Id="rId20" Type="http://schemas.openxmlformats.org/officeDocument/2006/relationships/hyperlink" Target="https://open.bu.edu/bitstreams/b32dd151-cdb4-4b98-92af-238ce53bf483/download" TargetMode="External"/><Relationship Id="rId21" Type="http://schemas.openxmlformats.org/officeDocument/2006/relationships/hyperlink" Target="https://ieeexplore.ieee.org/abstract/document/11356964/" TargetMode="External"/><Relationship Id="rId22" Type="http://schemas.openxmlformats.org/officeDocument/2006/relationships/hyperlink" Target="https://par.nsf.gov/servlets/purl/10639515" TargetMode="External"/><Relationship Id="rId23" Type="http://schemas.openxmlformats.org/officeDocument/2006/relationships/hyperlink" Target="https://openreview.net/pdf?id=m6PGDcc5W0" TargetMode="External"/><Relationship Id="rId24" Type="http://schemas.openxmlformats.org/officeDocument/2006/relationships/hyperlink" Target="https://arxiv.org/pdf/2602.02481" TargetMode="External"/><Relationship Id="rId25" Type="http://schemas.openxmlformats.org/officeDocument/2006/relationships/hyperlink" Target="https://openreview.net/pdf?id=wD1OI2uauD" TargetMode="External"/><Relationship Id="rId26" Type="http://schemas.openxmlformats.org/officeDocument/2006/relationships/hyperlink" Target="https://openreview.net/pdf?id=beU5y3UFrP" TargetMode="External"/><Relationship Id="rId27" Type="http://schemas.openxmlformats.org/officeDocument/2006/relationships/hyperlink" Target="https://openreview.net/pdf?id=OMTumHheAo" TargetMode="External"/><Relationship Id="rId28" Type="http://schemas.openxmlformats.org/officeDocument/2006/relationships/hyperlink" Target="https://arxiv.org/pdf/2602.02699" TargetMode="External"/><Relationship Id="rId29" Type="http://schemas.openxmlformats.org/officeDocument/2006/relationships/hyperlink" Target="https://arxiv.org/pdf/2602.00865" TargetMode="External"/><Relationship Id="rId30" Type="http://schemas.openxmlformats.org/officeDocument/2006/relationships/hyperlink" Target="https://arxiv.org/pdf/2602.01960" TargetMode="External"/><Relationship Id="rId31" Type="http://schemas.openxmlformats.org/officeDocument/2006/relationships/hyperlink" Target="https://arxiv.org/pdf/2602.01760" TargetMode="External"/><Relationship Id="rId32" Type="http://schemas.openxmlformats.org/officeDocument/2006/relationships/hyperlink" Target="https://openreview.net/pdf?id=rkPFmQAywk" TargetMode="External"/><Relationship Id="rId33" Type="http://schemas.openxmlformats.org/officeDocument/2006/relationships/hyperlink" Target="https://www.sciencedirect.com/science/article/pii/S0030401826000611" TargetMode="External"/><Relationship Id="rId34" Type="http://schemas.openxmlformats.org/officeDocument/2006/relationships/hyperlink" Target="https://www.mdpi.com/1424-8220/26/3/872" TargetMode="External"/><Relationship Id="rId35" Type="http://schemas.openxmlformats.org/officeDocument/2006/relationships/hyperlink" Target="https://www.researchsquare.com/article/rs-8703722/latest.pdf" TargetMode="External"/><Relationship Id="rId36" Type="http://schemas.openxmlformats.org/officeDocument/2006/relationships/hyperlink" Target="https://www.sciencedirect.com/science/article/pii/S1738573326000677" TargetMode="External"/><Relationship Id="rId37" Type="http://schemas.openxmlformats.org/officeDocument/2006/relationships/hyperlink" Target="https://www.nature.com/articles/s41598-026-37029-5" TargetMode="External"/><Relationship Id="rId38" Type="http://schemas.openxmlformats.org/officeDocument/2006/relationships/hyperlink" Target="https://arxiv.org/pdf/2602.01057" TargetMode="External"/><Relationship Id="rId39" Type="http://schemas.openxmlformats.org/officeDocument/2006/relationships/hyperlink" Target="https://openreview.net/pdf?id=fx2682crq8" TargetMode="External"/><Relationship Id="rId40" Type="http://schemas.openxmlformats.org/officeDocument/2006/relationships/hyperlink" Target="https://arxiv.org/pdf/2602.01748" TargetMode="External"/><Relationship Id="rId41" Type="http://schemas.openxmlformats.org/officeDocument/2006/relationships/hyperlink" Target="https://arxiv.org/pdf/2602.01723" TargetMode="External"/><Relationship Id="rId42" Type="http://schemas.openxmlformats.org/officeDocument/2006/relationships/hyperlink" Target="https://openreview.net/pdf?id=x4PZVPyGHC" TargetMode="External"/><Relationship Id="rId43" Type="http://schemas.openxmlformats.org/officeDocument/2006/relationships/hyperlink" Target="https://arxiv.org/pdf/2602.03533" TargetMode="External"/><Relationship Id="rId44" Type="http://schemas.openxmlformats.org/officeDocument/2006/relationships/hyperlink" Target="https://dl.acm.org/doi/pdf/10.1145/3793859" TargetMode="External"/><Relationship Id="rId45" Type="http://schemas.openxmlformats.org/officeDocument/2006/relationships/hyperlink" Target="https://archive.aps.org/ses/2024/d01/13/" TargetMode="External"/><Relationship Id="rId46" Type="http://schemas.openxmlformats.org/officeDocument/2006/relationships/hyperlink" Target="https://opg.optica.org/viewmedia.cfm?uri=col-24-4-041201&amp;seq=0&amp;html=true" TargetMode="External"/><Relationship Id="rId47" Type="http://schemas.openxmlformats.org/officeDocument/2006/relationships/hyperlink" Target="https://opticaapplicata.pwr.edu.pl/files/pdf/2025/no4/optappl_5504p657.pdf" TargetMode="External"/><Relationship Id="rId48" Type="http://schemas.openxmlformats.org/officeDocument/2006/relationships/hyperlink" Target="https://search.proquest.com/openview/204dc7fbb5b8bdf7b82a719c36df05e2/1?pq-origsite=gscholar&amp;cbl=18750&amp;diss=y" TargetMode="External"/><Relationship Id="rId49" Type="http://schemas.openxmlformats.org/officeDocument/2006/relationships/hyperlink" Target="https://portlandpress.com/biochemj/article/483/2/BCJ20253216/237147" TargetMode="External"/><Relationship Id="rId50" Type="http://schemas.openxmlformats.org/officeDocument/2006/relationships/hyperlink" Target="https://arxiv.org/pdf/2602.02022" TargetMode="External"/><Relationship Id="rId51" Type="http://schemas.openxmlformats.org/officeDocument/2006/relationships/hyperlink" Target="https://arxiv.org/pdf/2601.23037" TargetMode="External"/><Relationship Id="rId52" Type="http://schemas.openxmlformats.org/officeDocument/2006/relationships/hyperlink" Target="https://repositorio.uniandes.edu.co/bitstreams/94164567-6b26-4afc-ab31-54f0a5e60634/download" TargetMode="External"/><Relationship Id="rId53" Type="http://schemas.openxmlformats.org/officeDocument/2006/relationships/hyperlink" Target="https://assets-eu.researchsquare.com/files/rs-8169423/v1/392bfd1ae62171eafd10b4b5.html" TargetMode="External"/><Relationship Id="rId54" Type="http://schemas.openxmlformats.org/officeDocument/2006/relationships/hyperlink" Target="https://arxiv.org/pdf/2601.22793" TargetMode="External"/><Relationship Id="rId55" Type="http://schemas.openxmlformats.org/officeDocument/2006/relationships/hyperlink" Target="https://pubs.aip.org/aip/rsi/article/97/2/021301/3378359" TargetMode="External"/><Relationship Id="rId56" Type="http://schemas.openxmlformats.org/officeDocument/2006/relationships/hyperlink" Target="https://opg.optica.org/viewmedia.cfm?uri=ao-65-10-D7&amp;seq=0&amp;html=true" TargetMode="External"/><Relationship Id="rId57" Type="http://schemas.openxmlformats.org/officeDocument/2006/relationships/hyperlink" Target="https://www.sciencedirect.com/science/article/pii/S2949771X26000034" TargetMode="External"/><Relationship Id="rId58" Type="http://schemas.openxmlformats.org/officeDocument/2006/relationships/hyperlink" Target="https://www.sciencedirect.com/science/article/pii/S0925231226003279" TargetMode="External"/><Relationship Id="rId59" Type="http://schemas.openxmlformats.org/officeDocument/2006/relationships/hyperlink" Target="https://openreview.net/pdf?id=NSeYzmjAb1" TargetMode="External"/><Relationship Id="rId60" Type="http://schemas.openxmlformats.org/officeDocument/2006/relationships/hyperlink" Target="https://www.sciencedirect.com/science/article/pii/S0925231226003188" TargetMode="External"/><Relationship Id="rId61" Type="http://schemas.openxmlformats.org/officeDocument/2006/relationships/hyperlink" Target="https://www.mdpi.com/1424-8220/26/3/898" TargetMode="External"/><Relationship Id="rId62" Type="http://schemas.openxmlformats.org/officeDocument/2006/relationships/hyperlink" Target="https://arxiv.org/pdf/2602.03793" TargetMode="External"/><Relationship Id="rId63" Type="http://schemas.openxmlformats.org/officeDocument/2006/relationships/hyperlink" Target="https://arxiv.org/pdf/2602.03796" TargetMode="External"/><Relationship Id="rId64" Type="http://schemas.openxmlformats.org/officeDocument/2006/relationships/hyperlink" Target="https://arxiv.org/pdf/2602.00508" TargetMode="External"/><Relationship Id="rId65" Type="http://schemas.openxmlformats.org/officeDocument/2006/relationships/hyperlink" Target="https://arxiv.org/pdf/2602.00946" TargetMode="External"/><Relationship Id="rId66" Type="http://schemas.openxmlformats.org/officeDocument/2006/relationships/hyperlink" Target="https://www.sciencedirect.com/science/article/pii/S1542012426000157" TargetMode="External"/><Relationship Id="rId67" Type="http://schemas.openxmlformats.org/officeDocument/2006/relationships/hyperlink" Target="https://onlinelibrary.wiley.com/doi/abs/10.1002/lpor.202503145" TargetMode="External"/><Relationship Id="rId68" Type="http://schemas.openxmlformats.org/officeDocument/2006/relationships/hyperlink" Target="https://www.sciencedirect.com/science/article/pii/S0030399226002112" TargetMode="External"/><Relationship Id="rId69" Type="http://schemas.openxmlformats.org/officeDocument/2006/relationships/hyperlink" Target="https://openreview.net/pdf?id=QjXSTzq6AZ" TargetMode="External"/><Relationship Id="rId70" Type="http://schemas.openxmlformats.org/officeDocument/2006/relationships/hyperlink" Target="https://arxiv.org/pdf/2602.01391" TargetMode="External"/><Relationship Id="rId71" Type="http://schemas.openxmlformats.org/officeDocument/2006/relationships/hyperlink" Target="https://ieeexplore.ieee.org/abstract/document/11354331/" TargetMode="External"/><Relationship Id="rId72" Type="http://schemas.openxmlformats.org/officeDocument/2006/relationships/hyperlink" Target="https://opus.bibliothek.uni-augsburg.de/opus4/files/127456/Mascha_Diss.pdf" TargetMode="External"/><Relationship Id="rId73" Type="http://schemas.openxmlformats.org/officeDocument/2006/relationships/hyperlink" Target="https://www.informatica.si/index.php/informatica/article/view/11622/6445" TargetMode="External"/><Relationship Id="rId74" Type="http://schemas.openxmlformats.org/officeDocument/2006/relationships/hyperlink" Target="https://arxiv.org/pdf/2602.00863" TargetMode="External"/><Relationship Id="rId75" Type="http://schemas.openxmlformats.org/officeDocument/2006/relationships/hyperlink" Target="https://ieeexplore.ieee.org/abstract/document/11356108/" TargetMode="External"/><Relationship Id="rId76" Type="http://schemas.openxmlformats.org/officeDocument/2006/relationships/hyperlink" Target="https://opg.optica.org/oe/fulltext.cfm?uri=oe-34-3-4949" TargetMode="External"/><Relationship Id="rId77" Type="http://schemas.openxmlformats.org/officeDocument/2006/relationships/hyperlink" Target="https://link.springer.com/article/10.1007/s11042-026-21317-3" TargetMode="External"/><Relationship Id="rId78" Type="http://schemas.openxmlformats.org/officeDocument/2006/relationships/hyperlink" Target="http://jceim.org/index.php/ojs/article/download/143/140" TargetMode="External"/><Relationship Id="rId79" Type="http://schemas.openxmlformats.org/officeDocument/2006/relationships/hyperlink" Target="https://link.springer.com/content/pdf/10.1007/978-3-031-80976-7_25-1.pdf" TargetMode="External"/><Relationship Id="rId80" Type="http://schemas.openxmlformats.org/officeDocument/2006/relationships/hyperlink" Target="https://arxiv.org/pdf/2601.22828" TargetMode="External"/><Relationship Id="rId81" Type="http://schemas.openxmlformats.org/officeDocument/2006/relationships/hyperlink" Target="https://arxiv.org/pdf/2602.01997" TargetMode="External"/><Relationship Id="rId82" Type="http://schemas.openxmlformats.org/officeDocument/2006/relationships/hyperlink" Target="https://arxiv.org/pdf/2602.02151" TargetMode="External"/><Relationship Id="rId83" Type="http://schemas.openxmlformats.org/officeDocument/2006/relationships/hyperlink" Target="https://arxiv.org/pdf/2602.02464" TargetMode="External"/><Relationship Id="rId84" Type="http://schemas.openxmlformats.org/officeDocument/2006/relationships/hyperlink" Target="https://arxiv.org/pdf/2602.01842" TargetMode="External"/><Relationship Id="rId85" Type="http://schemas.openxmlformats.org/officeDocument/2006/relationships/hyperlink" Target="https://arxiv.org/pdf/2602.02538" TargetMode="External"/><Relationship Id="rId86" Type="http://schemas.openxmlformats.org/officeDocument/2006/relationships/hyperlink" Target="https://api.taylorfrancis.com/content/chapters/edit/download?identifierName=doi&amp;identifierValue=10.1201/9781003666929-37&amp;type=chapterpdf" TargetMode="External"/><Relationship Id="rId87" Type="http://schemas.openxmlformats.org/officeDocument/2006/relationships/hyperlink" Target="https://arxiv.org/pdf/2601.23181" TargetMode="External"/><Relationship Id="rId88" Type="http://schemas.openxmlformats.org/officeDocument/2006/relationships/hyperlink" Target="https://advanced.onlinelibrary.wiley.com/doi/pdf/10.1002/advs.202511922" TargetMode="External"/><Relationship Id="rId89" Type="http://schemas.openxmlformats.org/officeDocument/2006/relationships/hyperlink" Target="https://arxiv.org/pdf/2602.02356" TargetMode="External"/><Relationship Id="rId90" Type="http://schemas.openxmlformats.org/officeDocument/2006/relationships/hyperlink" Target="https://arxiv.org/pdf/2602.02354" TargetMode="External"/><Relationship Id="rId91" Type="http://schemas.openxmlformats.org/officeDocument/2006/relationships/hyperlink" Target="https://arxiv.org/pdf/2602.02030" TargetMode="External"/><Relationship Id="rId92" Type="http://schemas.openxmlformats.org/officeDocument/2006/relationships/hyperlink" Target="https://www.frontiersin.org/journals/medicine/articles/10.3389/fmed.2026.1775739/full" TargetMode="External"/><Relationship Id="rId93" Type="http://schemas.openxmlformats.org/officeDocument/2006/relationships/hyperlink" Target="https://iovs.arvojournals.org/article.aspx?articleid=2811447" TargetMode="External"/><Relationship Id="rId94" Type="http://schemas.openxmlformats.org/officeDocument/2006/relationships/hyperlink" Target="https://onlinelibrary.wiley.com/doi/pdf/10.1111/aos.70072" TargetMode="External"/><Relationship Id="rId95" Type="http://schemas.openxmlformats.org/officeDocument/2006/relationships/hyperlink" Target="https://www.sciencedirect.com/science/article/pii/S2666914526000345" TargetMode="External"/><Relationship Id="rId96" Type="http://schemas.openxmlformats.org/officeDocument/2006/relationships/hyperlink" Target="https://link.springer.com/article/10.1186/s40942-026-00805-6" TargetMode="External"/><Relationship Id="rId97" Type="http://schemas.openxmlformats.org/officeDocument/2006/relationships/hyperlink" Target="https://iovs.arvojournals.org/article.aspx?articleid=2811445" TargetMode="External"/><Relationship Id="rId98" Type="http://schemas.openxmlformats.org/officeDocument/2006/relationships/hyperlink" Target="https://link.springer.com/article/10.1007/s40123-025-01305-w" TargetMode="External"/><Relationship Id="rId99" Type="http://schemas.openxmlformats.org/officeDocument/2006/relationships/hyperlink" Target="https://www.sciencedirect.com/science/article/pii/S0042698926000283" TargetMode="External"/><Relationship Id="rId100" Type="http://schemas.openxmlformats.org/officeDocument/2006/relationships/hyperlink" Target="https://www.sciencedirect.com/science/article/pii/S016164202600059X" TargetMode="External"/><Relationship Id="rId101" Type="http://schemas.openxmlformats.org/officeDocument/2006/relationships/hyperlink" Target="https://onlinelibrary.wiley.com/doi/pdf/10.1155/ijo/6132439" TargetMode="External"/><Relationship Id="rId102" Type="http://schemas.openxmlformats.org/officeDocument/2006/relationships/hyperlink" Target="https://arxiv.org/pdf/2602.01813" TargetMode="External"/><Relationship Id="rId103" Type="http://schemas.openxmlformats.org/officeDocument/2006/relationships/hyperlink" Target="https://pubs.acs.org/doi/abs/10.1021/acs.nanolett.5c06426" TargetMode="External"/><Relationship Id="rId104" Type="http://schemas.openxmlformats.org/officeDocument/2006/relationships/hyperlink" Target="https://iopscience.iop.org/article/10.1088/2040-8986/ae3fab/pdf" TargetMode="External"/><Relationship Id="rId105" Type="http://schemas.openxmlformats.org/officeDocument/2006/relationships/hyperlink" Target="https://www.mdpi.com/2304-6732/13/2/144" TargetMode="External"/><Relationship Id="rId106" Type="http://schemas.openxmlformats.org/officeDocument/2006/relationships/hyperlink" Target="https://iopscience.iop.org/article/10.1088/1361-6420/ae3f29/meta" TargetMode="External"/><Relationship Id="rId107" Type="http://schemas.openxmlformats.org/officeDocument/2006/relationships/hyperlink" Target="https://opg.optica.org/viewmedia.cfm?uri=oe-34-3-4933&amp;seq=0&amp;html=true" TargetMode="External"/><Relationship Id="rId108" Type="http://schemas.openxmlformats.org/officeDocument/2006/relationships/hyperlink" Target="https://opg.optica.org/oe/fulltext.cfm?uri=oe-34-3-4917" TargetMode="External"/><Relationship Id="rId109" Type="http://schemas.openxmlformats.org/officeDocument/2006/relationships/hyperlink" Target="https://www.sciencedirect.com/science/article/pii/S003040182600132X" TargetMode="External"/><Relationship Id="rId110" Type="http://schemas.openxmlformats.org/officeDocument/2006/relationships/hyperlink" Target="https://arxiv.org/pdf/2601.23102" TargetMode="External"/><Relationship Id="rId111" Type="http://schemas.openxmlformats.org/officeDocument/2006/relationships/hyperlink" Target="https://arxiv.org/pdf/2602.03529" TargetMode="External"/><Relationship Id="rId112" Type="http://schemas.openxmlformats.org/officeDocument/2006/relationships/hyperlink" Target="https://arxiv.org/pdf/2602.01570" TargetMode="External"/><Relationship Id="rId113" Type="http://schemas.openxmlformats.org/officeDocument/2006/relationships/hyperlink" Target="https://www.spiedigitallibrary.org/conference-proceedings-of-spie/14064/140641P/Motion-recognition-research-based-on-optical-image-segmentation-in-infant/10.1117/12.3089425.short" TargetMode="External"/><Relationship Id="rId114" Type="http://schemas.openxmlformats.org/officeDocument/2006/relationships/hyperlink" Target="https://iopscience.iop.org/article/10.1088/2040-8986/ae3fa9/meta" TargetMode="External"/><Relationship Id="rId115" Type="http://schemas.openxmlformats.org/officeDocument/2006/relationships/hyperlink" Target="https://opg.optica.org/viewmedia.cfm?uri=oe-34-3-4779&amp;seq=0&amp;html=true" TargetMode="External"/><Relationship Id="rId116" Type="http://schemas.openxmlformats.org/officeDocument/2006/relationships/hyperlink" Target="https://preprints.opticaopen.org/articles/preprint/Four-phase_holography_for_high-quality_light_field_modulation_with_MEMS_phase_light_modulators/31215766/1/files/61527442.pdf" TargetMode="External"/><Relationship Id="rId117" Type="http://schemas.openxmlformats.org/officeDocument/2006/relationships/hyperlink" Target="https://search.proquest.com/openview/9d636211e5887558c8d4f559fef2b331/1?pq-origsite=gscholar&amp;cbl=2032352" TargetMode="External"/><Relationship Id="rId118" Type="http://schemas.openxmlformats.org/officeDocument/2006/relationships/hyperlink" Target="https://www.sciencedirect.com/science/article/pii/S0030401826001215" TargetMode="External"/><Relationship Id="rId119" Type="http://schemas.openxmlformats.org/officeDocument/2006/relationships/hyperlink" Target="https://advanced.onlinelibrary.wiley.com/doi/abs/10.1002/adma.202522888" TargetMode="External"/><Relationship Id="rId120" Type="http://schemas.openxmlformats.org/officeDocument/2006/relationships/hyperlink" Target="https://arxiv.org/pdf/2602.00671" TargetMode="External"/><Relationship Id="rId121" Type="http://schemas.openxmlformats.org/officeDocument/2006/relationships/hyperlink" Target="https://opg.optica.org/viewmedia.cfm?uri=oe-34-3-4748&amp;seq=0&amp;html=true" TargetMode="External"/><Relationship Id="rId122" Type="http://schemas.openxmlformats.org/officeDocument/2006/relationships/hyperlink" Target="https://www.sciencedirect.com/science/article/pii/S0952197625037431" TargetMode="External"/><Relationship Id="rId123" Type="http://schemas.openxmlformats.org/officeDocument/2006/relationships/hyperlink" Target="https://www.mdpi.com/1424-8220/26/3/896" TargetMode="External"/><Relationship Id="rId124" Type="http://schemas.openxmlformats.org/officeDocument/2006/relationships/hyperlink" Target="https://openreview.net/pdf?id=EFGCajKzQt" TargetMode="External"/><Relationship Id="rId125" Type="http://schemas.openxmlformats.org/officeDocument/2006/relationships/hyperlink" Target="https://arxiv.org/pdf/2602.03209" TargetMode="External"/><Relationship Id="rId126" Type="http://schemas.openxmlformats.org/officeDocument/2006/relationships/hyperlink" Target="https://arxiv.org/pdf/2602.00993" TargetMode="External"/><Relationship Id="rId127" Type="http://schemas.openxmlformats.org/officeDocument/2006/relationships/hyperlink" Target="https://arxiv.org/pdf/2602.01268" TargetMode="External"/><Relationship Id="rId128" Type="http://schemas.openxmlformats.org/officeDocument/2006/relationships/hyperlink" Target="https://archive.aps.org/shock/2007/k1/79/" TargetMode="External"/><Relationship Id="rId129" Type="http://schemas.openxmlformats.org/officeDocument/2006/relationships/hyperlink" Target="https://arxiv.org/pdf/2602.02832" TargetMode="External"/><Relationship Id="rId130" Type="http://schemas.openxmlformats.org/officeDocument/2006/relationships/hyperlink" Target="https://www.sciencedirect.com/science/article/pii/S002199912600077X" TargetMode="External"/><Relationship Id="rId131" Type="http://schemas.openxmlformats.org/officeDocument/2006/relationships/hyperlink" Target="https://arxiv.org/pdf/2601.22944" TargetMode="External"/><Relationship Id="rId132" Type="http://schemas.openxmlformats.org/officeDocument/2006/relationships/hyperlink" Target="https://arxiv.org/pdf/2602.03539" TargetMode="External"/><Relationship Id="rId133" Type="http://schemas.openxmlformats.org/officeDocument/2006/relationships/hyperlink" Target="https://arxiv.org/pdf/2602.00534" TargetMode="External"/><Relationship Id="rId134" Type="http://schemas.openxmlformats.org/officeDocument/2006/relationships/hyperlink" Target="https://arxiv.org/pdf/2602.00205" TargetMode="External"/><Relationship Id="rId135" Type="http://schemas.openxmlformats.org/officeDocument/2006/relationships/hyperlink" Target="https://arxiv.org/pdf/2602.02126" TargetMode="External"/><Relationship Id="rId136" Type="http://schemas.openxmlformats.org/officeDocument/2006/relationships/hyperlink" Target="https://arxiv.org/pdf/2602.00827" TargetMode="External"/><Relationship Id="rId137" Type="http://schemas.openxmlformats.org/officeDocument/2006/relationships/hyperlink" Target="https://openreview.net/pdf?id=IVweUmBvFC" TargetMode="External"/><Relationship Id="rId138" Type="http://schemas.openxmlformats.org/officeDocument/2006/relationships/hyperlink" Target="https://arxiv.org/pdf/2602.03760" TargetMode="External"/><Relationship Id="rId139" Type="http://schemas.openxmlformats.org/officeDocument/2006/relationships/hyperlink" Target="https://arxiv.org/pdf/2602.03214" TargetMode="External"/><Relationship Id="rId140" Type="http://schemas.openxmlformats.org/officeDocument/2006/relationships/hyperlink" Target="https://www.mdpi.com/2072-4292/18/3/459" TargetMode="External"/><Relationship Id="rId141" Type="http://schemas.openxmlformats.org/officeDocument/2006/relationships/hyperlink" Target="https://link.springer.com/article/10.1186/s43593-025-00116-7" TargetMode="External"/><Relationship Id="rId142" Type="http://schemas.openxmlformats.org/officeDocument/2006/relationships/hyperlink" Target="https://arxiv.org/pdf/2601.22861" TargetMode="External"/><Relationship Id="rId143" Type="http://schemas.openxmlformats.org/officeDocument/2006/relationships/hyperlink" Target="https://openreview.net/pdf?id=EIW64tSPCP" TargetMode="External"/><Relationship Id="rId144" Type="http://schemas.openxmlformats.org/officeDocument/2006/relationships/hyperlink" Target="https://www.mdpi.com/2076-3417/16/3/1503" TargetMode="External"/><Relationship Id="rId145" Type="http://schemas.openxmlformats.org/officeDocument/2006/relationships/hyperlink" Target="https://openreview.net/pdf?id=JSqr6lye60" TargetMode="External"/><Relationship Id="rId146" Type="http://schemas.openxmlformats.org/officeDocument/2006/relationships/hyperlink" Target="https://onlinelibrary.wiley.com/doi/pdf/10.1002/exp2.70108" TargetMode="External"/><Relationship Id="rId147" Type="http://schemas.openxmlformats.org/officeDocument/2006/relationships/hyperlink" Target="https://archive.aps.org/dfd/2007/ju/24/" TargetMode="External"/><Relationship Id="rId148" Type="http://schemas.openxmlformats.org/officeDocument/2006/relationships/hyperlink" Target="https://onlinelibrary.wiley.com/doi/pdf/10.1002/cytoa.70008" TargetMode="External"/><Relationship Id="rId149" Type="http://schemas.openxmlformats.org/officeDocument/2006/relationships/hyperlink" Target="https://arxiv.org/pdf/2602.01895" TargetMode="External"/><Relationship Id="rId150" Type="http://schemas.openxmlformats.org/officeDocument/2006/relationships/hyperlink" Target="https://www.sciencedirect.com/science/article/pii/S0030399226002045" TargetMode="External"/><Relationship Id="rId151" Type="http://schemas.openxmlformats.org/officeDocument/2006/relationships/hyperlink" Target="https://openreview.net/pdf?id=DEN96i8I9A" TargetMode="External"/><Relationship Id="rId152" Type="http://schemas.openxmlformats.org/officeDocument/2006/relationships/hyperlink" Target="https://opg.optica.org/oe/fulltext.cfm?uri=oe-34-3-5210" TargetMode="External"/><Relationship Id="rId153" Type="http://schemas.openxmlformats.org/officeDocument/2006/relationships/hyperlink" Target="https://openreview.net/pdf?id=PH9ViPbyB5" TargetMode="External"/><Relationship Id="rId154" Type="http://schemas.openxmlformats.org/officeDocument/2006/relationships/hyperlink" Target="https://www.sciencedirect.com/science/article/pii/S0925231226003395" TargetMode="External"/><Relationship Id="rId155" Type="http://schemas.openxmlformats.org/officeDocument/2006/relationships/hyperlink" Target="https://openreview.net/pdf?id=JRBPLtGgT6" TargetMode="External"/><Relationship Id="rId156" Type="http://schemas.openxmlformats.org/officeDocument/2006/relationships/hyperlink" Target="https://arxiv.org/pdf/2602.01814" TargetMode="External"/><Relationship Id="rId157" Type="http://schemas.openxmlformats.org/officeDocument/2006/relationships/hyperlink" Target="https://arxiv.org/pdf/2602.00268" TargetMode="External"/><Relationship Id="rId158" Type="http://schemas.openxmlformats.org/officeDocument/2006/relationships/hyperlink" Target="https://arxiv.org/pdf/2601.22778" TargetMode="External"/><Relationship Id="rId159" Type="http://schemas.openxmlformats.org/officeDocument/2006/relationships/hyperlink" Target="https://link.springer.com/article/10.1007/s11868-026-00766-2" TargetMode="External"/><Relationship Id="rId160" Type="http://schemas.openxmlformats.org/officeDocument/2006/relationships/hyperlink" Target="https://arxiv.org/pdf/2601.15772" TargetMode="External"/><Relationship Id="rId161" Type="http://schemas.openxmlformats.org/officeDocument/2006/relationships/hyperlink" Target="https://arxiv.org/pdf/2601.15766" TargetMode="External"/><Relationship Id="rId162" Type="http://schemas.openxmlformats.org/officeDocument/2006/relationships/hyperlink" Target="https://arxiv.org/pdf/2601.23103" TargetMode="External"/><Relationship Id="rId163" Type="http://schemas.openxmlformats.org/officeDocument/2006/relationships/hyperlink" Target="https://ieeexplore.ieee.org/abstract/document/11369264/" TargetMode="External"/><Relationship Id="rId164" Type="http://schemas.openxmlformats.org/officeDocument/2006/relationships/hyperlink" Target="https://www.mech.chuo-u.ac.jp/umedalab/publications/pdf/2025/0227.pdf" TargetMode="External"/><Relationship Id="rId165" Type="http://schemas.openxmlformats.org/officeDocument/2006/relationships/hyperlink" Target="https://www.sciencedirect.com/science/article/pii/S0030399226002057" TargetMode="External"/><Relationship Id="rId166" Type="http://schemas.openxmlformats.org/officeDocument/2006/relationships/hyperlink" Target="https://www.spiedigitallibrary.org/conference-proceedings-of-spie/14000/140003O/Adaptive-bilayer-cylindrical-lens-array-for-high-quality-light-field/10.1117/12.3093618.short" TargetMode="External"/><Relationship Id="rId167" Type="http://schemas.openxmlformats.org/officeDocument/2006/relationships/hyperlink" Target="https://www.researchsquare.com/article/rs-7599592/latest.pdf" TargetMode="External"/><Relationship Id="rId168" Type="http://schemas.openxmlformats.org/officeDocument/2006/relationships/hyperlink" Target="https://www.sciencedirect.com/science/article/pii/S1568494626002048" TargetMode="External"/><Relationship Id="rId169" Type="http://schemas.openxmlformats.org/officeDocument/2006/relationships/hyperlink" Target="https://www.spiedigitallibrary.org/conference-proceedings-of-spie/14057/140570Z/Differentially-private-federated-learning-for-remote-sensing-with-gradient-inversion/10.1117/12.3096546.short" TargetMode="External"/><Relationship Id="rId170" Type="http://schemas.openxmlformats.org/officeDocument/2006/relationships/hyperlink" Target="https://academic.oup.com/jge/article/23/1/226/8304026" TargetMode="External"/><Relationship Id="rId171" Type="http://schemas.openxmlformats.org/officeDocument/2006/relationships/hyperlink" Target="https://arxiv.org/pdf/2602.02969" TargetMode="External"/><Relationship Id="rId172" Type="http://schemas.openxmlformats.org/officeDocument/2006/relationships/hyperlink" Target="https://spj.science.org/doi/pdf/10.34133/remotesensing.1037" TargetMode="External"/><Relationship Id="rId173" Type="http://schemas.openxmlformats.org/officeDocument/2006/relationships/hyperlink" Target="https://arxiv.org/pdf/2601.23148" TargetMode="External"/><Relationship Id="rId174" Type="http://schemas.openxmlformats.org/officeDocument/2006/relationships/hyperlink" Target="https://www.sciencedirect.com/science/article/pii/S1569843226000518" TargetMode="External"/><Relationship Id="rId175" Type="http://schemas.openxmlformats.org/officeDocument/2006/relationships/hyperlink" Target="https://arxiv.org/pdf/2602.00749" TargetMode="External"/><Relationship Id="rId176" Type="http://schemas.openxmlformats.org/officeDocument/2006/relationships/hyperlink" Target="https://arxiv.org/pdf/2602.01526" TargetMode="External"/><Relationship Id="rId177" Type="http://schemas.openxmlformats.org/officeDocument/2006/relationships/hyperlink" Target="https://www.mdpi.com/2072-666X/17/2/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