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Google Scholar 推送</w:t>
      </w:r>
    </w:p>
    <w:p>
      <w:pPr>
        <w:jc w:val="center"/>
      </w:pPr>
      <w:r>
        <w:t>日期: 20260128 | 总数: 88 | 更新: 11:17:22</w:t>
      </w:r>
    </w:p>
    <w:p>
      <w:pPr>
        <w:pStyle w:val="Heading2"/>
      </w:pPr>
      <w:r>
        <w:rPr>
          <w:rFonts w:ascii="Times New Roman" w:hAnsi="Times New Roman" w:eastAsia="宋体"/>
          <w:b/>
          <w:sz w:val="24"/>
        </w:rPr>
        <w:t>1. 使用长短期运动聚合和全局局部解相关来挖掘时间冗余以进行学习视频压缩</w:t>
      </w:r>
    </w:p>
    <w:p>
      <w:r>
        <w:rPr>
          <w:rFonts w:ascii="Times New Roman" w:hAnsi="Times New Roman" w:eastAsia="宋体"/>
          <w:i/>
          <w:color w:val="505050"/>
          <w:sz w:val="21"/>
        </w:rPr>
        <w:t>Mining Temporal Redundancy Using Long Short-Term Motion Aggregation and Global-Local Decorrelation for Learned Video Compression</w:t>
      </w:r>
    </w:p>
    <w:p>
      <w:r>
        <w:t xml:space="preserve">链接: </w:t>
      </w:r>
      <w:hyperlink r:id="rId9">
        <w:r>
          <w:rPr>
            <w:rFonts w:ascii="Times New Roman" w:hAnsi="Times New Roman" w:eastAsia="宋体"/>
            <w:color w:val="0000FF"/>
            <w:sz w:val="20"/>
            <w:u w:val="single"/>
          </w:rPr>
          <w:t>https://ieeexplore.ieee.org/abstract/document/11270498/</w:t>
        </w:r>
      </w:hyperlink>
    </w:p>
    <w:p>
      <w:r>
        <w:t>__________________________________________________</w:t>
      </w:r>
    </w:p>
    <w:p>
      <w:pPr>
        <w:pStyle w:val="Heading2"/>
      </w:pPr>
      <w:r>
        <w:rPr>
          <w:rFonts w:ascii="Times New Roman" w:hAnsi="Times New Roman" w:eastAsia="宋体"/>
          <w:b/>
          <w:sz w:val="24"/>
        </w:rPr>
        <w:t>2. 基于草图的极端水下图像压缩网络</w:t>
      </w:r>
    </w:p>
    <w:p>
      <w:r>
        <w:rPr>
          <w:rFonts w:ascii="Times New Roman" w:hAnsi="Times New Roman" w:eastAsia="宋体"/>
          <w:i/>
          <w:color w:val="505050"/>
          <w:sz w:val="21"/>
        </w:rPr>
        <w:t>Sketch-based Extreme Underwater Image Compression Network</w:t>
      </w:r>
    </w:p>
    <w:p>
      <w:r>
        <w:t xml:space="preserve">链接: </w:t>
      </w:r>
      <w:hyperlink r:id="rId10">
        <w:r>
          <w:rPr>
            <w:rFonts w:ascii="Times New Roman" w:hAnsi="Times New Roman" w:eastAsia="宋体"/>
            <w:color w:val="0000FF"/>
            <w:sz w:val="20"/>
            <w:u w:val="single"/>
          </w:rPr>
          <w:t>https://ieeexplore.ieee.org/abstract/document/11251299/</w:t>
        </w:r>
      </w:hyperlink>
    </w:p>
    <w:p>
      <w:r>
        <w:t>__________________________________________________</w:t>
      </w:r>
    </w:p>
    <w:p>
      <w:pPr>
        <w:pStyle w:val="Heading2"/>
      </w:pPr>
      <w:r>
        <w:rPr>
          <w:rFonts w:ascii="Times New Roman" w:hAnsi="Times New Roman" w:eastAsia="宋体"/>
          <w:b/>
          <w:sz w:val="24"/>
        </w:rPr>
        <w:t>3. Psa-nerf：用于音频驱动的说话肖像生成的个性化空间注意神经渲染</w:t>
      </w:r>
    </w:p>
    <w:p>
      <w:r>
        <w:rPr>
          <w:rFonts w:ascii="Times New Roman" w:hAnsi="Times New Roman" w:eastAsia="宋体"/>
          <w:i/>
          <w:color w:val="505050"/>
          <w:sz w:val="21"/>
        </w:rPr>
        <w:t>Psa-nerf: Personalized spatial attention neural rendering for audio-driven talking portraits generation</w:t>
      </w:r>
    </w:p>
    <w:p>
      <w:r>
        <w:t xml:space="preserve">链接: </w:t>
      </w:r>
      <w:hyperlink r:id="rId11">
        <w:r>
          <w:rPr>
            <w:rFonts w:ascii="Times New Roman" w:hAnsi="Times New Roman" w:eastAsia="宋体"/>
            <w:color w:val="0000FF"/>
            <w:sz w:val="20"/>
            <w:u w:val="single"/>
          </w:rPr>
          <w:t>https://ieeexplore.ieee.org/iel8/9970761/11322770/11322846.pdf</w:t>
        </w:r>
      </w:hyperlink>
    </w:p>
    <w:p>
      <w:r>
        <w:t>__________________________________________________</w:t>
      </w:r>
    </w:p>
    <w:p>
      <w:pPr>
        <w:pStyle w:val="Heading2"/>
      </w:pPr>
      <w:r>
        <w:rPr>
          <w:rFonts w:ascii="Times New Roman" w:hAnsi="Times New Roman" w:eastAsia="宋体"/>
          <w:b/>
          <w:sz w:val="24"/>
        </w:rPr>
        <w:t>4. 分层贝叶斯引导空间、角度和时间一致的视图合成</w:t>
      </w:r>
    </w:p>
    <w:p>
      <w:r>
        <w:rPr>
          <w:rFonts w:ascii="Times New Roman" w:hAnsi="Times New Roman" w:eastAsia="宋体"/>
          <w:i/>
          <w:color w:val="505050"/>
          <w:sz w:val="21"/>
        </w:rPr>
        <w:t>Hierarchical Bayesian Guided Spatial-, Angular-and Temporal-Consistent View Synthesis</w:t>
      </w:r>
    </w:p>
    <w:p>
      <w:r>
        <w:t xml:space="preserve">链接: </w:t>
      </w:r>
      <w:hyperlink r:id="rId12">
        <w:r>
          <w:rPr>
            <w:rFonts w:ascii="Times New Roman" w:hAnsi="Times New Roman" w:eastAsia="宋体"/>
            <w:color w:val="0000FF"/>
            <w:sz w:val="20"/>
            <w:u w:val="single"/>
          </w:rPr>
          <w:t>https://ieeexplore.ieee.org/abstract/document/11241215/</w:t>
        </w:r>
      </w:hyperlink>
    </w:p>
    <w:p>
      <w:r>
        <w:t>__________________________________________________</w:t>
      </w:r>
    </w:p>
    <w:p>
      <w:pPr>
        <w:pStyle w:val="Heading2"/>
      </w:pPr>
      <w:r>
        <w:rPr>
          <w:rFonts w:ascii="Times New Roman" w:hAnsi="Times New Roman" w:eastAsia="宋体"/>
          <w:b/>
          <w:sz w:val="24"/>
        </w:rPr>
        <w:t>5. ActionMesh：具有时间 3D 扩散的动画 3D 网格生成</w:t>
      </w:r>
    </w:p>
    <w:p>
      <w:r>
        <w:rPr>
          <w:rFonts w:ascii="Times New Roman" w:hAnsi="Times New Roman" w:eastAsia="宋体"/>
          <w:i/>
          <w:color w:val="505050"/>
          <w:sz w:val="21"/>
        </w:rPr>
        <w:t>ActionMesh: Animated 3D Mesh Generation with Temporal 3D Diffusion</w:t>
      </w:r>
    </w:p>
    <w:p>
      <w:r>
        <w:t xml:space="preserve">链接: </w:t>
      </w:r>
      <w:hyperlink r:id="rId13">
        <w:r>
          <w:rPr>
            <w:rFonts w:ascii="Times New Roman" w:hAnsi="Times New Roman" w:eastAsia="宋体"/>
            <w:color w:val="0000FF"/>
            <w:sz w:val="20"/>
            <w:u w:val="single"/>
          </w:rPr>
          <w:t>https://arxiv.org/pdf/2601.16148</w:t>
        </w:r>
      </w:hyperlink>
    </w:p>
    <w:p>
      <w:r>
        <w:t>__________________________________________________</w:t>
      </w:r>
    </w:p>
    <w:p>
      <w:pPr>
        <w:pStyle w:val="Heading2"/>
      </w:pPr>
      <w:r>
        <w:rPr>
          <w:rFonts w:ascii="Times New Roman" w:hAnsi="Times New Roman" w:eastAsia="宋体"/>
          <w:b/>
          <w:sz w:val="24"/>
        </w:rPr>
        <w:t>6. 根据 RGB 数据重建穿着衣服的人体：传统方法和基于扩散的方法的调查</w:t>
      </w:r>
    </w:p>
    <w:p>
      <w:r>
        <w:rPr>
          <w:rFonts w:ascii="Times New Roman" w:hAnsi="Times New Roman" w:eastAsia="宋体"/>
          <w:i/>
          <w:color w:val="505050"/>
          <w:sz w:val="21"/>
        </w:rPr>
        <w:t>Clothed human reconstruction from RGB data: A survey of traditional and diffusion-based methods</w:t>
      </w:r>
    </w:p>
    <w:p>
      <w:r>
        <w:t xml:space="preserve">链接: </w:t>
      </w:r>
      <w:hyperlink r:id="rId14">
        <w:r>
          <w:rPr>
            <w:rFonts w:ascii="Times New Roman" w:hAnsi="Times New Roman" w:eastAsia="宋体"/>
            <w:color w:val="0000FF"/>
            <w:sz w:val="20"/>
            <w:u w:val="single"/>
          </w:rPr>
          <w:t>https://link.springer.com/article/10.1007/s44443-025-00460-1</w:t>
        </w:r>
      </w:hyperlink>
    </w:p>
    <w:p>
      <w:r>
        <w:t>__________________________________________________</w:t>
      </w:r>
    </w:p>
    <w:p>
      <w:pPr>
        <w:pStyle w:val="Heading2"/>
      </w:pPr>
      <w:r>
        <w:rPr>
          <w:rFonts w:ascii="Times New Roman" w:hAnsi="Times New Roman" w:eastAsia="宋体"/>
          <w:b/>
          <w:sz w:val="24"/>
        </w:rPr>
        <w:t>7. 用于红外小目标分割的多尺度特征融合空间通道注意网络</w:t>
      </w:r>
    </w:p>
    <w:p>
      <w:r>
        <w:rPr>
          <w:rFonts w:ascii="Times New Roman" w:hAnsi="Times New Roman" w:eastAsia="宋体"/>
          <w:i/>
          <w:color w:val="505050"/>
          <w:sz w:val="21"/>
        </w:rPr>
        <w:t>Multiscale Feature Fusion Spatial-channel Attention Network for Infrared Small Target Segmentation</w:t>
      </w:r>
    </w:p>
    <w:p>
      <w:r>
        <w:t xml:space="preserve">链接: </w:t>
      </w:r>
      <w:hyperlink r:id="rId15">
        <w:r>
          <w:rPr>
            <w:rFonts w:ascii="Times New Roman" w:hAnsi="Times New Roman" w:eastAsia="宋体"/>
            <w:color w:val="0000FF"/>
            <w:sz w:val="20"/>
            <w:u w:val="single"/>
          </w:rPr>
          <w:t>https://ieeexplore.ieee.org/abstract/document/11358782/</w:t>
        </w:r>
      </w:hyperlink>
    </w:p>
    <w:p>
      <w:r>
        <w:t>__________________________________________________</w:t>
      </w:r>
    </w:p>
    <w:p>
      <w:pPr>
        <w:pStyle w:val="Heading2"/>
      </w:pPr>
      <w:r>
        <w:rPr>
          <w:rFonts w:ascii="Times New Roman" w:hAnsi="Times New Roman" w:eastAsia="宋体"/>
          <w:b/>
          <w:sz w:val="24"/>
        </w:rPr>
        <w:t>8. FaceCLIP：通过 CLIP 驱动，从单个图像进行精确且详细的 3D 人脸重建</w:t>
      </w:r>
    </w:p>
    <w:p>
      <w:r>
        <w:rPr>
          <w:rFonts w:ascii="Times New Roman" w:hAnsi="Times New Roman" w:eastAsia="宋体"/>
          <w:i/>
          <w:color w:val="505050"/>
          <w:sz w:val="21"/>
        </w:rPr>
        <w:t>FaceCLIP: CLIP-driven accurate and detailed 3D face reconstruction from a single image</w:t>
      </w:r>
    </w:p>
    <w:p>
      <w:r>
        <w:t xml:space="preserve">链接: </w:t>
      </w:r>
      <w:hyperlink r:id="rId16">
        <w:r>
          <w:rPr>
            <w:rFonts w:ascii="Times New Roman" w:hAnsi="Times New Roman" w:eastAsia="宋体"/>
            <w:color w:val="0000FF"/>
            <w:sz w:val="20"/>
            <w:u w:val="single"/>
          </w:rPr>
          <w:t>https://ieeexplore.ieee.org/iel8/10750449/10901938/11262758.pdf</w:t>
        </w:r>
      </w:hyperlink>
    </w:p>
    <w:p>
      <w:r>
        <w:t>__________________________________________________</w:t>
      </w:r>
    </w:p>
    <w:p>
      <w:pPr>
        <w:pStyle w:val="Heading2"/>
      </w:pPr>
      <w:r>
        <w:rPr>
          <w:rFonts w:ascii="Times New Roman" w:hAnsi="Times New Roman" w:eastAsia="宋体"/>
          <w:b/>
          <w:sz w:val="24"/>
        </w:rPr>
        <w:t>9. SeparateGen：从单个图像生成基于语义组件的 3D 角色</w:t>
      </w:r>
    </w:p>
    <w:p>
      <w:r>
        <w:rPr>
          <w:rFonts w:ascii="Times New Roman" w:hAnsi="Times New Roman" w:eastAsia="宋体"/>
          <w:i/>
          <w:color w:val="505050"/>
          <w:sz w:val="21"/>
        </w:rPr>
        <w:t>SeparateGen: Semantic Component-based 3D Character Generation from Single Images</w:t>
      </w:r>
    </w:p>
    <w:p>
      <w:r>
        <w:t xml:space="preserve">链接: </w:t>
      </w:r>
      <w:hyperlink r:id="rId17">
        <w:r>
          <w:rPr>
            <w:rFonts w:ascii="Times New Roman" w:hAnsi="Times New Roman" w:eastAsia="宋体"/>
            <w:color w:val="0000FF"/>
            <w:sz w:val="20"/>
            <w:u w:val="single"/>
          </w:rPr>
          <w:t>https://ieeexplore.ieee.org/abstract/document/11342401/</w:t>
        </w:r>
      </w:hyperlink>
    </w:p>
    <w:p>
      <w:r>
        <w:t>__________________________________________________</w:t>
      </w:r>
    </w:p>
    <w:p>
      <w:pPr>
        <w:pStyle w:val="Heading2"/>
      </w:pPr>
      <w:r>
        <w:rPr>
          <w:rFonts w:ascii="Times New Roman" w:hAnsi="Times New Roman" w:eastAsia="宋体"/>
          <w:b/>
          <w:sz w:val="24"/>
        </w:rPr>
        <w:t>10. TexGS-VolVis：通过纹理高斯泼溅进行体积可视化的富有表现力的场景编辑</w:t>
      </w:r>
    </w:p>
    <w:p>
      <w:r>
        <w:rPr>
          <w:rFonts w:ascii="Times New Roman" w:hAnsi="Times New Roman" w:eastAsia="宋体"/>
          <w:i/>
          <w:color w:val="505050"/>
          <w:sz w:val="21"/>
        </w:rPr>
        <w:t>TexGS-VolVis: Expressive scene editing for volume visualization via textured Gaussian splatting</w:t>
      </w:r>
    </w:p>
    <w:p>
      <w:r>
        <w:t xml:space="preserve">链接: </w:t>
      </w:r>
      <w:hyperlink r:id="rId18">
        <w:r>
          <w:rPr>
            <w:rFonts w:ascii="Times New Roman" w:hAnsi="Times New Roman" w:eastAsia="宋体"/>
            <w:color w:val="0000FF"/>
            <w:sz w:val="20"/>
            <w:u w:val="single"/>
          </w:rPr>
          <w:t>https://ieeexplore.ieee.org/abstract/document/11262779/</w:t>
        </w:r>
      </w:hyperlink>
    </w:p>
    <w:p>
      <w:r>
        <w:t>__________________________________________________</w:t>
      </w:r>
    </w:p>
    <w:p>
      <w:pPr>
        <w:pStyle w:val="Heading2"/>
      </w:pPr>
      <w:r>
        <w:rPr>
          <w:rFonts w:ascii="Times New Roman" w:hAnsi="Times New Roman" w:eastAsia="宋体"/>
          <w:b/>
          <w:sz w:val="24"/>
        </w:rPr>
        <w:t>11. 用于车联网动态数据共享的高性能个性化联合持续学习框架</w:t>
      </w:r>
    </w:p>
    <w:p>
      <w:r>
        <w:rPr>
          <w:rFonts w:ascii="Times New Roman" w:hAnsi="Times New Roman" w:eastAsia="宋体"/>
          <w:i/>
          <w:color w:val="505050"/>
          <w:sz w:val="21"/>
        </w:rPr>
        <w:t>High-Performance Personalized Federated Continual Learning Framework for Dynamic Data Sharing in IoV</w:t>
      </w:r>
    </w:p>
    <w:p>
      <w:r>
        <w:t xml:space="preserve">链接: </w:t>
      </w:r>
      <w:hyperlink r:id="rId19">
        <w:r>
          <w:rPr>
            <w:rFonts w:ascii="Times New Roman" w:hAnsi="Times New Roman" w:eastAsia="宋体"/>
            <w:color w:val="0000FF"/>
            <w:sz w:val="20"/>
            <w:u w:val="single"/>
          </w:rPr>
          <w:t>https://ieeexplore.ieee.org/abstract/document/11352803/</w:t>
        </w:r>
      </w:hyperlink>
    </w:p>
    <w:p>
      <w:r>
        <w:t>__________________________________________________</w:t>
      </w:r>
    </w:p>
    <w:p>
      <w:pPr>
        <w:pStyle w:val="Heading2"/>
      </w:pPr>
      <w:r>
        <w:rPr>
          <w:rFonts w:ascii="Times New Roman" w:hAnsi="Times New Roman" w:eastAsia="宋体"/>
          <w:b/>
          <w:sz w:val="24"/>
        </w:rPr>
        <w:t>12. PIC-CMH：高效的提示注入连续跨模式哈希</w:t>
      </w:r>
    </w:p>
    <w:p>
      <w:r>
        <w:rPr>
          <w:rFonts w:ascii="Times New Roman" w:hAnsi="Times New Roman" w:eastAsia="宋体"/>
          <w:i/>
          <w:color w:val="505050"/>
          <w:sz w:val="21"/>
        </w:rPr>
        <w:t>PIC-CMH: Efficient Prompt-Infused Continual Cross-Modal Hashing</w:t>
      </w:r>
    </w:p>
    <w:p>
      <w:r>
        <w:t xml:space="preserve">链接: </w:t>
      </w:r>
      <w:hyperlink r:id="rId20">
        <w:r>
          <w:rPr>
            <w:rFonts w:ascii="Times New Roman" w:hAnsi="Times New Roman" w:eastAsia="宋体"/>
            <w:color w:val="0000FF"/>
            <w:sz w:val="20"/>
            <w:u w:val="single"/>
          </w:rPr>
          <w:t>https://ieeexplore.ieee.org/abstract/document/11341891/</w:t>
        </w:r>
      </w:hyperlink>
    </w:p>
    <w:p>
      <w:r>
        <w:t>__________________________________________________</w:t>
      </w:r>
    </w:p>
    <w:p>
      <w:pPr>
        <w:pStyle w:val="Heading2"/>
      </w:pPr>
      <w:r>
        <w:rPr>
          <w:rFonts w:ascii="Times New Roman" w:hAnsi="Times New Roman" w:eastAsia="宋体"/>
          <w:b/>
          <w:sz w:val="24"/>
        </w:rPr>
        <w:t>13. 利用预测熵在零样本音频语言分类中进行自动提示加权</w:t>
      </w:r>
    </w:p>
    <w:p>
      <w:r>
        <w:rPr>
          <w:rFonts w:ascii="Times New Roman" w:hAnsi="Times New Roman" w:eastAsia="宋体"/>
          <w:i/>
          <w:color w:val="505050"/>
          <w:sz w:val="21"/>
        </w:rPr>
        <w:t>Leveraging Prediction Entropy for Automatic Prompt Weighting in Zero-Shot Audio-Language Classification</w:t>
      </w:r>
    </w:p>
    <w:p>
      <w:r>
        <w:t xml:space="preserve">链接: </w:t>
      </w:r>
      <w:hyperlink r:id="rId21">
        <w:r>
          <w:rPr>
            <w:rFonts w:ascii="Times New Roman" w:hAnsi="Times New Roman" w:eastAsia="宋体"/>
            <w:color w:val="0000FF"/>
            <w:sz w:val="20"/>
            <w:u w:val="single"/>
          </w:rPr>
          <w:t>https://arxiv.org/pdf/2601.05011</w:t>
        </w:r>
      </w:hyperlink>
    </w:p>
    <w:p>
      <w:r>
        <w:t>__________________________________________________</w:t>
      </w:r>
    </w:p>
    <w:p>
      <w:pPr>
        <w:pStyle w:val="Heading2"/>
      </w:pPr>
      <w:r>
        <w:rPr>
          <w:rFonts w:ascii="Times New Roman" w:hAnsi="Times New Roman" w:eastAsia="宋体"/>
          <w:b/>
          <w:sz w:val="24"/>
        </w:rPr>
        <w:t>14. 通过前向-后向知识迁移实现少样本类增量学习的双向适应性</w:t>
      </w:r>
    </w:p>
    <w:p>
      <w:r>
        <w:rPr>
          <w:rFonts w:ascii="Times New Roman" w:hAnsi="Times New Roman" w:eastAsia="宋体"/>
          <w:i/>
          <w:color w:val="505050"/>
          <w:sz w:val="21"/>
        </w:rPr>
        <w:t>Towards Bidirectional Adaptability for Few-Shot Class-Incremental Learning With Forward-Backward Knowledge Transfer</w:t>
      </w:r>
    </w:p>
    <w:p>
      <w:r>
        <w:t xml:space="preserve">链接: </w:t>
      </w:r>
      <w:hyperlink r:id="rId22">
        <w:r>
          <w:rPr>
            <w:rFonts w:ascii="Times New Roman" w:hAnsi="Times New Roman" w:eastAsia="宋体"/>
            <w:color w:val="0000FF"/>
            <w:sz w:val="20"/>
            <w:u w:val="single"/>
          </w:rPr>
          <w:t>https://ieeexplore.ieee.org/abstract/document/11329432/</w:t>
        </w:r>
      </w:hyperlink>
    </w:p>
    <w:p>
      <w:r>
        <w:t>__________________________________________________</w:t>
      </w:r>
    </w:p>
    <w:p>
      <w:pPr>
        <w:pStyle w:val="Heading2"/>
      </w:pPr>
      <w:r>
        <w:rPr>
          <w:rFonts w:ascii="Times New Roman" w:hAnsi="Times New Roman" w:eastAsia="宋体"/>
          <w:b/>
          <w:sz w:val="24"/>
        </w:rPr>
        <w:t>15. COP：基于零镜头草图的图像检索的跨视图注意提示</w:t>
      </w:r>
    </w:p>
    <w:p>
      <w:r>
        <w:rPr>
          <w:rFonts w:ascii="Times New Roman" w:hAnsi="Times New Roman" w:eastAsia="宋体"/>
          <w:i/>
          <w:color w:val="505050"/>
          <w:sz w:val="21"/>
        </w:rPr>
        <w:t>COP: CrOss-View Attention Prompt for Zero-Shot Sketch-Based Image Retrieval</w:t>
      </w:r>
    </w:p>
    <w:p>
      <w:r>
        <w:t xml:space="preserve">链接: </w:t>
      </w:r>
      <w:hyperlink r:id="rId23">
        <w:r>
          <w:rPr>
            <w:rFonts w:ascii="Times New Roman" w:hAnsi="Times New Roman" w:eastAsia="宋体"/>
            <w:color w:val="0000FF"/>
            <w:sz w:val="20"/>
            <w:u w:val="single"/>
          </w:rPr>
          <w:t>https://ieeexplore.ieee.org/abstract/document/11353916/</w:t>
        </w:r>
      </w:hyperlink>
    </w:p>
    <w:p>
      <w:r>
        <w:t>__________________________________________________</w:t>
      </w:r>
    </w:p>
    <w:p>
      <w:pPr>
        <w:pStyle w:val="Heading2"/>
      </w:pPr>
      <w:r>
        <w:rPr>
          <w:rFonts w:ascii="Times New Roman" w:hAnsi="Times New Roman" w:eastAsia="宋体"/>
          <w:b/>
          <w:sz w:val="24"/>
        </w:rPr>
        <w:t>16. 贝叶斯教师基于 SGD 的知识蒸馏：理论和指南</w:t>
      </w:r>
    </w:p>
    <w:p>
      <w:r>
        <w:rPr>
          <w:rFonts w:ascii="Times New Roman" w:hAnsi="Times New Roman" w:eastAsia="宋体"/>
          <w:i/>
          <w:color w:val="505050"/>
          <w:sz w:val="21"/>
        </w:rPr>
        <w:t>SGD-Based Knowledge Distillation with Bayesian Teachers: Theory and Guidelines</w:t>
      </w:r>
    </w:p>
    <w:p>
      <w:r>
        <w:t xml:space="preserve">链接: </w:t>
      </w:r>
      <w:hyperlink r:id="rId24">
        <w:r>
          <w:rPr>
            <w:rFonts w:ascii="Times New Roman" w:hAnsi="Times New Roman" w:eastAsia="宋体"/>
            <w:color w:val="0000FF"/>
            <w:sz w:val="20"/>
            <w:u w:val="single"/>
          </w:rPr>
          <w:t>https://arxiv.org/pdf/2601.01484</w:t>
        </w:r>
      </w:hyperlink>
    </w:p>
    <w:p>
      <w:r>
        <w:t>__________________________________________________</w:t>
      </w:r>
    </w:p>
    <w:p>
      <w:pPr>
        <w:pStyle w:val="Heading2"/>
      </w:pPr>
      <w:r>
        <w:rPr>
          <w:rFonts w:ascii="Times New Roman" w:hAnsi="Times New Roman" w:eastAsia="宋体"/>
          <w:b/>
          <w:sz w:val="24"/>
        </w:rPr>
        <w:t>17. 视觉语言模型中即时诱发幻觉的机制</w:t>
      </w:r>
    </w:p>
    <w:p>
      <w:r>
        <w:rPr>
          <w:rFonts w:ascii="Times New Roman" w:hAnsi="Times New Roman" w:eastAsia="宋体"/>
          <w:i/>
          <w:color w:val="505050"/>
          <w:sz w:val="21"/>
        </w:rPr>
        <w:t>Mechanisms of Prompt-Induced Hallucination in Vision-Language Models</w:t>
      </w:r>
    </w:p>
    <w:p>
      <w:r>
        <w:t xml:space="preserve">链接: </w:t>
      </w:r>
      <w:hyperlink r:id="rId25">
        <w:r>
          <w:rPr>
            <w:rFonts w:ascii="Times New Roman" w:hAnsi="Times New Roman" w:eastAsia="宋体"/>
            <w:color w:val="0000FF"/>
            <w:sz w:val="20"/>
            <w:u w:val="single"/>
          </w:rPr>
          <w:t>https://arxiv.org/pdf/2601.05201</w:t>
        </w:r>
      </w:hyperlink>
    </w:p>
    <w:p>
      <w:r>
        <w:t>__________________________________________________</w:t>
      </w:r>
    </w:p>
    <w:p>
      <w:pPr>
        <w:pStyle w:val="Heading2"/>
      </w:pPr>
      <w:r>
        <w:rPr>
          <w:rFonts w:ascii="Times New Roman" w:hAnsi="Times New Roman" w:eastAsia="宋体"/>
          <w:b/>
          <w:sz w:val="24"/>
        </w:rPr>
        <w:t>18. 一种基于梯度映射和融合的图神经网络知识蒸馏新方法</w:t>
      </w:r>
    </w:p>
    <w:p>
      <w:r>
        <w:rPr>
          <w:rFonts w:ascii="Times New Roman" w:hAnsi="Times New Roman" w:eastAsia="宋体"/>
          <w:i/>
          <w:color w:val="505050"/>
          <w:sz w:val="21"/>
        </w:rPr>
        <w:t>A Novel Knowledge Distillation Method for Graph Neural Networks with Gradient Mapping and Fusion</w:t>
      </w:r>
    </w:p>
    <w:p>
      <w:r>
        <w:t xml:space="preserve">链接: </w:t>
      </w:r>
      <w:hyperlink r:id="rId26">
        <w:r>
          <w:rPr>
            <w:rFonts w:ascii="Times New Roman" w:hAnsi="Times New Roman" w:eastAsia="宋体"/>
            <w:color w:val="0000FF"/>
            <w:sz w:val="20"/>
            <w:u w:val="single"/>
          </w:rPr>
          <w:t>https://www.sciencedirect.com/science/article/pii/S1566253526000424</w:t>
        </w:r>
      </w:hyperlink>
    </w:p>
    <w:p>
      <w:r>
        <w:t>__________________________________________________</w:t>
      </w:r>
    </w:p>
    <w:p>
      <w:pPr>
        <w:pStyle w:val="Heading2"/>
      </w:pPr>
      <w:r>
        <w:rPr>
          <w:rFonts w:ascii="Times New Roman" w:hAnsi="Times New Roman" w:eastAsia="宋体"/>
          <w:b/>
          <w:sz w:val="24"/>
        </w:rPr>
        <w:t>19. EinsPT：视觉基础模型的高效实例感知预训练</w:t>
      </w:r>
    </w:p>
    <w:p>
      <w:r>
        <w:rPr>
          <w:rFonts w:ascii="Times New Roman" w:hAnsi="Times New Roman" w:eastAsia="宋体"/>
          <w:i/>
          <w:color w:val="505050"/>
          <w:sz w:val="21"/>
        </w:rPr>
        <w:t>EinsPT: Efficient Instance-Aware Pre-Training of Vision Foundation Models</w:t>
      </w:r>
    </w:p>
    <w:p>
      <w:r>
        <w:t xml:space="preserve">链接: </w:t>
      </w:r>
      <w:hyperlink r:id="rId27">
        <w:r>
          <w:rPr>
            <w:rFonts w:ascii="Times New Roman" w:hAnsi="Times New Roman" w:eastAsia="宋体"/>
            <w:color w:val="0000FF"/>
            <w:sz w:val="20"/>
            <w:u w:val="single"/>
          </w:rPr>
          <w:t>https://ieeexplore.ieee.org/abstract/document/11353396/</w:t>
        </w:r>
      </w:hyperlink>
    </w:p>
    <w:p>
      <w:r>
        <w:t>__________________________________________________</w:t>
      </w:r>
    </w:p>
    <w:p>
      <w:pPr>
        <w:pStyle w:val="Heading2"/>
      </w:pPr>
      <w:r>
        <w:rPr>
          <w:rFonts w:ascii="Times New Roman" w:hAnsi="Times New Roman" w:eastAsia="宋体"/>
          <w:b/>
          <w:sz w:val="24"/>
        </w:rPr>
        <w:t>20. 用扩散语言模型改进中国文物的图像描述</w:t>
      </w:r>
    </w:p>
    <w:p>
      <w:r>
        <w:rPr>
          <w:rFonts w:ascii="Times New Roman" w:hAnsi="Times New Roman" w:eastAsia="宋体"/>
          <w:i/>
          <w:color w:val="505050"/>
          <w:sz w:val="21"/>
        </w:rPr>
        <w:t>Improving Image Captioning for Chinese Cultural Relics with Diffusion Language Models</w:t>
      </w:r>
    </w:p>
    <w:p>
      <w:r>
        <w:t xml:space="preserve">链接: </w:t>
      </w:r>
      <w:hyperlink r:id="rId28">
        <w:r>
          <w:rPr>
            <w:rFonts w:ascii="Times New Roman" w:hAnsi="Times New Roman" w:eastAsia="宋体"/>
            <w:color w:val="0000FF"/>
            <w:sz w:val="20"/>
            <w:u w:val="single"/>
          </w:rPr>
          <w:t>https://dl.acm.org/doi/pdf/10.1145/3793547</w:t>
        </w:r>
      </w:hyperlink>
    </w:p>
    <w:p>
      <w:r>
        <w:t>__________________________________________________</w:t>
      </w:r>
    </w:p>
    <w:p>
      <w:pPr>
        <w:pStyle w:val="Heading2"/>
      </w:pPr>
      <w:r>
        <w:rPr>
          <w:rFonts w:ascii="Times New Roman" w:hAnsi="Times New Roman" w:eastAsia="宋体"/>
          <w:b/>
          <w:sz w:val="24"/>
        </w:rPr>
        <w:t>21. 基于视觉的人体姿态估计，用于智能运动训练和教学辅助</w:t>
      </w:r>
    </w:p>
    <w:p>
      <w:r>
        <w:rPr>
          <w:rFonts w:ascii="Times New Roman" w:hAnsi="Times New Roman" w:eastAsia="宋体"/>
          <w:i/>
          <w:color w:val="505050"/>
          <w:sz w:val="21"/>
        </w:rPr>
        <w:t>Vision-Based Human Pose Estimation for Intelligent Sports Training and Teaching Assistance</w:t>
      </w:r>
    </w:p>
    <w:p>
      <w:r>
        <w:t xml:space="preserve">链接: </w:t>
      </w:r>
      <w:hyperlink r:id="rId29">
        <w:r>
          <w:rPr>
            <w:rFonts w:ascii="Times New Roman" w:hAnsi="Times New Roman" w:eastAsia="宋体"/>
            <w:color w:val="0000FF"/>
            <w:sz w:val="20"/>
            <w:u w:val="single"/>
          </w:rPr>
          <w:t>https://www.researchsquare.com/article/rs-8622977/latest.pdf</w:t>
        </w:r>
      </w:hyperlink>
    </w:p>
    <w:p>
      <w:r>
        <w:t>__________________________________________________</w:t>
      </w:r>
    </w:p>
    <w:p>
      <w:pPr>
        <w:pStyle w:val="Heading2"/>
      </w:pPr>
      <w:r>
        <w:rPr>
          <w:rFonts w:ascii="Times New Roman" w:hAnsi="Times New Roman" w:eastAsia="宋体"/>
          <w:b/>
          <w:sz w:val="24"/>
        </w:rPr>
        <w:t>22. 基于ADMM卷积字典学习的地震去噪</w:t>
      </w:r>
    </w:p>
    <w:p>
      <w:r>
        <w:rPr>
          <w:rFonts w:ascii="Times New Roman" w:hAnsi="Times New Roman" w:eastAsia="宋体"/>
          <w:i/>
          <w:color w:val="505050"/>
          <w:sz w:val="21"/>
        </w:rPr>
        <w:t>Seismic Denoising Based on Convolutional Dictionary Learning With ADMM</w:t>
      </w:r>
    </w:p>
    <w:p>
      <w:r>
        <w:t xml:space="preserve">链接: </w:t>
      </w:r>
      <w:hyperlink r:id="rId30">
        <w:r>
          <w:rPr>
            <w:rFonts w:ascii="Times New Roman" w:hAnsi="Times New Roman" w:eastAsia="宋体"/>
            <w:color w:val="0000FF"/>
            <w:sz w:val="20"/>
            <w:u w:val="single"/>
          </w:rPr>
          <w:t>https://ieeexplore.ieee.org/abstract/document/11310787/</w:t>
        </w:r>
      </w:hyperlink>
    </w:p>
    <w:p>
      <w:r>
        <w:t>__________________________________________________</w:t>
      </w:r>
    </w:p>
    <w:p>
      <w:pPr>
        <w:pStyle w:val="Heading2"/>
      </w:pPr>
      <w:r>
        <w:rPr>
          <w:rFonts w:ascii="Times New Roman" w:hAnsi="Times New Roman" w:eastAsia="宋体"/>
          <w:b/>
          <w:sz w:val="24"/>
        </w:rPr>
        <w:t>23. 基于基础变压器和飞行时间融合的自适应深度处理系统</w:t>
      </w:r>
    </w:p>
    <w:p>
      <w:r>
        <w:rPr>
          <w:rFonts w:ascii="Times New Roman" w:hAnsi="Times New Roman" w:eastAsia="宋体"/>
          <w:i/>
          <w:color w:val="505050"/>
          <w:sz w:val="21"/>
        </w:rPr>
        <w:t>An Adaptive Depth Processing System Based on Foundation Transformers and Time-of-Flight Fusion</w:t>
      </w:r>
    </w:p>
    <w:p>
      <w:r>
        <w:t xml:space="preserve">链接: </w:t>
      </w:r>
      <w:hyperlink r:id="rId31">
        <w:r>
          <w:rPr>
            <w:rFonts w:ascii="Times New Roman" w:hAnsi="Times New Roman" w:eastAsia="宋体"/>
            <w:color w:val="0000FF"/>
            <w:sz w:val="20"/>
            <w:u w:val="single"/>
          </w:rPr>
          <w:t>https://ieeexplore.ieee.org/abstract/document/11300285/</w:t>
        </w:r>
      </w:hyperlink>
    </w:p>
    <w:p>
      <w:r>
        <w:t>__________________________________________________</w:t>
      </w:r>
    </w:p>
    <w:p>
      <w:pPr>
        <w:pStyle w:val="Heading2"/>
      </w:pPr>
      <w:r>
        <w:rPr>
          <w:rFonts w:ascii="Times New Roman" w:hAnsi="Times New Roman" w:eastAsia="宋体"/>
          <w:b/>
          <w:sz w:val="24"/>
        </w:rPr>
        <w:t>24. 使用反卷积导出的滤波器设计通过光学相关进行矢量涡旋光束识别</w:t>
      </w:r>
    </w:p>
    <w:p>
      <w:r>
        <w:rPr>
          <w:rFonts w:ascii="Times New Roman" w:hAnsi="Times New Roman" w:eastAsia="宋体"/>
          <w:i/>
          <w:color w:val="505050"/>
          <w:sz w:val="21"/>
        </w:rPr>
        <w:t>Vector-vortex beam identification via optical correlation using deconvolution-derived filter design</w:t>
      </w:r>
    </w:p>
    <w:p>
      <w:r>
        <w:t xml:space="preserve">链接: </w:t>
      </w:r>
      <w:hyperlink r:id="rId32">
        <w:r>
          <w:rPr>
            <w:rFonts w:ascii="Times New Roman" w:hAnsi="Times New Roman" w:eastAsia="宋体"/>
            <w:color w:val="0000FF"/>
            <w:sz w:val="20"/>
            <w:u w:val="single"/>
          </w:rPr>
          <w:t>https://www.sciencedirect.com/science/article/pii/S0030399226001362</w:t>
        </w:r>
      </w:hyperlink>
    </w:p>
    <w:p>
      <w:r>
        <w:t>__________________________________________________</w:t>
      </w:r>
    </w:p>
    <w:p>
      <w:pPr>
        <w:pStyle w:val="Heading2"/>
      </w:pPr>
      <w:r>
        <w:rPr>
          <w:rFonts w:ascii="Times New Roman" w:hAnsi="Times New Roman" w:eastAsia="宋体"/>
          <w:b/>
          <w:sz w:val="24"/>
        </w:rPr>
        <w:t>25. 学习双模态交互以实现基于事件的运动去模糊</w:t>
      </w:r>
    </w:p>
    <w:p>
      <w:r>
        <w:rPr>
          <w:rFonts w:ascii="Times New Roman" w:hAnsi="Times New Roman" w:eastAsia="宋体"/>
          <w:i/>
          <w:color w:val="505050"/>
          <w:sz w:val="21"/>
        </w:rPr>
        <w:t>Learning Dual Modality Interactions for Event-based Motion Deblurring</w:t>
      </w:r>
    </w:p>
    <w:p>
      <w:r>
        <w:t xml:space="preserve">链接: </w:t>
      </w:r>
      <w:hyperlink r:id="rId33">
        <w:r>
          <w:rPr>
            <w:rFonts w:ascii="Times New Roman" w:hAnsi="Times New Roman" w:eastAsia="宋体"/>
            <w:color w:val="0000FF"/>
            <w:sz w:val="20"/>
            <w:u w:val="single"/>
          </w:rPr>
          <w:t>https://ieeexplore.ieee.org/abstract/document/11353454/</w:t>
        </w:r>
      </w:hyperlink>
    </w:p>
    <w:p>
      <w:r>
        <w:t>__________________________________________________</w:t>
      </w:r>
    </w:p>
    <w:p>
      <w:pPr>
        <w:pStyle w:val="Heading2"/>
      </w:pPr>
      <w:r>
        <w:rPr>
          <w:rFonts w:ascii="Times New Roman" w:hAnsi="Times New Roman" w:eastAsia="宋体"/>
          <w:b/>
          <w:sz w:val="24"/>
        </w:rPr>
        <w:t>26. 通过物理信息深度神经网络在复杂场景中进行单光子成像</w:t>
      </w:r>
    </w:p>
    <w:p>
      <w:r>
        <w:rPr>
          <w:rFonts w:ascii="Times New Roman" w:hAnsi="Times New Roman" w:eastAsia="宋体"/>
          <w:i/>
          <w:color w:val="505050"/>
          <w:sz w:val="21"/>
        </w:rPr>
        <w:t>Single-Photon Imaging in Complex Scenarios via Physics-Informed Deep Neural Networks</w:t>
      </w:r>
    </w:p>
    <w:p>
      <w:r>
        <w:t xml:space="preserve">链接: </w:t>
      </w:r>
      <w:hyperlink r:id="rId34">
        <w:r>
          <w:rPr>
            <w:rFonts w:ascii="Times New Roman" w:hAnsi="Times New Roman" w:eastAsia="宋体"/>
            <w:color w:val="0000FF"/>
            <w:sz w:val="20"/>
            <w:u w:val="single"/>
          </w:rPr>
          <w:t>https://ieeexplore.ieee.org/abstract/document/11355376/</w:t>
        </w:r>
      </w:hyperlink>
    </w:p>
    <w:p>
      <w:r>
        <w:t>__________________________________________________</w:t>
      </w:r>
    </w:p>
    <w:p>
      <w:pPr>
        <w:pStyle w:val="Heading2"/>
      </w:pPr>
      <w:r>
        <w:rPr>
          <w:rFonts w:ascii="Times New Roman" w:hAnsi="Times New Roman" w:eastAsia="宋体"/>
          <w:b/>
          <w:sz w:val="24"/>
        </w:rPr>
        <w:t>27. 具有位深度可扩展性的深度视频编码</w:t>
      </w:r>
    </w:p>
    <w:p>
      <w:r>
        <w:rPr>
          <w:rFonts w:ascii="Times New Roman" w:hAnsi="Times New Roman" w:eastAsia="宋体"/>
          <w:i/>
          <w:color w:val="505050"/>
          <w:sz w:val="21"/>
        </w:rPr>
        <w:t>Deep Video Coding with Bit-Depth Scalability</w:t>
      </w:r>
    </w:p>
    <w:p>
      <w:r>
        <w:t xml:space="preserve">链接: </w:t>
      </w:r>
      <w:hyperlink r:id="rId35">
        <w:r>
          <w:rPr>
            <w:rFonts w:ascii="Times New Roman" w:hAnsi="Times New Roman" w:eastAsia="宋体"/>
            <w:color w:val="0000FF"/>
            <w:sz w:val="20"/>
            <w:u w:val="single"/>
          </w:rPr>
          <w:t>https://ieeexplore.ieee.org/abstract/document/11329493/</w:t>
        </w:r>
      </w:hyperlink>
    </w:p>
    <w:p>
      <w:r>
        <w:t>__________________________________________________</w:t>
      </w:r>
    </w:p>
    <w:p>
      <w:pPr>
        <w:pStyle w:val="Heading2"/>
      </w:pPr>
      <w:r>
        <w:rPr>
          <w:rFonts w:ascii="Times New Roman" w:hAnsi="Times New Roman" w:eastAsia="宋体"/>
          <w:b/>
          <w:sz w:val="24"/>
        </w:rPr>
        <w:t>28. AdaGaR：用于动态场景重建的自适应 Gabor 表示</w:t>
      </w:r>
    </w:p>
    <w:p>
      <w:r>
        <w:rPr>
          <w:rFonts w:ascii="Times New Roman" w:hAnsi="Times New Roman" w:eastAsia="宋体"/>
          <w:i/>
          <w:color w:val="505050"/>
          <w:sz w:val="21"/>
        </w:rPr>
        <w:t>AdaGaR: Adaptive Gabor Representation for Dynamic Scene Reconstruction</w:t>
      </w:r>
    </w:p>
    <w:p>
      <w:r>
        <w:t xml:space="preserve">链接: </w:t>
      </w:r>
      <w:hyperlink r:id="rId36">
        <w:r>
          <w:rPr>
            <w:rFonts w:ascii="Times New Roman" w:hAnsi="Times New Roman" w:eastAsia="宋体"/>
            <w:color w:val="0000FF"/>
            <w:sz w:val="20"/>
            <w:u w:val="single"/>
          </w:rPr>
          <w:t>https://arxiv.org/pdf/2601.00796</w:t>
        </w:r>
      </w:hyperlink>
    </w:p>
    <w:p>
      <w:r>
        <w:t>__________________________________________________</w:t>
      </w:r>
    </w:p>
    <w:p>
      <w:pPr>
        <w:pStyle w:val="Heading2"/>
      </w:pPr>
      <w:r>
        <w:rPr>
          <w:rFonts w:ascii="Times New Roman" w:hAnsi="Times New Roman" w:eastAsia="宋体"/>
          <w:b/>
          <w:sz w:val="24"/>
        </w:rPr>
        <w:t>29. 3DGA：通过可变形高斯溅射从单眼视频生成 3D 头像动画</w:t>
      </w:r>
    </w:p>
    <w:p>
      <w:r>
        <w:rPr>
          <w:rFonts w:ascii="Times New Roman" w:hAnsi="Times New Roman" w:eastAsia="宋体"/>
          <w:i/>
          <w:color w:val="505050"/>
          <w:sz w:val="21"/>
        </w:rPr>
        <w:t>3DGA: 3D Avatar Animation from Monocular Video via Deformable Gaussian Splatting</w:t>
      </w:r>
    </w:p>
    <w:p>
      <w:r>
        <w:t xml:space="preserve">链接: </w:t>
      </w:r>
      <w:hyperlink r:id="rId37">
        <w:r>
          <w:rPr>
            <w:rFonts w:ascii="Times New Roman" w:hAnsi="Times New Roman" w:eastAsia="宋体"/>
            <w:color w:val="0000FF"/>
            <w:sz w:val="20"/>
            <w:u w:val="single"/>
          </w:rPr>
          <w:t>https://www.sciencedirect.com/science/article/pii/S0031320325016942</w:t>
        </w:r>
      </w:hyperlink>
    </w:p>
    <w:p>
      <w:r>
        <w:t>__________________________________________________</w:t>
      </w:r>
    </w:p>
    <w:p>
      <w:pPr>
        <w:pStyle w:val="Heading2"/>
      </w:pPr>
      <w:r>
        <w:rPr>
          <w:rFonts w:ascii="Times New Roman" w:hAnsi="Times New Roman" w:eastAsia="宋体"/>
          <w:b/>
          <w:sz w:val="24"/>
        </w:rPr>
        <w:t>30. 指导代币稀疏扩散模型</w:t>
      </w:r>
    </w:p>
    <w:p>
      <w:r>
        <w:rPr>
          <w:rFonts w:ascii="Times New Roman" w:hAnsi="Times New Roman" w:eastAsia="宋体"/>
          <w:i/>
          <w:color w:val="505050"/>
          <w:sz w:val="21"/>
        </w:rPr>
        <w:t>Guiding Token-Sparse Diffusion Models</w:t>
      </w:r>
    </w:p>
    <w:p>
      <w:r>
        <w:t xml:space="preserve">链接: </w:t>
      </w:r>
      <w:hyperlink r:id="rId38">
        <w:r>
          <w:rPr>
            <w:rFonts w:ascii="Times New Roman" w:hAnsi="Times New Roman" w:eastAsia="宋体"/>
            <w:color w:val="0000FF"/>
            <w:sz w:val="20"/>
            <w:u w:val="single"/>
          </w:rPr>
          <w:t>https://arxiv.org/pdf/2601.01608</w:t>
        </w:r>
      </w:hyperlink>
    </w:p>
    <w:p>
      <w:r>
        <w:t>__________________________________________________</w:t>
      </w:r>
    </w:p>
    <w:p>
      <w:pPr>
        <w:pStyle w:val="Heading2"/>
      </w:pPr>
      <w:r>
        <w:rPr>
          <w:rFonts w:ascii="Times New Roman" w:hAnsi="Times New Roman" w:eastAsia="宋体"/>
          <w:b/>
          <w:sz w:val="24"/>
        </w:rPr>
        <w:t>31. 高保真 HumanNeRF 图像的自监督对比学习和基于 GAN 的去噪</w:t>
      </w:r>
    </w:p>
    <w:p>
      <w:r>
        <w:rPr>
          <w:rFonts w:ascii="Times New Roman" w:hAnsi="Times New Roman" w:eastAsia="宋体"/>
          <w:i/>
          <w:color w:val="505050"/>
          <w:sz w:val="21"/>
        </w:rPr>
        <w:t>Self-Supervised Contrastive Learning and GAN-Based Denoising for High-Fidelity HumanNeRF Images</w:t>
      </w:r>
    </w:p>
    <w:p>
      <w:r>
        <w:t xml:space="preserve">链接: </w:t>
      </w:r>
      <w:hyperlink r:id="rId39">
        <w:r>
          <w:rPr>
            <w:rFonts w:ascii="Times New Roman" w:hAnsi="Times New Roman" w:eastAsia="宋体"/>
            <w:color w:val="0000FF"/>
            <w:sz w:val="20"/>
            <w:u w:val="single"/>
          </w:rPr>
          <w:t>https://www.mdpi.com/1424-8220/26/1/249</w:t>
        </w:r>
      </w:hyperlink>
    </w:p>
    <w:p>
      <w:r>
        <w:t>__________________________________________________</w:t>
      </w:r>
    </w:p>
    <w:p>
      <w:pPr>
        <w:pStyle w:val="Heading2"/>
      </w:pPr>
      <w:r>
        <w:rPr>
          <w:rFonts w:ascii="Times New Roman" w:hAnsi="Times New Roman" w:eastAsia="宋体"/>
          <w:b/>
          <w:sz w:val="24"/>
        </w:rPr>
        <w:t>32. Voxel-MPI：基于局部体素标记的场景自适应多平面图像，具有用于 3D 场景表示的注意力协调</w:t>
      </w:r>
    </w:p>
    <w:p>
      <w:r>
        <w:rPr>
          <w:rFonts w:ascii="Times New Roman" w:hAnsi="Times New Roman" w:eastAsia="宋体"/>
          <w:i/>
          <w:color w:val="505050"/>
          <w:sz w:val="21"/>
        </w:rPr>
        <w:t>Voxel-MPI: Scene-Adaptive Multiplane Images based Local Voxel Tokenization with Attention Coordination for 3D Scene Representation</w:t>
      </w:r>
    </w:p>
    <w:p>
      <w:r>
        <w:t xml:space="preserve">链接: </w:t>
      </w:r>
      <w:hyperlink r:id="rId40">
        <w:r>
          <w:rPr>
            <w:rFonts w:ascii="Times New Roman" w:hAnsi="Times New Roman" w:eastAsia="宋体"/>
            <w:color w:val="0000FF"/>
            <w:sz w:val="20"/>
            <w:u w:val="single"/>
          </w:rPr>
          <w:t>https://www.sciencedirect.com/science/article/pii/S0167865526000164</w:t>
        </w:r>
      </w:hyperlink>
    </w:p>
    <w:p>
      <w:r>
        <w:t>__________________________________________________</w:t>
      </w:r>
    </w:p>
    <w:p>
      <w:pPr>
        <w:pStyle w:val="Heading2"/>
      </w:pPr>
      <w:r>
        <w:rPr>
          <w:rFonts w:ascii="Times New Roman" w:hAnsi="Times New Roman" w:eastAsia="宋体"/>
          <w:b/>
          <w:sz w:val="24"/>
        </w:rPr>
        <w:t>33. UIKA：来自无姿势图像的快速通用头部头像</w:t>
      </w:r>
    </w:p>
    <w:p>
      <w:r>
        <w:rPr>
          <w:rFonts w:ascii="Times New Roman" w:hAnsi="Times New Roman" w:eastAsia="宋体"/>
          <w:i/>
          <w:color w:val="505050"/>
          <w:sz w:val="21"/>
        </w:rPr>
        <w:t>UIKA: Fast Universal Head Avatar from Pose-Free Images</w:t>
      </w:r>
    </w:p>
    <w:p>
      <w:r>
        <w:t xml:space="preserve">链接: </w:t>
      </w:r>
      <w:hyperlink r:id="rId41">
        <w:r>
          <w:rPr>
            <w:rFonts w:ascii="Times New Roman" w:hAnsi="Times New Roman" w:eastAsia="宋体"/>
            <w:color w:val="0000FF"/>
            <w:sz w:val="20"/>
            <w:u w:val="single"/>
          </w:rPr>
          <w:t>https://arxiv.org/pdf/2601.07603</w:t>
        </w:r>
      </w:hyperlink>
    </w:p>
    <w:p>
      <w:r>
        <w:t>__________________________________________________</w:t>
      </w:r>
    </w:p>
    <w:p>
      <w:pPr>
        <w:pStyle w:val="Heading2"/>
      </w:pPr>
      <w:r>
        <w:rPr>
          <w:rFonts w:ascii="Times New Roman" w:hAnsi="Times New Roman" w:eastAsia="宋体"/>
          <w:b/>
          <w:sz w:val="24"/>
        </w:rPr>
        <w:t>34. ExposeAnyone：个性化音频到表情扩散模型是强大的零样本面部伪造检测器</w:t>
      </w:r>
    </w:p>
    <w:p>
      <w:r>
        <w:rPr>
          <w:rFonts w:ascii="Times New Roman" w:hAnsi="Times New Roman" w:eastAsia="宋体"/>
          <w:i/>
          <w:color w:val="505050"/>
          <w:sz w:val="21"/>
        </w:rPr>
        <w:t>ExposeAnyone: Personalized Audio-to-Expression Diffusion Models Are Robust Zero-Shot Face Forgery Detectors</w:t>
      </w:r>
    </w:p>
    <w:p>
      <w:r>
        <w:t xml:space="preserve">链接: </w:t>
      </w:r>
      <w:hyperlink r:id="rId42">
        <w:r>
          <w:rPr>
            <w:rFonts w:ascii="Times New Roman" w:hAnsi="Times New Roman" w:eastAsia="宋体"/>
            <w:color w:val="0000FF"/>
            <w:sz w:val="20"/>
            <w:u w:val="single"/>
          </w:rPr>
          <w:t>https://arxiv.org/pdf/2601.02359</w:t>
        </w:r>
      </w:hyperlink>
    </w:p>
    <w:p>
      <w:r>
        <w:t>__________________________________________________</w:t>
      </w:r>
    </w:p>
    <w:p>
      <w:pPr>
        <w:pStyle w:val="Heading2"/>
      </w:pPr>
      <w:r>
        <w:rPr>
          <w:rFonts w:ascii="Times New Roman" w:hAnsi="Times New Roman" w:eastAsia="宋体"/>
          <w:b/>
          <w:sz w:val="24"/>
        </w:rPr>
        <w:t>35. DS3former：用于单图像反射分离的双流语义分离转换器</w:t>
      </w:r>
    </w:p>
    <w:p>
      <w:r>
        <w:rPr>
          <w:rFonts w:ascii="Times New Roman" w:hAnsi="Times New Roman" w:eastAsia="宋体"/>
          <w:i/>
          <w:color w:val="505050"/>
          <w:sz w:val="21"/>
        </w:rPr>
        <w:t>DS3former: Dual-Stream Semantic Separation Transformer for Single Image Reflection Separation</w:t>
      </w:r>
    </w:p>
    <w:p>
      <w:r>
        <w:t xml:space="preserve">链接: </w:t>
      </w:r>
      <w:hyperlink r:id="rId43">
        <w:r>
          <w:rPr>
            <w:rFonts w:ascii="Times New Roman" w:hAnsi="Times New Roman" w:eastAsia="宋体"/>
            <w:color w:val="0000FF"/>
            <w:sz w:val="20"/>
            <w:u w:val="single"/>
          </w:rPr>
          <w:t>https://ieeexplore.ieee.org/abstract/document/11353473/</w:t>
        </w:r>
      </w:hyperlink>
    </w:p>
    <w:p>
      <w:r>
        <w:t>__________________________________________________</w:t>
      </w:r>
    </w:p>
    <w:p>
      <w:pPr>
        <w:pStyle w:val="Heading2"/>
      </w:pPr>
      <w:r>
        <w:rPr>
          <w:rFonts w:ascii="Times New Roman" w:hAnsi="Times New Roman" w:eastAsia="宋体"/>
          <w:b/>
          <w:sz w:val="24"/>
        </w:rPr>
        <w:t>36. SwiftCraft3D：语义增强的多视图提示，可实​​现高效、高保真的文本到 3D 生成</w:t>
      </w:r>
    </w:p>
    <w:p>
      <w:r>
        <w:rPr>
          <w:rFonts w:ascii="Times New Roman" w:hAnsi="Times New Roman" w:eastAsia="宋体"/>
          <w:i/>
          <w:color w:val="505050"/>
          <w:sz w:val="21"/>
        </w:rPr>
        <w:t>SwiftCraft3D: semantic-enhanced multi-view prompting for efficient and high-fidelity text-to-3D generation</w:t>
      </w:r>
    </w:p>
    <w:p>
      <w:r>
        <w:t xml:space="preserve">链接: </w:t>
      </w:r>
      <w:hyperlink r:id="rId44">
        <w:r>
          <w:rPr>
            <w:rFonts w:ascii="Times New Roman" w:hAnsi="Times New Roman" w:eastAsia="宋体"/>
            <w:color w:val="0000FF"/>
            <w:sz w:val="20"/>
            <w:u w:val="single"/>
          </w:rPr>
          <w:t>https://link.springer.com/article/10.1007/s00371-025-04322-9</w:t>
        </w:r>
      </w:hyperlink>
    </w:p>
    <w:p>
      <w:r>
        <w:t>__________________________________________________</w:t>
      </w:r>
    </w:p>
    <w:p>
      <w:pPr>
        <w:pStyle w:val="Heading2"/>
      </w:pPr>
      <w:r>
        <w:rPr>
          <w:rFonts w:ascii="Times New Roman" w:hAnsi="Times New Roman" w:eastAsia="宋体"/>
          <w:b/>
          <w:sz w:val="24"/>
        </w:rPr>
        <w:t>37. FaceSplat：一种轻量级的先验引导框架，用于从单个图像重建高保真 3D 人脸</w:t>
      </w:r>
    </w:p>
    <w:p>
      <w:r>
        <w:rPr>
          <w:rFonts w:ascii="Times New Roman" w:hAnsi="Times New Roman" w:eastAsia="宋体"/>
          <w:i/>
          <w:color w:val="505050"/>
          <w:sz w:val="21"/>
        </w:rPr>
        <w:t>FaceSplat: A Lightweight, Prior-Guided Framework for High-Fidelity 3D Face Reconstruction from a Single Image</w:t>
      </w:r>
    </w:p>
    <w:p>
      <w:r>
        <w:t xml:space="preserve">链接: </w:t>
      </w:r>
      <w:hyperlink r:id="rId45">
        <w:r>
          <w:rPr>
            <w:rFonts w:ascii="Times New Roman" w:hAnsi="Times New Roman" w:eastAsia="宋体"/>
            <w:color w:val="0000FF"/>
            <w:sz w:val="20"/>
            <w:u w:val="single"/>
          </w:rPr>
          <w:t>https://nsh423.github.io/assets/publications/paper_1_3d_face_generation.pdf</w:t>
        </w:r>
      </w:hyperlink>
    </w:p>
    <w:p>
      <w:r>
        <w:t>__________________________________________________</w:t>
      </w:r>
    </w:p>
    <w:p>
      <w:pPr>
        <w:pStyle w:val="Heading2"/>
      </w:pPr>
      <w:r>
        <w:rPr>
          <w:rFonts w:ascii="Times New Roman" w:hAnsi="Times New Roman" w:eastAsia="宋体"/>
          <w:b/>
          <w:sz w:val="24"/>
        </w:rPr>
        <w:t>38. 用于高动态范围模成像的深度轻量级展开网络</w:t>
      </w:r>
    </w:p>
    <w:p>
      <w:r>
        <w:rPr>
          <w:rFonts w:ascii="Times New Roman" w:hAnsi="Times New Roman" w:eastAsia="宋体"/>
          <w:i/>
          <w:color w:val="505050"/>
          <w:sz w:val="21"/>
        </w:rPr>
        <w:t>Deep Lightweight Unrolled Network for High Dynamic Range Modulo Imaging</w:t>
      </w:r>
    </w:p>
    <w:p>
      <w:r>
        <w:t xml:space="preserve">链接: </w:t>
      </w:r>
      <w:hyperlink r:id="rId46">
        <w:r>
          <w:rPr>
            <w:rFonts w:ascii="Times New Roman" w:hAnsi="Times New Roman" w:eastAsia="宋体"/>
            <w:color w:val="0000FF"/>
            <w:sz w:val="20"/>
            <w:u w:val="single"/>
          </w:rPr>
          <w:t>https://ieeexplore.ieee.org/abstract/document/11358663/</w:t>
        </w:r>
      </w:hyperlink>
    </w:p>
    <w:p>
      <w:r>
        <w:t>__________________________________________________</w:t>
      </w:r>
    </w:p>
    <w:p>
      <w:pPr>
        <w:pStyle w:val="Heading2"/>
      </w:pPr>
      <w:r>
        <w:rPr>
          <w:rFonts w:ascii="Times New Roman" w:hAnsi="Times New Roman" w:eastAsia="宋体"/>
          <w:b/>
          <w:sz w:val="24"/>
        </w:rPr>
        <w:t>39. 叠加柱面矢量光场灵活操控纵向偏振涡旋</w:t>
      </w:r>
    </w:p>
    <w:p>
      <w:r>
        <w:rPr>
          <w:rFonts w:ascii="Times New Roman" w:hAnsi="Times New Roman" w:eastAsia="宋体"/>
          <w:i/>
          <w:color w:val="505050"/>
          <w:sz w:val="21"/>
        </w:rPr>
        <w:t>Flexible manipulation of longitudinal polarization vortices by superposed cylindrical vector optical field</w:t>
      </w:r>
    </w:p>
    <w:p>
      <w:r>
        <w:t xml:space="preserve">链接: </w:t>
      </w:r>
      <w:hyperlink r:id="rId47">
        <w:r>
          <w:rPr>
            <w:rFonts w:ascii="Times New Roman" w:hAnsi="Times New Roman" w:eastAsia="宋体"/>
            <w:color w:val="0000FF"/>
            <w:sz w:val="20"/>
            <w:u w:val="single"/>
          </w:rPr>
          <w:t>https://www.sciencedirect.com/science/article/pii/S0960077926000937</w:t>
        </w:r>
      </w:hyperlink>
    </w:p>
    <w:p>
      <w:r>
        <w:t>__________________________________________________</w:t>
      </w:r>
    </w:p>
    <w:p>
      <w:pPr>
        <w:pStyle w:val="Heading2"/>
      </w:pPr>
      <w:r>
        <w:rPr>
          <w:rFonts w:ascii="Times New Roman" w:hAnsi="Times New Roman" w:eastAsia="宋体"/>
          <w:b/>
          <w:sz w:val="24"/>
        </w:rPr>
        <w:t>40. 使用广义随机结构波束和基于深度学习的解码进行高容量和鲁棒的信息传输</w:t>
      </w:r>
    </w:p>
    <w:p>
      <w:r>
        <w:rPr>
          <w:rFonts w:ascii="Times New Roman" w:hAnsi="Times New Roman" w:eastAsia="宋体"/>
          <w:i/>
          <w:color w:val="505050"/>
          <w:sz w:val="21"/>
        </w:rPr>
        <w:t>High-capacity and robust information transmission using generalized random structured beams and deep learning-based decoding</w:t>
      </w:r>
    </w:p>
    <w:p>
      <w:r>
        <w:t xml:space="preserve">链接: </w:t>
      </w:r>
      <w:hyperlink r:id="rId48">
        <w:r>
          <w:rPr>
            <w:rFonts w:ascii="Times New Roman" w:hAnsi="Times New Roman" w:eastAsia="宋体"/>
            <w:color w:val="0000FF"/>
            <w:sz w:val="20"/>
            <w:u w:val="single"/>
          </w:rPr>
          <w:t>https://www.researchsquare.com/article/rs-8482044/latest.pdf</w:t>
        </w:r>
      </w:hyperlink>
    </w:p>
    <w:p>
      <w:r>
        <w:t>__________________________________________________</w:t>
      </w:r>
    </w:p>
    <w:p>
      <w:pPr>
        <w:pStyle w:val="Heading2"/>
      </w:pPr>
      <w:r>
        <w:rPr>
          <w:rFonts w:ascii="Times New Roman" w:hAnsi="Times New Roman" w:eastAsia="宋体"/>
          <w:b/>
          <w:sz w:val="24"/>
        </w:rPr>
        <w:t>41. 基于动态视觉传感器的高速图像恢复</w:t>
      </w:r>
    </w:p>
    <w:p>
      <w:r>
        <w:rPr>
          <w:rFonts w:ascii="Times New Roman" w:hAnsi="Times New Roman" w:eastAsia="宋体"/>
          <w:i/>
          <w:color w:val="505050"/>
          <w:sz w:val="21"/>
        </w:rPr>
        <w:t>High-Speed Image Restoration Based on a Dynamic Vision Sensor</w:t>
      </w:r>
    </w:p>
    <w:p>
      <w:r>
        <w:t xml:space="preserve">链接: </w:t>
      </w:r>
      <w:hyperlink r:id="rId49">
        <w:r>
          <w:rPr>
            <w:rFonts w:ascii="Times New Roman" w:hAnsi="Times New Roman" w:eastAsia="宋体"/>
            <w:color w:val="0000FF"/>
            <w:sz w:val="20"/>
            <w:u w:val="single"/>
          </w:rPr>
          <w:t>https://www.mdpi.com/1424-8220/26/3/781</w:t>
        </w:r>
      </w:hyperlink>
    </w:p>
    <w:p>
      <w:r>
        <w:t>__________________________________________________</w:t>
      </w:r>
    </w:p>
    <w:p>
      <w:pPr>
        <w:pStyle w:val="Heading2"/>
      </w:pPr>
      <w:r>
        <w:rPr>
          <w:rFonts w:ascii="Times New Roman" w:hAnsi="Times New Roman" w:eastAsia="宋体"/>
          <w:b/>
          <w:sz w:val="24"/>
        </w:rPr>
        <w:t>42. 用于高级光学工程的复合超光学</w:t>
      </w:r>
    </w:p>
    <w:p>
      <w:r>
        <w:rPr>
          <w:rFonts w:ascii="Times New Roman" w:hAnsi="Times New Roman" w:eastAsia="宋体"/>
          <w:i/>
          <w:color w:val="505050"/>
          <w:sz w:val="21"/>
        </w:rPr>
        <w:t>Compound Meta-Optics for Advanced Optical Engineering</w:t>
      </w:r>
    </w:p>
    <w:p>
      <w:r>
        <w:t xml:space="preserve">链接: </w:t>
      </w:r>
      <w:hyperlink r:id="rId50">
        <w:r>
          <w:rPr>
            <w:rFonts w:ascii="Times New Roman" w:hAnsi="Times New Roman" w:eastAsia="宋体"/>
            <w:color w:val="0000FF"/>
            <w:sz w:val="20"/>
            <w:u w:val="single"/>
          </w:rPr>
          <w:t>https://www.mdpi.com/1424-8220/26/3/792</w:t>
        </w:r>
      </w:hyperlink>
    </w:p>
    <w:p>
      <w:r>
        <w:t>__________________________________________________</w:t>
      </w:r>
    </w:p>
    <w:p>
      <w:pPr>
        <w:pStyle w:val="Heading2"/>
      </w:pPr>
      <w:r>
        <w:rPr>
          <w:rFonts w:ascii="Times New Roman" w:hAnsi="Times New Roman" w:eastAsia="宋体"/>
          <w:b/>
          <w:sz w:val="24"/>
        </w:rPr>
        <w:t>43. 计算机全息图的压缩和计算方法</w:t>
      </w:r>
    </w:p>
    <w:p>
      <w:r>
        <w:rPr>
          <w:rFonts w:ascii="Times New Roman" w:hAnsi="Times New Roman" w:eastAsia="宋体"/>
          <w:i/>
          <w:color w:val="505050"/>
          <w:sz w:val="21"/>
        </w:rPr>
        <w:t>COMPRESSION AND COMPUTATION METHODS FOR COMPUTER-GENERATED HOLOGRAPHY</w:t>
      </w:r>
    </w:p>
    <w:p>
      <w:r>
        <w:t xml:space="preserve">链接: </w:t>
      </w:r>
      <w:hyperlink r:id="rId51">
        <w:r>
          <w:rPr>
            <w:rFonts w:ascii="Times New Roman" w:hAnsi="Times New Roman" w:eastAsia="宋体"/>
            <w:color w:val="0000FF"/>
            <w:sz w:val="20"/>
            <w:u w:val="single"/>
          </w:rPr>
          <w:t>https://macsphere.mcmaster.ca/bitstreams/7284434d-68f0-4146-b518-cf070608d0df/download</w:t>
        </w:r>
      </w:hyperlink>
    </w:p>
    <w:p>
      <w:r>
        <w:t>__________________________________________________</w:t>
      </w:r>
    </w:p>
    <w:p>
      <w:pPr>
        <w:pStyle w:val="Heading2"/>
      </w:pPr>
      <w:r>
        <w:rPr>
          <w:rFonts w:ascii="Times New Roman" w:hAnsi="Times New Roman" w:eastAsia="宋体"/>
          <w:b/>
          <w:sz w:val="24"/>
        </w:rPr>
        <w:t>44. 全息图设计框架：体积光束整形重建区域</w:t>
      </w:r>
    </w:p>
    <w:p>
      <w:r>
        <w:rPr>
          <w:rFonts w:ascii="Times New Roman" w:hAnsi="Times New Roman" w:eastAsia="宋体"/>
          <w:i/>
          <w:color w:val="505050"/>
          <w:sz w:val="21"/>
        </w:rPr>
        <w:t>Hologram design framework: reconstruction area of volumetric beam shaping</w:t>
      </w:r>
    </w:p>
    <w:p>
      <w:r>
        <w:t xml:space="preserve">链接: </w:t>
      </w:r>
      <w:hyperlink r:id="rId52">
        <w:r>
          <w:rPr>
            <w:rFonts w:ascii="Times New Roman" w:hAnsi="Times New Roman" w:eastAsia="宋体"/>
            <w:color w:val="0000FF"/>
            <w:sz w:val="20"/>
            <w:u w:val="single"/>
          </w:rPr>
          <w:t>https://opg.optica.org/optcon/fulltext.cfm?uri=optcon-5-2-342</w:t>
        </w:r>
      </w:hyperlink>
    </w:p>
    <w:p>
      <w:r>
        <w:t>__________________________________________________</w:t>
      </w:r>
    </w:p>
    <w:p>
      <w:pPr>
        <w:pStyle w:val="Heading2"/>
      </w:pPr>
      <w:r>
        <w:rPr>
          <w:rFonts w:ascii="Times New Roman" w:hAnsi="Times New Roman" w:eastAsia="宋体"/>
          <w:b/>
          <w:sz w:val="24"/>
        </w:rPr>
        <w:t>45. 采用可分离卷积架构增强的全息专用计算机 HORN-X</w:t>
      </w:r>
    </w:p>
    <w:p>
      <w:r>
        <w:rPr>
          <w:rFonts w:ascii="Times New Roman" w:hAnsi="Times New Roman" w:eastAsia="宋体"/>
          <w:i/>
          <w:color w:val="505050"/>
          <w:sz w:val="21"/>
        </w:rPr>
        <w:t>Special-Purpose Computer for Holography HORN-X Enhanced With Separable Convolution Architecture</w:t>
      </w:r>
    </w:p>
    <w:p>
      <w:r>
        <w:t xml:space="preserve">链接: </w:t>
      </w:r>
      <w:hyperlink r:id="rId53">
        <w:r>
          <w:rPr>
            <w:rFonts w:ascii="Times New Roman" w:hAnsi="Times New Roman" w:eastAsia="宋体"/>
            <w:color w:val="0000FF"/>
            <w:sz w:val="20"/>
            <w:u w:val="single"/>
          </w:rPr>
          <w:t>https://ieeexplore.ieee.org/iel8/6287639/6514899/11346469.pdf</w:t>
        </w:r>
      </w:hyperlink>
    </w:p>
    <w:p>
      <w:r>
        <w:t>__________________________________________________</w:t>
      </w:r>
    </w:p>
    <w:p>
      <w:pPr>
        <w:pStyle w:val="Heading2"/>
      </w:pPr>
      <w:r>
        <w:rPr>
          <w:rFonts w:ascii="Times New Roman" w:hAnsi="Times New Roman" w:eastAsia="宋体"/>
          <w:b/>
          <w:sz w:val="24"/>
        </w:rPr>
        <w:t>46. 元放大暗场干涉散射显微镜</w:t>
      </w:r>
    </w:p>
    <w:p>
      <w:r>
        <w:rPr>
          <w:rFonts w:ascii="Times New Roman" w:hAnsi="Times New Roman" w:eastAsia="宋体"/>
          <w:i/>
          <w:color w:val="505050"/>
          <w:sz w:val="21"/>
        </w:rPr>
        <w:t>Meta-amplified dark-field interferometric scattering microscopy</w:t>
      </w:r>
    </w:p>
    <w:p>
      <w:r>
        <w:t xml:space="preserve">链接: </w:t>
      </w:r>
      <w:hyperlink r:id="rId54">
        <w:r>
          <w:rPr>
            <w:rFonts w:ascii="Times New Roman" w:hAnsi="Times New Roman" w:eastAsia="宋体"/>
            <w:color w:val="0000FF"/>
            <w:sz w:val="20"/>
            <w:u w:val="single"/>
          </w:rPr>
          <w:t>https://www.nature.com/articles/s41467-026-68697-6_reference.pdf</w:t>
        </w:r>
      </w:hyperlink>
    </w:p>
    <w:p>
      <w:r>
        <w:t>__________________________________________________</w:t>
      </w:r>
    </w:p>
    <w:p>
      <w:pPr>
        <w:pStyle w:val="Heading2"/>
      </w:pPr>
      <w:r>
        <w:rPr>
          <w:rFonts w:ascii="Times New Roman" w:hAnsi="Times New Roman" w:eastAsia="宋体"/>
          <w:b/>
          <w:sz w:val="24"/>
        </w:rPr>
        <w:t>47. 用于高质量全息图生成的波前驱动优化</w:t>
      </w:r>
    </w:p>
    <w:p>
      <w:r>
        <w:rPr>
          <w:rFonts w:ascii="Times New Roman" w:hAnsi="Times New Roman" w:eastAsia="宋体"/>
          <w:i/>
          <w:color w:val="505050"/>
          <w:sz w:val="21"/>
        </w:rPr>
        <w:t>Wavefront-driven optimization for high-quality hologram generation</w:t>
      </w:r>
    </w:p>
    <w:p>
      <w:r>
        <w:t xml:space="preserve">链接: </w:t>
      </w:r>
      <w:hyperlink r:id="rId55">
        <w:r>
          <w:rPr>
            <w:rFonts w:ascii="Times New Roman" w:hAnsi="Times New Roman" w:eastAsia="宋体"/>
            <w:color w:val="0000FF"/>
            <w:sz w:val="20"/>
            <w:u w:val="single"/>
          </w:rPr>
          <w:t>https://www.sciencedirect.com/science/article/pii/S0143816626000345</w:t>
        </w:r>
      </w:hyperlink>
    </w:p>
    <w:p>
      <w:r>
        <w:t>__________________________________________________</w:t>
      </w:r>
    </w:p>
    <w:p>
      <w:pPr>
        <w:pStyle w:val="Heading2"/>
      </w:pPr>
      <w:r>
        <w:rPr>
          <w:rFonts w:ascii="Times New Roman" w:hAnsi="Times New Roman" w:eastAsia="宋体"/>
          <w:b/>
          <w:sz w:val="24"/>
        </w:rPr>
        <w:t>48. 使用数字全息术的无透镜超中心成像</w:t>
      </w:r>
    </w:p>
    <w:p>
      <w:r>
        <w:rPr>
          <w:rFonts w:ascii="Times New Roman" w:hAnsi="Times New Roman" w:eastAsia="宋体"/>
          <w:i/>
          <w:color w:val="505050"/>
          <w:sz w:val="21"/>
        </w:rPr>
        <w:t>Lensless Hypercentric Imaging using Digital Holography</w:t>
      </w:r>
    </w:p>
    <w:p>
      <w:r>
        <w:t xml:space="preserve">链接: </w:t>
      </w:r>
      <w:hyperlink r:id="rId56">
        <w:r>
          <w:rPr>
            <w:rFonts w:ascii="Times New Roman" w:hAnsi="Times New Roman" w:eastAsia="宋体"/>
            <w:color w:val="0000FF"/>
            <w:sz w:val="20"/>
            <w:u w:val="single"/>
          </w:rPr>
          <w:t>https://jeos.edpsciences.org/articles/jeos/pdf/forth/jeos20250094.pdf</w:t>
        </w:r>
      </w:hyperlink>
    </w:p>
    <w:p>
      <w:r>
        <w:t>__________________________________________________</w:t>
      </w:r>
    </w:p>
    <w:p>
      <w:pPr>
        <w:pStyle w:val="Heading2"/>
      </w:pPr>
      <w:r>
        <w:rPr>
          <w:rFonts w:ascii="Times New Roman" w:hAnsi="Times New Roman" w:eastAsia="宋体"/>
          <w:b/>
          <w:sz w:val="24"/>
        </w:rPr>
        <w:t>49. 具有扩展工作范围的线激光自动聚焦系统的设计和实验验证</w:t>
      </w:r>
    </w:p>
    <w:p>
      <w:r>
        <w:rPr>
          <w:rFonts w:ascii="Times New Roman" w:hAnsi="Times New Roman" w:eastAsia="宋体"/>
          <w:i/>
          <w:color w:val="505050"/>
          <w:sz w:val="21"/>
        </w:rPr>
        <w:t>Design and Experimental Validation of a Line-Laser Autofocusing System with Extended Working Range</w:t>
      </w:r>
    </w:p>
    <w:p>
      <w:r>
        <w:t xml:space="preserve">链接: </w:t>
      </w:r>
      <w:hyperlink r:id="rId57">
        <w:r>
          <w:rPr>
            <w:rFonts w:ascii="Times New Roman" w:hAnsi="Times New Roman" w:eastAsia="宋体"/>
            <w:color w:val="0000FF"/>
            <w:sz w:val="20"/>
            <w:u w:val="single"/>
          </w:rPr>
          <w:t>https://ieeexplore.ieee.org/iel8/4563994/4814557/11359988.pdf</w:t>
        </w:r>
      </w:hyperlink>
    </w:p>
    <w:p>
      <w:r>
        <w:t>__________________________________________________</w:t>
      </w:r>
    </w:p>
    <w:p>
      <w:pPr>
        <w:pStyle w:val="Heading2"/>
      </w:pPr>
      <w:r>
        <w:rPr>
          <w:rFonts w:ascii="Times New Roman" w:hAnsi="Times New Roman" w:eastAsia="宋体"/>
          <w:b/>
          <w:sz w:val="24"/>
        </w:rPr>
        <w:t>50. 具有扩展视场的离轴数字全息显微镜</w:t>
      </w:r>
    </w:p>
    <w:p>
      <w:r>
        <w:rPr>
          <w:rFonts w:ascii="Times New Roman" w:hAnsi="Times New Roman" w:eastAsia="宋体"/>
          <w:i/>
          <w:color w:val="505050"/>
          <w:sz w:val="21"/>
        </w:rPr>
        <w:t>Off-axis digital holographic microscope with extended field-of-view</w:t>
      </w:r>
    </w:p>
    <w:p>
      <w:r>
        <w:t xml:space="preserve">链接: </w:t>
      </w:r>
      <w:hyperlink r:id="rId58">
        <w:r>
          <w:rPr>
            <w:rFonts w:ascii="Times New Roman" w:hAnsi="Times New Roman" w:eastAsia="宋体"/>
            <w:color w:val="0000FF"/>
            <w:sz w:val="20"/>
            <w:u w:val="single"/>
          </w:rPr>
          <w:t>https://www.sciencedirect.com/science/article/pii/S0030399226001040</w:t>
        </w:r>
      </w:hyperlink>
    </w:p>
    <w:p>
      <w:r>
        <w:t>__________________________________________________</w:t>
      </w:r>
    </w:p>
    <w:p>
      <w:pPr>
        <w:pStyle w:val="Heading2"/>
      </w:pPr>
      <w:r>
        <w:rPr>
          <w:rFonts w:ascii="Times New Roman" w:hAnsi="Times New Roman" w:eastAsia="宋体"/>
          <w:b/>
          <w:sz w:val="24"/>
        </w:rPr>
        <w:t>51. 用于 0.33–0.52 THz 光子辅助无线传输系统的嵌入最大似然相位检索的神经网络</w:t>
      </w:r>
    </w:p>
    <w:p>
      <w:r>
        <w:rPr>
          <w:rFonts w:ascii="Times New Roman" w:hAnsi="Times New Roman" w:eastAsia="宋体"/>
          <w:i/>
          <w:color w:val="505050"/>
          <w:sz w:val="21"/>
        </w:rPr>
        <w:t>Neural Network Embedded With Maximum Likelihood Phase Retrieval for Photonics-Aided Wireless Transmission System at 0.33–0.52 THz</w:t>
      </w:r>
    </w:p>
    <w:p>
      <w:r>
        <w:t xml:space="preserve">链接: </w:t>
      </w:r>
      <w:hyperlink r:id="rId59">
        <w:r>
          <w:rPr>
            <w:rFonts w:ascii="Times New Roman" w:hAnsi="Times New Roman" w:eastAsia="宋体"/>
            <w:color w:val="0000FF"/>
            <w:sz w:val="20"/>
            <w:u w:val="single"/>
          </w:rPr>
          <w:t>https://ieeexplore.ieee.org/abstract/document/11346493/</w:t>
        </w:r>
      </w:hyperlink>
    </w:p>
    <w:p>
      <w:r>
        <w:t>__________________________________________________</w:t>
      </w:r>
    </w:p>
    <w:p>
      <w:pPr>
        <w:pStyle w:val="Heading2"/>
      </w:pPr>
      <w:r>
        <w:rPr>
          <w:rFonts w:ascii="Times New Roman" w:hAnsi="Times New Roman" w:eastAsia="宋体"/>
          <w:b/>
          <w:sz w:val="24"/>
        </w:rPr>
        <w:t>52. 基于单超透镜的非相干多景深边缘成像</w:t>
      </w:r>
    </w:p>
    <w:p>
      <w:r>
        <w:rPr>
          <w:rFonts w:ascii="Times New Roman" w:hAnsi="Times New Roman" w:eastAsia="宋体"/>
          <w:i/>
          <w:color w:val="505050"/>
          <w:sz w:val="21"/>
        </w:rPr>
        <w:t>Incoherent Multi-Depth-of-Field Edge Imaging Based on Single Metalens</w:t>
      </w:r>
    </w:p>
    <w:p>
      <w:r>
        <w:t xml:space="preserve">链接: </w:t>
      </w:r>
      <w:hyperlink r:id="rId60">
        <w:r>
          <w:rPr>
            <w:rFonts w:ascii="Times New Roman" w:hAnsi="Times New Roman" w:eastAsia="宋体"/>
            <w:color w:val="0000FF"/>
            <w:sz w:val="20"/>
            <w:u w:val="single"/>
          </w:rPr>
          <w:t>https://preprints.opticaopen.org/articles/preprint/Incoherent_Multi-Depth-of-Field_Edge_Imaging_Based_on_Single_Metalens/31072714/1/files/61027756.pdf</w:t>
        </w:r>
      </w:hyperlink>
    </w:p>
    <w:p>
      <w:r>
        <w:t>__________________________________________________</w:t>
      </w:r>
    </w:p>
    <w:p>
      <w:pPr>
        <w:pStyle w:val="Heading2"/>
      </w:pPr>
      <w:r>
        <w:rPr>
          <w:rFonts w:ascii="Times New Roman" w:hAnsi="Times New Roman" w:eastAsia="宋体"/>
          <w:b/>
          <w:sz w:val="24"/>
        </w:rPr>
        <w:t>53. 相干模式解耦：高吞吐量部分相干光传输的多功能框架</w:t>
      </w:r>
    </w:p>
    <w:p>
      <w:r>
        <w:rPr>
          <w:rFonts w:ascii="Times New Roman" w:hAnsi="Times New Roman" w:eastAsia="宋体"/>
          <w:i/>
          <w:color w:val="505050"/>
          <w:sz w:val="21"/>
        </w:rPr>
        <w:t>Coherent Mode Decoupling: A Versatile Framework for High-Throughput Partially Coherent Light Transport</w:t>
      </w:r>
    </w:p>
    <w:p>
      <w:r>
        <w:t xml:space="preserve">链接: </w:t>
      </w:r>
      <w:hyperlink r:id="rId61">
        <w:r>
          <w:rPr>
            <w:rFonts w:ascii="Times New Roman" w:hAnsi="Times New Roman" w:eastAsia="宋体"/>
            <w:color w:val="0000FF"/>
            <w:sz w:val="20"/>
            <w:u w:val="single"/>
          </w:rPr>
          <w:t>https://arxiv.org/pdf/2601.15776</w:t>
        </w:r>
      </w:hyperlink>
    </w:p>
    <w:p>
      <w:r>
        <w:t>__________________________________________________</w:t>
      </w:r>
    </w:p>
    <w:p>
      <w:pPr>
        <w:pStyle w:val="Heading2"/>
      </w:pPr>
      <w:r>
        <w:rPr>
          <w:rFonts w:ascii="Times New Roman" w:hAnsi="Times New Roman" w:eastAsia="宋体"/>
          <w:b/>
          <w:sz w:val="24"/>
        </w:rPr>
        <w:t>54. 基于亚波长光栅波导的集成光子器件——综述</w:t>
      </w:r>
    </w:p>
    <w:p>
      <w:r>
        <w:rPr>
          <w:rFonts w:ascii="Times New Roman" w:hAnsi="Times New Roman" w:eastAsia="宋体"/>
          <w:i/>
          <w:color w:val="505050"/>
          <w:sz w:val="21"/>
        </w:rPr>
        <w:t>Integrated photonic devices engineered on subwavelength grating waveguides–A review</w:t>
      </w:r>
    </w:p>
    <w:p>
      <w:r>
        <w:t xml:space="preserve">链接: </w:t>
      </w:r>
      <w:hyperlink r:id="rId62">
        <w:r>
          <w:rPr>
            <w:rFonts w:ascii="Times New Roman" w:hAnsi="Times New Roman" w:eastAsia="宋体"/>
            <w:color w:val="0000FF"/>
            <w:sz w:val="20"/>
            <w:u w:val="single"/>
          </w:rPr>
          <w:t>https://www.sciencedirect.com/science/article/pii/S0030399226000654</w:t>
        </w:r>
      </w:hyperlink>
    </w:p>
    <w:p>
      <w:r>
        <w:t>__________________________________________________</w:t>
      </w:r>
    </w:p>
    <w:p>
      <w:pPr>
        <w:pStyle w:val="Heading2"/>
      </w:pPr>
      <w:r>
        <w:rPr>
          <w:rFonts w:ascii="Times New Roman" w:hAnsi="Times New Roman" w:eastAsia="宋体"/>
          <w:b/>
          <w:sz w:val="24"/>
        </w:rPr>
        <w:t>55. 和先天性颜色缺陷</w:t>
      </w:r>
    </w:p>
    <w:p>
      <w:r>
        <w:rPr>
          <w:rFonts w:ascii="Times New Roman" w:hAnsi="Times New Roman" w:eastAsia="宋体"/>
          <w:i/>
          <w:color w:val="505050"/>
          <w:sz w:val="21"/>
        </w:rPr>
        <w:t>and Congenital Color Deficiencies</w:t>
      </w:r>
    </w:p>
    <w:p>
      <w:r>
        <w:t xml:space="preserve">链接: </w:t>
      </w:r>
      <w:hyperlink r:id="rId63">
        <w:r>
          <w:rPr>
            <w:rFonts w:ascii="Times New Roman" w:hAnsi="Times New Roman" w:eastAsia="宋体"/>
            <w:color w:val="0000FF"/>
            <w:sz w:val="20"/>
            <w:u w:val="single"/>
          </w:rPr>
          <w:t>https://books.google.com/books?hl=zh-CN&amp;lr=&amp;id=0P61EQAAQBAJ&amp;oi=fnd&amp;pg=PA1&amp;ots=ePLCoUgvYH&amp;sig=XT39JK5ewnONPHeFNfeWlX-zxms</w:t>
        </w:r>
      </w:hyperlink>
    </w:p>
    <w:p>
      <w:r>
        <w:t>__________________________________________________</w:t>
      </w:r>
    </w:p>
    <w:p>
      <w:pPr>
        <w:pStyle w:val="Heading2"/>
      </w:pPr>
      <w:r>
        <w:rPr>
          <w:rFonts w:ascii="Times New Roman" w:hAnsi="Times New Roman" w:eastAsia="宋体"/>
          <w:b/>
          <w:sz w:val="24"/>
        </w:rPr>
        <w:t>56. 具有保证非凸收敛性的去中心化部分模型个性化</w:t>
      </w:r>
    </w:p>
    <w:p>
      <w:r>
        <w:rPr>
          <w:rFonts w:ascii="Times New Roman" w:hAnsi="Times New Roman" w:eastAsia="宋体"/>
          <w:i/>
          <w:color w:val="505050"/>
          <w:sz w:val="21"/>
        </w:rPr>
        <w:t>Decentralized Partial Model Personalization with Guaranteed Nonconvex Convergence</w:t>
      </w:r>
    </w:p>
    <w:p>
      <w:r>
        <w:t xml:space="preserve">链接: </w:t>
      </w:r>
      <w:hyperlink r:id="rId64">
        <w:r>
          <w:rPr>
            <w:rFonts w:ascii="Times New Roman" w:hAnsi="Times New Roman" w:eastAsia="宋体"/>
            <w:color w:val="0000FF"/>
            <w:sz w:val="20"/>
            <w:u w:val="single"/>
          </w:rPr>
          <w:t>https://ieeexplore.ieee.org/abstract/document/11359328/</w:t>
        </w:r>
      </w:hyperlink>
    </w:p>
    <w:p>
      <w:r>
        <w:t>__________________________________________________</w:t>
      </w:r>
    </w:p>
    <w:p>
      <w:pPr>
        <w:pStyle w:val="Heading2"/>
      </w:pPr>
      <w:r>
        <w:rPr>
          <w:rFonts w:ascii="Times New Roman" w:hAnsi="Times New Roman" w:eastAsia="宋体"/>
          <w:b/>
          <w:sz w:val="24"/>
        </w:rPr>
        <w:t>57. 基于深度学习的红外小/弱目标检测算法研究</w:t>
      </w:r>
    </w:p>
    <w:p>
      <w:r>
        <w:rPr>
          <w:rFonts w:ascii="Times New Roman" w:hAnsi="Times New Roman" w:eastAsia="宋体"/>
          <w:i/>
          <w:color w:val="505050"/>
          <w:sz w:val="21"/>
        </w:rPr>
        <w:t>Research on infrared small/weak target detection algorithm based on deep learning</w:t>
      </w:r>
    </w:p>
    <w:p>
      <w:r>
        <w:t xml:space="preserve">链接: </w:t>
      </w:r>
      <w:hyperlink r:id="rId65">
        <w:r>
          <w:rPr>
            <w:rFonts w:ascii="Times New Roman" w:hAnsi="Times New Roman" w:eastAsia="宋体"/>
            <w:color w:val="0000FF"/>
            <w:sz w:val="20"/>
            <w:u w:val="single"/>
          </w:rPr>
          <w:t>https://www.spiedigitallibrary.org/conference-proceedings-of-spie/14005/140050M/Research-on-infrared-small-weak-target-detection-algorithm-based-on/10.1117/12.3093063.short</w:t>
        </w:r>
      </w:hyperlink>
    </w:p>
    <w:p>
      <w:r>
        <w:t>__________________________________________________</w:t>
      </w:r>
    </w:p>
    <w:p>
      <w:pPr>
        <w:pStyle w:val="Heading2"/>
      </w:pPr>
      <w:r>
        <w:rPr>
          <w:rFonts w:ascii="Times New Roman" w:hAnsi="Times New Roman" w:eastAsia="宋体"/>
          <w:b/>
          <w:sz w:val="24"/>
        </w:rPr>
        <w:t>58. 基于深度可分离残差密集注意力网络的红外小型无人机目标检测</w:t>
      </w:r>
    </w:p>
    <w:p>
      <w:r>
        <w:rPr>
          <w:rFonts w:ascii="Times New Roman" w:hAnsi="Times New Roman" w:eastAsia="宋体"/>
          <w:i/>
          <w:color w:val="505050"/>
          <w:sz w:val="21"/>
        </w:rPr>
        <w:t>Infrared small UAV target detection via depthwise separable residual dense attention network</w:t>
      </w:r>
    </w:p>
    <w:p>
      <w:r>
        <w:t xml:space="preserve">链接: </w:t>
      </w:r>
      <w:hyperlink r:id="rId66">
        <w:r>
          <w:rPr>
            <w:rFonts w:ascii="Times New Roman" w:hAnsi="Times New Roman" w:eastAsia="宋体"/>
            <w:color w:val="0000FF"/>
            <w:sz w:val="20"/>
            <w:u w:val="single"/>
          </w:rPr>
          <w:t>https://www.sciencedirect.com/science/article/pii/S1047320325003177</w:t>
        </w:r>
      </w:hyperlink>
    </w:p>
    <w:p>
      <w:r>
        <w:t>__________________________________________________</w:t>
      </w:r>
    </w:p>
    <w:p>
      <w:pPr>
        <w:pStyle w:val="Heading2"/>
      </w:pPr>
      <w:r>
        <w:rPr>
          <w:rFonts w:ascii="Times New Roman" w:hAnsi="Times New Roman" w:eastAsia="宋体"/>
          <w:b/>
          <w:sz w:val="24"/>
        </w:rPr>
        <w:t>59. FeedbackSTS-Det：基于稀疏帧的时空语义反馈网络，用于红外小目标检测</w:t>
      </w:r>
    </w:p>
    <w:p>
      <w:r>
        <w:rPr>
          <w:rFonts w:ascii="Times New Roman" w:hAnsi="Times New Roman" w:eastAsia="宋体"/>
          <w:i/>
          <w:color w:val="505050"/>
          <w:sz w:val="21"/>
        </w:rPr>
        <w:t>FeedbackSTS-Det: Sparse Frames-Based Spatio-Temporal Semantic Feedback Network for Infrared Small Target Detection</w:t>
      </w:r>
    </w:p>
    <w:p>
      <w:r>
        <w:t xml:space="preserve">链接: </w:t>
      </w:r>
      <w:hyperlink r:id="rId67">
        <w:r>
          <w:rPr>
            <w:rFonts w:ascii="Times New Roman" w:hAnsi="Times New Roman" w:eastAsia="宋体"/>
            <w:color w:val="0000FF"/>
            <w:sz w:val="20"/>
            <w:u w:val="single"/>
          </w:rPr>
          <w:t>https://arxiv.org/abs/2601.14690</w:t>
        </w:r>
      </w:hyperlink>
    </w:p>
    <w:p>
      <w:r>
        <w:t>__________________________________________________</w:t>
      </w:r>
    </w:p>
    <w:p>
      <w:pPr>
        <w:pStyle w:val="Heading2"/>
      </w:pPr>
      <w:r>
        <w:rPr>
          <w:rFonts w:ascii="Times New Roman" w:hAnsi="Times New Roman" w:eastAsia="宋体"/>
          <w:b/>
          <w:sz w:val="24"/>
        </w:rPr>
        <w:t>60. 高光谱图像的各向异性张量反卷积</w:t>
      </w:r>
    </w:p>
    <w:p>
      <w:r>
        <w:rPr>
          <w:rFonts w:ascii="Times New Roman" w:hAnsi="Times New Roman" w:eastAsia="宋体"/>
          <w:i/>
          <w:color w:val="505050"/>
          <w:sz w:val="21"/>
        </w:rPr>
        <w:t>Anisotropic Tensor Deconvolution of Hyperspectral Images</w:t>
      </w:r>
    </w:p>
    <w:p>
      <w:r>
        <w:t xml:space="preserve">链接: </w:t>
      </w:r>
      <w:hyperlink r:id="rId68">
        <w:r>
          <w:rPr>
            <w:rFonts w:ascii="Times New Roman" w:hAnsi="Times New Roman" w:eastAsia="宋体"/>
            <w:color w:val="0000FF"/>
            <w:sz w:val="20"/>
            <w:u w:val="single"/>
          </w:rPr>
          <w:t>https://arxiv.org/pdf/2601.11694</w:t>
        </w:r>
      </w:hyperlink>
    </w:p>
    <w:p>
      <w:r>
        <w:t>__________________________________________________</w:t>
      </w:r>
    </w:p>
    <w:p>
      <w:pPr>
        <w:pStyle w:val="Heading2"/>
      </w:pPr>
      <w:r>
        <w:rPr>
          <w:rFonts w:ascii="Times New Roman" w:hAnsi="Times New Roman" w:eastAsia="宋体"/>
          <w:b/>
          <w:sz w:val="24"/>
        </w:rPr>
        <w:t>61. 用于无监督高光谱和多光谱图像融合的耦合扩散后采样</w:t>
      </w:r>
    </w:p>
    <w:p>
      <w:r>
        <w:rPr>
          <w:rFonts w:ascii="Times New Roman" w:hAnsi="Times New Roman" w:eastAsia="宋体"/>
          <w:i/>
          <w:color w:val="505050"/>
          <w:sz w:val="21"/>
        </w:rPr>
        <w:t>Coupled Diffusion Posterior Sampling for Unsupervised Hyperspectral and Multispectral Images Fusion</w:t>
      </w:r>
    </w:p>
    <w:p>
      <w:r>
        <w:t xml:space="preserve">链接: </w:t>
      </w:r>
      <w:hyperlink r:id="rId69">
        <w:r>
          <w:rPr>
            <w:rFonts w:ascii="Times New Roman" w:hAnsi="Times New Roman" w:eastAsia="宋体"/>
            <w:color w:val="0000FF"/>
            <w:sz w:val="20"/>
            <w:u w:val="single"/>
          </w:rPr>
          <w:t>https://pubmed.ncbi.nlm.nih.gov/41477791/</w:t>
        </w:r>
      </w:hyperlink>
    </w:p>
    <w:p>
      <w:r>
        <w:t>__________________________________________________</w:t>
      </w:r>
    </w:p>
    <w:p>
      <w:pPr>
        <w:pStyle w:val="Heading2"/>
      </w:pPr>
      <w:r>
        <w:rPr>
          <w:rFonts w:ascii="Times New Roman" w:hAnsi="Times New Roman" w:eastAsia="宋体"/>
          <w:b/>
          <w:sz w:val="24"/>
        </w:rPr>
        <w:t>62. 基于主成分分析的太赫兹自监督去噪和去模糊深度神经网络</w:t>
      </w:r>
    </w:p>
    <w:p>
      <w:r>
        <w:rPr>
          <w:rFonts w:ascii="Times New Roman" w:hAnsi="Times New Roman" w:eastAsia="宋体"/>
          <w:i/>
          <w:color w:val="505050"/>
          <w:sz w:val="21"/>
        </w:rPr>
        <w:t>Principal Component Analysis-Based Terahertz Self-Supervised Denoising and Deblurring Deep Neural Networks</w:t>
      </w:r>
    </w:p>
    <w:p>
      <w:r>
        <w:t xml:space="preserve">链接: </w:t>
      </w:r>
      <w:hyperlink r:id="rId70">
        <w:r>
          <w:rPr>
            <w:rFonts w:ascii="Times New Roman" w:hAnsi="Times New Roman" w:eastAsia="宋体"/>
            <w:color w:val="0000FF"/>
            <w:sz w:val="20"/>
            <w:u w:val="single"/>
          </w:rPr>
          <w:t>https://arxiv.org/pdf/2601.12149</w:t>
        </w:r>
      </w:hyperlink>
    </w:p>
    <w:p>
      <w:r>
        <w:t>__________________________________________________</w:t>
      </w:r>
    </w:p>
    <w:p>
      <w:pPr>
        <w:pStyle w:val="Heading2"/>
      </w:pPr>
      <w:r>
        <w:rPr>
          <w:rFonts w:ascii="Times New Roman" w:hAnsi="Times New Roman" w:eastAsia="宋体"/>
          <w:b/>
          <w:sz w:val="24"/>
        </w:rPr>
        <w:t>63. 分享：单张高光谱图像恢复的完全无监督框架</w:t>
      </w:r>
    </w:p>
    <w:p>
      <w:r>
        <w:rPr>
          <w:rFonts w:ascii="Times New Roman" w:hAnsi="Times New Roman" w:eastAsia="宋体"/>
          <w:i/>
          <w:color w:val="505050"/>
          <w:sz w:val="21"/>
        </w:rPr>
        <w:t>SHARE: A Fully Unsupervised Framework for Single Hyperspectral Image Restoration</w:t>
      </w:r>
    </w:p>
    <w:p>
      <w:r>
        <w:t xml:space="preserve">链接: </w:t>
      </w:r>
      <w:hyperlink r:id="rId71">
        <w:r>
          <w:rPr>
            <w:rFonts w:ascii="Times New Roman" w:hAnsi="Times New Roman" w:eastAsia="宋体"/>
            <w:color w:val="0000FF"/>
            <w:sz w:val="20"/>
            <w:u w:val="single"/>
          </w:rPr>
          <w:t>https://arxiv.org/pdf/2601.13987</w:t>
        </w:r>
      </w:hyperlink>
    </w:p>
    <w:p>
      <w:r>
        <w:t>__________________________________________________</w:t>
      </w:r>
    </w:p>
    <w:p>
      <w:pPr>
        <w:pStyle w:val="Heading2"/>
      </w:pPr>
      <w:r>
        <w:rPr>
          <w:rFonts w:ascii="Times New Roman" w:hAnsi="Times New Roman" w:eastAsia="宋体"/>
          <w:b/>
          <w:sz w:val="24"/>
        </w:rPr>
        <w:t>64. 高光谱图像去噪的方法、数据集和前景：综合调查</w:t>
      </w:r>
    </w:p>
    <w:p>
      <w:r>
        <w:rPr>
          <w:rFonts w:ascii="Times New Roman" w:hAnsi="Times New Roman" w:eastAsia="宋体"/>
          <w:i/>
          <w:color w:val="505050"/>
          <w:sz w:val="21"/>
        </w:rPr>
        <w:t>Methods, Datasets, and Prospects for Hyperspectral Image Denoising: A Comprehensive Survey</w:t>
      </w:r>
    </w:p>
    <w:p>
      <w:r>
        <w:t xml:space="preserve">链接: </w:t>
      </w:r>
      <w:hyperlink r:id="rId72">
        <w:r>
          <w:rPr>
            <w:rFonts w:ascii="Times New Roman" w:hAnsi="Times New Roman" w:eastAsia="宋体"/>
            <w:color w:val="0000FF"/>
            <w:sz w:val="20"/>
            <w:u w:val="single"/>
          </w:rPr>
          <w:t>https://ieeexplore.ieee.org/iel8/4609443/4609444/11345127.pdf</w:t>
        </w:r>
      </w:hyperlink>
    </w:p>
    <w:p>
      <w:r>
        <w:t>__________________________________________________</w:t>
      </w:r>
    </w:p>
    <w:p>
      <w:pPr>
        <w:pStyle w:val="Heading2"/>
      </w:pPr>
      <w:r>
        <w:rPr>
          <w:rFonts w:ascii="Times New Roman" w:hAnsi="Times New Roman" w:eastAsia="宋体"/>
          <w:b/>
          <w:sz w:val="24"/>
        </w:rPr>
        <w:t>65. 鲁棒低管阶张量补全的广义子空间耦合方法</w:t>
      </w:r>
    </w:p>
    <w:p>
      <w:r>
        <w:rPr>
          <w:rFonts w:ascii="Times New Roman" w:hAnsi="Times New Roman" w:eastAsia="宋体"/>
          <w:i/>
          <w:color w:val="505050"/>
          <w:sz w:val="21"/>
        </w:rPr>
        <w:t>Generalized Subspace Coupling Approach for Robust Low-Tubal-Rank Tensor Completion</w:t>
      </w:r>
    </w:p>
    <w:p>
      <w:r>
        <w:t xml:space="preserve">链接: </w:t>
      </w:r>
      <w:hyperlink r:id="rId73">
        <w:r>
          <w:rPr>
            <w:rFonts w:ascii="Times New Roman" w:hAnsi="Times New Roman" w:eastAsia="宋体"/>
            <w:color w:val="0000FF"/>
            <w:sz w:val="20"/>
            <w:u w:val="single"/>
          </w:rPr>
          <w:t>https://ieeexplore.ieee.org/abstract/document/11223220/</w:t>
        </w:r>
      </w:hyperlink>
    </w:p>
    <w:p>
      <w:r>
        <w:t>__________________________________________________</w:t>
      </w:r>
    </w:p>
    <w:p>
      <w:pPr>
        <w:pStyle w:val="Heading2"/>
      </w:pPr>
      <w:r>
        <w:rPr>
          <w:rFonts w:ascii="Times New Roman" w:hAnsi="Times New Roman" w:eastAsia="宋体"/>
          <w:b/>
          <w:sz w:val="24"/>
        </w:rPr>
        <w:t>66. NLSDR-Net：用于鲁棒实时立体匹配的轻量级非局部空间视差细化网络</w:t>
      </w:r>
    </w:p>
    <w:p>
      <w:r>
        <w:rPr>
          <w:rFonts w:ascii="Times New Roman" w:hAnsi="Times New Roman" w:eastAsia="宋体"/>
          <w:i/>
          <w:color w:val="505050"/>
          <w:sz w:val="21"/>
        </w:rPr>
        <w:t>NLSDR-Net: A Lightweight Nonlocal Spatial Disparity Refinement Network for Robust and Real-Time Stereo Matching</w:t>
      </w:r>
    </w:p>
    <w:p>
      <w:r>
        <w:t xml:space="preserve">链接: </w:t>
      </w:r>
      <w:hyperlink r:id="rId74">
        <w:r>
          <w:rPr>
            <w:rFonts w:ascii="Times New Roman" w:hAnsi="Times New Roman" w:eastAsia="宋体"/>
            <w:color w:val="0000FF"/>
            <w:sz w:val="20"/>
            <w:u w:val="single"/>
          </w:rPr>
          <w:t>https://ieeexplore.ieee.org/abstract/document/11319345/</w:t>
        </w:r>
      </w:hyperlink>
    </w:p>
    <w:p>
      <w:r>
        <w:t>__________________________________________________</w:t>
      </w:r>
    </w:p>
    <w:p>
      <w:pPr>
        <w:pStyle w:val="Heading2"/>
      </w:pPr>
      <w:r>
        <w:rPr>
          <w:rFonts w:ascii="Times New Roman" w:hAnsi="Times New Roman" w:eastAsia="宋体"/>
          <w:b/>
          <w:sz w:val="24"/>
        </w:rPr>
        <w:t>67. SAR-W-MixMAE：SAR 数据上屏蔽自动编码器的偏振感知自监督预训练</w:t>
      </w:r>
    </w:p>
    <w:p>
      <w:r>
        <w:rPr>
          <w:rFonts w:ascii="Times New Roman" w:hAnsi="Times New Roman" w:eastAsia="宋体"/>
          <w:i/>
          <w:color w:val="505050"/>
          <w:sz w:val="21"/>
        </w:rPr>
        <w:t>SAR-W-MixMAE: Polarization-Aware Self-Supervised Pretraining for Masked Autoencoders on SAR Data</w:t>
      </w:r>
    </w:p>
    <w:p>
      <w:r>
        <w:t xml:space="preserve">链接: </w:t>
      </w:r>
      <w:hyperlink r:id="rId75">
        <w:r>
          <w:rPr>
            <w:rFonts w:ascii="Times New Roman" w:hAnsi="Times New Roman" w:eastAsia="宋体"/>
            <w:color w:val="0000FF"/>
            <w:sz w:val="20"/>
            <w:u w:val="single"/>
          </w:rPr>
          <w:t>https://ieeexplore.ieee.org/iel8/4609443/4609444/11344788.pdf</w:t>
        </w:r>
      </w:hyperlink>
    </w:p>
    <w:p>
      <w:r>
        <w:t>__________________________________________________</w:t>
      </w:r>
    </w:p>
    <w:p>
      <w:pPr>
        <w:pStyle w:val="Heading2"/>
      </w:pPr>
      <w:r>
        <w:rPr>
          <w:rFonts w:ascii="Times New Roman" w:hAnsi="Times New Roman" w:eastAsia="宋体"/>
          <w:b/>
          <w:sz w:val="24"/>
        </w:rPr>
        <w:t>68. 用于高光谱全色锐化的低阶梯度引导与相互引导 Mamba</w:t>
      </w:r>
    </w:p>
    <w:p>
      <w:r>
        <w:rPr>
          <w:rFonts w:ascii="Times New Roman" w:hAnsi="Times New Roman" w:eastAsia="宋体"/>
          <w:i/>
          <w:color w:val="505050"/>
          <w:sz w:val="21"/>
        </w:rPr>
        <w:t>Low-Rank Gradient Guidance With Mutual-Guided Mamba for Hyperspectral Pansharpening</w:t>
      </w:r>
    </w:p>
    <w:p>
      <w:r>
        <w:t xml:space="preserve">链接: </w:t>
      </w:r>
      <w:hyperlink r:id="rId76">
        <w:r>
          <w:rPr>
            <w:rFonts w:ascii="Times New Roman" w:hAnsi="Times New Roman" w:eastAsia="宋体"/>
            <w:color w:val="0000FF"/>
            <w:sz w:val="20"/>
            <w:u w:val="single"/>
          </w:rPr>
          <w:t>https://ieeexplore.ieee.org/iel8/4609443/4609444/11359004.pdf</w:t>
        </w:r>
      </w:hyperlink>
    </w:p>
    <w:p>
      <w:r>
        <w:t>__________________________________________________</w:t>
      </w:r>
    </w:p>
    <w:p>
      <w:pPr>
        <w:pStyle w:val="Heading2"/>
      </w:pPr>
      <w:r>
        <w:rPr>
          <w:rFonts w:ascii="Times New Roman" w:hAnsi="Times New Roman" w:eastAsia="宋体"/>
          <w:b/>
          <w:sz w:val="24"/>
        </w:rPr>
        <w:t>69. MSIA：用于高光谱图像分类的自监督对比学习辅助的多尺度交互式注意力网络</w:t>
      </w:r>
    </w:p>
    <w:p>
      <w:r>
        <w:rPr>
          <w:rFonts w:ascii="Times New Roman" w:hAnsi="Times New Roman" w:eastAsia="宋体"/>
          <w:i/>
          <w:color w:val="505050"/>
          <w:sz w:val="21"/>
        </w:rPr>
        <w:t>MSIA: A Multiscale Interactive Attention Network Assisted by Self-Supervised Contrastive Learning for Hyperspectral Image Classification</w:t>
      </w:r>
    </w:p>
    <w:p>
      <w:r>
        <w:t xml:space="preserve">链接: </w:t>
      </w:r>
      <w:hyperlink r:id="rId77">
        <w:r>
          <w:rPr>
            <w:rFonts w:ascii="Times New Roman" w:hAnsi="Times New Roman" w:eastAsia="宋体"/>
            <w:color w:val="0000FF"/>
            <w:sz w:val="20"/>
            <w:u w:val="single"/>
          </w:rPr>
          <w:t>https://ieeexplore.ieee.org/abstract/document/11320908/</w:t>
        </w:r>
      </w:hyperlink>
    </w:p>
    <w:p>
      <w:r>
        <w:t>__________________________________________________</w:t>
      </w:r>
    </w:p>
    <w:p>
      <w:pPr>
        <w:pStyle w:val="Heading2"/>
      </w:pPr>
      <w:r>
        <w:rPr>
          <w:rFonts w:ascii="Times New Roman" w:hAnsi="Times New Roman" w:eastAsia="宋体"/>
          <w:b/>
          <w:sz w:val="24"/>
        </w:rPr>
        <w:t>70. 使用轻量级分离光谱变压器进行高效高光谱图像重建</w:t>
      </w:r>
    </w:p>
    <w:p>
      <w:r>
        <w:rPr>
          <w:rFonts w:ascii="Times New Roman" w:hAnsi="Times New Roman" w:eastAsia="宋体"/>
          <w:i/>
          <w:color w:val="505050"/>
          <w:sz w:val="21"/>
        </w:rPr>
        <w:t>Efficient Hyperspectral Image Reconstruction Using Lightweight Separate Spectral Transformers</w:t>
      </w:r>
    </w:p>
    <w:p>
      <w:r>
        <w:t xml:space="preserve">链接: </w:t>
      </w:r>
      <w:hyperlink r:id="rId78">
        <w:r>
          <w:rPr>
            <w:rFonts w:ascii="Times New Roman" w:hAnsi="Times New Roman" w:eastAsia="宋体"/>
            <w:color w:val="0000FF"/>
            <w:sz w:val="20"/>
            <w:u w:val="single"/>
          </w:rPr>
          <w:t>https://arxiv.org/pdf/2601.01064</w:t>
        </w:r>
      </w:hyperlink>
    </w:p>
    <w:p>
      <w:r>
        <w:t>__________________________________________________</w:t>
      </w:r>
    </w:p>
    <w:p>
      <w:pPr>
        <w:pStyle w:val="Heading2"/>
      </w:pPr>
      <w:r>
        <w:rPr>
          <w:rFonts w:ascii="Times New Roman" w:hAnsi="Times New Roman" w:eastAsia="宋体"/>
          <w:b/>
          <w:sz w:val="24"/>
        </w:rPr>
        <w:t>71. 用于增强图像去噪和聚类的张量低秩表示的通用两阶段框架</w:t>
      </w:r>
    </w:p>
    <w:p>
      <w:r>
        <w:rPr>
          <w:rFonts w:ascii="Times New Roman" w:hAnsi="Times New Roman" w:eastAsia="宋体"/>
          <w:i/>
          <w:color w:val="505050"/>
          <w:sz w:val="21"/>
        </w:rPr>
        <w:t>A general two-stage framework of tensor low-rank representation for enhanced image denoising and clustering</w:t>
      </w:r>
    </w:p>
    <w:p>
      <w:r>
        <w:t xml:space="preserve">链接: </w:t>
      </w:r>
      <w:hyperlink r:id="rId79">
        <w:r>
          <w:rPr>
            <w:rFonts w:ascii="Times New Roman" w:hAnsi="Times New Roman" w:eastAsia="宋体"/>
            <w:color w:val="0000FF"/>
            <w:sz w:val="20"/>
            <w:u w:val="single"/>
          </w:rPr>
          <w:t>https://link.springer.com/article/10.1007/s00138-025-01785-7</w:t>
        </w:r>
      </w:hyperlink>
    </w:p>
    <w:p>
      <w:r>
        <w:t>__________________________________________________</w:t>
      </w:r>
    </w:p>
    <w:p>
      <w:pPr>
        <w:pStyle w:val="Heading2"/>
      </w:pPr>
      <w:r>
        <w:rPr>
          <w:rFonts w:ascii="Times New Roman" w:hAnsi="Times New Roman" w:eastAsia="宋体"/>
          <w:b/>
          <w:sz w:val="24"/>
        </w:rPr>
        <w:t>72. IE-TV：用于高光谱图像去噪的结构信息增强型 3D 加权相关总变分</w:t>
      </w:r>
    </w:p>
    <w:p>
      <w:r>
        <w:rPr>
          <w:rFonts w:ascii="Times New Roman" w:hAnsi="Times New Roman" w:eastAsia="宋体"/>
          <w:i/>
          <w:color w:val="505050"/>
          <w:sz w:val="21"/>
        </w:rPr>
        <w:t>IE-TV: Structural Information Enhanced 3-D Weighted Correlated Total Variation for Hyperspectral Image Denoising</w:t>
      </w:r>
    </w:p>
    <w:p>
      <w:r>
        <w:t xml:space="preserve">链接: </w:t>
      </w:r>
      <w:hyperlink r:id="rId80">
        <w:r>
          <w:rPr>
            <w:rFonts w:ascii="Times New Roman" w:hAnsi="Times New Roman" w:eastAsia="宋体"/>
            <w:color w:val="0000FF"/>
            <w:sz w:val="20"/>
            <w:u w:val="single"/>
          </w:rPr>
          <w:t>https://ieeexplore.ieee.org/iel8/4609443/4609444/11320271.pdf</w:t>
        </w:r>
      </w:hyperlink>
    </w:p>
    <w:p>
      <w:r>
        <w:t>__________________________________________________</w:t>
      </w:r>
    </w:p>
    <w:p>
      <w:pPr>
        <w:pStyle w:val="Heading2"/>
      </w:pPr>
      <w:r>
        <w:rPr>
          <w:rFonts w:ascii="Times New Roman" w:hAnsi="Times New Roman" w:eastAsia="宋体"/>
          <w:b/>
          <w:sz w:val="24"/>
        </w:rPr>
        <w:t>73. 改进错误检测：专注于红外小目标检测中容易出错区域的高效网络</w:t>
      </w:r>
    </w:p>
    <w:p>
      <w:r>
        <w:rPr>
          <w:rFonts w:ascii="Times New Roman" w:hAnsi="Times New Roman" w:eastAsia="宋体"/>
          <w:i/>
          <w:color w:val="505050"/>
          <w:sz w:val="21"/>
        </w:rPr>
        <w:t>Refining False Detections: An Efficient Network Focused on Error-Prone Regions in Infrared Small Target Detection</w:t>
      </w:r>
    </w:p>
    <w:p>
      <w:r>
        <w:t xml:space="preserve">链接: </w:t>
      </w:r>
      <w:hyperlink r:id="rId81">
        <w:r>
          <w:rPr>
            <w:rFonts w:ascii="Times New Roman" w:hAnsi="Times New Roman" w:eastAsia="宋体"/>
            <w:color w:val="0000FF"/>
            <w:sz w:val="20"/>
            <w:u w:val="single"/>
          </w:rPr>
          <w:t>https://ieeexplore.ieee.org/iel8/4609443/4609444/11347587.pdf</w:t>
        </w:r>
      </w:hyperlink>
    </w:p>
    <w:p>
      <w:r>
        <w:t>__________________________________________________</w:t>
      </w:r>
    </w:p>
    <w:p>
      <w:pPr>
        <w:pStyle w:val="Heading2"/>
      </w:pPr>
      <w:r>
        <w:rPr>
          <w:rFonts w:ascii="Times New Roman" w:hAnsi="Times New Roman" w:eastAsia="宋体"/>
          <w:b/>
          <w:sz w:val="24"/>
        </w:rPr>
        <w:t>74. IRPNet：通过 RGB 先验引导和物理特征融合进行红外小目标检测</w:t>
      </w:r>
    </w:p>
    <w:p>
      <w:r>
        <w:rPr>
          <w:rFonts w:ascii="Times New Roman" w:hAnsi="Times New Roman" w:eastAsia="宋体"/>
          <w:i/>
          <w:color w:val="505050"/>
          <w:sz w:val="21"/>
        </w:rPr>
        <w:t>IRPNet: Infrared Small Target Detection via RGB Prior Guidance and Physics Feature Fusion</w:t>
      </w:r>
    </w:p>
    <w:p>
      <w:r>
        <w:t xml:space="preserve">链接: </w:t>
      </w:r>
      <w:hyperlink r:id="rId82">
        <w:r>
          <w:rPr>
            <w:rFonts w:ascii="Times New Roman" w:hAnsi="Times New Roman" w:eastAsia="宋体"/>
            <w:color w:val="0000FF"/>
            <w:sz w:val="20"/>
            <w:u w:val="single"/>
          </w:rPr>
          <w:t>https://ieeexplore.ieee.org/abstract/document/11348967/</w:t>
        </w:r>
      </w:hyperlink>
    </w:p>
    <w:p>
      <w:r>
        <w:t>__________________________________________________</w:t>
      </w:r>
    </w:p>
    <w:p>
      <w:pPr>
        <w:pStyle w:val="Heading2"/>
      </w:pPr>
      <w:r>
        <w:rPr>
          <w:rFonts w:ascii="Times New Roman" w:hAnsi="Times New Roman" w:eastAsia="宋体"/>
          <w:b/>
          <w:sz w:val="24"/>
        </w:rPr>
        <w:t>75. 用于高光谱图像去噪的具有空间光谱总广义变分先验的鲁棒深度恢复模型</w:t>
      </w:r>
    </w:p>
    <w:p>
      <w:r>
        <w:rPr>
          <w:rFonts w:ascii="Times New Roman" w:hAnsi="Times New Roman" w:eastAsia="宋体"/>
          <w:i/>
          <w:color w:val="505050"/>
          <w:sz w:val="21"/>
        </w:rPr>
        <w:t>Robust Deep Recovery Model with Spatial-Spectral Total Generalized Variation Prior for Hyperspectral Image Denoising</w:t>
      </w:r>
    </w:p>
    <w:p>
      <w:r>
        <w:t xml:space="preserve">链接: </w:t>
      </w:r>
      <w:hyperlink r:id="rId83">
        <w:r>
          <w:rPr>
            <w:rFonts w:ascii="Times New Roman" w:hAnsi="Times New Roman" w:eastAsia="宋体"/>
            <w:color w:val="0000FF"/>
            <w:sz w:val="20"/>
            <w:u w:val="single"/>
          </w:rPr>
          <w:t>https://ieeexplore.ieee.org/abstract/document/11269695/</w:t>
        </w:r>
      </w:hyperlink>
    </w:p>
    <w:p>
      <w:r>
        <w:t>__________________________________________________</w:t>
      </w:r>
    </w:p>
    <w:p>
      <w:pPr>
        <w:pStyle w:val="Heading2"/>
      </w:pPr>
      <w:r>
        <w:rPr>
          <w:rFonts w:ascii="Times New Roman" w:hAnsi="Times New Roman" w:eastAsia="宋体"/>
          <w:b/>
          <w:sz w:val="24"/>
        </w:rPr>
        <w:t>76. DELTA：用于多维数据恢复的深度低秩张量表示</w:t>
      </w:r>
    </w:p>
    <w:p>
      <w:r>
        <w:rPr>
          <w:rFonts w:ascii="Times New Roman" w:hAnsi="Times New Roman" w:eastAsia="宋体"/>
          <w:i/>
          <w:color w:val="505050"/>
          <w:sz w:val="21"/>
        </w:rPr>
        <w:t>DELTA: Deep Low-Rank Tensor Representation for Multi-Dimensional Data Recovery</w:t>
      </w:r>
    </w:p>
    <w:p>
      <w:r>
        <w:t xml:space="preserve">链接: </w:t>
      </w:r>
      <w:hyperlink r:id="rId84">
        <w:r>
          <w:rPr>
            <w:rFonts w:ascii="Times New Roman" w:hAnsi="Times New Roman" w:eastAsia="宋体"/>
            <w:color w:val="0000FF"/>
            <w:sz w:val="20"/>
            <w:u w:val="single"/>
          </w:rPr>
          <w:t>https://ieeexplore.ieee.org/abstract/document/11231348/</w:t>
        </w:r>
      </w:hyperlink>
    </w:p>
    <w:p>
      <w:r>
        <w:t>__________________________________________________</w:t>
      </w:r>
    </w:p>
    <w:p>
      <w:pPr>
        <w:pStyle w:val="Heading2"/>
      </w:pPr>
      <w:r>
        <w:rPr>
          <w:rFonts w:ascii="Times New Roman" w:hAnsi="Times New Roman" w:eastAsia="宋体"/>
          <w:b/>
          <w:sz w:val="24"/>
        </w:rPr>
        <w:t>77. 用于时空信号恢复的张量多指标潜在因式分解</w:t>
      </w:r>
    </w:p>
    <w:p>
      <w:r>
        <w:rPr>
          <w:rFonts w:ascii="Times New Roman" w:hAnsi="Times New Roman" w:eastAsia="宋体"/>
          <w:i/>
          <w:color w:val="505050"/>
          <w:sz w:val="21"/>
        </w:rPr>
        <w:t>Multi-Indicator Latent Factorization of Tensors for Spatio-Temporal Signal Recovery</w:t>
      </w:r>
    </w:p>
    <w:p>
      <w:r>
        <w:t xml:space="preserve">链接: </w:t>
      </w:r>
      <w:hyperlink r:id="rId85">
        <w:r>
          <w:rPr>
            <w:rFonts w:ascii="Times New Roman" w:hAnsi="Times New Roman" w:eastAsia="宋体"/>
            <w:color w:val="0000FF"/>
            <w:sz w:val="20"/>
            <w:u w:val="single"/>
          </w:rPr>
          <w:t>https://ieeexplore.ieee.org/abstract/document/11322899/</w:t>
        </w:r>
      </w:hyperlink>
    </w:p>
    <w:p>
      <w:r>
        <w:t>__________________________________________________</w:t>
      </w:r>
    </w:p>
    <w:p>
      <w:pPr>
        <w:pStyle w:val="Heading2"/>
      </w:pPr>
      <w:r>
        <w:rPr>
          <w:rFonts w:ascii="Times New Roman" w:hAnsi="Times New Roman" w:eastAsia="宋体"/>
          <w:b/>
          <w:sz w:val="24"/>
        </w:rPr>
        <w:t>78. 基于深度学习的高分辨率Radon变换及其在多重消除中的应用</w:t>
      </w:r>
    </w:p>
    <w:p>
      <w:r>
        <w:rPr>
          <w:rFonts w:ascii="Times New Roman" w:hAnsi="Times New Roman" w:eastAsia="宋体"/>
          <w:i/>
          <w:color w:val="505050"/>
          <w:sz w:val="21"/>
        </w:rPr>
        <w:t>Deep learning-based high-resolution Radon transform and its application to multiple elimination</w:t>
      </w:r>
    </w:p>
    <w:p>
      <w:r>
        <w:t xml:space="preserve">链接: </w:t>
      </w:r>
      <w:hyperlink r:id="rId86">
        <w:r>
          <w:rPr>
            <w:rFonts w:ascii="Times New Roman" w:hAnsi="Times New Roman" w:eastAsia="宋体"/>
            <w:color w:val="0000FF"/>
            <w:sz w:val="20"/>
            <w:u w:val="single"/>
          </w:rPr>
          <w:t>https://academic.oup.com/jge/advance-article-pdf/doi/10.1093/jge/gxag020/66557040/gxag020.pdf</w:t>
        </w:r>
      </w:hyperlink>
    </w:p>
    <w:p>
      <w:r>
        <w:t>__________________________________________________</w:t>
      </w:r>
    </w:p>
    <w:p>
      <w:pPr>
        <w:pStyle w:val="Heading2"/>
      </w:pPr>
      <w:r>
        <w:rPr>
          <w:rFonts w:ascii="Times New Roman" w:hAnsi="Times New Roman" w:eastAsia="宋体"/>
          <w:b/>
          <w:sz w:val="24"/>
        </w:rPr>
        <w:t>79. 带有频率引导的本地运动 Mamba 用于移动红外小目标检测</w:t>
      </w:r>
    </w:p>
    <w:p>
      <w:r>
        <w:rPr>
          <w:rFonts w:ascii="Times New Roman" w:hAnsi="Times New Roman" w:eastAsia="宋体"/>
          <w:i/>
          <w:color w:val="505050"/>
          <w:sz w:val="21"/>
        </w:rPr>
        <w:t>Local-Motion Mamba With Frequency-Guided for Moving Infrared Small Target Detection</w:t>
      </w:r>
    </w:p>
    <w:p>
      <w:r>
        <w:t xml:space="preserve">链接: </w:t>
      </w:r>
      <w:hyperlink r:id="rId87">
        <w:r>
          <w:rPr>
            <w:rFonts w:ascii="Times New Roman" w:hAnsi="Times New Roman" w:eastAsia="宋体"/>
            <w:color w:val="0000FF"/>
            <w:sz w:val="20"/>
            <w:u w:val="single"/>
          </w:rPr>
          <w:t>https://ieeexplore.ieee.org/iel8/8859/4357975/11352796.pdf</w:t>
        </w:r>
      </w:hyperlink>
    </w:p>
    <w:p>
      <w:r>
        <w:t>__________________________________________________</w:t>
      </w:r>
    </w:p>
    <w:p>
      <w:pPr>
        <w:pStyle w:val="Heading2"/>
      </w:pPr>
      <w:r>
        <w:rPr>
          <w:rFonts w:ascii="Times New Roman" w:hAnsi="Times New Roman" w:eastAsia="宋体"/>
          <w:b/>
          <w:sz w:val="24"/>
        </w:rPr>
        <w:t>80. MEETNet：用于红外小目标检测的形态学边缘增强三级网络</w:t>
      </w:r>
    </w:p>
    <w:p>
      <w:r>
        <w:rPr>
          <w:rFonts w:ascii="Times New Roman" w:hAnsi="Times New Roman" w:eastAsia="宋体"/>
          <w:i/>
          <w:color w:val="505050"/>
          <w:sz w:val="21"/>
        </w:rPr>
        <w:t>MEETNet: Morphology-Edge Enhanced Triple-Stage Network for Infrared Small Target Detection</w:t>
      </w:r>
    </w:p>
    <w:p>
      <w:r>
        <w:t xml:space="preserve">链接: </w:t>
      </w:r>
      <w:hyperlink r:id="rId88">
        <w:r>
          <w:rPr>
            <w:rFonts w:ascii="Times New Roman" w:hAnsi="Times New Roman" w:eastAsia="宋体"/>
            <w:color w:val="0000FF"/>
            <w:sz w:val="20"/>
            <w:u w:val="single"/>
          </w:rPr>
          <w:t>https://ieeexplore.ieee.org/iel8/4609443/4609444/11340625.pdf</w:t>
        </w:r>
      </w:hyperlink>
    </w:p>
    <w:p>
      <w:r>
        <w:t>__________________________________________________</w:t>
      </w:r>
    </w:p>
    <w:p>
      <w:pPr>
        <w:pStyle w:val="Heading2"/>
      </w:pPr>
      <w:r>
        <w:rPr>
          <w:rFonts w:ascii="Times New Roman" w:hAnsi="Times New Roman" w:eastAsia="宋体"/>
          <w:b/>
          <w:sz w:val="24"/>
        </w:rPr>
        <w:t>81. 基于图结构采样和聚合的高光谱图像目标检测</w:t>
      </w:r>
    </w:p>
    <w:p>
      <w:r>
        <w:rPr>
          <w:rFonts w:ascii="Times New Roman" w:hAnsi="Times New Roman" w:eastAsia="宋体"/>
          <w:i/>
          <w:color w:val="505050"/>
          <w:sz w:val="21"/>
        </w:rPr>
        <w:t>Hyperspectral Image Target Detection Based on Graph Structure Sampling and Aggregation</w:t>
      </w:r>
    </w:p>
    <w:p>
      <w:r>
        <w:t xml:space="preserve">链接: </w:t>
      </w:r>
      <w:hyperlink r:id="rId89">
        <w:r>
          <w:rPr>
            <w:rFonts w:ascii="Times New Roman" w:hAnsi="Times New Roman" w:eastAsia="宋体"/>
            <w:color w:val="0000FF"/>
            <w:sz w:val="20"/>
            <w:u w:val="single"/>
          </w:rPr>
          <w:t>https://ieeexplore.ieee.org/abstract/document/11352724/</w:t>
        </w:r>
      </w:hyperlink>
    </w:p>
    <w:p>
      <w:r>
        <w:t>__________________________________________________</w:t>
      </w:r>
    </w:p>
    <w:p>
      <w:pPr>
        <w:pStyle w:val="Heading2"/>
      </w:pPr>
      <w:r>
        <w:rPr>
          <w:rFonts w:ascii="Times New Roman" w:hAnsi="Times New Roman" w:eastAsia="宋体"/>
          <w:b/>
          <w:sz w:val="24"/>
        </w:rPr>
        <w:t>82. PQGNet：用于红外小目标检测的感知查询引导网络</w:t>
      </w:r>
    </w:p>
    <w:p>
      <w:r>
        <w:rPr>
          <w:rFonts w:ascii="Times New Roman" w:hAnsi="Times New Roman" w:eastAsia="宋体"/>
          <w:i/>
          <w:color w:val="505050"/>
          <w:sz w:val="21"/>
        </w:rPr>
        <w:t>PQGNet: Perceptual Query Guided Network for Infrared Small Target Detection</w:t>
      </w:r>
    </w:p>
    <w:p>
      <w:r>
        <w:t xml:space="preserve">链接: </w:t>
      </w:r>
      <w:hyperlink r:id="rId90">
        <w:r>
          <w:rPr>
            <w:rFonts w:ascii="Times New Roman" w:hAnsi="Times New Roman" w:eastAsia="宋体"/>
            <w:color w:val="0000FF"/>
            <w:sz w:val="20"/>
            <w:u w:val="single"/>
          </w:rPr>
          <w:t>https://ieeexplore.ieee.org/abstract/document/11352975/</w:t>
        </w:r>
      </w:hyperlink>
    </w:p>
    <w:p>
      <w:r>
        <w:t>__________________________________________________</w:t>
      </w:r>
    </w:p>
    <w:p>
      <w:pPr>
        <w:pStyle w:val="Heading2"/>
      </w:pPr>
      <w:r>
        <w:rPr>
          <w:rFonts w:ascii="Times New Roman" w:hAnsi="Times New Roman" w:eastAsia="宋体"/>
          <w:b/>
          <w:sz w:val="24"/>
        </w:rPr>
        <w:t>83. 带频率引导和混叠校正的红外小目标检测</w:t>
      </w:r>
    </w:p>
    <w:p>
      <w:r>
        <w:rPr>
          <w:rFonts w:ascii="Times New Roman" w:hAnsi="Times New Roman" w:eastAsia="宋体"/>
          <w:i/>
          <w:color w:val="505050"/>
          <w:sz w:val="21"/>
        </w:rPr>
        <w:t>Infrared Small Target Detection with Frequency Guidance and Aliasing Rectification</w:t>
      </w:r>
    </w:p>
    <w:p>
      <w:r>
        <w:t xml:space="preserve">链接: </w:t>
      </w:r>
      <w:hyperlink r:id="rId91">
        <w:r>
          <w:rPr>
            <w:rFonts w:ascii="Times New Roman" w:hAnsi="Times New Roman" w:eastAsia="宋体"/>
            <w:color w:val="0000FF"/>
            <w:sz w:val="20"/>
            <w:u w:val="single"/>
          </w:rPr>
          <w:t>https://ieeexplore.ieee.org/abstract/document/11361204/</w:t>
        </w:r>
      </w:hyperlink>
    </w:p>
    <w:p>
      <w:r>
        <w:t>__________________________________________________</w:t>
      </w:r>
    </w:p>
    <w:p>
      <w:pPr>
        <w:pStyle w:val="Heading2"/>
      </w:pPr>
      <w:r>
        <w:rPr>
          <w:rFonts w:ascii="Times New Roman" w:hAnsi="Times New Roman" w:eastAsia="宋体"/>
          <w:b/>
          <w:sz w:val="24"/>
        </w:rPr>
        <w:t>84. OT-AD：用于高光谱异常检测的最佳传输引导变压器</w:t>
      </w:r>
    </w:p>
    <w:p>
      <w:r>
        <w:rPr>
          <w:rFonts w:ascii="Times New Roman" w:hAnsi="Times New Roman" w:eastAsia="宋体"/>
          <w:i/>
          <w:color w:val="505050"/>
          <w:sz w:val="21"/>
        </w:rPr>
        <w:t>OT-AD: Optimal Transport-Guided Transformer for Hyperspectral Anomaly Detection</w:t>
      </w:r>
    </w:p>
    <w:p>
      <w:r>
        <w:t xml:space="preserve">链接: </w:t>
      </w:r>
      <w:hyperlink r:id="rId92">
        <w:r>
          <w:rPr>
            <w:rFonts w:ascii="Times New Roman" w:hAnsi="Times New Roman" w:eastAsia="宋体"/>
            <w:color w:val="0000FF"/>
            <w:sz w:val="20"/>
            <w:u w:val="single"/>
          </w:rPr>
          <w:t>https://ieeexplore.ieee.org/abstract/document/11358434/</w:t>
        </w:r>
      </w:hyperlink>
    </w:p>
    <w:p>
      <w:r>
        <w:t>__________________________________________________</w:t>
      </w:r>
    </w:p>
    <w:p>
      <w:pPr>
        <w:pStyle w:val="Heading2"/>
      </w:pPr>
      <w:r>
        <w:rPr>
          <w:rFonts w:ascii="Times New Roman" w:hAnsi="Times New Roman" w:eastAsia="宋体"/>
          <w:b/>
          <w:sz w:val="24"/>
        </w:rPr>
        <w:t>85. 使用真正的 3D 全局注意力卷积网络对地震数据进行自监督去噪</w:t>
      </w:r>
    </w:p>
    <w:p>
      <w:r>
        <w:rPr>
          <w:rFonts w:ascii="Times New Roman" w:hAnsi="Times New Roman" w:eastAsia="宋体"/>
          <w:i/>
          <w:color w:val="505050"/>
          <w:sz w:val="21"/>
        </w:rPr>
        <w:t>Self-Supervised Denoising of Seismic Data Using a True 3D Global Attention Convolutional Network</w:t>
      </w:r>
    </w:p>
    <w:p>
      <w:r>
        <w:t xml:space="preserve">链接: </w:t>
      </w:r>
      <w:hyperlink r:id="rId93">
        <w:r>
          <w:rPr>
            <w:rFonts w:ascii="Times New Roman" w:hAnsi="Times New Roman" w:eastAsia="宋体"/>
            <w:color w:val="0000FF"/>
            <w:sz w:val="20"/>
            <w:u w:val="single"/>
          </w:rPr>
          <w:t>https://link.springer.com/article/10.1007/s13369-025-10974-5</w:t>
        </w:r>
      </w:hyperlink>
    </w:p>
    <w:p>
      <w:r>
        <w:t>__________________________________________________</w:t>
      </w:r>
    </w:p>
    <w:p>
      <w:pPr>
        <w:pStyle w:val="Heading2"/>
      </w:pPr>
      <w:r>
        <w:rPr>
          <w:rFonts w:ascii="Times New Roman" w:hAnsi="Times New Roman" w:eastAsia="宋体"/>
          <w:b/>
          <w:sz w:val="24"/>
        </w:rPr>
        <w:t>86. 局部低秩和双重自回归：天基无线电环境测绘的张量完成框架</w:t>
      </w:r>
    </w:p>
    <w:p>
      <w:r>
        <w:rPr>
          <w:rFonts w:ascii="Times New Roman" w:hAnsi="Times New Roman" w:eastAsia="宋体"/>
          <w:i/>
          <w:color w:val="505050"/>
          <w:sz w:val="21"/>
        </w:rPr>
        <w:t>Local Low-Rankness and Double Autoregression: A Tensor Completion Framework for Space-Based Radio Environment Mapping</w:t>
      </w:r>
    </w:p>
    <w:p>
      <w:r>
        <w:t xml:space="preserve">链接: </w:t>
      </w:r>
      <w:hyperlink r:id="rId94">
        <w:r>
          <w:rPr>
            <w:rFonts w:ascii="Times New Roman" w:hAnsi="Times New Roman" w:eastAsia="宋体"/>
            <w:color w:val="0000FF"/>
            <w:sz w:val="20"/>
            <w:u w:val="single"/>
          </w:rPr>
          <w:t>https://ieeexplore.ieee.org/abstract/document/11352829/</w:t>
        </w:r>
      </w:hyperlink>
    </w:p>
    <w:p>
      <w:r>
        <w:t>__________________________________________________</w:t>
      </w:r>
    </w:p>
    <w:p>
      <w:pPr>
        <w:pStyle w:val="Heading2"/>
      </w:pPr>
      <w:r>
        <w:rPr>
          <w:rFonts w:ascii="Times New Roman" w:hAnsi="Times New Roman" w:eastAsia="宋体"/>
          <w:b/>
          <w:sz w:val="24"/>
        </w:rPr>
        <w:t>87. FSFNet：用于红外小目标检测的频空域融合网络</w:t>
      </w:r>
    </w:p>
    <w:p>
      <w:r>
        <w:rPr>
          <w:rFonts w:ascii="Times New Roman" w:hAnsi="Times New Roman" w:eastAsia="宋体"/>
          <w:i/>
          <w:color w:val="505050"/>
          <w:sz w:val="21"/>
        </w:rPr>
        <w:t>FSFNet: Frequency–Spatial-Domain Fusion Network for Infrared Small Target Detection</w:t>
      </w:r>
    </w:p>
    <w:p>
      <w:r>
        <w:t xml:space="preserve">链接: </w:t>
      </w:r>
      <w:hyperlink r:id="rId95">
        <w:r>
          <w:rPr>
            <w:rFonts w:ascii="Times New Roman" w:hAnsi="Times New Roman" w:eastAsia="宋体"/>
            <w:color w:val="0000FF"/>
            <w:sz w:val="20"/>
            <w:u w:val="single"/>
          </w:rPr>
          <w:t>https://ieeexplore.ieee.org/abstract/document/11322558/</w:t>
        </w:r>
      </w:hyperlink>
    </w:p>
    <w:p>
      <w:r>
        <w:t>__________________________________________________</w:t>
      </w:r>
    </w:p>
    <w:p>
      <w:pPr>
        <w:pStyle w:val="Heading2"/>
      </w:pPr>
      <w:r>
        <w:rPr>
          <w:rFonts w:ascii="Times New Roman" w:hAnsi="Times New Roman" w:eastAsia="宋体"/>
          <w:b/>
          <w:sz w:val="24"/>
        </w:rPr>
        <w:t>88. 基于时空张量的红外小目标检测的综合基准</w:t>
      </w:r>
    </w:p>
    <w:p>
      <w:r>
        <w:rPr>
          <w:rFonts w:ascii="Times New Roman" w:hAnsi="Times New Roman" w:eastAsia="宋体"/>
          <w:i/>
          <w:color w:val="505050"/>
          <w:sz w:val="21"/>
        </w:rPr>
        <w:t>A Comprehensive Benchmark for Spatiotemporal Tensor-Based Infrared Small Target Detection</w:t>
      </w:r>
    </w:p>
    <w:p>
      <w:r>
        <w:t xml:space="preserve">链接: </w:t>
      </w:r>
      <w:hyperlink r:id="rId96">
        <w:r>
          <w:rPr>
            <w:rFonts w:ascii="Times New Roman" w:hAnsi="Times New Roman" w:eastAsia="宋体"/>
            <w:color w:val="0000FF"/>
            <w:sz w:val="20"/>
            <w:u w:val="single"/>
          </w:rPr>
          <w:t>https://ieeexplore.ieee.org/abstract/document/11333368/</w:t>
        </w:r>
      </w:hyperlink>
    </w:p>
    <w:p>
      <w:r>
        <w:t>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eeexplore.ieee.org/abstract/document/11270498/" TargetMode="External"/><Relationship Id="rId10" Type="http://schemas.openxmlformats.org/officeDocument/2006/relationships/hyperlink" Target="https://ieeexplore.ieee.org/abstract/document/11251299/" TargetMode="External"/><Relationship Id="rId11" Type="http://schemas.openxmlformats.org/officeDocument/2006/relationships/hyperlink" Target="https://ieeexplore.ieee.org/iel8/9970761/11322770/11322846.pdf" TargetMode="External"/><Relationship Id="rId12" Type="http://schemas.openxmlformats.org/officeDocument/2006/relationships/hyperlink" Target="https://ieeexplore.ieee.org/abstract/document/11241215/" TargetMode="External"/><Relationship Id="rId13" Type="http://schemas.openxmlformats.org/officeDocument/2006/relationships/hyperlink" Target="https://arxiv.org/pdf/2601.16148" TargetMode="External"/><Relationship Id="rId14" Type="http://schemas.openxmlformats.org/officeDocument/2006/relationships/hyperlink" Target="https://link.springer.com/article/10.1007/s44443-025-00460-1" TargetMode="External"/><Relationship Id="rId15" Type="http://schemas.openxmlformats.org/officeDocument/2006/relationships/hyperlink" Target="https://ieeexplore.ieee.org/abstract/document/11358782/" TargetMode="External"/><Relationship Id="rId16" Type="http://schemas.openxmlformats.org/officeDocument/2006/relationships/hyperlink" Target="https://ieeexplore.ieee.org/iel8/10750449/10901938/11262758.pdf" TargetMode="External"/><Relationship Id="rId17" Type="http://schemas.openxmlformats.org/officeDocument/2006/relationships/hyperlink" Target="https://ieeexplore.ieee.org/abstract/document/11342401/" TargetMode="External"/><Relationship Id="rId18" Type="http://schemas.openxmlformats.org/officeDocument/2006/relationships/hyperlink" Target="https://ieeexplore.ieee.org/abstract/document/11262779/" TargetMode="External"/><Relationship Id="rId19" Type="http://schemas.openxmlformats.org/officeDocument/2006/relationships/hyperlink" Target="https://ieeexplore.ieee.org/abstract/document/11352803/" TargetMode="External"/><Relationship Id="rId20" Type="http://schemas.openxmlformats.org/officeDocument/2006/relationships/hyperlink" Target="https://ieeexplore.ieee.org/abstract/document/11341891/" TargetMode="External"/><Relationship Id="rId21" Type="http://schemas.openxmlformats.org/officeDocument/2006/relationships/hyperlink" Target="https://arxiv.org/pdf/2601.05011" TargetMode="External"/><Relationship Id="rId22" Type="http://schemas.openxmlformats.org/officeDocument/2006/relationships/hyperlink" Target="https://ieeexplore.ieee.org/abstract/document/11329432/" TargetMode="External"/><Relationship Id="rId23" Type="http://schemas.openxmlformats.org/officeDocument/2006/relationships/hyperlink" Target="https://ieeexplore.ieee.org/abstract/document/11353916/" TargetMode="External"/><Relationship Id="rId24" Type="http://schemas.openxmlformats.org/officeDocument/2006/relationships/hyperlink" Target="https://arxiv.org/pdf/2601.01484" TargetMode="External"/><Relationship Id="rId25" Type="http://schemas.openxmlformats.org/officeDocument/2006/relationships/hyperlink" Target="https://arxiv.org/pdf/2601.05201" TargetMode="External"/><Relationship Id="rId26" Type="http://schemas.openxmlformats.org/officeDocument/2006/relationships/hyperlink" Target="https://www.sciencedirect.com/science/article/pii/S1566253526000424" TargetMode="External"/><Relationship Id="rId27" Type="http://schemas.openxmlformats.org/officeDocument/2006/relationships/hyperlink" Target="https://ieeexplore.ieee.org/abstract/document/11353396/" TargetMode="External"/><Relationship Id="rId28" Type="http://schemas.openxmlformats.org/officeDocument/2006/relationships/hyperlink" Target="https://dl.acm.org/doi/pdf/10.1145/3793547" TargetMode="External"/><Relationship Id="rId29" Type="http://schemas.openxmlformats.org/officeDocument/2006/relationships/hyperlink" Target="https://www.researchsquare.com/article/rs-8622977/latest.pdf" TargetMode="External"/><Relationship Id="rId30" Type="http://schemas.openxmlformats.org/officeDocument/2006/relationships/hyperlink" Target="https://ieeexplore.ieee.org/abstract/document/11310787/" TargetMode="External"/><Relationship Id="rId31" Type="http://schemas.openxmlformats.org/officeDocument/2006/relationships/hyperlink" Target="https://ieeexplore.ieee.org/abstract/document/11300285/" TargetMode="External"/><Relationship Id="rId32" Type="http://schemas.openxmlformats.org/officeDocument/2006/relationships/hyperlink" Target="https://www.sciencedirect.com/science/article/pii/S0030399226001362" TargetMode="External"/><Relationship Id="rId33" Type="http://schemas.openxmlformats.org/officeDocument/2006/relationships/hyperlink" Target="https://ieeexplore.ieee.org/abstract/document/11353454/" TargetMode="External"/><Relationship Id="rId34" Type="http://schemas.openxmlformats.org/officeDocument/2006/relationships/hyperlink" Target="https://ieeexplore.ieee.org/abstract/document/11355376/" TargetMode="External"/><Relationship Id="rId35" Type="http://schemas.openxmlformats.org/officeDocument/2006/relationships/hyperlink" Target="https://ieeexplore.ieee.org/abstract/document/11329493/" TargetMode="External"/><Relationship Id="rId36" Type="http://schemas.openxmlformats.org/officeDocument/2006/relationships/hyperlink" Target="https://arxiv.org/pdf/2601.00796" TargetMode="External"/><Relationship Id="rId37" Type="http://schemas.openxmlformats.org/officeDocument/2006/relationships/hyperlink" Target="https://www.sciencedirect.com/science/article/pii/S0031320325016942" TargetMode="External"/><Relationship Id="rId38" Type="http://schemas.openxmlformats.org/officeDocument/2006/relationships/hyperlink" Target="https://arxiv.org/pdf/2601.01608" TargetMode="External"/><Relationship Id="rId39" Type="http://schemas.openxmlformats.org/officeDocument/2006/relationships/hyperlink" Target="https://www.mdpi.com/1424-8220/26/1/249" TargetMode="External"/><Relationship Id="rId40" Type="http://schemas.openxmlformats.org/officeDocument/2006/relationships/hyperlink" Target="https://www.sciencedirect.com/science/article/pii/S0167865526000164" TargetMode="External"/><Relationship Id="rId41" Type="http://schemas.openxmlformats.org/officeDocument/2006/relationships/hyperlink" Target="https://arxiv.org/pdf/2601.07603" TargetMode="External"/><Relationship Id="rId42" Type="http://schemas.openxmlformats.org/officeDocument/2006/relationships/hyperlink" Target="https://arxiv.org/pdf/2601.02359" TargetMode="External"/><Relationship Id="rId43" Type="http://schemas.openxmlformats.org/officeDocument/2006/relationships/hyperlink" Target="https://ieeexplore.ieee.org/abstract/document/11353473/" TargetMode="External"/><Relationship Id="rId44" Type="http://schemas.openxmlformats.org/officeDocument/2006/relationships/hyperlink" Target="https://link.springer.com/article/10.1007/s00371-025-04322-9" TargetMode="External"/><Relationship Id="rId45" Type="http://schemas.openxmlformats.org/officeDocument/2006/relationships/hyperlink" Target="https://nsh423.github.io/assets/publications/paper_1_3d_face_generation.pdf" TargetMode="External"/><Relationship Id="rId46" Type="http://schemas.openxmlformats.org/officeDocument/2006/relationships/hyperlink" Target="https://ieeexplore.ieee.org/abstract/document/11358663/" TargetMode="External"/><Relationship Id="rId47" Type="http://schemas.openxmlformats.org/officeDocument/2006/relationships/hyperlink" Target="https://www.sciencedirect.com/science/article/pii/S0960077926000937" TargetMode="External"/><Relationship Id="rId48" Type="http://schemas.openxmlformats.org/officeDocument/2006/relationships/hyperlink" Target="https://www.researchsquare.com/article/rs-8482044/latest.pdf" TargetMode="External"/><Relationship Id="rId49" Type="http://schemas.openxmlformats.org/officeDocument/2006/relationships/hyperlink" Target="https://www.mdpi.com/1424-8220/26/3/781" TargetMode="External"/><Relationship Id="rId50" Type="http://schemas.openxmlformats.org/officeDocument/2006/relationships/hyperlink" Target="https://www.mdpi.com/1424-8220/26/3/792" TargetMode="External"/><Relationship Id="rId51" Type="http://schemas.openxmlformats.org/officeDocument/2006/relationships/hyperlink" Target="https://macsphere.mcmaster.ca/bitstreams/7284434d-68f0-4146-b518-cf070608d0df/download" TargetMode="External"/><Relationship Id="rId52" Type="http://schemas.openxmlformats.org/officeDocument/2006/relationships/hyperlink" Target="https://opg.optica.org/optcon/fulltext.cfm?uri=optcon-5-2-342" TargetMode="External"/><Relationship Id="rId53" Type="http://schemas.openxmlformats.org/officeDocument/2006/relationships/hyperlink" Target="https://ieeexplore.ieee.org/iel8/6287639/6514899/11346469.pdf" TargetMode="External"/><Relationship Id="rId54" Type="http://schemas.openxmlformats.org/officeDocument/2006/relationships/hyperlink" Target="https://www.nature.com/articles/s41467-026-68697-6_reference.pdf" TargetMode="External"/><Relationship Id="rId55" Type="http://schemas.openxmlformats.org/officeDocument/2006/relationships/hyperlink" Target="https://www.sciencedirect.com/science/article/pii/S0143816626000345" TargetMode="External"/><Relationship Id="rId56" Type="http://schemas.openxmlformats.org/officeDocument/2006/relationships/hyperlink" Target="https://jeos.edpsciences.org/articles/jeos/pdf/forth/jeos20250094.pdf" TargetMode="External"/><Relationship Id="rId57" Type="http://schemas.openxmlformats.org/officeDocument/2006/relationships/hyperlink" Target="https://ieeexplore.ieee.org/iel8/4563994/4814557/11359988.pdf" TargetMode="External"/><Relationship Id="rId58" Type="http://schemas.openxmlformats.org/officeDocument/2006/relationships/hyperlink" Target="https://www.sciencedirect.com/science/article/pii/S0030399226001040" TargetMode="External"/><Relationship Id="rId59" Type="http://schemas.openxmlformats.org/officeDocument/2006/relationships/hyperlink" Target="https://ieeexplore.ieee.org/abstract/document/11346493/" TargetMode="External"/><Relationship Id="rId60" Type="http://schemas.openxmlformats.org/officeDocument/2006/relationships/hyperlink" Target="https://preprints.opticaopen.org/articles/preprint/Incoherent_Multi-Depth-of-Field_Edge_Imaging_Based_on_Single_Metalens/31072714/1/files/61027756.pdf" TargetMode="External"/><Relationship Id="rId61" Type="http://schemas.openxmlformats.org/officeDocument/2006/relationships/hyperlink" Target="https://arxiv.org/pdf/2601.15776" TargetMode="External"/><Relationship Id="rId62" Type="http://schemas.openxmlformats.org/officeDocument/2006/relationships/hyperlink" Target="https://www.sciencedirect.com/science/article/pii/S0030399226000654" TargetMode="External"/><Relationship Id="rId63" Type="http://schemas.openxmlformats.org/officeDocument/2006/relationships/hyperlink" Target="https://books.google.com/books?hl=zh-CN&amp;lr=&amp;id=0P61EQAAQBAJ&amp;oi=fnd&amp;pg=PA1&amp;ots=ePLCoUgvYH&amp;sig=XT39JK5ewnONPHeFNfeWlX-zxms" TargetMode="External"/><Relationship Id="rId64" Type="http://schemas.openxmlformats.org/officeDocument/2006/relationships/hyperlink" Target="https://ieeexplore.ieee.org/abstract/document/11359328/" TargetMode="External"/><Relationship Id="rId65" Type="http://schemas.openxmlformats.org/officeDocument/2006/relationships/hyperlink" Target="https://www.spiedigitallibrary.org/conference-proceedings-of-spie/14005/140050M/Research-on-infrared-small-weak-target-detection-algorithm-based-on/10.1117/12.3093063.short" TargetMode="External"/><Relationship Id="rId66" Type="http://schemas.openxmlformats.org/officeDocument/2006/relationships/hyperlink" Target="https://www.sciencedirect.com/science/article/pii/S1047320325003177" TargetMode="External"/><Relationship Id="rId67" Type="http://schemas.openxmlformats.org/officeDocument/2006/relationships/hyperlink" Target="https://arxiv.org/abs/2601.14690" TargetMode="External"/><Relationship Id="rId68" Type="http://schemas.openxmlformats.org/officeDocument/2006/relationships/hyperlink" Target="https://arxiv.org/pdf/2601.11694" TargetMode="External"/><Relationship Id="rId69" Type="http://schemas.openxmlformats.org/officeDocument/2006/relationships/hyperlink" Target="https://pubmed.ncbi.nlm.nih.gov/41477791/" TargetMode="External"/><Relationship Id="rId70" Type="http://schemas.openxmlformats.org/officeDocument/2006/relationships/hyperlink" Target="https://arxiv.org/pdf/2601.12149" TargetMode="External"/><Relationship Id="rId71" Type="http://schemas.openxmlformats.org/officeDocument/2006/relationships/hyperlink" Target="https://arxiv.org/pdf/2601.13987" TargetMode="External"/><Relationship Id="rId72" Type="http://schemas.openxmlformats.org/officeDocument/2006/relationships/hyperlink" Target="https://ieeexplore.ieee.org/iel8/4609443/4609444/11345127.pdf" TargetMode="External"/><Relationship Id="rId73" Type="http://schemas.openxmlformats.org/officeDocument/2006/relationships/hyperlink" Target="https://ieeexplore.ieee.org/abstract/document/11223220/" TargetMode="External"/><Relationship Id="rId74" Type="http://schemas.openxmlformats.org/officeDocument/2006/relationships/hyperlink" Target="https://ieeexplore.ieee.org/abstract/document/11319345/" TargetMode="External"/><Relationship Id="rId75" Type="http://schemas.openxmlformats.org/officeDocument/2006/relationships/hyperlink" Target="https://ieeexplore.ieee.org/iel8/4609443/4609444/11344788.pdf" TargetMode="External"/><Relationship Id="rId76" Type="http://schemas.openxmlformats.org/officeDocument/2006/relationships/hyperlink" Target="https://ieeexplore.ieee.org/iel8/4609443/4609444/11359004.pdf" TargetMode="External"/><Relationship Id="rId77" Type="http://schemas.openxmlformats.org/officeDocument/2006/relationships/hyperlink" Target="https://ieeexplore.ieee.org/abstract/document/11320908/" TargetMode="External"/><Relationship Id="rId78" Type="http://schemas.openxmlformats.org/officeDocument/2006/relationships/hyperlink" Target="https://arxiv.org/pdf/2601.01064" TargetMode="External"/><Relationship Id="rId79" Type="http://schemas.openxmlformats.org/officeDocument/2006/relationships/hyperlink" Target="https://link.springer.com/article/10.1007/s00138-025-01785-7" TargetMode="External"/><Relationship Id="rId80" Type="http://schemas.openxmlformats.org/officeDocument/2006/relationships/hyperlink" Target="https://ieeexplore.ieee.org/iel8/4609443/4609444/11320271.pdf" TargetMode="External"/><Relationship Id="rId81" Type="http://schemas.openxmlformats.org/officeDocument/2006/relationships/hyperlink" Target="https://ieeexplore.ieee.org/iel8/4609443/4609444/11347587.pdf" TargetMode="External"/><Relationship Id="rId82" Type="http://schemas.openxmlformats.org/officeDocument/2006/relationships/hyperlink" Target="https://ieeexplore.ieee.org/abstract/document/11348967/" TargetMode="External"/><Relationship Id="rId83" Type="http://schemas.openxmlformats.org/officeDocument/2006/relationships/hyperlink" Target="https://ieeexplore.ieee.org/abstract/document/11269695/" TargetMode="External"/><Relationship Id="rId84" Type="http://schemas.openxmlformats.org/officeDocument/2006/relationships/hyperlink" Target="https://ieeexplore.ieee.org/abstract/document/11231348/" TargetMode="External"/><Relationship Id="rId85" Type="http://schemas.openxmlformats.org/officeDocument/2006/relationships/hyperlink" Target="https://ieeexplore.ieee.org/abstract/document/11322899/" TargetMode="External"/><Relationship Id="rId86" Type="http://schemas.openxmlformats.org/officeDocument/2006/relationships/hyperlink" Target="https://academic.oup.com/jge/advance-article-pdf/doi/10.1093/jge/gxag020/66557040/gxag020.pdf" TargetMode="External"/><Relationship Id="rId87" Type="http://schemas.openxmlformats.org/officeDocument/2006/relationships/hyperlink" Target="https://ieeexplore.ieee.org/iel8/8859/4357975/11352796.pdf" TargetMode="External"/><Relationship Id="rId88" Type="http://schemas.openxmlformats.org/officeDocument/2006/relationships/hyperlink" Target="https://ieeexplore.ieee.org/iel8/4609443/4609444/11340625.pdf" TargetMode="External"/><Relationship Id="rId89" Type="http://schemas.openxmlformats.org/officeDocument/2006/relationships/hyperlink" Target="https://ieeexplore.ieee.org/abstract/document/11352724/" TargetMode="External"/><Relationship Id="rId90" Type="http://schemas.openxmlformats.org/officeDocument/2006/relationships/hyperlink" Target="https://ieeexplore.ieee.org/abstract/document/11352975/" TargetMode="External"/><Relationship Id="rId91" Type="http://schemas.openxmlformats.org/officeDocument/2006/relationships/hyperlink" Target="https://ieeexplore.ieee.org/abstract/document/11361204/" TargetMode="External"/><Relationship Id="rId92" Type="http://schemas.openxmlformats.org/officeDocument/2006/relationships/hyperlink" Target="https://ieeexplore.ieee.org/abstract/document/11358434/" TargetMode="External"/><Relationship Id="rId93" Type="http://schemas.openxmlformats.org/officeDocument/2006/relationships/hyperlink" Target="https://link.springer.com/article/10.1007/s13369-025-10974-5" TargetMode="External"/><Relationship Id="rId94" Type="http://schemas.openxmlformats.org/officeDocument/2006/relationships/hyperlink" Target="https://ieeexplore.ieee.org/abstract/document/11352829/" TargetMode="External"/><Relationship Id="rId95" Type="http://schemas.openxmlformats.org/officeDocument/2006/relationships/hyperlink" Target="https://ieeexplore.ieee.org/abstract/document/11322558/" TargetMode="External"/><Relationship Id="rId96" Type="http://schemas.openxmlformats.org/officeDocument/2006/relationships/hyperlink" Target="https://ieeexplore.ieee.org/abstract/document/113333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