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CD7A03" w:rsidRDefault="539AB28C" w14:paraId="24CA19F4" w14:textId="651E6216">
      <w:pPr>
        <w:jc w:val="center"/>
      </w:pPr>
      <w:r w:rsidRPr="2DD36B07">
        <w:rPr>
          <w:b/>
          <w:bCs/>
          <w:color w:val="1F4E79"/>
          <w:sz w:val="36"/>
          <w:szCs w:val="36"/>
        </w:rPr>
        <w:t xml:space="preserve">Beyond The Danube - </w:t>
      </w:r>
      <w:r w:rsidRPr="2DD36B07" w:rsidR="00EE2FE2">
        <w:rPr>
          <w:b/>
          <w:bCs/>
          <w:color w:val="1F4E79"/>
          <w:sz w:val="36"/>
          <w:szCs w:val="36"/>
        </w:rPr>
        <w:t>Scientific Paper</w:t>
      </w:r>
    </w:p>
    <w:p w:rsidR="00CD7A03" w:rsidRDefault="00EE2FE2" w14:paraId="78526746" w14:textId="704953FF">
      <w:pPr>
        <w:jc w:val="center"/>
      </w:pPr>
      <w:r w:rsidRPr="2DD36B07">
        <w:rPr>
          <w:b/>
          <w:bCs/>
          <w:sz w:val="28"/>
          <w:szCs w:val="28"/>
        </w:rPr>
        <w:t>Design Paper</w:t>
      </w:r>
      <w:r w:rsidRPr="2DD36B07" w:rsidR="00C97241">
        <w:rPr>
          <w:b/>
          <w:bCs/>
          <w:sz w:val="28"/>
          <w:szCs w:val="28"/>
        </w:rPr>
        <w:t xml:space="preserve"> for Oral Exam / Design Brief Summary</w:t>
      </w:r>
    </w:p>
    <w:p w:rsidR="00CD7A03" w:rsidRDefault="00EE2FE2" w14:paraId="532F8CD2" w14:textId="20BCB65A">
      <w:pPr>
        <w:pStyle w:val="Heading1"/>
      </w:pPr>
      <w:r>
        <w:t>Beyond The Danube — An Interactive Hybrid Experience</w:t>
      </w:r>
    </w:p>
    <w:p w:rsidR="22C52E5B" w:rsidP="22C52E5B" w:rsidRDefault="22C52E5B" w14:paraId="7D29304C" w14:textId="1DA4CEA2">
      <w:pPr>
        <w:rPr>
          <w:b/>
          <w:sz w:val="18"/>
          <w:szCs w:val="18"/>
        </w:rPr>
      </w:pPr>
    </w:p>
    <w:p w:rsidR="00CD7A03" w:rsidP="22C52E5B" w:rsidRDefault="00EE2FE2" w14:paraId="623A334C" w14:textId="7B93706D">
      <w:pPr>
        <w:spacing w:after="40"/>
      </w:pPr>
      <w:r w:rsidRPr="22C52E5B">
        <w:rPr>
          <w:b/>
          <w:sz w:val="18"/>
          <w:szCs w:val="18"/>
        </w:rPr>
        <w:t>Authors</w:t>
      </w:r>
    </w:p>
    <w:p w:rsidR="00CD7A03" w:rsidP="2DD36B07" w:rsidRDefault="00EE2FE2" w14:paraId="6DCED0BC" w14:textId="13E6146C">
      <w:pPr>
        <w:spacing w:after="0"/>
        <w:rPr>
          <w:sz w:val="18"/>
          <w:szCs w:val="18"/>
        </w:rPr>
      </w:pPr>
      <w:r w:rsidRPr="2DD36B07">
        <w:rPr>
          <w:sz w:val="18"/>
          <w:szCs w:val="18"/>
        </w:rPr>
        <w:t>Samuele</w:t>
      </w:r>
      <w:r w:rsidRPr="2DD36B07" w:rsidR="5C4CCB41">
        <w:rPr>
          <w:sz w:val="18"/>
          <w:szCs w:val="18"/>
        </w:rPr>
        <w:t xml:space="preserve"> Bertelli</w:t>
      </w:r>
      <w:r w:rsidRPr="2DD36B07">
        <w:rPr>
          <w:sz w:val="18"/>
          <w:szCs w:val="18"/>
        </w:rPr>
        <w:t xml:space="preserve"> · Alpamys</w:t>
      </w:r>
      <w:r w:rsidRPr="2DD36B07" w:rsidR="1D300547">
        <w:rPr>
          <w:sz w:val="18"/>
          <w:szCs w:val="18"/>
        </w:rPr>
        <w:t xml:space="preserve"> Ualbekov</w:t>
      </w:r>
      <w:r w:rsidRPr="2DD36B07">
        <w:rPr>
          <w:sz w:val="18"/>
          <w:szCs w:val="18"/>
        </w:rPr>
        <w:t xml:space="preserve"> · Gaurav</w:t>
      </w:r>
      <w:r w:rsidRPr="2DD36B07" w:rsidR="611F22B3">
        <w:rPr>
          <w:sz w:val="18"/>
          <w:szCs w:val="18"/>
        </w:rPr>
        <w:t xml:space="preserve"> Gautam</w:t>
      </w:r>
      <w:r w:rsidRPr="2DD36B07">
        <w:rPr>
          <w:sz w:val="18"/>
          <w:szCs w:val="18"/>
        </w:rPr>
        <w:t xml:space="preserve"> · Mayank</w:t>
      </w:r>
      <w:r w:rsidRPr="2DD36B07" w:rsidR="4A701E54">
        <w:rPr>
          <w:sz w:val="18"/>
          <w:szCs w:val="18"/>
        </w:rPr>
        <w:t xml:space="preserve"> Nautiyal</w:t>
      </w:r>
    </w:p>
    <w:p w:rsidR="2DD36B07" w:rsidP="2DD36B07" w:rsidRDefault="2DD36B07" w14:paraId="77876F87" w14:textId="0F106410">
      <w:pPr>
        <w:spacing w:after="0"/>
        <w:rPr>
          <w:color w:val="A0A0A0"/>
          <w:sz w:val="16"/>
          <w:szCs w:val="16"/>
        </w:rPr>
      </w:pPr>
    </w:p>
    <w:p w:rsidR="00CD7A03" w:rsidRDefault="00EE2FE2" w14:paraId="322AAC3E" w14:textId="77777777">
      <w:pPr>
        <w:spacing w:after="40"/>
      </w:pPr>
      <w:r>
        <w:rPr>
          <w:b/>
          <w:sz w:val="18"/>
        </w:rPr>
        <w:t>Affiliations / Course / Institution</w:t>
      </w:r>
    </w:p>
    <w:p w:rsidR="00CD7A03" w:rsidP="2DD36B07" w:rsidRDefault="7318E486" w14:paraId="2A1E8863" w14:textId="4924BDDF">
      <w:pPr>
        <w:spacing w:after="0"/>
        <w:rPr>
          <w:sz w:val="18"/>
          <w:szCs w:val="18"/>
        </w:rPr>
      </w:pPr>
      <w:r w:rsidRPr="2DD36B07">
        <w:rPr>
          <w:sz w:val="18"/>
          <w:szCs w:val="18"/>
        </w:rPr>
        <w:t>Master's in Digital</w:t>
      </w:r>
      <w:r w:rsidRPr="2DD36B07" w:rsidR="00EE2FE2">
        <w:rPr>
          <w:sz w:val="18"/>
          <w:szCs w:val="18"/>
        </w:rPr>
        <w:t xml:space="preserve"> Humanities and Digital Knowledge (DHDK), University of </w:t>
      </w:r>
      <w:r w:rsidRPr="2DD36B07" w:rsidR="5BB68040">
        <w:rPr>
          <w:sz w:val="18"/>
          <w:szCs w:val="18"/>
        </w:rPr>
        <w:t>Bologna, Interaction</w:t>
      </w:r>
      <w:r w:rsidRPr="2DD36B07" w:rsidR="00EE2FE2">
        <w:rPr>
          <w:sz w:val="18"/>
          <w:szCs w:val="18"/>
        </w:rPr>
        <w:t xml:space="preserve"> Media Design</w:t>
      </w:r>
      <w:r w:rsidRPr="2DD36B07" w:rsidR="13C6EDE9">
        <w:rPr>
          <w:sz w:val="18"/>
          <w:szCs w:val="18"/>
        </w:rPr>
        <w:t xml:space="preserve"> Course</w:t>
      </w:r>
      <w:r w:rsidRPr="2DD36B07" w:rsidR="00EE2FE2">
        <w:rPr>
          <w:sz w:val="18"/>
          <w:szCs w:val="18"/>
        </w:rPr>
        <w:t>, 2025–2026</w:t>
      </w:r>
    </w:p>
    <w:p w:rsidR="2DD36B07" w:rsidP="2DD36B07" w:rsidRDefault="2DD36B07" w14:paraId="3C173581" w14:textId="5F21EFCE">
      <w:pPr>
        <w:spacing w:after="40"/>
        <w:rPr>
          <w:b/>
          <w:bCs/>
          <w:sz w:val="18"/>
          <w:szCs w:val="18"/>
        </w:rPr>
      </w:pPr>
    </w:p>
    <w:p w:rsidR="00CD7A03" w:rsidRDefault="00EE2FE2" w14:paraId="70630AD7" w14:textId="77777777">
      <w:pPr>
        <w:spacing w:after="40"/>
      </w:pPr>
      <w:r>
        <w:rPr>
          <w:b/>
          <w:sz w:val="18"/>
        </w:rPr>
        <w:t>Author emails</w:t>
      </w:r>
    </w:p>
    <w:p w:rsidR="00CD7A03" w:rsidP="2DD36B07" w:rsidRDefault="7B3A1F3B" w14:paraId="22A3C1E2" w14:textId="612D276E">
      <w:pPr>
        <w:spacing w:after="0"/>
        <w:rPr>
          <w:color w:val="A0A0A0"/>
          <w:sz w:val="16"/>
          <w:szCs w:val="16"/>
        </w:rPr>
      </w:pPr>
      <w:r w:rsidRPr="2DD36B07">
        <w:rPr>
          <w:rStyle w:val="Hyperlink"/>
        </w:rPr>
        <w:t>s</w:t>
      </w:r>
      <w:hyperlink r:id="rId8">
        <w:r w:rsidRPr="2DD36B07">
          <w:rPr>
            <w:rStyle w:val="Hyperlink"/>
          </w:rPr>
          <w:t>amuele.bertelli@studio.unibo.it</w:t>
        </w:r>
      </w:hyperlink>
      <w:r w:rsidRPr="2DD36B07">
        <w:rPr>
          <w:color w:val="A0A0A0"/>
          <w:sz w:val="16"/>
          <w:szCs w:val="16"/>
        </w:rPr>
        <w:t xml:space="preserve"> </w:t>
      </w:r>
    </w:p>
    <w:p w:rsidR="00CD7A03" w:rsidP="2DD36B07" w:rsidRDefault="6D4489EA" w14:paraId="75DBD678" w14:textId="234B520B">
      <w:pPr>
        <w:spacing w:after="0"/>
        <w:rPr>
          <w:color w:val="A0A0A0"/>
          <w:sz w:val="16"/>
          <w:szCs w:val="16"/>
        </w:rPr>
      </w:pPr>
      <w:hyperlink r:id="rId9">
        <w:r w:rsidRPr="2DD36B07">
          <w:rPr>
            <w:rStyle w:val="Hyperlink"/>
          </w:rPr>
          <w:t>mayank.nautiyal@studio.unibo.it</w:t>
        </w:r>
      </w:hyperlink>
    </w:p>
    <w:p w:rsidR="00CD7A03" w:rsidP="2DD36B07" w:rsidRDefault="6D4489EA" w14:paraId="46603224" w14:textId="7399E069">
      <w:pPr>
        <w:spacing w:after="0"/>
        <w:rPr>
          <w:color w:val="A0A0A0"/>
          <w:sz w:val="16"/>
          <w:szCs w:val="16"/>
        </w:rPr>
      </w:pPr>
      <w:hyperlink r:id="rId10">
        <w:r w:rsidRPr="2DD36B07">
          <w:rPr>
            <w:rStyle w:val="Hyperlink"/>
          </w:rPr>
          <w:t>gaurav.gautam@studio.unibo.it</w:t>
        </w:r>
      </w:hyperlink>
    </w:p>
    <w:p w:rsidR="00CD7A03" w:rsidP="2DD36B07" w:rsidRDefault="043B7F74" w14:paraId="3BA8B427" w14:textId="6159874D">
      <w:pPr>
        <w:spacing w:after="0"/>
      </w:pPr>
      <w:hyperlink r:id="rId11">
        <w:r w:rsidRPr="2DD36B07">
          <w:rPr>
            <w:rStyle w:val="Hyperlink"/>
          </w:rPr>
          <w:t>alpamys.ualbekov@studio.unibo.it</w:t>
        </w:r>
      </w:hyperlink>
    </w:p>
    <w:p w:rsidR="00CD7A03" w:rsidP="2DD36B07" w:rsidRDefault="00EE2FE2" w14:paraId="7F51C49A" w14:textId="260A1195">
      <w:pPr>
        <w:pStyle w:val="Heading1"/>
      </w:pPr>
      <w:r>
        <w:t>Abstract</w:t>
      </w:r>
    </w:p>
    <w:p w:rsidR="22C52E5B" w:rsidP="22C52E5B" w:rsidRDefault="22C52E5B" w14:paraId="4FC769E1" w14:textId="66351F9B">
      <w:pPr>
        <w:rPr>
          <w:rFonts w:cs="Aptos"/>
        </w:rPr>
      </w:pPr>
    </w:p>
    <w:p w:rsidR="2DD36B07" w:rsidP="3A4F1423" w:rsidRDefault="55FE1207" w14:paraId="28D11877" w14:textId="653D3076">
      <w:pPr>
        <w:rPr>
          <w:rFonts w:cs="Aptos"/>
          <w:sz w:val="18"/>
          <w:szCs w:val="18"/>
        </w:rPr>
      </w:pPr>
      <w:r w:rsidRPr="3A4F1423">
        <w:rPr>
          <w:rFonts w:cs="Aptos"/>
          <w:sz w:val="18"/>
          <w:szCs w:val="18"/>
        </w:rPr>
        <w:t>«</w:t>
      </w:r>
      <w:r w:rsidRPr="3A4F1423" w:rsidR="7E3EE493">
        <w:rPr>
          <w:rFonts w:cs="Aptos"/>
          <w:sz w:val="18"/>
          <w:szCs w:val="18"/>
        </w:rPr>
        <w:t>Beyond The Danube</w:t>
      </w:r>
      <w:r w:rsidRPr="3A4F1423" w:rsidR="3E6FD380">
        <w:rPr>
          <w:rFonts w:cs="Aptos"/>
          <w:sz w:val="18"/>
          <w:szCs w:val="18"/>
        </w:rPr>
        <w:t>»</w:t>
      </w:r>
      <w:r w:rsidRPr="3A4F1423" w:rsidR="7E3EE493">
        <w:rPr>
          <w:rFonts w:cs="Aptos"/>
          <w:sz w:val="18"/>
          <w:szCs w:val="18"/>
        </w:rPr>
        <w:t xml:space="preserve"> is an interactive hybrid experience conceived for the Marsili Collection of the Palazzo Poggi Museum in Bologna, reimagining the conventional museum visit as a guided, first-person story with Luigi Ferdinando Marsili (1658–1730) soldier, naturalist, cartographer, and founder of Bologna's Institute of Sciences</w:t>
      </w:r>
      <w:r w:rsidRPr="3A4F1423" w:rsidR="3F3DFC84">
        <w:rPr>
          <w:rFonts w:cs="Aptos"/>
          <w:sz w:val="18"/>
          <w:szCs w:val="18"/>
        </w:rPr>
        <w:t xml:space="preserve">, </w:t>
      </w:r>
      <w:r w:rsidRPr="3A4F1423" w:rsidR="7E3EE493">
        <w:rPr>
          <w:rFonts w:cs="Aptos"/>
          <w:sz w:val="18"/>
          <w:szCs w:val="18"/>
        </w:rPr>
        <w:t xml:space="preserve"> who recounts his own life to the visitor. </w:t>
      </w:r>
    </w:p>
    <w:p w:rsidR="169C721A" w:rsidP="3A4F1423" w:rsidRDefault="7E3EE493" w14:paraId="70B871C5" w14:textId="0C026F65">
      <w:pPr>
        <w:spacing w:after="140" w:line="288" w:lineRule="auto"/>
        <w:jc w:val="both"/>
        <w:rPr>
          <w:rFonts w:cs="Aptos"/>
          <w:sz w:val="18"/>
          <w:szCs w:val="18"/>
        </w:rPr>
      </w:pPr>
      <w:r w:rsidRPr="3A4F1423">
        <w:rPr>
          <w:rFonts w:cs="Aptos"/>
          <w:sz w:val="18"/>
          <w:szCs w:val="18"/>
        </w:rPr>
        <w:t>The Marsili Collection relies on static text panels that fail to engage younger visitors or those with no prior knowledge of Marsili, resulting in a passive, inaccessible experience. This project transforms it into an interactive, digital-physical narrative authored in Twine, delivered directly on the visitor's own device and unlocking chapter by chapter during the visit. Our goal is to drive visitor growth and enhance immersion with educational activities, thereby elevating overall satisfaction and fostering active visitor participation.</w:t>
      </w:r>
    </w:p>
    <w:p w:rsidR="169C721A" w:rsidP="3A4F1423" w:rsidRDefault="7E3EE493" w14:paraId="724F8F84" w14:textId="5D41D2EE">
      <w:pPr>
        <w:spacing w:after="140" w:line="288" w:lineRule="auto"/>
        <w:jc w:val="both"/>
        <w:rPr>
          <w:rFonts w:cs="Aptos"/>
          <w:sz w:val="18"/>
          <w:szCs w:val="18"/>
        </w:rPr>
      </w:pPr>
      <w:r w:rsidRPr="3A4F1423">
        <w:rPr>
          <w:rFonts w:cs="Aptos"/>
          <w:sz w:val="18"/>
          <w:szCs w:val="18"/>
        </w:rPr>
        <w:t xml:space="preserve">It is the documented conclusion of a structured co-design exercise carried out using the Perceive CoDesignTool — every requirement, goal, and feature can be traced back to a specific </w:t>
      </w:r>
      <w:r w:rsidRPr="3A4F1423" w:rsidR="64D7862E">
        <w:rPr>
          <w:rFonts w:cs="Aptos"/>
          <w:sz w:val="18"/>
          <w:szCs w:val="18"/>
        </w:rPr>
        <w:t>card for</w:t>
      </w:r>
      <w:r w:rsidRPr="3A4F1423">
        <w:rPr>
          <w:rFonts w:cs="Aptos"/>
          <w:sz w:val="18"/>
          <w:szCs w:val="18"/>
        </w:rPr>
        <w:t xml:space="preserve"> the team consciously selected, debated, and retained. Two personas drawn from our </w:t>
      </w:r>
      <w:r w:rsidRPr="3A4F1423" w:rsidR="1A51EE93">
        <w:rPr>
          <w:rFonts w:cs="Aptos"/>
          <w:sz w:val="18"/>
          <w:szCs w:val="18"/>
        </w:rPr>
        <w:t>audience</w:t>
      </w:r>
      <w:r w:rsidRPr="3A4F1423">
        <w:rPr>
          <w:rFonts w:cs="Aptos"/>
          <w:sz w:val="18"/>
          <w:szCs w:val="18"/>
        </w:rPr>
        <w:t xml:space="preserve"> keep the design human-</w:t>
      </w:r>
      <w:r w:rsidRPr="3A4F1423" w:rsidR="5D5F6958">
        <w:rPr>
          <w:rFonts w:cs="Aptos"/>
          <w:sz w:val="18"/>
          <w:szCs w:val="18"/>
        </w:rPr>
        <w:t>centered</w:t>
      </w:r>
      <w:r w:rsidRPr="3A4F1423">
        <w:rPr>
          <w:rFonts w:cs="Aptos"/>
          <w:sz w:val="18"/>
          <w:szCs w:val="18"/>
        </w:rPr>
        <w:t>, and the brief closes with theoretical grounding, an evaluation framework, and a concluding synthesis.</w:t>
      </w:r>
    </w:p>
    <w:tbl>
      <w:tblPr>
        <w:tblStyle w:val="TableGrid"/>
        <w:tblW w:w="10095" w:type="dxa"/>
        <w:jc w:val="center"/>
        <w:tblLook w:val="04A0" w:firstRow="1" w:lastRow="0" w:firstColumn="1" w:lastColumn="0" w:noHBand="0" w:noVBand="1"/>
      </w:tblPr>
      <w:tblGrid>
        <w:gridCol w:w="10095"/>
      </w:tblGrid>
      <w:tr w:rsidR="00CD7A03" w:rsidTr="2DD36B07" w14:paraId="6588E6BC" w14:textId="77777777">
        <w:trPr>
          <w:trHeight w:val="300"/>
          <w:jc w:val="center"/>
        </w:trPr>
        <w:tc>
          <w:tcPr>
            <w:tcW w:w="10095" w:type="dxa"/>
            <w:shd w:val="clear" w:color="auto" w:fill="4F6F8F"/>
          </w:tcPr>
          <w:p w:rsidR="00CD7A03" w:rsidRDefault="00EE2FE2" w14:paraId="39249A4F" w14:textId="77777777">
            <w:r>
              <w:rPr>
                <w:b/>
                <w:color w:val="FFFFFF"/>
                <w:sz w:val="17"/>
              </w:rPr>
              <w:t>Keywords (5–7)</w:t>
            </w:r>
          </w:p>
        </w:tc>
      </w:tr>
      <w:tr w:rsidR="00CD7A03" w:rsidTr="2DD36B07" w14:paraId="51EA6676" w14:textId="77777777">
        <w:trPr>
          <w:trHeight w:val="952"/>
          <w:jc w:val="center"/>
        </w:trPr>
        <w:tc>
          <w:tcPr>
            <w:tcW w:w="10095" w:type="dxa"/>
          </w:tcPr>
          <w:p w:rsidR="00CD7A03" w:rsidP="2DD36B07" w:rsidRDefault="5003B55F" w14:paraId="5008B029" w14:textId="782EFD86">
            <w:pPr>
              <w:rPr>
                <w:sz w:val="16"/>
                <w:szCs w:val="16"/>
              </w:rPr>
            </w:pPr>
            <w:r w:rsidRPr="2DD36B07">
              <w:rPr>
                <w:sz w:val="16"/>
                <w:szCs w:val="16"/>
              </w:rPr>
              <w:t>H</w:t>
            </w:r>
            <w:r w:rsidRPr="2DD36B07" w:rsidR="00EE2FE2">
              <w:rPr>
                <w:sz w:val="16"/>
                <w:szCs w:val="16"/>
              </w:rPr>
              <w:t xml:space="preserve">ybrid </w:t>
            </w:r>
            <w:r w:rsidRPr="2DD36B07" w:rsidR="2DAC9272">
              <w:rPr>
                <w:sz w:val="16"/>
                <w:szCs w:val="16"/>
              </w:rPr>
              <w:t>M</w:t>
            </w:r>
            <w:r w:rsidRPr="2DD36B07" w:rsidR="00EE2FE2">
              <w:rPr>
                <w:sz w:val="16"/>
                <w:szCs w:val="16"/>
              </w:rPr>
              <w:t xml:space="preserve">useum </w:t>
            </w:r>
            <w:r w:rsidRPr="2DD36B07" w:rsidR="0DE14324">
              <w:rPr>
                <w:sz w:val="16"/>
                <w:szCs w:val="16"/>
              </w:rPr>
              <w:t>E</w:t>
            </w:r>
            <w:r w:rsidRPr="2DD36B07" w:rsidR="00EE2FE2">
              <w:rPr>
                <w:sz w:val="16"/>
                <w:szCs w:val="16"/>
              </w:rPr>
              <w:t>xperience</w:t>
            </w:r>
            <w:r w:rsidRPr="2DD36B07" w:rsidR="00631F1E">
              <w:rPr>
                <w:sz w:val="16"/>
                <w:szCs w:val="16"/>
              </w:rPr>
              <w:t>,</w:t>
            </w:r>
            <w:r w:rsidRPr="2DD36B07" w:rsidR="00EE2FE2">
              <w:rPr>
                <w:sz w:val="16"/>
                <w:szCs w:val="16"/>
              </w:rPr>
              <w:t xml:space="preserve"> object-anchored narrative</w:t>
            </w:r>
            <w:r w:rsidRPr="2DD36B07" w:rsidR="00631F1E">
              <w:rPr>
                <w:sz w:val="16"/>
                <w:szCs w:val="16"/>
              </w:rPr>
              <w:t>,</w:t>
            </w:r>
            <w:r w:rsidRPr="2DD36B07" w:rsidR="00EE2FE2">
              <w:rPr>
                <w:sz w:val="16"/>
                <w:szCs w:val="16"/>
              </w:rPr>
              <w:t xml:space="preserve"> </w:t>
            </w:r>
            <w:r w:rsidRPr="2DD36B07" w:rsidR="2172F2E8">
              <w:rPr>
                <w:sz w:val="16"/>
                <w:szCs w:val="16"/>
              </w:rPr>
              <w:t>CoDesign Tool</w:t>
            </w:r>
            <w:r w:rsidRPr="2DD36B07" w:rsidR="00631F1E">
              <w:rPr>
                <w:sz w:val="16"/>
                <w:szCs w:val="16"/>
              </w:rPr>
              <w:t>,</w:t>
            </w:r>
            <w:r w:rsidRPr="2DD36B07" w:rsidR="00EE2FE2">
              <w:rPr>
                <w:sz w:val="16"/>
                <w:szCs w:val="16"/>
              </w:rPr>
              <w:t xml:space="preserve"> Twine</w:t>
            </w:r>
            <w:r w:rsidRPr="2DD36B07" w:rsidR="00631F1E">
              <w:rPr>
                <w:sz w:val="16"/>
                <w:szCs w:val="16"/>
              </w:rPr>
              <w:t>,</w:t>
            </w:r>
            <w:r w:rsidRPr="2DD36B07" w:rsidR="00EE2FE2">
              <w:rPr>
                <w:sz w:val="16"/>
                <w:szCs w:val="16"/>
              </w:rPr>
              <w:t xml:space="preserve"> cultural heritage</w:t>
            </w:r>
            <w:r w:rsidRPr="2DD36B07" w:rsidR="00631F1E">
              <w:rPr>
                <w:sz w:val="16"/>
                <w:szCs w:val="16"/>
              </w:rPr>
              <w:t>,</w:t>
            </w:r>
            <w:r w:rsidRPr="2DD36B07" w:rsidR="00EE2FE2">
              <w:rPr>
                <w:sz w:val="16"/>
                <w:szCs w:val="16"/>
              </w:rPr>
              <w:t xml:space="preserve"> </w:t>
            </w:r>
            <w:r w:rsidRPr="2DD36B07" w:rsidR="2084A2FD">
              <w:rPr>
                <w:sz w:val="16"/>
                <w:szCs w:val="16"/>
              </w:rPr>
              <w:t>Palazzo Poggi Museum.</w:t>
            </w:r>
          </w:p>
        </w:tc>
      </w:tr>
    </w:tbl>
    <w:p w:rsidR="2DD36B07" w:rsidP="2DD36B07" w:rsidRDefault="2DD36B07" w14:paraId="7D63A5F3" w14:textId="3B75D731">
      <w:pPr>
        <w:pStyle w:val="Heading1"/>
      </w:pPr>
    </w:p>
    <w:p w:rsidR="2DD36B07" w:rsidP="2DD36B07" w:rsidRDefault="2DD36B07" w14:paraId="13D0B925" w14:textId="18D4BCF8"/>
    <w:p w:rsidR="22C52E5B" w:rsidP="22C52E5B" w:rsidRDefault="22C52E5B" w14:paraId="49352087" w14:textId="137061D1">
      <w:pPr>
        <w:pStyle w:val="Heading1"/>
      </w:pPr>
    </w:p>
    <w:p w:rsidR="00CD7A03" w:rsidRDefault="00EE2FE2" w14:paraId="2869A432" w14:textId="28478EF0">
      <w:pPr>
        <w:pStyle w:val="Heading1"/>
      </w:pPr>
      <w:r>
        <w:t>1. Introduction and Design Problem</w:t>
      </w:r>
    </w:p>
    <w:p w:rsidR="00C861F2" w:rsidP="2DD36B07" w:rsidRDefault="00EE2FE2" w14:paraId="7A96FDE3" w14:textId="4D848AFF">
      <w:pPr>
        <w:spacing w:after="40"/>
        <w:rPr>
          <w:b/>
          <w:bCs/>
          <w:sz w:val="18"/>
          <w:szCs w:val="18"/>
        </w:rPr>
      </w:pPr>
      <w:r w:rsidRPr="2DD36B07">
        <w:rPr>
          <w:b/>
          <w:bCs/>
          <w:sz w:val="18"/>
          <w:szCs w:val="18"/>
        </w:rPr>
        <w:t>1.1 Context of the project</w:t>
      </w:r>
    </w:p>
    <w:p w:rsidR="145BF2D7" w:rsidP="2DD36B07" w:rsidRDefault="145BF2D7" w14:paraId="597E6D75" w14:textId="1B7314B6">
      <w:pPr>
        <w:spacing w:after="40"/>
        <w:rPr>
          <w:sz w:val="18"/>
          <w:szCs w:val="18"/>
        </w:rPr>
      </w:pPr>
      <w:r w:rsidRPr="2DD36B07">
        <w:rPr>
          <w:sz w:val="18"/>
          <w:szCs w:val="18"/>
        </w:rPr>
        <w:t xml:space="preserve">Marsili's Collection, located in the Museum of Palazzo Poggi in Bologna, is a university museum whose holdings of maps, manuscripts, scientific instruments, and natural-history specimens were assembled by Luigi Ferdinando Marsili himself. Currently presented through static, single-language text panels, the collection fails to actively engage </w:t>
      </w:r>
      <w:r w:rsidRPr="2DD36B07" w:rsidR="38DC8596">
        <w:rPr>
          <w:sz w:val="18"/>
          <w:szCs w:val="18"/>
        </w:rPr>
        <w:t xml:space="preserve">visitors; </w:t>
      </w:r>
      <w:r w:rsidRPr="2DD36B07">
        <w:rPr>
          <w:sz w:val="18"/>
          <w:szCs w:val="18"/>
        </w:rPr>
        <w:t xml:space="preserve">a newcomer can walk through the room without ever understanding why these objects matter or what connects them. This is the design problem the project addresses. </w:t>
      </w:r>
    </w:p>
    <w:p w:rsidR="2DD36B07" w:rsidP="2DD36B07" w:rsidRDefault="2DD36B07" w14:paraId="385499ED" w14:textId="53D429F7">
      <w:pPr>
        <w:spacing w:after="40"/>
        <w:rPr>
          <w:b/>
          <w:bCs/>
          <w:sz w:val="18"/>
          <w:szCs w:val="18"/>
        </w:rPr>
      </w:pPr>
    </w:p>
    <w:p w:rsidR="00CD7A03" w:rsidRDefault="00EE2FE2" w14:paraId="7E823BFF" w14:textId="77777777">
      <w:pPr>
        <w:spacing w:after="40"/>
      </w:pPr>
      <w:r>
        <w:rPr>
          <w:b/>
          <w:sz w:val="18"/>
        </w:rPr>
        <w:t>1.2 Main pain points / problems the project aims to solve</w:t>
      </w:r>
    </w:p>
    <w:p w:rsidRPr="00631F1E" w:rsidR="00CD7A03" w:rsidP="3A4F1423" w:rsidRDefault="00EE2FE2" w14:paraId="6544B2A6" w14:textId="3B8631BC">
      <w:pPr>
        <w:spacing w:after="0"/>
        <w:rPr>
          <w:sz w:val="18"/>
          <w:szCs w:val="18"/>
        </w:rPr>
      </w:pPr>
      <w:r w:rsidRPr="3A4F1423">
        <w:rPr>
          <w:sz w:val="18"/>
          <w:szCs w:val="18"/>
        </w:rPr>
        <w:t>Visitors with no prior familiarity with Marsili</w:t>
      </w:r>
      <w:r w:rsidRPr="3A4F1423" w:rsidR="47C3B2E2">
        <w:rPr>
          <w:sz w:val="18"/>
          <w:szCs w:val="18"/>
        </w:rPr>
        <w:t>’s</w:t>
      </w:r>
      <w:r w:rsidRPr="3A4F1423">
        <w:rPr>
          <w:sz w:val="18"/>
          <w:szCs w:val="18"/>
        </w:rPr>
        <w:t xml:space="preserve"> </w:t>
      </w:r>
      <w:r w:rsidRPr="3A4F1423" w:rsidR="7C876FCB">
        <w:rPr>
          <w:sz w:val="18"/>
          <w:szCs w:val="18"/>
        </w:rPr>
        <w:t xml:space="preserve">life </w:t>
      </w:r>
      <w:r w:rsidRPr="3A4F1423">
        <w:rPr>
          <w:sz w:val="18"/>
          <w:szCs w:val="18"/>
        </w:rPr>
        <w:t xml:space="preserve">currently arrive </w:t>
      </w:r>
      <w:r w:rsidRPr="3A4F1423" w:rsidR="5C4600F5">
        <w:rPr>
          <w:sz w:val="18"/>
          <w:szCs w:val="18"/>
        </w:rPr>
        <w:t>in</w:t>
      </w:r>
      <w:r w:rsidRPr="3A4F1423" w:rsidR="3E4DA9DF">
        <w:rPr>
          <w:sz w:val="18"/>
          <w:szCs w:val="18"/>
        </w:rPr>
        <w:t xml:space="preserve"> a</w:t>
      </w:r>
      <w:r w:rsidRPr="3A4F1423">
        <w:rPr>
          <w:sz w:val="18"/>
          <w:szCs w:val="18"/>
        </w:rPr>
        <w:t xml:space="preserve"> dense, single-language labell</w:t>
      </w:r>
      <w:r w:rsidRPr="3A4F1423" w:rsidR="794D9304">
        <w:rPr>
          <w:sz w:val="18"/>
          <w:szCs w:val="18"/>
        </w:rPr>
        <w:t>ed room</w:t>
      </w:r>
      <w:r w:rsidRPr="3A4F1423">
        <w:rPr>
          <w:sz w:val="18"/>
          <w:szCs w:val="18"/>
        </w:rPr>
        <w:t xml:space="preserve"> </w:t>
      </w:r>
      <w:r w:rsidRPr="3A4F1423" w:rsidR="5A8FA093">
        <w:rPr>
          <w:sz w:val="18"/>
          <w:szCs w:val="18"/>
        </w:rPr>
        <w:t xml:space="preserve">which leads to have a poor signage </w:t>
      </w:r>
      <w:r w:rsidRPr="3A4F1423">
        <w:rPr>
          <w:sz w:val="18"/>
          <w:szCs w:val="18"/>
        </w:rPr>
        <w:t>and leave without a personal connection</w:t>
      </w:r>
      <w:r w:rsidRPr="3A4F1423" w:rsidR="170E8B1A">
        <w:rPr>
          <w:sz w:val="18"/>
          <w:szCs w:val="18"/>
        </w:rPr>
        <w:t>.</w:t>
      </w:r>
      <w:r w:rsidRPr="3A4F1423">
        <w:rPr>
          <w:sz w:val="18"/>
          <w:szCs w:val="18"/>
        </w:rPr>
        <w:t xml:space="preserve"> </w:t>
      </w:r>
      <w:r w:rsidRPr="3A4F1423" w:rsidR="52ADC49D">
        <w:rPr>
          <w:sz w:val="18"/>
          <w:szCs w:val="18"/>
        </w:rPr>
        <w:t>T</w:t>
      </w:r>
      <w:r w:rsidRPr="3A4F1423">
        <w:rPr>
          <w:sz w:val="18"/>
          <w:szCs w:val="18"/>
        </w:rPr>
        <w:t xml:space="preserve">he collection relies largely on static text panels, and the experience offers </w:t>
      </w:r>
      <w:r w:rsidRPr="3A4F1423" w:rsidR="7CD0B21D">
        <w:rPr>
          <w:sz w:val="18"/>
          <w:szCs w:val="18"/>
        </w:rPr>
        <w:t>little</w:t>
      </w:r>
      <w:r w:rsidRPr="3A4F1423">
        <w:rPr>
          <w:sz w:val="18"/>
          <w:szCs w:val="18"/>
        </w:rPr>
        <w:t xml:space="preserve"> </w:t>
      </w:r>
      <w:r w:rsidRPr="3A4F1423" w:rsidR="280F1E14">
        <w:rPr>
          <w:sz w:val="18"/>
          <w:szCs w:val="18"/>
        </w:rPr>
        <w:t xml:space="preserve">to </w:t>
      </w:r>
      <w:r w:rsidRPr="3A4F1423">
        <w:rPr>
          <w:sz w:val="18"/>
          <w:szCs w:val="18"/>
        </w:rPr>
        <w:t>visitors who expect agency, responsiveness, and immersion.</w:t>
      </w:r>
    </w:p>
    <w:p w:rsidR="2DD36B07" w:rsidP="2DD36B07" w:rsidRDefault="2DD36B07" w14:paraId="7F33216C" w14:textId="2C094B9D">
      <w:pPr>
        <w:spacing w:after="0"/>
      </w:pPr>
    </w:p>
    <w:tbl>
      <w:tblPr>
        <w:tblStyle w:val="TableGrid"/>
        <w:tblW w:w="0" w:type="auto"/>
        <w:jc w:val="center"/>
        <w:tblLook w:val="04A0" w:firstRow="1" w:lastRow="0" w:firstColumn="1" w:lastColumn="0" w:noHBand="0" w:noVBand="1"/>
      </w:tblPr>
      <w:tblGrid>
        <w:gridCol w:w="3358"/>
        <w:gridCol w:w="3359"/>
        <w:gridCol w:w="3359"/>
      </w:tblGrid>
      <w:tr w:rsidR="00CD7A03" w:rsidTr="72480C01" w14:paraId="1AA1CA78" w14:textId="77777777">
        <w:trPr>
          <w:jc w:val="center"/>
        </w:trPr>
        <w:tc>
          <w:tcPr>
            <w:tcW w:w="3362" w:type="dxa"/>
            <w:shd w:val="clear" w:color="auto" w:fill="4F6F8F"/>
            <w:tcMar/>
          </w:tcPr>
          <w:p w:rsidR="00CD7A03" w:rsidRDefault="00EE2FE2" w14:paraId="46CFD741" w14:textId="77777777">
            <w:r>
              <w:rPr>
                <w:b/>
                <w:color w:val="FFFFFF"/>
                <w:sz w:val="17"/>
              </w:rPr>
              <w:t>Pain point / problem</w:t>
            </w:r>
          </w:p>
        </w:tc>
        <w:tc>
          <w:tcPr>
            <w:tcW w:w="3362" w:type="dxa"/>
            <w:shd w:val="clear" w:color="auto" w:fill="4F6F8F"/>
            <w:tcMar/>
          </w:tcPr>
          <w:p w:rsidR="00CD7A03" w:rsidRDefault="00EE2FE2" w14:paraId="2E81B0BB" w14:textId="77777777">
            <w:r>
              <w:rPr>
                <w:b/>
                <w:color w:val="FFFFFF"/>
                <w:sz w:val="17"/>
              </w:rPr>
              <w:t>Who is affected?</w:t>
            </w:r>
          </w:p>
        </w:tc>
        <w:tc>
          <w:tcPr>
            <w:tcW w:w="3362" w:type="dxa"/>
            <w:shd w:val="clear" w:color="auto" w:fill="4F6F8F"/>
            <w:tcMar/>
          </w:tcPr>
          <w:p w:rsidR="00CD7A03" w:rsidRDefault="00EE2FE2" w14:paraId="4065C0CA" w14:textId="77777777">
            <w:r>
              <w:rPr>
                <w:b/>
                <w:color w:val="FFFFFF"/>
                <w:sz w:val="17"/>
              </w:rPr>
              <w:t>Why does it matter for the design?</w:t>
            </w:r>
          </w:p>
        </w:tc>
      </w:tr>
      <w:tr w:rsidR="00CD7A03" w:rsidTr="72480C01" w14:paraId="2EE27206" w14:textId="77777777">
        <w:trPr>
          <w:jc w:val="center"/>
        </w:trPr>
        <w:tc>
          <w:tcPr>
            <w:tcW w:w="3362" w:type="dxa"/>
            <w:tcMar/>
          </w:tcPr>
          <w:p w:rsidR="00CD7A03" w:rsidRDefault="00EE2FE2" w14:paraId="4BE12334" w14:textId="77777777">
            <w:r>
              <w:rPr>
                <w:sz w:val="16"/>
              </w:rPr>
              <w:t>Visitors leave without a personal connection to Marsili</w:t>
            </w:r>
          </w:p>
        </w:tc>
        <w:tc>
          <w:tcPr>
            <w:tcW w:w="3362" w:type="dxa"/>
            <w:tcMar/>
          </w:tcPr>
          <w:p w:rsidR="00CD7A03" w:rsidP="2DD36B07" w:rsidRDefault="00EE2FE2" w14:paraId="171051EB" w14:textId="23B65E73">
            <w:pPr>
              <w:rPr>
                <w:sz w:val="16"/>
                <w:szCs w:val="16"/>
              </w:rPr>
            </w:pPr>
            <w:r w:rsidRPr="2DD36B07">
              <w:rPr>
                <w:sz w:val="16"/>
                <w:szCs w:val="16"/>
              </w:rPr>
              <w:t xml:space="preserve">Primary audience (newcomers) / </w:t>
            </w:r>
            <w:r w:rsidRPr="2DD36B07" w:rsidR="58C28DC2">
              <w:rPr>
                <w:sz w:val="16"/>
                <w:szCs w:val="16"/>
              </w:rPr>
              <w:t>Secondary audience</w:t>
            </w:r>
          </w:p>
        </w:tc>
        <w:tc>
          <w:tcPr>
            <w:tcW w:w="3362" w:type="dxa"/>
            <w:tcMar/>
          </w:tcPr>
          <w:p w:rsidR="00CD7A03" w:rsidRDefault="00EE2FE2" w14:paraId="6823578C" w14:textId="77777777">
            <w:r>
              <w:rPr>
                <w:sz w:val="16"/>
              </w:rPr>
              <w:t>The experience must convert objects into a first-person story, not parallel text</w:t>
            </w:r>
          </w:p>
        </w:tc>
      </w:tr>
      <w:tr w:rsidR="00CD7A03" w:rsidTr="72480C01" w14:paraId="677C9946" w14:textId="77777777">
        <w:trPr>
          <w:jc w:val="center"/>
        </w:trPr>
        <w:tc>
          <w:tcPr>
            <w:tcW w:w="3362" w:type="dxa"/>
            <w:tcMar/>
          </w:tcPr>
          <w:p w:rsidR="00CD7A03" w:rsidP="2DD36B07" w:rsidRDefault="501C1044" w14:paraId="403D13B1" w14:textId="3FF096B8">
            <w:pPr>
              <w:rPr>
                <w:sz w:val="16"/>
                <w:szCs w:val="16"/>
              </w:rPr>
            </w:pPr>
            <w:r w:rsidRPr="2DD36B07">
              <w:rPr>
                <w:sz w:val="16"/>
                <w:szCs w:val="16"/>
              </w:rPr>
              <w:t xml:space="preserve">Collection </w:t>
            </w:r>
            <w:r w:rsidRPr="2DD36B07" w:rsidR="10026662">
              <w:rPr>
                <w:sz w:val="16"/>
                <w:szCs w:val="16"/>
              </w:rPr>
              <w:t>is too</w:t>
            </w:r>
            <w:r w:rsidRPr="2DD36B07">
              <w:rPr>
                <w:sz w:val="16"/>
                <w:szCs w:val="16"/>
              </w:rPr>
              <w:t xml:space="preserve"> </w:t>
            </w:r>
            <w:r w:rsidRPr="2DD36B07" w:rsidR="0328BA14">
              <w:rPr>
                <w:sz w:val="16"/>
                <w:szCs w:val="16"/>
              </w:rPr>
              <w:t xml:space="preserve">dense, with </w:t>
            </w:r>
            <w:r w:rsidRPr="2DD36B07" w:rsidR="00EE2FE2">
              <w:rPr>
                <w:sz w:val="16"/>
                <w:szCs w:val="16"/>
              </w:rPr>
              <w:t xml:space="preserve">single-language academic labelling </w:t>
            </w:r>
            <w:r w:rsidRPr="2DD36B07" w:rsidR="00631F1E">
              <w:rPr>
                <w:sz w:val="16"/>
                <w:szCs w:val="16"/>
              </w:rPr>
              <w:t xml:space="preserve">that </w:t>
            </w:r>
            <w:r w:rsidRPr="2DD36B07" w:rsidR="6012CE90">
              <w:rPr>
                <w:sz w:val="16"/>
                <w:szCs w:val="16"/>
              </w:rPr>
              <w:t>leads to</w:t>
            </w:r>
            <w:r w:rsidRPr="2DD36B07" w:rsidR="00EE2FE2">
              <w:rPr>
                <w:sz w:val="16"/>
                <w:szCs w:val="16"/>
              </w:rPr>
              <w:t xml:space="preserve"> poor signage</w:t>
            </w:r>
            <w:r w:rsidRPr="2DD36B07" w:rsidR="6586FF79">
              <w:rPr>
                <w:sz w:val="16"/>
                <w:szCs w:val="16"/>
              </w:rPr>
              <w:t xml:space="preserve"> and excludes international visitors.</w:t>
            </w:r>
          </w:p>
        </w:tc>
        <w:tc>
          <w:tcPr>
            <w:tcW w:w="3362" w:type="dxa"/>
            <w:tcMar/>
          </w:tcPr>
          <w:p w:rsidR="00CD7A03" w:rsidRDefault="00EE2FE2" w14:paraId="02293A08" w14:textId="77777777">
            <w:r>
              <w:rPr>
                <w:sz w:val="16"/>
              </w:rPr>
              <w:t>All audiences, especially non-Italian speakers and newcomers</w:t>
            </w:r>
          </w:p>
        </w:tc>
        <w:tc>
          <w:tcPr>
            <w:tcW w:w="3362" w:type="dxa"/>
            <w:tcMar/>
          </w:tcPr>
          <w:p w:rsidR="00CD7A03" w:rsidRDefault="00EE2FE2" w14:paraId="02A3F863" w14:textId="77777777">
            <w:r>
              <w:rPr>
                <w:sz w:val="16"/>
              </w:rPr>
              <w:t>The design must offer clear, large-print, plain-language, multilingual, audio-led guidance</w:t>
            </w:r>
          </w:p>
        </w:tc>
      </w:tr>
      <w:tr w:rsidR="00CD7A03" w:rsidTr="72480C01" w14:paraId="65CF151D" w14:textId="77777777">
        <w:trPr>
          <w:jc w:val="center"/>
          <w:trHeight w:val="300"/>
        </w:trPr>
        <w:tc>
          <w:tcPr>
            <w:tcW w:w="3362" w:type="dxa"/>
            <w:tcMar/>
          </w:tcPr>
          <w:p w:rsidR="00CD7A03" w:rsidP="2DD36B07" w:rsidRDefault="7E73F0B6" w14:paraId="321102D2" w14:textId="6284D1B4">
            <w:pPr>
              <w:rPr>
                <w:sz w:val="16"/>
                <w:szCs w:val="16"/>
              </w:rPr>
            </w:pPr>
            <w:r w:rsidRPr="2DD36B07">
              <w:rPr>
                <w:sz w:val="16"/>
                <w:szCs w:val="16"/>
              </w:rPr>
              <w:t>Visitors with certain disabilities could be left</w:t>
            </w:r>
            <w:r w:rsidRPr="2DD36B07" w:rsidR="5AA2965A">
              <w:rPr>
                <w:sz w:val="16"/>
                <w:szCs w:val="16"/>
              </w:rPr>
              <w:t xml:space="preserve"> behind</w:t>
            </w:r>
          </w:p>
        </w:tc>
        <w:tc>
          <w:tcPr>
            <w:tcW w:w="3362" w:type="dxa"/>
            <w:tcMar/>
          </w:tcPr>
          <w:p w:rsidR="00CD7A03" w:rsidP="2DD36B07" w:rsidRDefault="1EB63357" w14:paraId="51A5EFCE" w14:textId="1325D62C">
            <w:pPr>
              <w:rPr>
                <w:sz w:val="16"/>
                <w:szCs w:val="16"/>
              </w:rPr>
            </w:pPr>
            <w:r w:rsidRPr="2DD36B07">
              <w:rPr>
                <w:sz w:val="16"/>
                <w:szCs w:val="16"/>
              </w:rPr>
              <w:t>People with disabilities</w:t>
            </w:r>
          </w:p>
        </w:tc>
        <w:tc>
          <w:tcPr>
            <w:tcW w:w="3362" w:type="dxa"/>
            <w:tcMar/>
          </w:tcPr>
          <w:p w:rsidR="00CD7A03" w:rsidP="2DD36B07" w:rsidRDefault="660D7EDB" w14:paraId="65ED908B" w14:textId="0E4CA2F2">
            <w:pPr>
              <w:rPr>
                <w:sz w:val="16"/>
                <w:szCs w:val="16"/>
              </w:rPr>
            </w:pPr>
            <w:r w:rsidRPr="2DD36B07">
              <w:rPr>
                <w:sz w:val="16"/>
                <w:szCs w:val="16"/>
              </w:rPr>
              <w:t>A</w:t>
            </w:r>
            <w:r w:rsidRPr="2DD36B07" w:rsidR="5C494C64">
              <w:rPr>
                <w:sz w:val="16"/>
                <w:szCs w:val="16"/>
              </w:rPr>
              <w:t xml:space="preserve"> m</w:t>
            </w:r>
            <w:r w:rsidRPr="2DD36B07">
              <w:rPr>
                <w:sz w:val="16"/>
                <w:szCs w:val="16"/>
              </w:rPr>
              <w:t xml:space="preserve">useum </w:t>
            </w:r>
            <w:r w:rsidRPr="2DD36B07" w:rsidR="68C49530">
              <w:rPr>
                <w:sz w:val="16"/>
                <w:szCs w:val="16"/>
              </w:rPr>
              <w:t>e</w:t>
            </w:r>
            <w:r w:rsidRPr="2DD36B07">
              <w:rPr>
                <w:sz w:val="16"/>
                <w:szCs w:val="16"/>
              </w:rPr>
              <w:t>xperienc</w:t>
            </w:r>
            <w:r w:rsidRPr="2DD36B07" w:rsidR="7A505EAE">
              <w:rPr>
                <w:sz w:val="16"/>
                <w:szCs w:val="16"/>
              </w:rPr>
              <w:t>e sh</w:t>
            </w:r>
            <w:r w:rsidRPr="2DD36B07">
              <w:rPr>
                <w:sz w:val="16"/>
                <w:szCs w:val="16"/>
              </w:rPr>
              <w:t xml:space="preserve">ould try to </w:t>
            </w:r>
            <w:r w:rsidRPr="2DD36B07" w:rsidR="52360BD4">
              <w:rPr>
                <w:sz w:val="16"/>
                <w:szCs w:val="16"/>
              </w:rPr>
              <w:t xml:space="preserve">help </w:t>
            </w:r>
            <w:r w:rsidRPr="2DD36B07">
              <w:rPr>
                <w:sz w:val="16"/>
                <w:szCs w:val="16"/>
              </w:rPr>
              <w:t xml:space="preserve">as many </w:t>
            </w:r>
            <w:r w:rsidRPr="2DD36B07" w:rsidR="1D53C0EA">
              <w:rPr>
                <w:sz w:val="16"/>
                <w:szCs w:val="16"/>
              </w:rPr>
              <w:t xml:space="preserve">visitors with </w:t>
            </w:r>
            <w:r w:rsidRPr="2DD36B07">
              <w:rPr>
                <w:sz w:val="16"/>
                <w:szCs w:val="16"/>
              </w:rPr>
              <w:t>disabilities as possible</w:t>
            </w:r>
          </w:p>
        </w:tc>
      </w:tr>
    </w:tbl>
    <w:p w:rsidR="00CD7A03" w:rsidRDefault="00EE2FE2" w14:paraId="5469D399" w14:textId="3A4E6D59">
      <w:pPr>
        <w:pStyle w:val="Heading1"/>
      </w:pPr>
      <w:r>
        <w:t>2. Related Work, Benchmarks and Existing Solutions</w:t>
      </w:r>
    </w:p>
    <w:p w:rsidR="22C52E5B" w:rsidP="22C52E5B" w:rsidRDefault="22C52E5B" w14:paraId="3797625D" w14:textId="57A6C3CF">
      <w:pPr>
        <w:spacing w:after="40"/>
        <w:rPr>
          <w:b/>
          <w:bCs/>
          <w:sz w:val="18"/>
          <w:szCs w:val="18"/>
        </w:rPr>
      </w:pPr>
    </w:p>
    <w:p w:rsidR="00CD7A03" w:rsidP="2DD36B07" w:rsidRDefault="00CD7A03" w14:paraId="280AACD4" w14:textId="1129EA39">
      <w:pPr>
        <w:spacing w:after="40"/>
      </w:pPr>
      <w:r w:rsidRPr="2DD36B07">
        <w:rPr>
          <w:b/>
          <w:bCs/>
          <w:sz w:val="18"/>
          <w:szCs w:val="18"/>
        </w:rPr>
        <w:t>2.1 Existing references, comparable projects and technologies</w:t>
      </w:r>
    </w:p>
    <w:tbl>
      <w:tblPr>
        <w:tblStyle w:val="TableGrid"/>
        <w:tblW w:w="0" w:type="auto"/>
        <w:jc w:val="center"/>
        <w:tblLook w:val="04A0" w:firstRow="1" w:lastRow="0" w:firstColumn="1" w:lastColumn="0" w:noHBand="0" w:noVBand="1"/>
      </w:tblPr>
      <w:tblGrid>
        <w:gridCol w:w="3359"/>
        <w:gridCol w:w="3359"/>
        <w:gridCol w:w="3358"/>
      </w:tblGrid>
      <w:tr w:rsidR="00CD7A03" w:rsidTr="22C52E5B" w14:paraId="1715AE0C" w14:textId="77777777">
        <w:trPr>
          <w:jc w:val="center"/>
        </w:trPr>
        <w:tc>
          <w:tcPr>
            <w:tcW w:w="3362" w:type="dxa"/>
            <w:shd w:val="clear" w:color="auto" w:fill="4F6F8F"/>
          </w:tcPr>
          <w:p w:rsidR="00CD7A03" w:rsidRDefault="00EE2FE2" w14:paraId="3C94FED5" w14:textId="7EC33E81">
            <w:r w:rsidRPr="22C52E5B">
              <w:rPr>
                <w:b/>
                <w:color w:val="FFFFFF" w:themeColor="background1"/>
                <w:sz w:val="17"/>
                <w:szCs w:val="17"/>
              </w:rPr>
              <w:t xml:space="preserve">Reference / </w:t>
            </w:r>
            <w:r w:rsidRPr="22C52E5B" w:rsidR="521306C8">
              <w:rPr>
                <w:b/>
                <w:bCs/>
                <w:color w:val="FFFFFF" w:themeColor="background1"/>
                <w:sz w:val="17"/>
                <w:szCs w:val="17"/>
              </w:rPr>
              <w:t>P</w:t>
            </w:r>
            <w:r w:rsidRPr="22C52E5B">
              <w:rPr>
                <w:b/>
                <w:bCs/>
                <w:color w:val="FFFFFF" w:themeColor="background1"/>
                <w:sz w:val="17"/>
                <w:szCs w:val="17"/>
              </w:rPr>
              <w:t xml:space="preserve">roject / </w:t>
            </w:r>
            <w:r w:rsidRPr="22C52E5B" w:rsidR="37ADAC49">
              <w:rPr>
                <w:b/>
                <w:bCs/>
                <w:color w:val="FFFFFF" w:themeColor="background1"/>
                <w:sz w:val="17"/>
                <w:szCs w:val="17"/>
              </w:rPr>
              <w:t>T</w:t>
            </w:r>
            <w:r w:rsidRPr="22C52E5B">
              <w:rPr>
                <w:b/>
                <w:bCs/>
                <w:color w:val="FFFFFF" w:themeColor="background1"/>
                <w:sz w:val="17"/>
                <w:szCs w:val="17"/>
              </w:rPr>
              <w:t>echnology</w:t>
            </w:r>
          </w:p>
        </w:tc>
        <w:tc>
          <w:tcPr>
            <w:tcW w:w="3362" w:type="dxa"/>
            <w:shd w:val="clear" w:color="auto" w:fill="4F6F8F"/>
          </w:tcPr>
          <w:p w:rsidR="00CD7A03" w:rsidRDefault="00EE2FE2" w14:paraId="3B010599" w14:textId="77777777">
            <w:r>
              <w:rPr>
                <w:b/>
                <w:color w:val="FFFFFF"/>
                <w:sz w:val="17"/>
              </w:rPr>
              <w:t>What it does well</w:t>
            </w:r>
          </w:p>
        </w:tc>
        <w:tc>
          <w:tcPr>
            <w:tcW w:w="3362" w:type="dxa"/>
            <w:shd w:val="clear" w:color="auto" w:fill="4F6F8F"/>
          </w:tcPr>
          <w:p w:rsidR="00CD7A03" w:rsidRDefault="00EE2FE2" w14:paraId="31409EB7" w14:textId="77777777">
            <w:r>
              <w:rPr>
                <w:b/>
                <w:color w:val="FFFFFF"/>
                <w:sz w:val="17"/>
              </w:rPr>
              <w:t>Gap for your project</w:t>
            </w:r>
          </w:p>
        </w:tc>
      </w:tr>
      <w:tr w:rsidR="00CD7A03" w:rsidTr="22C52E5B" w14:paraId="42EBF96B" w14:textId="77777777">
        <w:trPr>
          <w:jc w:val="center"/>
        </w:trPr>
        <w:tc>
          <w:tcPr>
            <w:tcW w:w="3362" w:type="dxa"/>
          </w:tcPr>
          <w:p w:rsidR="00CD7A03" w:rsidP="2DD36B07" w:rsidRDefault="6C795561" w14:paraId="19E4B7C5" w14:textId="00F16F66">
            <w:pPr>
              <w:rPr>
                <w:sz w:val="16"/>
                <w:szCs w:val="16"/>
              </w:rPr>
            </w:pPr>
            <w:r w:rsidRPr="2DD36B07">
              <w:rPr>
                <w:sz w:val="16"/>
                <w:szCs w:val="16"/>
              </w:rPr>
              <w:t>Museum audio guides</w:t>
            </w:r>
          </w:p>
        </w:tc>
        <w:tc>
          <w:tcPr>
            <w:tcW w:w="3362" w:type="dxa"/>
          </w:tcPr>
          <w:p w:rsidR="00CD7A03" w:rsidP="2DD36B07" w:rsidRDefault="6C795561" w14:paraId="766ABFCE" w14:textId="6A430E27">
            <w:r w:rsidRPr="2DD36B07">
              <w:rPr>
                <w:rFonts w:cs="Aptos"/>
                <w:sz w:val="16"/>
                <w:szCs w:val="16"/>
              </w:rPr>
              <w:t>Adds an audio narrative to the physical visit</w:t>
            </w:r>
          </w:p>
        </w:tc>
        <w:tc>
          <w:tcPr>
            <w:tcW w:w="3362" w:type="dxa"/>
          </w:tcPr>
          <w:p w:rsidR="00CD7A03" w:rsidP="2DD36B07" w:rsidRDefault="143F9211" w14:paraId="784D275C" w14:textId="4D878829">
            <w:pPr>
              <w:rPr>
                <w:sz w:val="16"/>
                <w:szCs w:val="16"/>
              </w:rPr>
            </w:pPr>
            <w:r w:rsidRPr="2DD36B07">
              <w:rPr>
                <w:sz w:val="16"/>
                <w:szCs w:val="16"/>
              </w:rPr>
              <w:t>V</w:t>
            </w:r>
            <w:r w:rsidRPr="2DD36B07" w:rsidR="6C795561">
              <w:rPr>
                <w:sz w:val="16"/>
                <w:szCs w:val="16"/>
              </w:rPr>
              <w:t xml:space="preserve">isitor remains a passive observer </w:t>
            </w:r>
          </w:p>
        </w:tc>
      </w:tr>
      <w:tr w:rsidR="00CD7A03" w:rsidTr="22C52E5B" w14:paraId="41EB4CE2" w14:textId="77777777">
        <w:trPr>
          <w:jc w:val="center"/>
        </w:trPr>
        <w:tc>
          <w:tcPr>
            <w:tcW w:w="3362" w:type="dxa"/>
          </w:tcPr>
          <w:p w:rsidR="00CD7A03" w:rsidP="2DD36B07" w:rsidRDefault="6C795561" w14:paraId="71CC6798" w14:textId="760D2084">
            <w:pPr>
              <w:rPr>
                <w:sz w:val="16"/>
                <w:szCs w:val="16"/>
              </w:rPr>
            </w:pPr>
            <w:r w:rsidRPr="2DD36B07">
              <w:rPr>
                <w:sz w:val="16"/>
                <w:szCs w:val="16"/>
              </w:rPr>
              <w:t>QR-code museum apps</w:t>
            </w:r>
          </w:p>
        </w:tc>
        <w:tc>
          <w:tcPr>
            <w:tcW w:w="3362" w:type="dxa"/>
          </w:tcPr>
          <w:p w:rsidR="00CD7A03" w:rsidP="2DD36B07" w:rsidRDefault="6C795561" w14:paraId="49AF175F" w14:textId="2B16A80F">
            <w:pPr>
              <w:rPr>
                <w:sz w:val="16"/>
                <w:szCs w:val="16"/>
              </w:rPr>
            </w:pPr>
            <w:r w:rsidRPr="2DD36B07">
              <w:rPr>
                <w:sz w:val="16"/>
                <w:szCs w:val="16"/>
              </w:rPr>
              <w:t>Allows digital content to be linked to physical objects via the visitor's own device</w:t>
            </w:r>
          </w:p>
        </w:tc>
        <w:tc>
          <w:tcPr>
            <w:tcW w:w="3362" w:type="dxa"/>
          </w:tcPr>
          <w:p w:rsidR="00CD7A03" w:rsidP="2DD36B07" w:rsidRDefault="6C795561" w14:paraId="5D2079BE" w14:textId="6504772E">
            <w:pPr>
              <w:rPr>
                <w:sz w:val="16"/>
                <w:szCs w:val="16"/>
              </w:rPr>
            </w:pPr>
            <w:r w:rsidRPr="2DD36B07">
              <w:rPr>
                <w:sz w:val="16"/>
                <w:szCs w:val="16"/>
              </w:rPr>
              <w:t xml:space="preserve">Typically deliver isolated facts per object with no overarching narrative </w:t>
            </w:r>
          </w:p>
        </w:tc>
      </w:tr>
      <w:tr w:rsidR="2DD36B07" w:rsidTr="22C52E5B" w14:paraId="05C63437" w14:textId="77777777">
        <w:trPr>
          <w:trHeight w:val="300"/>
          <w:jc w:val="center"/>
        </w:trPr>
        <w:tc>
          <w:tcPr>
            <w:tcW w:w="3360" w:type="dxa"/>
          </w:tcPr>
          <w:p w:rsidR="6C795561" w:rsidP="2DD36B07" w:rsidRDefault="6C795561" w14:paraId="3CFD46F2" w14:textId="531AD3E1">
            <w:pPr>
              <w:rPr>
                <w:sz w:val="16"/>
                <w:szCs w:val="16"/>
              </w:rPr>
            </w:pPr>
            <w:r w:rsidRPr="2DD36B07">
              <w:rPr>
                <w:sz w:val="16"/>
                <w:szCs w:val="16"/>
              </w:rPr>
              <w:t>Twine</w:t>
            </w:r>
          </w:p>
        </w:tc>
        <w:tc>
          <w:tcPr>
            <w:tcW w:w="3358" w:type="dxa"/>
          </w:tcPr>
          <w:p w:rsidR="6C795561" w:rsidP="2DD36B07" w:rsidRDefault="6C795561" w14:paraId="1D21EE6D" w14:textId="60B29C33">
            <w:pPr>
              <w:rPr>
                <w:sz w:val="16"/>
                <w:szCs w:val="16"/>
              </w:rPr>
            </w:pPr>
            <w:r w:rsidRPr="2DD36B07">
              <w:rPr>
                <w:sz w:val="16"/>
                <w:szCs w:val="16"/>
              </w:rPr>
              <w:t>Enables branching, choice-driven narrative delivered directly in a browser with no installation required</w:t>
            </w:r>
          </w:p>
        </w:tc>
        <w:tc>
          <w:tcPr>
            <w:tcW w:w="3358" w:type="dxa"/>
          </w:tcPr>
          <w:p w:rsidR="6C795561" w:rsidP="2DD36B07" w:rsidRDefault="6C795561" w14:paraId="340096F2" w14:textId="33A90CCB">
            <w:pPr>
              <w:rPr>
                <w:sz w:val="16"/>
                <w:szCs w:val="16"/>
              </w:rPr>
            </w:pPr>
            <w:r w:rsidRPr="2DD36B07">
              <w:rPr>
                <w:sz w:val="16"/>
                <w:szCs w:val="16"/>
              </w:rPr>
              <w:t>Not inherently designed for hybrid physical-digital museum use</w:t>
            </w:r>
          </w:p>
        </w:tc>
      </w:tr>
      <w:tr w:rsidR="2DD36B07" w:rsidTr="22C52E5B" w14:paraId="76F5E9EA" w14:textId="77777777">
        <w:trPr>
          <w:trHeight w:val="300"/>
          <w:jc w:val="center"/>
        </w:trPr>
        <w:tc>
          <w:tcPr>
            <w:tcW w:w="3360" w:type="dxa"/>
          </w:tcPr>
          <w:p w:rsidR="6C795561" w:rsidP="2DD36B07" w:rsidRDefault="6C795561" w14:paraId="12A5D364" w14:textId="54804F43">
            <w:pPr>
              <w:rPr>
                <w:sz w:val="16"/>
                <w:szCs w:val="16"/>
              </w:rPr>
            </w:pPr>
            <w:r w:rsidRPr="2DD36B07">
              <w:rPr>
                <w:sz w:val="16"/>
                <w:szCs w:val="16"/>
              </w:rPr>
              <w:t>ElevenLabs AI voice narration</w:t>
            </w:r>
          </w:p>
        </w:tc>
        <w:tc>
          <w:tcPr>
            <w:tcW w:w="3358" w:type="dxa"/>
          </w:tcPr>
          <w:p w:rsidR="6C795561" w:rsidP="2DD36B07" w:rsidRDefault="6C795561" w14:paraId="34266432" w14:textId="56B59DAA">
            <w:pPr>
              <w:rPr>
                <w:sz w:val="16"/>
                <w:szCs w:val="16"/>
              </w:rPr>
            </w:pPr>
            <w:r w:rsidRPr="2DD36B07">
              <w:rPr>
                <w:sz w:val="16"/>
                <w:szCs w:val="16"/>
              </w:rPr>
              <w:t>Produces high-quality, natural-sounding synthetic voice</w:t>
            </w:r>
          </w:p>
        </w:tc>
        <w:tc>
          <w:tcPr>
            <w:tcW w:w="3358" w:type="dxa"/>
          </w:tcPr>
          <w:p w:rsidR="18E883FC" w:rsidP="2DD36B07" w:rsidRDefault="18E883FC" w14:paraId="2E894EF0" w14:textId="277E0D35">
            <w:pPr>
              <w:rPr>
                <w:sz w:val="16"/>
                <w:szCs w:val="16"/>
              </w:rPr>
            </w:pPr>
            <w:r w:rsidRPr="2DD36B07">
              <w:rPr>
                <w:sz w:val="16"/>
                <w:szCs w:val="16"/>
              </w:rPr>
              <w:t>I</w:t>
            </w:r>
            <w:r w:rsidRPr="2DD36B07" w:rsidR="6C795561">
              <w:rPr>
                <w:sz w:val="16"/>
                <w:szCs w:val="16"/>
              </w:rPr>
              <w:t xml:space="preserve">t must be embedded within a structured narrative to </w:t>
            </w:r>
            <w:r w:rsidRPr="2DD36B07" w:rsidR="3ED02BB5">
              <w:rPr>
                <w:sz w:val="16"/>
                <w:szCs w:val="16"/>
              </w:rPr>
              <w:t>be meaningful</w:t>
            </w:r>
          </w:p>
        </w:tc>
      </w:tr>
      <w:tr w:rsidR="2DD36B07" w:rsidTr="22C52E5B" w14:paraId="7A16883F" w14:textId="77777777">
        <w:trPr>
          <w:trHeight w:val="300"/>
          <w:jc w:val="center"/>
        </w:trPr>
        <w:tc>
          <w:tcPr>
            <w:tcW w:w="3360" w:type="dxa"/>
          </w:tcPr>
          <w:p w:rsidR="36A5E987" w:rsidP="2DD36B07" w:rsidRDefault="36A5E987" w14:paraId="7883C2B3" w14:textId="47835320">
            <w:pPr>
              <w:rPr>
                <w:sz w:val="16"/>
                <w:szCs w:val="16"/>
              </w:rPr>
            </w:pPr>
            <w:r w:rsidRPr="2DD36B07">
              <w:rPr>
                <w:sz w:val="16"/>
                <w:szCs w:val="16"/>
                <w:lang w:val="it-IT"/>
              </w:rPr>
              <w:t>DIVE: Digital Interactive Voyage into Egypt – Museo Civico Archeologico di Bologna (Bertelli et al., 2024) — 4-seasons.github.io</w:t>
            </w:r>
          </w:p>
        </w:tc>
        <w:tc>
          <w:tcPr>
            <w:tcW w:w="3358" w:type="dxa"/>
          </w:tcPr>
          <w:p w:rsidR="36A5E987" w:rsidP="2DD36B07" w:rsidRDefault="36A5E987" w14:paraId="5D3A2A2A" w14:textId="24125AFE">
            <w:pPr>
              <w:rPr>
                <w:sz w:val="16"/>
                <w:szCs w:val="16"/>
              </w:rPr>
            </w:pPr>
            <w:r w:rsidRPr="2DD36B07">
              <w:rPr>
                <w:sz w:val="16"/>
                <w:szCs w:val="16"/>
              </w:rPr>
              <w:t>Demonstrates a working Twine-based gamified narrative for a Bologna museum</w:t>
            </w:r>
          </w:p>
        </w:tc>
        <w:tc>
          <w:tcPr>
            <w:tcW w:w="3358" w:type="dxa"/>
          </w:tcPr>
          <w:p w:rsidR="36A5E987" w:rsidP="2DD36B07" w:rsidRDefault="36A5E987" w14:paraId="6F3112C3" w14:textId="61A2006C">
            <w:pPr>
              <w:rPr>
                <w:sz w:val="16"/>
                <w:szCs w:val="16"/>
              </w:rPr>
            </w:pPr>
            <w:r w:rsidRPr="2DD36B07">
              <w:rPr>
                <w:sz w:val="16"/>
                <w:szCs w:val="16"/>
              </w:rPr>
              <w:t xml:space="preserve">Designed for a fixed-device, guided group context </w:t>
            </w:r>
            <w:r w:rsidRPr="2DD36B07" w:rsidR="59092C62">
              <w:rPr>
                <w:sz w:val="16"/>
                <w:szCs w:val="16"/>
              </w:rPr>
              <w:t>and</w:t>
            </w:r>
            <w:r w:rsidRPr="2DD36B07">
              <w:rPr>
                <w:sz w:val="16"/>
                <w:szCs w:val="16"/>
              </w:rPr>
              <w:t xml:space="preserve"> does not address the solo adult visitor on their own device</w:t>
            </w:r>
          </w:p>
        </w:tc>
      </w:tr>
    </w:tbl>
    <w:p w:rsidR="2DD36B07" w:rsidP="2DD36B07" w:rsidRDefault="2DD36B07" w14:paraId="1815940C" w14:textId="0FB2F596">
      <w:pPr>
        <w:spacing w:after="40"/>
        <w:rPr>
          <w:b/>
          <w:bCs/>
          <w:sz w:val="18"/>
          <w:szCs w:val="18"/>
        </w:rPr>
      </w:pPr>
    </w:p>
    <w:p w:rsidR="00C861F2" w:rsidP="2DD36B07" w:rsidRDefault="00EE2FE2" w14:paraId="451F59B2" w14:textId="3B3FABAE">
      <w:pPr>
        <w:spacing w:after="40"/>
      </w:pPr>
      <w:r w:rsidRPr="2DD36B07">
        <w:rPr>
          <w:b/>
          <w:bCs/>
          <w:sz w:val="18"/>
          <w:szCs w:val="18"/>
        </w:rPr>
        <w:t>2.2 Gap statement: what existing solutions do not solve</w:t>
      </w:r>
    </w:p>
    <w:p w:rsidR="3B76D888" w:rsidRDefault="3B76D888" w14:paraId="6B25253A" w14:textId="390F6204">
      <w:r w:rsidRPr="2DD36B07">
        <w:rPr>
          <w:rFonts w:cs="Aptos"/>
          <w:sz w:val="18"/>
          <w:szCs w:val="18"/>
        </w:rPr>
        <w:t>E</w:t>
      </w:r>
      <w:r w:rsidRPr="2DD36B07" w:rsidR="39100D1F">
        <w:rPr>
          <w:rFonts w:cs="Aptos"/>
          <w:sz w:val="18"/>
          <w:szCs w:val="18"/>
        </w:rPr>
        <w:t xml:space="preserve">xisting solutions address either the physical or the digital dimension of the museum </w:t>
      </w:r>
      <w:bookmarkStart w:name="_Int_m2uwBENd" w:id="0"/>
      <w:r w:rsidRPr="2DD36B07" w:rsidR="3C62E730">
        <w:rPr>
          <w:rFonts w:cs="Aptos"/>
          <w:sz w:val="18"/>
          <w:szCs w:val="18"/>
        </w:rPr>
        <w:t>visit</w:t>
      </w:r>
      <w:bookmarkEnd w:id="0"/>
      <w:r w:rsidRPr="2DD36B07" w:rsidR="39100D1F">
        <w:rPr>
          <w:rFonts w:cs="Aptos"/>
          <w:sz w:val="18"/>
          <w:szCs w:val="18"/>
        </w:rPr>
        <w:t xml:space="preserve"> but rarely integrate the two into a coherent experience</w:t>
      </w:r>
      <w:r w:rsidRPr="2DD36B07" w:rsidR="375EF9E1">
        <w:rPr>
          <w:rFonts w:cs="Aptos"/>
          <w:sz w:val="18"/>
          <w:szCs w:val="18"/>
        </w:rPr>
        <w:t xml:space="preserve">. </w:t>
      </w:r>
      <w:r w:rsidRPr="2DD36B07" w:rsidR="0F72F09D">
        <w:rPr>
          <w:rFonts w:cs="Aptos"/>
          <w:sz w:val="18"/>
          <w:szCs w:val="18"/>
        </w:rPr>
        <w:t xml:space="preserve">Static text panels and audio guides are linear and passive, offering no narrative connection between objects and no reason for a newcomer to understand why the collection </w:t>
      </w:r>
      <w:r w:rsidRPr="2DD36B07" w:rsidR="0737D61B">
        <w:rPr>
          <w:rFonts w:cs="Aptos"/>
          <w:sz w:val="18"/>
          <w:szCs w:val="18"/>
        </w:rPr>
        <w:t>exists</w:t>
      </w:r>
      <w:r w:rsidRPr="2DD36B07" w:rsidR="0F72F09D">
        <w:rPr>
          <w:rFonts w:cs="Aptos"/>
          <w:sz w:val="18"/>
          <w:szCs w:val="18"/>
        </w:rPr>
        <w:t>. Generic QR-code applications deliver isolated facts per object but create no emotional or narrative arc that transforms a room into a meaningful encounter with a person. Twine as a standalone tool provides branching narrative capability but has no built-in mechanism for linking story progression to the visitor's physical movement through a museum space. Finally, the closest comparable project</w:t>
      </w:r>
      <w:r w:rsidRPr="2DD36B07" w:rsidR="7E7C6402">
        <w:rPr>
          <w:rFonts w:cs="Aptos"/>
          <w:sz w:val="18"/>
          <w:szCs w:val="18"/>
        </w:rPr>
        <w:t>,</w:t>
      </w:r>
      <w:r w:rsidRPr="2DD36B07" w:rsidR="0F72F09D">
        <w:rPr>
          <w:rFonts w:cs="Aptos"/>
          <w:sz w:val="18"/>
          <w:szCs w:val="18"/>
        </w:rPr>
        <w:t xml:space="preserve"> DIVE (Bertelli et al., 2024)</w:t>
      </w:r>
      <w:r w:rsidRPr="2DD36B07" w:rsidR="2307B9CE">
        <w:rPr>
          <w:rFonts w:cs="Aptos"/>
          <w:sz w:val="18"/>
          <w:szCs w:val="18"/>
        </w:rPr>
        <w:t xml:space="preserve">, </w:t>
      </w:r>
      <w:r w:rsidRPr="2DD36B07" w:rsidR="0F72F09D">
        <w:rPr>
          <w:rFonts w:cs="Aptos"/>
          <w:sz w:val="18"/>
          <w:szCs w:val="18"/>
        </w:rPr>
        <w:t xml:space="preserve">demonstrates that artefact-anchored Twine storytelling works in a Bologna museum </w:t>
      </w:r>
      <w:r w:rsidRPr="2DD36B07" w:rsidR="36461F7E">
        <w:rPr>
          <w:rFonts w:cs="Aptos"/>
          <w:sz w:val="18"/>
          <w:szCs w:val="18"/>
        </w:rPr>
        <w:t>context but</w:t>
      </w:r>
      <w:r w:rsidRPr="2DD36B07" w:rsidR="0F72F09D">
        <w:rPr>
          <w:rFonts w:cs="Aptos"/>
          <w:sz w:val="18"/>
          <w:szCs w:val="18"/>
        </w:rPr>
        <w:t xml:space="preserve"> is designed for guided school groups on fixed institutional displays, leaving the independent adult newcomer on their own device entirely unaddressed.</w:t>
      </w:r>
    </w:p>
    <w:p w:rsidR="00CD7A03" w:rsidRDefault="00CD7A03" w14:paraId="5CC26300" w14:textId="168E7A05">
      <w:pPr>
        <w:pStyle w:val="Heading1"/>
      </w:pPr>
    </w:p>
    <w:p w:rsidR="00CD7A03" w:rsidP="22C52E5B" w:rsidRDefault="00EE2FE2" w14:paraId="06349FE8" w14:textId="14C99B50">
      <w:r>
        <w:br w:type="page"/>
      </w:r>
    </w:p>
    <w:p w:rsidR="00CD7A03" w:rsidRDefault="00EE2FE2" w14:paraId="798C42D8" w14:textId="7CB42E18">
      <w:pPr>
        <w:pStyle w:val="Heading1"/>
      </w:pPr>
      <w:r>
        <w:t>3. Method and Design Process</w:t>
      </w:r>
    </w:p>
    <w:p w:rsidR="1D84A25C" w:rsidP="1D84A25C" w:rsidRDefault="1D84A25C" w14:paraId="14E98D09" w14:textId="45BF2C86">
      <w:pPr>
        <w:spacing w:after="40"/>
        <w:rPr>
          <w:b/>
          <w:bCs/>
          <w:sz w:val="18"/>
          <w:szCs w:val="18"/>
        </w:rPr>
      </w:pPr>
    </w:p>
    <w:p w:rsidR="00CD7A03" w:rsidRDefault="00EE2FE2" w14:paraId="6E6FE740" w14:textId="77777777">
      <w:pPr>
        <w:spacing w:after="40"/>
      </w:pPr>
      <w:r>
        <w:rPr>
          <w:b/>
          <w:sz w:val="18"/>
        </w:rPr>
        <w:t>3.1 Design method used</w:t>
      </w:r>
    </w:p>
    <w:p w:rsidR="00CD7A03" w:rsidP="2DD36B07" w:rsidRDefault="00EE2FE2" w14:paraId="27BD77A5" w14:textId="1EEB38B5">
      <w:pPr>
        <w:spacing w:after="0"/>
        <w:rPr>
          <w:sz w:val="18"/>
          <w:szCs w:val="18"/>
        </w:rPr>
      </w:pPr>
      <w:r w:rsidRPr="2DD36B07">
        <w:rPr>
          <w:sz w:val="18"/>
          <w:szCs w:val="18"/>
        </w:rPr>
        <w:t>The design follows the P</w:t>
      </w:r>
      <w:r w:rsidRPr="2DD36B07" w:rsidR="4B122D28">
        <w:rPr>
          <w:sz w:val="18"/>
          <w:szCs w:val="18"/>
        </w:rPr>
        <w:t xml:space="preserve">erceive </w:t>
      </w:r>
      <w:r w:rsidRPr="2DD36B07">
        <w:rPr>
          <w:sz w:val="18"/>
          <w:szCs w:val="18"/>
        </w:rPr>
        <w:t xml:space="preserve">CoDesignTool, a tabletop card-based </w:t>
      </w:r>
      <w:r w:rsidRPr="2DD36B07" w:rsidR="1DF4DD88">
        <w:rPr>
          <w:sz w:val="18"/>
          <w:szCs w:val="18"/>
        </w:rPr>
        <w:t xml:space="preserve">co-design method </w:t>
      </w:r>
      <w:r w:rsidRPr="2DD36B07">
        <w:rPr>
          <w:sz w:val="18"/>
          <w:szCs w:val="18"/>
        </w:rPr>
        <w:t xml:space="preserve">in which a team </w:t>
      </w:r>
      <w:r w:rsidRPr="2DD36B07" w:rsidR="5B555E6B">
        <w:rPr>
          <w:sz w:val="18"/>
          <w:szCs w:val="18"/>
        </w:rPr>
        <w:t xml:space="preserve">goes through </w:t>
      </w:r>
      <w:r w:rsidRPr="2DD36B07">
        <w:rPr>
          <w:sz w:val="18"/>
          <w:szCs w:val="18"/>
        </w:rPr>
        <w:t>seven stages</w:t>
      </w:r>
      <w:r w:rsidRPr="2DD36B07" w:rsidR="0AAD93FF">
        <w:rPr>
          <w:sz w:val="18"/>
          <w:szCs w:val="18"/>
        </w:rPr>
        <w:t xml:space="preserve"> of designing a project</w:t>
      </w:r>
      <w:r w:rsidRPr="2DD36B07" w:rsidR="3D8E1D34">
        <w:rPr>
          <w:sz w:val="18"/>
          <w:szCs w:val="18"/>
        </w:rPr>
        <w:t xml:space="preserve">. </w:t>
      </w:r>
      <w:r w:rsidRPr="2DD36B07">
        <w:rPr>
          <w:sz w:val="18"/>
          <w:szCs w:val="18"/>
        </w:rPr>
        <w:t>At each stage the team deals, proposes, debates, and ranks decision cards</w:t>
      </w:r>
      <w:r w:rsidRPr="2DD36B07" w:rsidR="0B6DE446">
        <w:rPr>
          <w:sz w:val="18"/>
          <w:szCs w:val="18"/>
        </w:rPr>
        <w:t>.</w:t>
      </w:r>
      <w:r w:rsidRPr="2DD36B07">
        <w:rPr>
          <w:sz w:val="18"/>
          <w:szCs w:val="18"/>
        </w:rPr>
        <w:t xml:space="preserve"> </w:t>
      </w:r>
      <w:r w:rsidRPr="2DD36B07" w:rsidR="172C53E7">
        <w:rPr>
          <w:sz w:val="18"/>
          <w:szCs w:val="18"/>
        </w:rPr>
        <w:t>S</w:t>
      </w:r>
      <w:r w:rsidRPr="2DD36B07">
        <w:rPr>
          <w:sz w:val="18"/>
          <w:szCs w:val="18"/>
        </w:rPr>
        <w:t>urviving "</w:t>
      </w:r>
      <w:r w:rsidRPr="2DD36B07" w:rsidR="289D2F7F">
        <w:rPr>
          <w:sz w:val="18"/>
          <w:szCs w:val="18"/>
        </w:rPr>
        <w:t>t</w:t>
      </w:r>
      <w:r w:rsidRPr="2DD36B07">
        <w:rPr>
          <w:sz w:val="18"/>
          <w:szCs w:val="18"/>
        </w:rPr>
        <w:t xml:space="preserve">op </w:t>
      </w:r>
      <w:r w:rsidRPr="2DD36B07" w:rsidR="6D4D5CBA">
        <w:rPr>
          <w:sz w:val="18"/>
          <w:szCs w:val="18"/>
        </w:rPr>
        <w:t>c</w:t>
      </w:r>
      <w:r w:rsidRPr="2DD36B07">
        <w:rPr>
          <w:sz w:val="18"/>
          <w:szCs w:val="18"/>
        </w:rPr>
        <w:t>ards" advance to the next stage and rejected cards are moved to a "</w:t>
      </w:r>
      <w:r w:rsidRPr="2DD36B07" w:rsidR="69383F13">
        <w:rPr>
          <w:sz w:val="18"/>
          <w:szCs w:val="18"/>
        </w:rPr>
        <w:t>d</w:t>
      </w:r>
      <w:r w:rsidRPr="2DD36B07">
        <w:rPr>
          <w:sz w:val="18"/>
          <w:szCs w:val="18"/>
        </w:rPr>
        <w:t xml:space="preserve">rawer of </w:t>
      </w:r>
      <w:r w:rsidRPr="2DD36B07" w:rsidR="4DECF8D4">
        <w:rPr>
          <w:sz w:val="18"/>
          <w:szCs w:val="18"/>
        </w:rPr>
        <w:t>a</w:t>
      </w:r>
      <w:r w:rsidRPr="2DD36B07">
        <w:rPr>
          <w:sz w:val="18"/>
          <w:szCs w:val="18"/>
        </w:rPr>
        <w:t>lternatives".</w:t>
      </w:r>
      <w:r w:rsidRPr="2DD36B07" w:rsidR="6FC8A77D">
        <w:rPr>
          <w:sz w:val="18"/>
          <w:szCs w:val="18"/>
        </w:rPr>
        <w:t xml:space="preserve"> </w:t>
      </w:r>
      <w:r w:rsidRPr="2DD36B07">
        <w:rPr>
          <w:sz w:val="18"/>
          <w:szCs w:val="18"/>
        </w:rPr>
        <w:t>Every requirement, goal and</w:t>
      </w:r>
      <w:r w:rsidRPr="2DD36B07" w:rsidR="709F903C">
        <w:rPr>
          <w:sz w:val="18"/>
          <w:szCs w:val="18"/>
        </w:rPr>
        <w:t xml:space="preserve"> feature is</w:t>
      </w:r>
      <w:r w:rsidRPr="2DD36B07">
        <w:rPr>
          <w:sz w:val="18"/>
          <w:szCs w:val="18"/>
        </w:rPr>
        <w:t xml:space="preserve"> documented</w:t>
      </w:r>
      <w:r w:rsidRPr="2DD36B07" w:rsidR="457BF937">
        <w:rPr>
          <w:sz w:val="18"/>
          <w:szCs w:val="18"/>
        </w:rPr>
        <w:t xml:space="preserve">, </w:t>
      </w:r>
      <w:r w:rsidRPr="2DD36B07">
        <w:rPr>
          <w:sz w:val="18"/>
          <w:szCs w:val="18"/>
        </w:rPr>
        <w:t xml:space="preserve">producing an auditable chain of reasoning from </w:t>
      </w:r>
      <w:r w:rsidRPr="2DD36B07" w:rsidR="2C04028F">
        <w:rPr>
          <w:sz w:val="18"/>
          <w:szCs w:val="18"/>
        </w:rPr>
        <w:t xml:space="preserve">the </w:t>
      </w:r>
      <w:r w:rsidRPr="2DD36B07" w:rsidR="6B313D15">
        <w:rPr>
          <w:sz w:val="18"/>
          <w:szCs w:val="18"/>
        </w:rPr>
        <w:t>audience</w:t>
      </w:r>
      <w:r w:rsidRPr="2DD36B07">
        <w:rPr>
          <w:sz w:val="18"/>
          <w:szCs w:val="18"/>
        </w:rPr>
        <w:t xml:space="preserve"> to </w:t>
      </w:r>
      <w:r w:rsidRPr="2DD36B07" w:rsidR="1E5A306C">
        <w:rPr>
          <w:sz w:val="18"/>
          <w:szCs w:val="18"/>
        </w:rPr>
        <w:t>the final</w:t>
      </w:r>
      <w:r w:rsidRPr="2DD36B07" w:rsidR="3DD0363A">
        <w:rPr>
          <w:sz w:val="18"/>
          <w:szCs w:val="18"/>
        </w:rPr>
        <w:t xml:space="preserve"> </w:t>
      </w:r>
      <w:r w:rsidRPr="2DD36B07">
        <w:rPr>
          <w:sz w:val="18"/>
          <w:szCs w:val="18"/>
        </w:rPr>
        <w:t>feature.</w:t>
      </w:r>
    </w:p>
    <w:p w:rsidR="2DD36B07" w:rsidP="2DD36B07" w:rsidRDefault="2DD36B07" w14:paraId="0C5D30AE" w14:textId="3ED46134">
      <w:pPr>
        <w:spacing w:after="0"/>
        <w:rPr>
          <w:sz w:val="18"/>
          <w:szCs w:val="18"/>
        </w:rPr>
      </w:pPr>
    </w:p>
    <w:tbl>
      <w:tblPr>
        <w:tblStyle w:val="TableGrid"/>
        <w:tblW w:w="0" w:type="auto"/>
        <w:jc w:val="center"/>
        <w:tblLook w:val="04A0" w:firstRow="1" w:lastRow="0" w:firstColumn="1" w:lastColumn="0" w:noHBand="0" w:noVBand="1"/>
      </w:tblPr>
      <w:tblGrid>
        <w:gridCol w:w="3359"/>
        <w:gridCol w:w="3359"/>
        <w:gridCol w:w="3358"/>
      </w:tblGrid>
      <w:tr w:rsidR="00CD7A03" w:rsidTr="72480C01" w14:paraId="62FD2DE9" w14:textId="77777777">
        <w:trPr>
          <w:jc w:val="center"/>
        </w:trPr>
        <w:tc>
          <w:tcPr>
            <w:tcW w:w="3362" w:type="dxa"/>
            <w:shd w:val="clear" w:color="auto" w:fill="4F6F8F"/>
            <w:tcMar/>
          </w:tcPr>
          <w:p w:rsidR="00CD7A03" w:rsidRDefault="00EE2FE2" w14:paraId="2AA3AE6A" w14:textId="77777777">
            <w:r>
              <w:rPr>
                <w:b/>
                <w:color w:val="FFFFFF"/>
                <w:sz w:val="17"/>
              </w:rPr>
              <w:t>Design activity</w:t>
            </w:r>
          </w:p>
        </w:tc>
        <w:tc>
          <w:tcPr>
            <w:tcW w:w="3362" w:type="dxa"/>
            <w:shd w:val="clear" w:color="auto" w:fill="4F6F8F"/>
            <w:tcMar/>
          </w:tcPr>
          <w:p w:rsidR="00CD7A03" w:rsidRDefault="00EE2FE2" w14:paraId="6466D832" w14:textId="77777777">
            <w:r>
              <w:rPr>
                <w:b/>
                <w:color w:val="FFFFFF"/>
                <w:sz w:val="17"/>
              </w:rPr>
              <w:t>Output produced</w:t>
            </w:r>
          </w:p>
        </w:tc>
        <w:tc>
          <w:tcPr>
            <w:tcW w:w="3362" w:type="dxa"/>
            <w:shd w:val="clear" w:color="auto" w:fill="4F6F8F"/>
            <w:tcMar/>
          </w:tcPr>
          <w:p w:rsidR="00CD7A03" w:rsidRDefault="00EE2FE2" w14:paraId="5880DF23" w14:textId="77777777">
            <w:r>
              <w:rPr>
                <w:b/>
                <w:color w:val="FFFFFF"/>
                <w:sz w:val="17"/>
              </w:rPr>
              <w:t>Where it appears in this paper</w:t>
            </w:r>
          </w:p>
        </w:tc>
      </w:tr>
      <w:tr w:rsidR="00CD7A03" w:rsidTr="72480C01" w14:paraId="27BC0D09" w14:textId="77777777">
        <w:trPr>
          <w:jc w:val="center"/>
        </w:trPr>
        <w:tc>
          <w:tcPr>
            <w:tcW w:w="3362" w:type="dxa"/>
            <w:tcMar/>
          </w:tcPr>
          <w:p w:rsidR="00CD7A03" w:rsidRDefault="00EE2FE2" w14:paraId="25D72893" w14:textId="77777777">
            <w:r>
              <w:rPr>
                <w:sz w:val="16"/>
              </w:rPr>
              <w:t>Concept design</w:t>
            </w:r>
          </w:p>
        </w:tc>
        <w:tc>
          <w:tcPr>
            <w:tcW w:w="3362" w:type="dxa"/>
            <w:tcMar/>
          </w:tcPr>
          <w:p w:rsidR="00CD7A03" w:rsidP="2DD36B07" w:rsidRDefault="56F2BB41" w14:paraId="4A3C5C94" w14:textId="6CB95AD1">
            <w:pPr>
              <w:rPr>
                <w:sz w:val="16"/>
                <w:szCs w:val="16"/>
              </w:rPr>
            </w:pPr>
            <w:r w:rsidRPr="2DD36B07">
              <w:rPr>
                <w:sz w:val="16"/>
                <w:szCs w:val="16"/>
              </w:rPr>
              <w:t xml:space="preserve">A narrative experience in which Luigi Ferdinando Marsili guides a </w:t>
            </w:r>
            <w:r w:rsidRPr="2DD36B07" w:rsidR="30A3002A">
              <w:rPr>
                <w:sz w:val="16"/>
                <w:szCs w:val="16"/>
              </w:rPr>
              <w:t xml:space="preserve">visitor </w:t>
            </w:r>
            <w:r w:rsidRPr="2DD36B07">
              <w:rPr>
                <w:sz w:val="16"/>
                <w:szCs w:val="16"/>
              </w:rPr>
              <w:t xml:space="preserve">through his </w:t>
            </w:r>
            <w:r w:rsidRPr="2DD36B07" w:rsidR="305F8066">
              <w:rPr>
                <w:sz w:val="16"/>
                <w:szCs w:val="16"/>
              </w:rPr>
              <w:t xml:space="preserve">life and subsequently through </w:t>
            </w:r>
            <w:r w:rsidRPr="2DD36B07">
              <w:rPr>
                <w:sz w:val="16"/>
                <w:szCs w:val="16"/>
              </w:rPr>
              <w:t>collection at Palazzo Poggi</w:t>
            </w:r>
          </w:p>
        </w:tc>
        <w:tc>
          <w:tcPr>
            <w:tcW w:w="3362" w:type="dxa"/>
            <w:tcMar/>
          </w:tcPr>
          <w:p w:rsidR="00CD7A03" w:rsidP="2DD36B07" w:rsidRDefault="70B693C6" w14:paraId="08B8770E" w14:textId="257CE1F7">
            <w:pPr>
              <w:rPr>
                <w:sz w:val="16"/>
                <w:szCs w:val="16"/>
              </w:rPr>
            </w:pPr>
            <w:r w:rsidRPr="2DD36B07">
              <w:rPr>
                <w:sz w:val="16"/>
                <w:szCs w:val="16"/>
              </w:rPr>
              <w:t>Section 4</w:t>
            </w:r>
          </w:p>
        </w:tc>
      </w:tr>
      <w:tr w:rsidR="00CD7A03" w:rsidTr="72480C01" w14:paraId="2CA57331" w14:textId="77777777">
        <w:trPr>
          <w:jc w:val="center"/>
        </w:trPr>
        <w:tc>
          <w:tcPr>
            <w:tcW w:w="3362" w:type="dxa"/>
            <w:tcMar/>
          </w:tcPr>
          <w:p w:rsidR="00CD7A03" w:rsidP="2DD36B07" w:rsidRDefault="68E03205" w14:paraId="71929D6A" w14:textId="10E50699">
            <w:pPr>
              <w:rPr>
                <w:sz w:val="16"/>
                <w:szCs w:val="16"/>
              </w:rPr>
            </w:pPr>
            <w:r w:rsidRPr="2DD36B07">
              <w:rPr>
                <w:sz w:val="16"/>
                <w:szCs w:val="16"/>
              </w:rPr>
              <w:t xml:space="preserve">Game </w:t>
            </w:r>
            <w:r w:rsidRPr="2DD36B07" w:rsidR="00EE2FE2">
              <w:rPr>
                <w:sz w:val="16"/>
                <w:szCs w:val="16"/>
              </w:rPr>
              <w:t>mechanics</w:t>
            </w:r>
          </w:p>
        </w:tc>
        <w:tc>
          <w:tcPr>
            <w:tcW w:w="3362" w:type="dxa"/>
            <w:tcMar/>
          </w:tcPr>
          <w:p w:rsidR="00CD7A03" w:rsidP="2DD36B07" w:rsidRDefault="1D70FC95" w14:paraId="20ADF0BC" w14:textId="0A9B104F">
            <w:pPr>
              <w:rPr>
                <w:sz w:val="16"/>
                <w:szCs w:val="16"/>
              </w:rPr>
            </w:pPr>
            <w:r w:rsidRPr="22C52E5B">
              <w:rPr>
                <w:sz w:val="16"/>
                <w:szCs w:val="16"/>
              </w:rPr>
              <w:t xml:space="preserve">Basic game mechanics include </w:t>
            </w:r>
            <w:r w:rsidRPr="22C52E5B" w:rsidR="70568F6A">
              <w:rPr>
                <w:sz w:val="16"/>
                <w:szCs w:val="16"/>
              </w:rPr>
              <w:t>fourteen chapters each tied to a specific physical artefact; AI-generated voice narration with ambient sound carries each chapter; end-of-chapter interactive test must be completed to unlock the next chapter</w:t>
            </w:r>
          </w:p>
        </w:tc>
        <w:tc>
          <w:tcPr>
            <w:tcW w:w="3362" w:type="dxa"/>
            <w:tcMar/>
          </w:tcPr>
          <w:p w:rsidR="00CD7A03" w:rsidRDefault="00EE2FE2" w14:paraId="4BF90E46" w14:textId="77777777">
            <w:r>
              <w:rPr>
                <w:sz w:val="16"/>
              </w:rPr>
              <w:t>Section 5</w:t>
            </w:r>
          </w:p>
        </w:tc>
      </w:tr>
      <w:tr w:rsidR="00CD7A03" w:rsidTr="72480C01" w14:paraId="711BBD41" w14:textId="77777777">
        <w:trPr>
          <w:jc w:val="center"/>
          <w:trHeight w:val="300"/>
        </w:trPr>
        <w:tc>
          <w:tcPr>
            <w:tcW w:w="3362" w:type="dxa"/>
            <w:tcMar/>
          </w:tcPr>
          <w:p w:rsidR="00CD7A03" w:rsidRDefault="00EE2FE2" w14:paraId="6240D785" w14:textId="77777777">
            <w:r>
              <w:rPr>
                <w:sz w:val="16"/>
              </w:rPr>
              <w:t>User flowchart</w:t>
            </w:r>
          </w:p>
        </w:tc>
        <w:tc>
          <w:tcPr>
            <w:tcW w:w="3362" w:type="dxa"/>
            <w:tcMar/>
          </w:tcPr>
          <w:p w:rsidR="00CD7A03" w:rsidP="2DD36B07" w:rsidRDefault="0B77A8A9" w14:paraId="6C98F669" w14:textId="183CB5DA">
            <w:pPr>
              <w:rPr>
                <w:sz w:val="16"/>
                <w:szCs w:val="16"/>
              </w:rPr>
            </w:pPr>
            <w:r w:rsidRPr="22C52E5B">
              <w:rPr>
                <w:sz w:val="16"/>
                <w:szCs w:val="16"/>
              </w:rPr>
              <w:t xml:space="preserve">A user flowchart was made describing the following steps: </w:t>
            </w:r>
            <w:r w:rsidRPr="22C52E5B" w:rsidR="7ACFD2E8">
              <w:rPr>
                <w:sz w:val="16"/>
                <w:szCs w:val="16"/>
              </w:rPr>
              <w:t>Discovery (online, pre-visit)</w:t>
            </w:r>
            <w:r w:rsidRPr="22C52E5B" w:rsidR="35E672A2">
              <w:rPr>
                <w:sz w:val="16"/>
                <w:szCs w:val="16"/>
              </w:rPr>
              <w:t>,</w:t>
            </w:r>
            <w:r w:rsidRPr="22C52E5B" w:rsidR="7ACFD2E8">
              <w:rPr>
                <w:sz w:val="16"/>
                <w:szCs w:val="16"/>
              </w:rPr>
              <w:t xml:space="preserve"> Arrival (QR scan at entrance hall)</w:t>
            </w:r>
            <w:r w:rsidRPr="22C52E5B" w:rsidR="2D023CFB">
              <w:rPr>
                <w:sz w:val="16"/>
                <w:szCs w:val="16"/>
              </w:rPr>
              <w:t>,</w:t>
            </w:r>
            <w:r w:rsidRPr="22C52E5B" w:rsidR="7ACFD2E8">
              <w:rPr>
                <w:sz w:val="16"/>
                <w:szCs w:val="16"/>
              </w:rPr>
              <w:t xml:space="preserve"> Exploration (chapters unlock room by room)</w:t>
            </w:r>
            <w:r w:rsidRPr="22C52E5B" w:rsidR="1F0781A9">
              <w:rPr>
                <w:sz w:val="16"/>
                <w:szCs w:val="16"/>
              </w:rPr>
              <w:t>,</w:t>
            </w:r>
            <w:r w:rsidRPr="22C52E5B" w:rsidR="7ACFD2E8">
              <w:rPr>
                <w:sz w:val="16"/>
                <w:szCs w:val="16"/>
              </w:rPr>
              <w:t xml:space="preserve"> Connection (emotional bond with Marsili)</w:t>
            </w:r>
            <w:r w:rsidRPr="22C52E5B" w:rsidR="268E7472">
              <w:rPr>
                <w:sz w:val="16"/>
                <w:szCs w:val="16"/>
              </w:rPr>
              <w:t>,</w:t>
            </w:r>
            <w:r w:rsidRPr="22C52E5B" w:rsidR="7ACFD2E8">
              <w:rPr>
                <w:sz w:val="16"/>
                <w:szCs w:val="16"/>
              </w:rPr>
              <w:t xml:space="preserve"> Conclusion (exit hall, reflection)</w:t>
            </w:r>
          </w:p>
        </w:tc>
        <w:tc>
          <w:tcPr>
            <w:tcW w:w="3362" w:type="dxa"/>
            <w:tcMar/>
          </w:tcPr>
          <w:p w:rsidR="00CD7A03" w:rsidRDefault="00EE2FE2" w14:paraId="433205F7" w14:textId="77777777">
            <w:r>
              <w:rPr>
                <w:sz w:val="16"/>
              </w:rPr>
              <w:t>Section 6</w:t>
            </w:r>
          </w:p>
        </w:tc>
      </w:tr>
      <w:tr w:rsidR="00CD7A03" w:rsidTr="72480C01" w14:paraId="561C49FF" w14:textId="77777777">
        <w:trPr>
          <w:trHeight w:val="345"/>
          <w:jc w:val="center"/>
        </w:trPr>
        <w:tc>
          <w:tcPr>
            <w:tcW w:w="3362" w:type="dxa"/>
            <w:tcMar/>
          </w:tcPr>
          <w:p w:rsidR="00CD7A03" w:rsidRDefault="00EE2FE2" w14:paraId="50384F5D" w14:textId="77777777">
            <w:r>
              <w:rPr>
                <w:sz w:val="16"/>
              </w:rPr>
              <w:t>Swimlane flowchart</w:t>
            </w:r>
          </w:p>
        </w:tc>
        <w:tc>
          <w:tcPr>
            <w:tcW w:w="3362" w:type="dxa"/>
            <w:tcMar/>
          </w:tcPr>
          <w:p w:rsidR="00CD7A03" w:rsidP="2DD36B07" w:rsidRDefault="1A91687C" w14:paraId="1B497A3B" w14:textId="77582477">
            <w:pPr>
              <w:rPr>
                <w:sz w:val="16"/>
                <w:szCs w:val="16"/>
              </w:rPr>
            </w:pPr>
            <w:r w:rsidRPr="22C52E5B">
              <w:rPr>
                <w:sz w:val="16"/>
                <w:szCs w:val="16"/>
              </w:rPr>
              <w:t xml:space="preserve">A complete swimline flowchart was produced including all the steps and states that </w:t>
            </w:r>
            <w:r w:rsidRPr="22C52E5B" w:rsidR="22D661EF">
              <w:rPr>
                <w:sz w:val="16"/>
                <w:szCs w:val="16"/>
              </w:rPr>
              <w:t>visitors</w:t>
            </w:r>
            <w:r w:rsidRPr="22C52E5B">
              <w:rPr>
                <w:sz w:val="16"/>
                <w:szCs w:val="16"/>
              </w:rPr>
              <w:t xml:space="preserve"> can face during the interaction with </w:t>
            </w:r>
            <w:r w:rsidRPr="22C52E5B" w:rsidR="4960E747">
              <w:rPr>
                <w:sz w:val="16"/>
                <w:szCs w:val="16"/>
              </w:rPr>
              <w:t>the narrative game.</w:t>
            </w:r>
          </w:p>
        </w:tc>
        <w:tc>
          <w:tcPr>
            <w:tcW w:w="3362" w:type="dxa"/>
            <w:tcMar/>
          </w:tcPr>
          <w:p w:rsidR="00CD7A03" w:rsidP="2DD36B07" w:rsidRDefault="00EE2FE2" w14:paraId="6CE2DBEF" w14:textId="5795FDBF">
            <w:pPr>
              <w:rPr>
                <w:sz w:val="16"/>
                <w:szCs w:val="16"/>
              </w:rPr>
            </w:pPr>
            <w:r w:rsidRPr="2DD36B07">
              <w:rPr>
                <w:sz w:val="16"/>
                <w:szCs w:val="16"/>
              </w:rPr>
              <w:t>Section 6</w:t>
            </w:r>
          </w:p>
        </w:tc>
      </w:tr>
      <w:tr w:rsidR="00CD7A03" w:rsidTr="72480C01" w14:paraId="6B167F21" w14:textId="77777777">
        <w:trPr>
          <w:jc w:val="center"/>
        </w:trPr>
        <w:tc>
          <w:tcPr>
            <w:tcW w:w="3362" w:type="dxa"/>
            <w:tcMar/>
          </w:tcPr>
          <w:p w:rsidR="00CD7A03" w:rsidRDefault="00EE2FE2" w14:paraId="164FA450" w14:textId="77777777">
            <w:r>
              <w:rPr>
                <w:sz w:val="16"/>
              </w:rPr>
              <w:t>User journey map</w:t>
            </w:r>
          </w:p>
        </w:tc>
        <w:tc>
          <w:tcPr>
            <w:tcW w:w="3362" w:type="dxa"/>
            <w:tcMar/>
          </w:tcPr>
          <w:p w:rsidR="00CD7A03" w:rsidP="2DD36B07" w:rsidRDefault="4341CF53" w14:paraId="085F6164" w14:textId="58FABD30">
            <w:pPr>
              <w:rPr>
                <w:sz w:val="16"/>
                <w:szCs w:val="16"/>
              </w:rPr>
            </w:pPr>
            <w:r w:rsidRPr="22C52E5B">
              <w:rPr>
                <w:sz w:val="16"/>
                <w:szCs w:val="16"/>
              </w:rPr>
              <w:t>UX journey from pre-visit online discovery, artefact-by-artefact exploration, emotional peak moments (Bosphorus, coffee set, coral), and a reflective conclusion</w:t>
            </w:r>
          </w:p>
        </w:tc>
        <w:tc>
          <w:tcPr>
            <w:tcW w:w="3362" w:type="dxa"/>
            <w:tcMar/>
          </w:tcPr>
          <w:p w:rsidR="00CD7A03" w:rsidRDefault="00EE2FE2" w14:paraId="4E27E203" w14:textId="77777777">
            <w:r>
              <w:rPr>
                <w:sz w:val="16"/>
              </w:rPr>
              <w:t>Section 7</w:t>
            </w:r>
          </w:p>
        </w:tc>
      </w:tr>
    </w:tbl>
    <w:p w:rsidR="2DD36B07" w:rsidP="2DD36B07" w:rsidRDefault="2DD36B07" w14:paraId="77FE3B9E" w14:textId="62E226FB">
      <w:pPr>
        <w:spacing w:after="40"/>
        <w:rPr>
          <w:b/>
          <w:bCs/>
          <w:sz w:val="18"/>
          <w:szCs w:val="18"/>
        </w:rPr>
      </w:pPr>
    </w:p>
    <w:p w:rsidR="00CD7A03" w:rsidRDefault="00EE2FE2" w14:paraId="5918005C" w14:textId="77777777">
      <w:pPr>
        <w:spacing w:after="40"/>
      </w:pPr>
      <w:r w:rsidRPr="22C52E5B">
        <w:rPr>
          <w:b/>
          <w:sz w:val="18"/>
          <w:szCs w:val="18"/>
        </w:rPr>
        <w:t>3.2 Data/materials used: cards, museum sources, student observations, references</w:t>
      </w:r>
    </w:p>
    <w:p w:rsidR="5212C498" w:rsidP="22C52E5B" w:rsidRDefault="5212C498" w14:paraId="5AFB859B" w14:textId="6DAD383A">
      <w:pPr>
        <w:spacing w:after="0"/>
        <w:rPr>
          <w:sz w:val="18"/>
          <w:szCs w:val="18"/>
        </w:rPr>
      </w:pPr>
      <w:r w:rsidRPr="22C52E5B">
        <w:rPr>
          <w:sz w:val="18"/>
          <w:szCs w:val="18"/>
        </w:rPr>
        <w:t>The design was produced through a single extended PERCEIVE CoDesignTool session in which the team played thirty-two cards across seven sequential stages. Primary-source documentation on Marsili's life was drawn from Wikipedia, the Encyclopædia, and the University of Bologna's historical archives, with visual assets sourced from team photographs and Wikimedia Commons. The production toolchain consists of Twine for the branching narrative, Figma and Canva for interface and visual design, HTML and CSS for the web layer, ElevenLabs for AI-generated voice narration and ambient audio, and Git and GitHub for version control.</w:t>
      </w:r>
    </w:p>
    <w:p w:rsidR="22C52E5B" w:rsidP="22C52E5B" w:rsidRDefault="22C52E5B" w14:paraId="7E48C297" w14:textId="294B9881">
      <w:pPr>
        <w:spacing w:after="0"/>
        <w:rPr>
          <w:sz w:val="16"/>
          <w:szCs w:val="16"/>
        </w:rPr>
      </w:pPr>
    </w:p>
    <w:p w:rsidR="22C52E5B" w:rsidP="22C52E5B" w:rsidRDefault="22C52E5B" w14:paraId="00314BC0" w14:textId="20F4E59C">
      <w:pPr>
        <w:spacing w:after="0"/>
        <w:rPr>
          <w:sz w:val="16"/>
          <w:szCs w:val="16"/>
        </w:rPr>
      </w:pPr>
    </w:p>
    <w:p w:rsidR="22C52E5B" w:rsidP="22C52E5B" w:rsidRDefault="22C52E5B" w14:paraId="57F5A5EC" w14:textId="1DACED63">
      <w:pPr>
        <w:spacing w:after="0"/>
        <w:rPr>
          <w:sz w:val="16"/>
          <w:szCs w:val="16"/>
        </w:rPr>
      </w:pPr>
    </w:p>
    <w:p w:rsidR="22C52E5B" w:rsidP="22C52E5B" w:rsidRDefault="22C52E5B" w14:paraId="7F65A578" w14:textId="444A3FD0">
      <w:pPr>
        <w:spacing w:after="0"/>
        <w:rPr>
          <w:sz w:val="16"/>
          <w:szCs w:val="16"/>
        </w:rPr>
      </w:pPr>
    </w:p>
    <w:p w:rsidR="22C52E5B" w:rsidP="22C52E5B" w:rsidRDefault="22C52E5B" w14:paraId="59B0A94E" w14:textId="4F95A6A3">
      <w:pPr>
        <w:spacing w:after="0"/>
        <w:rPr>
          <w:sz w:val="16"/>
          <w:szCs w:val="16"/>
        </w:rPr>
      </w:pPr>
    </w:p>
    <w:p w:rsidR="22C52E5B" w:rsidP="22C52E5B" w:rsidRDefault="22C52E5B" w14:paraId="7F171490" w14:textId="13A5CEFF">
      <w:pPr>
        <w:spacing w:after="0"/>
        <w:rPr>
          <w:sz w:val="16"/>
          <w:szCs w:val="16"/>
        </w:rPr>
      </w:pPr>
    </w:p>
    <w:p w:rsidR="00CD7A03" w:rsidP="2DD36B07" w:rsidRDefault="00CD7A03" w14:paraId="0DB18470" w14:textId="38B04757">
      <w:pPr>
        <w:pStyle w:val="Heading1"/>
      </w:pPr>
    </w:p>
    <w:p w:rsidR="00CD7A03" w:rsidP="22C52E5B" w:rsidRDefault="00EE2FE2" w14:paraId="43286432" w14:textId="627C7157">
      <w:r>
        <w:br w:type="page"/>
      </w:r>
    </w:p>
    <w:p w:rsidR="00CD7A03" w:rsidP="2DD36B07" w:rsidRDefault="00EE2FE2" w14:paraId="34C6C253" w14:textId="4D415D09">
      <w:pPr>
        <w:pStyle w:val="Heading1"/>
        <w:rPr>
          <w:sz w:val="16"/>
          <w:szCs w:val="16"/>
        </w:rPr>
      </w:pPr>
      <w:r>
        <w:t>4. Design Brief</w:t>
      </w:r>
    </w:p>
    <w:p w:rsidR="22C52E5B" w:rsidP="22C52E5B" w:rsidRDefault="22C52E5B" w14:paraId="1AC6C784" w14:textId="7506CE7C"/>
    <w:tbl>
      <w:tblPr>
        <w:tblStyle w:val="TableGrid"/>
        <w:tblW w:w="10075" w:type="dxa"/>
        <w:jc w:val="center"/>
        <w:tblLook w:val="04A0" w:firstRow="1" w:lastRow="0" w:firstColumn="1" w:lastColumn="0" w:noHBand="0" w:noVBand="1"/>
      </w:tblPr>
      <w:tblGrid>
        <w:gridCol w:w="1919"/>
        <w:gridCol w:w="1276"/>
        <w:gridCol w:w="643"/>
        <w:gridCol w:w="960"/>
        <w:gridCol w:w="959"/>
        <w:gridCol w:w="644"/>
        <w:gridCol w:w="1658"/>
        <w:gridCol w:w="2016"/>
      </w:tblGrid>
      <w:tr w:rsidR="00CD7A03" w:rsidTr="72480C01" w14:paraId="0A7F9FA7" w14:textId="77777777">
        <w:trPr>
          <w:jc w:val="center"/>
        </w:trPr>
        <w:tc>
          <w:tcPr>
            <w:tcW w:w="4798" w:type="dxa"/>
            <w:gridSpan w:val="4"/>
            <w:shd w:val="clear" w:color="auto" w:fill="4F6F8F"/>
            <w:tcMar/>
          </w:tcPr>
          <w:p w:rsidR="00CD7A03" w:rsidRDefault="00EE2FE2" w14:paraId="1EB78D80" w14:textId="77777777">
            <w:r>
              <w:rPr>
                <w:b/>
                <w:color w:val="FFFFFF"/>
                <w:sz w:val="17"/>
              </w:rPr>
              <w:t>Design brief element</w:t>
            </w:r>
          </w:p>
        </w:tc>
        <w:tc>
          <w:tcPr>
            <w:tcW w:w="5277" w:type="dxa"/>
            <w:gridSpan w:val="4"/>
            <w:shd w:val="clear" w:color="auto" w:fill="4F6F8F"/>
            <w:tcMar/>
          </w:tcPr>
          <w:p w:rsidR="00CD7A03" w:rsidRDefault="00EE2FE2" w14:paraId="02BC3D12" w14:textId="77777777">
            <w:r>
              <w:rPr>
                <w:b/>
                <w:color w:val="FFFFFF"/>
                <w:sz w:val="17"/>
              </w:rPr>
              <w:t>Student answer</w:t>
            </w:r>
          </w:p>
        </w:tc>
      </w:tr>
      <w:tr w:rsidR="00CD7A03" w:rsidTr="72480C01" w14:paraId="2251CFFB" w14:textId="77777777">
        <w:trPr>
          <w:jc w:val="center"/>
        </w:trPr>
        <w:tc>
          <w:tcPr>
            <w:tcW w:w="4798" w:type="dxa"/>
            <w:gridSpan w:val="4"/>
            <w:tcMar/>
          </w:tcPr>
          <w:p w:rsidR="00CD7A03" w:rsidRDefault="00EE2FE2" w14:paraId="5D1C816A" w14:textId="77777777">
            <w:r>
              <w:rPr>
                <w:sz w:val="16"/>
              </w:rPr>
              <w:t>Title</w:t>
            </w:r>
          </w:p>
        </w:tc>
        <w:tc>
          <w:tcPr>
            <w:tcW w:w="5277" w:type="dxa"/>
            <w:gridSpan w:val="4"/>
            <w:tcMar/>
          </w:tcPr>
          <w:p w:rsidR="00CD7A03" w:rsidP="22C52E5B" w:rsidRDefault="1D42F2B7" w14:paraId="299DB5BD" w14:textId="441F5E61">
            <w:pPr>
              <w:rPr>
                <w:sz w:val="16"/>
                <w:szCs w:val="16"/>
              </w:rPr>
            </w:pPr>
            <w:r w:rsidRPr="22C52E5B">
              <w:rPr>
                <w:sz w:val="16"/>
                <w:szCs w:val="16"/>
              </w:rPr>
              <w:t>Beyond The Danube</w:t>
            </w:r>
          </w:p>
        </w:tc>
      </w:tr>
      <w:tr w:rsidR="00CD7A03" w:rsidTr="72480C01" w14:paraId="305F6F36" w14:textId="77777777">
        <w:trPr>
          <w:jc w:val="center"/>
        </w:trPr>
        <w:tc>
          <w:tcPr>
            <w:tcW w:w="4798" w:type="dxa"/>
            <w:gridSpan w:val="4"/>
            <w:tcMar/>
          </w:tcPr>
          <w:p w:rsidR="00CD7A03" w:rsidRDefault="00EE2FE2" w14:paraId="37A48C21" w14:textId="77777777">
            <w:r>
              <w:rPr>
                <w:sz w:val="16"/>
              </w:rPr>
              <w:t>Type of application / game</w:t>
            </w:r>
          </w:p>
        </w:tc>
        <w:tc>
          <w:tcPr>
            <w:tcW w:w="5277" w:type="dxa"/>
            <w:gridSpan w:val="4"/>
            <w:tcMar/>
          </w:tcPr>
          <w:p w:rsidR="00CD7A03" w:rsidP="22C52E5B" w:rsidRDefault="004F7D07" w14:paraId="3EA08D74" w14:textId="602C15D2">
            <w:pPr>
              <w:rPr>
                <w:sz w:val="16"/>
                <w:szCs w:val="16"/>
              </w:rPr>
            </w:pPr>
            <w:r w:rsidRPr="22C52E5B">
              <w:rPr>
                <w:sz w:val="16"/>
                <w:szCs w:val="16"/>
              </w:rPr>
              <w:t>Hybrid interactive narrative museum experience</w:t>
            </w:r>
            <w:r w:rsidRPr="22C52E5B" w:rsidR="4D604577">
              <w:rPr>
                <w:sz w:val="16"/>
                <w:szCs w:val="16"/>
              </w:rPr>
              <w:t xml:space="preserve"> / B</w:t>
            </w:r>
            <w:r w:rsidRPr="22C52E5B">
              <w:rPr>
                <w:sz w:val="16"/>
                <w:szCs w:val="16"/>
              </w:rPr>
              <w:t>rowser-based Twine story triggered by QR code</w:t>
            </w:r>
            <w:r w:rsidRPr="22C52E5B" w:rsidR="11BE3D12">
              <w:rPr>
                <w:sz w:val="16"/>
                <w:szCs w:val="16"/>
              </w:rPr>
              <w:t>.</w:t>
            </w:r>
          </w:p>
        </w:tc>
      </w:tr>
      <w:tr w:rsidR="00CD7A03" w:rsidTr="72480C01" w14:paraId="0C5B7CE5" w14:textId="77777777">
        <w:trPr>
          <w:jc w:val="center"/>
        </w:trPr>
        <w:tc>
          <w:tcPr>
            <w:tcW w:w="4798" w:type="dxa"/>
            <w:gridSpan w:val="4"/>
            <w:tcMar/>
          </w:tcPr>
          <w:p w:rsidR="00CD7A03" w:rsidRDefault="00EE2FE2" w14:paraId="583A3CD0" w14:textId="77777777">
            <w:r>
              <w:rPr>
                <w:sz w:val="16"/>
              </w:rPr>
              <w:t>Primary audience</w:t>
            </w:r>
          </w:p>
        </w:tc>
        <w:tc>
          <w:tcPr>
            <w:tcW w:w="5277" w:type="dxa"/>
            <w:gridSpan w:val="4"/>
            <w:tcMar/>
          </w:tcPr>
          <w:p w:rsidR="00CD7A03" w:rsidP="22C52E5B" w:rsidRDefault="004F7D07" w14:paraId="4D3BDB5E" w14:textId="297881D8">
            <w:pPr>
              <w:rPr>
                <w:sz w:val="16"/>
                <w:szCs w:val="16"/>
              </w:rPr>
            </w:pPr>
            <w:r w:rsidRPr="22C52E5B">
              <w:rPr>
                <w:sz w:val="16"/>
                <w:szCs w:val="16"/>
              </w:rPr>
              <w:t xml:space="preserve">Young visitors aged 14–27, students with </w:t>
            </w:r>
            <w:r w:rsidRPr="22C52E5B" w:rsidR="678FE4BB">
              <w:rPr>
                <w:sz w:val="16"/>
                <w:szCs w:val="16"/>
              </w:rPr>
              <w:t>interest</w:t>
            </w:r>
            <w:r w:rsidRPr="22C52E5B">
              <w:rPr>
                <w:sz w:val="16"/>
                <w:szCs w:val="16"/>
              </w:rPr>
              <w:t xml:space="preserve"> in Marsili collection and digitally fluent visitors who prefer participation over passive reading</w:t>
            </w:r>
            <w:r w:rsidRPr="22C52E5B" w:rsidR="35835AAA">
              <w:rPr>
                <w:sz w:val="16"/>
                <w:szCs w:val="16"/>
              </w:rPr>
              <w:t>.</w:t>
            </w:r>
          </w:p>
        </w:tc>
      </w:tr>
      <w:tr w:rsidR="00CD7A03" w:rsidTr="72480C01" w14:paraId="395A98DD" w14:textId="77777777">
        <w:trPr>
          <w:jc w:val="center"/>
        </w:trPr>
        <w:tc>
          <w:tcPr>
            <w:tcW w:w="4798" w:type="dxa"/>
            <w:gridSpan w:val="4"/>
            <w:tcMar/>
          </w:tcPr>
          <w:p w:rsidR="00CD7A03" w:rsidRDefault="00EE2FE2" w14:paraId="2CD30534" w14:textId="77777777">
            <w:r>
              <w:rPr>
                <w:sz w:val="16"/>
              </w:rPr>
              <w:t>Secondary audience</w:t>
            </w:r>
          </w:p>
        </w:tc>
        <w:tc>
          <w:tcPr>
            <w:tcW w:w="5277" w:type="dxa"/>
            <w:gridSpan w:val="4"/>
            <w:tcMar/>
          </w:tcPr>
          <w:p w:rsidR="00CD7A03" w:rsidP="22C52E5B" w:rsidRDefault="66A4AD2B" w14:paraId="367B7595" w14:textId="734608D8">
            <w:pPr>
              <w:rPr>
                <w:sz w:val="16"/>
                <w:szCs w:val="16"/>
              </w:rPr>
            </w:pPr>
            <w:r w:rsidRPr="22C52E5B">
              <w:rPr>
                <w:sz w:val="16"/>
                <w:szCs w:val="16"/>
              </w:rPr>
              <w:t>I</w:t>
            </w:r>
            <w:r w:rsidRPr="22C52E5B" w:rsidR="004F7D07">
              <w:rPr>
                <w:sz w:val="16"/>
                <w:szCs w:val="16"/>
              </w:rPr>
              <w:t xml:space="preserve">nternational visitors </w:t>
            </w:r>
            <w:r w:rsidRPr="22C52E5B" w:rsidR="34159CC7">
              <w:rPr>
                <w:sz w:val="16"/>
                <w:szCs w:val="16"/>
              </w:rPr>
              <w:t xml:space="preserve">who are </w:t>
            </w:r>
            <w:r w:rsidRPr="22C52E5B" w:rsidR="004F7D07">
              <w:rPr>
                <w:sz w:val="16"/>
                <w:szCs w:val="16"/>
              </w:rPr>
              <w:t xml:space="preserve">not </w:t>
            </w:r>
            <w:r w:rsidRPr="22C52E5B" w:rsidR="27F244A0">
              <w:rPr>
                <w:sz w:val="16"/>
                <w:szCs w:val="16"/>
              </w:rPr>
              <w:t>familiar</w:t>
            </w:r>
            <w:r w:rsidRPr="22C52E5B" w:rsidR="004F7D07">
              <w:rPr>
                <w:sz w:val="16"/>
                <w:szCs w:val="16"/>
              </w:rPr>
              <w:t xml:space="preserve"> with </w:t>
            </w:r>
            <w:r w:rsidRPr="22C52E5B" w:rsidR="73684994">
              <w:rPr>
                <w:sz w:val="16"/>
                <w:szCs w:val="16"/>
              </w:rPr>
              <w:t>Marsili’s</w:t>
            </w:r>
            <w:r w:rsidRPr="22C52E5B" w:rsidR="004F7D07">
              <w:rPr>
                <w:sz w:val="16"/>
                <w:szCs w:val="16"/>
              </w:rPr>
              <w:t xml:space="preserve"> </w:t>
            </w:r>
            <w:r w:rsidRPr="22C52E5B" w:rsidR="674413DC">
              <w:rPr>
                <w:sz w:val="16"/>
                <w:szCs w:val="16"/>
              </w:rPr>
              <w:t>collection might face the language barrier.</w:t>
            </w:r>
          </w:p>
        </w:tc>
      </w:tr>
      <w:tr w:rsidR="00CD7A03" w:rsidTr="72480C01" w14:paraId="571BFAA0" w14:textId="77777777">
        <w:trPr>
          <w:jc w:val="center"/>
        </w:trPr>
        <w:tc>
          <w:tcPr>
            <w:tcW w:w="4798" w:type="dxa"/>
            <w:gridSpan w:val="4"/>
            <w:tcMar/>
          </w:tcPr>
          <w:p w:rsidR="00CD7A03" w:rsidRDefault="00EE2FE2" w14:paraId="63A737EA" w14:textId="77777777">
            <w:r>
              <w:rPr>
                <w:sz w:val="16"/>
              </w:rPr>
              <w:t>Primary persona, short description</w:t>
            </w:r>
          </w:p>
        </w:tc>
        <w:tc>
          <w:tcPr>
            <w:tcW w:w="5277" w:type="dxa"/>
            <w:gridSpan w:val="4"/>
            <w:tcMar/>
          </w:tcPr>
          <w:p w:rsidR="00CD7A03" w:rsidP="22C52E5B" w:rsidRDefault="004F7D07" w14:paraId="2118FFD9" w14:textId="42D0E558">
            <w:pPr>
              <w:rPr>
                <w:sz w:val="16"/>
                <w:szCs w:val="16"/>
              </w:rPr>
            </w:pPr>
            <w:r w:rsidRPr="22C52E5B">
              <w:rPr>
                <w:sz w:val="16"/>
                <w:szCs w:val="16"/>
              </w:rPr>
              <w:t xml:space="preserve">Leonardo, 17, </w:t>
            </w:r>
            <w:r w:rsidRPr="22C52E5B" w:rsidR="0495A6BE">
              <w:rPr>
                <w:sz w:val="16"/>
                <w:szCs w:val="16"/>
              </w:rPr>
              <w:t>a classical</w:t>
            </w:r>
            <w:r w:rsidRPr="22C52E5B" w:rsidR="57C69C1F">
              <w:rPr>
                <w:sz w:val="16"/>
                <w:szCs w:val="16"/>
              </w:rPr>
              <w:t xml:space="preserve"> high-school </w:t>
            </w:r>
            <w:r w:rsidRPr="22C52E5B">
              <w:rPr>
                <w:sz w:val="16"/>
                <w:szCs w:val="16"/>
              </w:rPr>
              <w:t>student from Bologna. Curious about history but impatient with text panels; wants to explore and discover the story himself</w:t>
            </w:r>
          </w:p>
        </w:tc>
      </w:tr>
      <w:tr w:rsidR="00CD7A03" w:rsidTr="72480C01" w14:paraId="25C630E7" w14:textId="77777777">
        <w:trPr>
          <w:jc w:val="center"/>
        </w:trPr>
        <w:tc>
          <w:tcPr>
            <w:tcW w:w="4798" w:type="dxa"/>
            <w:gridSpan w:val="4"/>
            <w:tcMar/>
          </w:tcPr>
          <w:p w:rsidRPr="004F7D07" w:rsidR="00CD7A03" w:rsidP="2DD36B07" w:rsidRDefault="00EE2FE2" w14:paraId="676AC150" w14:textId="77777777">
            <w:r w:rsidRPr="2DD36B07">
              <w:rPr>
                <w:sz w:val="16"/>
                <w:szCs w:val="16"/>
              </w:rPr>
              <w:t>Secondary persona, short description</w:t>
            </w:r>
          </w:p>
        </w:tc>
        <w:tc>
          <w:tcPr>
            <w:tcW w:w="5277" w:type="dxa"/>
            <w:gridSpan w:val="4"/>
            <w:tcMar/>
          </w:tcPr>
          <w:p w:rsidRPr="004F7D07" w:rsidR="00CD7A03" w:rsidP="22C52E5B" w:rsidRDefault="004F7D07" w14:paraId="0586F734" w14:textId="070101DA">
            <w:pPr>
              <w:rPr>
                <w:sz w:val="16"/>
                <w:szCs w:val="16"/>
              </w:rPr>
            </w:pPr>
            <w:r w:rsidRPr="22C52E5B">
              <w:rPr>
                <w:sz w:val="16"/>
                <w:szCs w:val="16"/>
              </w:rPr>
              <w:t xml:space="preserve">Thomas, 52, </w:t>
            </w:r>
            <w:r w:rsidRPr="22C52E5B" w:rsidR="3A7BB685">
              <w:rPr>
                <w:sz w:val="16"/>
                <w:szCs w:val="16"/>
              </w:rPr>
              <w:t>an architect</w:t>
            </w:r>
            <w:r w:rsidRPr="22C52E5B">
              <w:rPr>
                <w:sz w:val="16"/>
                <w:szCs w:val="16"/>
              </w:rPr>
              <w:t xml:space="preserve"> from Munich on a short holiday. Intellectually curious, prefers spatial and material storytelling; limited Italian, no prior knowledge of Marsili</w:t>
            </w:r>
          </w:p>
        </w:tc>
      </w:tr>
      <w:tr w:rsidR="00CD7A03" w:rsidTr="72480C01" w14:paraId="2BA86386" w14:textId="77777777">
        <w:trPr>
          <w:jc w:val="center"/>
        </w:trPr>
        <w:tc>
          <w:tcPr>
            <w:tcW w:w="4798" w:type="dxa"/>
            <w:gridSpan w:val="4"/>
            <w:tcMar/>
          </w:tcPr>
          <w:p w:rsidR="00CD7A03" w:rsidRDefault="00EE2FE2" w14:paraId="3F4ECB6F" w14:textId="77777777">
            <w:r>
              <w:rPr>
                <w:sz w:val="16"/>
              </w:rPr>
              <w:t>Project focus / context</w:t>
            </w:r>
          </w:p>
        </w:tc>
        <w:tc>
          <w:tcPr>
            <w:tcW w:w="5277" w:type="dxa"/>
            <w:gridSpan w:val="4"/>
            <w:tcMar/>
          </w:tcPr>
          <w:p w:rsidR="00CD7A03" w:rsidP="22C52E5B" w:rsidRDefault="004F7D07" w14:paraId="4CDF4008" w14:textId="0F4282D0">
            <w:pPr>
              <w:rPr>
                <w:sz w:val="16"/>
                <w:szCs w:val="16"/>
              </w:rPr>
            </w:pPr>
            <w:r w:rsidRPr="22C52E5B">
              <w:rPr>
                <w:sz w:val="16"/>
                <w:szCs w:val="16"/>
              </w:rPr>
              <w:t xml:space="preserve">Transform the static Marsili Collection at Palazzo Poggi into an active interaction, </w:t>
            </w:r>
            <w:r w:rsidRPr="7C46ECC8" w:rsidR="683A5CC9">
              <w:rPr>
                <w:sz w:val="16"/>
                <w:szCs w:val="16"/>
              </w:rPr>
              <w:t xml:space="preserve">interactive </w:t>
            </w:r>
            <w:r w:rsidRPr="7C46ECC8">
              <w:rPr>
                <w:sz w:val="16"/>
                <w:szCs w:val="16"/>
              </w:rPr>
              <w:t>story</w:t>
            </w:r>
            <w:r w:rsidRPr="22C52E5B">
              <w:rPr>
                <w:sz w:val="16"/>
                <w:szCs w:val="16"/>
              </w:rPr>
              <w:t xml:space="preserve">-driven </w:t>
            </w:r>
            <w:r w:rsidRPr="6AA3CE80" w:rsidR="1B6AC020">
              <w:rPr>
                <w:sz w:val="16"/>
                <w:szCs w:val="16"/>
              </w:rPr>
              <w:t xml:space="preserve">where </w:t>
            </w:r>
            <w:r w:rsidRPr="7FFEB555" w:rsidR="1B6AC020">
              <w:rPr>
                <w:sz w:val="16"/>
                <w:szCs w:val="16"/>
              </w:rPr>
              <w:t xml:space="preserve">user </w:t>
            </w:r>
            <w:r w:rsidRPr="55D1BD6E" w:rsidR="1B6AC020">
              <w:rPr>
                <w:sz w:val="16"/>
                <w:szCs w:val="16"/>
              </w:rPr>
              <w:t xml:space="preserve">interact </w:t>
            </w:r>
            <w:r w:rsidRPr="7C09F8A5" w:rsidR="1B6AC020">
              <w:rPr>
                <w:sz w:val="16"/>
                <w:szCs w:val="16"/>
              </w:rPr>
              <w:t xml:space="preserve">with </w:t>
            </w:r>
            <w:r w:rsidRPr="5B952A2A" w:rsidR="1B6AC020">
              <w:rPr>
                <w:sz w:val="16"/>
                <w:szCs w:val="16"/>
              </w:rPr>
              <w:t xml:space="preserve">different </w:t>
            </w:r>
            <w:r w:rsidRPr="183C7595" w:rsidR="1B6AC020">
              <w:rPr>
                <w:sz w:val="16"/>
                <w:szCs w:val="16"/>
              </w:rPr>
              <w:t xml:space="preserve">artefact </w:t>
            </w:r>
            <w:r w:rsidRPr="2C569034" w:rsidR="21D19A8D">
              <w:rPr>
                <w:sz w:val="16"/>
                <w:szCs w:val="16"/>
              </w:rPr>
              <w:t xml:space="preserve">of </w:t>
            </w:r>
            <w:r w:rsidRPr="183578F5" w:rsidR="21D19A8D">
              <w:rPr>
                <w:sz w:val="16"/>
                <w:szCs w:val="16"/>
              </w:rPr>
              <w:t>Marsili</w:t>
            </w:r>
            <w:r w:rsidRPr="33BFC44C" w:rsidR="21D19A8D">
              <w:rPr>
                <w:sz w:val="16"/>
                <w:szCs w:val="16"/>
              </w:rPr>
              <w:t xml:space="preserve"> </w:t>
            </w:r>
            <w:r w:rsidRPr="6243B43B" w:rsidR="21D19A8D">
              <w:rPr>
                <w:sz w:val="16"/>
                <w:szCs w:val="16"/>
              </w:rPr>
              <w:t>collection</w:t>
            </w:r>
            <w:r w:rsidRPr="22C52E5B" w:rsidR="2F41FC85">
              <w:rPr>
                <w:sz w:val="16"/>
                <w:szCs w:val="16"/>
              </w:rPr>
              <w:t>.</w:t>
            </w:r>
          </w:p>
        </w:tc>
      </w:tr>
      <w:tr w:rsidR="00CD7A03" w:rsidTr="72480C01" w14:paraId="39FE6FAD" w14:textId="77777777">
        <w:trPr>
          <w:jc w:val="center"/>
        </w:trPr>
        <w:tc>
          <w:tcPr>
            <w:tcW w:w="3195" w:type="dxa"/>
            <w:gridSpan w:val="2"/>
            <w:shd w:val="clear" w:color="auto" w:fill="4F6F8F"/>
            <w:tcMar/>
          </w:tcPr>
          <w:p w:rsidR="00CD7A03" w:rsidRDefault="00EE2FE2" w14:paraId="75FEE5BE" w14:textId="77777777">
            <w:r>
              <w:rPr>
                <w:b/>
                <w:color w:val="FFFFFF"/>
                <w:sz w:val="17"/>
              </w:rPr>
              <w:t>Star asset</w:t>
            </w:r>
          </w:p>
        </w:tc>
        <w:tc>
          <w:tcPr>
            <w:tcW w:w="3206" w:type="dxa"/>
            <w:gridSpan w:val="4"/>
            <w:shd w:val="clear" w:color="auto" w:fill="4F6F8F"/>
            <w:tcMar/>
          </w:tcPr>
          <w:p w:rsidR="00CD7A03" w:rsidRDefault="00EE2FE2" w14:paraId="4EC0909A" w14:textId="77777777">
            <w:r>
              <w:rPr>
                <w:b/>
                <w:color w:val="FFFFFF"/>
                <w:sz w:val="17"/>
              </w:rPr>
              <w:t>Short description</w:t>
            </w:r>
          </w:p>
        </w:tc>
        <w:tc>
          <w:tcPr>
            <w:tcW w:w="3674" w:type="dxa"/>
            <w:gridSpan w:val="2"/>
            <w:shd w:val="clear" w:color="auto" w:fill="4F6F8F"/>
            <w:tcMar/>
          </w:tcPr>
          <w:p w:rsidR="00CD7A03" w:rsidRDefault="00EE2FE2" w14:paraId="4C78310C" w14:textId="77777777">
            <w:r>
              <w:rPr>
                <w:b/>
                <w:color w:val="FFFFFF"/>
                <w:sz w:val="17"/>
              </w:rPr>
              <w:t>Media / image placeholder</w:t>
            </w:r>
          </w:p>
        </w:tc>
      </w:tr>
      <w:tr w:rsidR="00CD7A03" w:rsidTr="72480C01" w14:paraId="69C815CE" w14:textId="77777777">
        <w:trPr>
          <w:jc w:val="center"/>
        </w:trPr>
        <w:tc>
          <w:tcPr>
            <w:tcW w:w="3195" w:type="dxa"/>
            <w:gridSpan w:val="2"/>
            <w:tcMar/>
          </w:tcPr>
          <w:p w:rsidR="00CD7A03" w:rsidP="2DD36B07" w:rsidRDefault="5F61DD6F" w14:paraId="710F2346" w14:textId="16AC359A">
            <w:r w:rsidRPr="2DD36B07">
              <w:rPr>
                <w:rFonts w:cs="Aptos"/>
                <w:sz w:val="16"/>
                <w:szCs w:val="16"/>
              </w:rPr>
              <w:t>Maps</w:t>
            </w:r>
          </w:p>
        </w:tc>
        <w:tc>
          <w:tcPr>
            <w:tcW w:w="3206" w:type="dxa"/>
            <w:gridSpan w:val="4"/>
            <w:tcMar/>
          </w:tcPr>
          <w:p w:rsidR="00CD7A03" w:rsidP="22C52E5B" w:rsidRDefault="1EBB163A" w14:paraId="6CC9360E" w14:textId="44A2FC9B">
            <w:pPr>
              <w:rPr>
                <w:rFonts w:cs="Aptos"/>
                <w:sz w:val="16"/>
                <w:szCs w:val="16"/>
              </w:rPr>
            </w:pPr>
            <w:r w:rsidRPr="22C52E5B">
              <w:rPr>
                <w:rFonts w:cs="Aptos"/>
                <w:sz w:val="16"/>
                <w:szCs w:val="16"/>
              </w:rPr>
              <w:t xml:space="preserve">Marsili’s cartographic </w:t>
            </w:r>
            <w:r w:rsidRPr="22C52E5B" w:rsidR="026E7103">
              <w:rPr>
                <w:rFonts w:cs="Aptos"/>
                <w:sz w:val="16"/>
                <w:szCs w:val="16"/>
              </w:rPr>
              <w:t>work, above</w:t>
            </w:r>
            <w:r w:rsidRPr="22C52E5B">
              <w:rPr>
                <w:rFonts w:cs="Aptos"/>
                <w:sz w:val="16"/>
                <w:szCs w:val="16"/>
              </w:rPr>
              <w:t xml:space="preserve"> all his surveys of the Danube and his observations of the Bosphorus</w:t>
            </w:r>
            <w:r w:rsidRPr="22C52E5B" w:rsidR="5B3EEFCD">
              <w:rPr>
                <w:rFonts w:cs="Aptos"/>
                <w:sz w:val="16"/>
                <w:szCs w:val="16"/>
              </w:rPr>
              <w:t>,</w:t>
            </w:r>
            <w:r w:rsidRPr="22C52E5B">
              <w:rPr>
                <w:rFonts w:cs="Aptos"/>
                <w:sz w:val="16"/>
                <w:szCs w:val="16"/>
              </w:rPr>
              <w:t xml:space="preserve"> anchors the chapters concerned with geography, exploration, and discovery.</w:t>
            </w:r>
          </w:p>
        </w:tc>
        <w:tc>
          <w:tcPr>
            <w:tcW w:w="3674" w:type="dxa"/>
            <w:gridSpan w:val="2"/>
            <w:tcMar/>
          </w:tcPr>
          <w:p w:rsidR="00CD7A03" w:rsidP="22C52E5B" w:rsidRDefault="28FE804B" w14:paraId="413F7575" w14:textId="63DEEF99">
            <w:pPr>
              <w:jc w:val="center"/>
              <w:rPr>
                <w:rFonts w:cs="Aptos"/>
              </w:rPr>
            </w:pPr>
            <w:r>
              <w:rPr>
                <w:noProof/>
              </w:rPr>
              <w:drawing>
                <wp:inline distT="0" distB="0" distL="0" distR="0" wp14:anchorId="4AE9D30A" wp14:editId="195FC368">
                  <wp:extent cx="1790700" cy="1340862"/>
                  <wp:effectExtent l="0" t="0" r="0" b="0"/>
                  <wp:docPr id="1100199158" name="drawing">
                    <a:extLst xmlns:a="http://schemas.openxmlformats.org/drawingml/2006/main">
                      <a:ext uri="{FF2B5EF4-FFF2-40B4-BE49-F238E27FC236}">
                        <a16:creationId xmlns:a16="http://schemas.microsoft.com/office/drawing/2014/main" id="{A5EFA1DB-7A9E-43D1-B444-C6C8A1CC54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55085" name="Picture 2063055085"/>
                          <pic:cNvPicPr/>
                        </pic:nvPicPr>
                        <pic:blipFill>
                          <a:blip r:embed="rId12">
                            <a:extLst>
                              <a:ext uri="{28A0092B-C50C-407E-A947-70E740481C1C}">
                                <a14:useLocalDpi xmlns:a14="http://schemas.microsoft.com/office/drawing/2010/main"/>
                              </a:ext>
                            </a:extLst>
                          </a:blip>
                          <a:stretch>
                            <a:fillRect/>
                          </a:stretch>
                        </pic:blipFill>
                        <pic:spPr>
                          <a:xfrm>
                            <a:off x="0" y="0"/>
                            <a:ext cx="1790700" cy="1340862"/>
                          </a:xfrm>
                          <a:prstGeom prst="rect">
                            <a:avLst/>
                          </a:prstGeom>
                        </pic:spPr>
                      </pic:pic>
                    </a:graphicData>
                  </a:graphic>
                </wp:inline>
              </w:drawing>
            </w:r>
          </w:p>
          <w:p w:rsidR="00CD7A03" w:rsidP="22C52E5B" w:rsidRDefault="5A2E74DC" w14:paraId="7E2B9A36" w14:textId="325A4DD3">
            <w:pPr>
              <w:jc w:val="center"/>
              <w:rPr>
                <w:rFonts w:cs="Aptos"/>
                <w:sz w:val="16"/>
                <w:szCs w:val="16"/>
              </w:rPr>
            </w:pPr>
            <w:r w:rsidRPr="3A4F1423">
              <w:rPr>
                <w:rFonts w:cs="Aptos"/>
                <w:sz w:val="16"/>
                <w:szCs w:val="16"/>
              </w:rPr>
              <w:t>Bosphorus Ma</w:t>
            </w:r>
            <w:r w:rsidRPr="3A4F1423" w:rsidR="19B5E806">
              <w:rPr>
                <w:rFonts w:cs="Aptos"/>
                <w:sz w:val="16"/>
                <w:szCs w:val="16"/>
              </w:rPr>
              <w:t>p</w:t>
            </w:r>
          </w:p>
        </w:tc>
      </w:tr>
      <w:tr w:rsidR="00CD7A03" w:rsidTr="72480C01" w14:paraId="73AABC75" w14:textId="77777777">
        <w:trPr>
          <w:jc w:val="center"/>
        </w:trPr>
        <w:tc>
          <w:tcPr>
            <w:tcW w:w="3195" w:type="dxa"/>
            <w:gridSpan w:val="2"/>
            <w:tcMar/>
          </w:tcPr>
          <w:p w:rsidR="00CD7A03" w:rsidP="22C52E5B" w:rsidRDefault="1C575918" w14:paraId="3BF97A58" w14:textId="37E174DD">
            <w:pPr>
              <w:rPr>
                <w:rFonts w:cs="Aptos"/>
                <w:sz w:val="16"/>
                <w:szCs w:val="16"/>
              </w:rPr>
            </w:pPr>
            <w:r w:rsidRPr="22C52E5B">
              <w:rPr>
                <w:rFonts w:cs="Aptos"/>
                <w:sz w:val="16"/>
                <w:szCs w:val="16"/>
              </w:rPr>
              <w:t>Cannons</w:t>
            </w:r>
          </w:p>
        </w:tc>
        <w:tc>
          <w:tcPr>
            <w:tcW w:w="3206" w:type="dxa"/>
            <w:gridSpan w:val="4"/>
            <w:tcMar/>
          </w:tcPr>
          <w:p w:rsidR="00CD7A03" w:rsidP="22C52E5B" w:rsidRDefault="424AADDA" w14:paraId="6CD75B22" w14:textId="07474316">
            <w:r w:rsidRPr="22C52E5B">
              <w:rPr>
                <w:rFonts w:cs="Aptos"/>
                <w:sz w:val="16"/>
                <w:szCs w:val="16"/>
              </w:rPr>
              <w:t>Marsili's study of Ottoman artillery, conducted during his years of captivity along the Danube frontier; cannons and more importantly his observations anchored the chapters concerned with warfare, observation, and the price of knowledge gained in the field.</w:t>
            </w:r>
          </w:p>
        </w:tc>
        <w:tc>
          <w:tcPr>
            <w:tcW w:w="3674" w:type="dxa"/>
            <w:gridSpan w:val="2"/>
            <w:tcMar/>
          </w:tcPr>
          <w:p w:rsidR="00CD7A03" w:rsidP="22C52E5B" w:rsidRDefault="6196881F" w14:paraId="6E075703" w14:textId="32509046">
            <w:pPr>
              <w:jc w:val="center"/>
              <w:rPr>
                <w:rFonts w:cs="Aptos"/>
              </w:rPr>
            </w:pPr>
            <w:r>
              <w:rPr>
                <w:noProof/>
              </w:rPr>
              <w:drawing>
                <wp:inline distT="0" distB="0" distL="0" distR="0" wp14:anchorId="5263501E" wp14:editId="2FBD22C7">
                  <wp:extent cx="1763177" cy="1533525"/>
                  <wp:effectExtent l="0" t="0" r="0" b="0"/>
                  <wp:docPr id="1527601658" name="drawing">
                    <a:extLst xmlns:a="http://schemas.openxmlformats.org/drawingml/2006/main">
                      <a:ext uri="{FF2B5EF4-FFF2-40B4-BE49-F238E27FC236}">
                        <a16:creationId xmlns:a16="http://schemas.microsoft.com/office/drawing/2014/main" id="{CF80372F-4878-4EE0-AFDE-F7FA6D45C3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71828" name="Picture 1602971828"/>
                          <pic:cNvPicPr/>
                        </pic:nvPicPr>
                        <pic:blipFill>
                          <a:blip r:embed="rId13">
                            <a:extLst>
                              <a:ext uri="{28A0092B-C50C-407E-A947-70E740481C1C}">
                                <a14:useLocalDpi xmlns:a14="http://schemas.microsoft.com/office/drawing/2010/main"/>
                              </a:ext>
                            </a:extLst>
                          </a:blip>
                          <a:stretch>
                            <a:fillRect/>
                          </a:stretch>
                        </pic:blipFill>
                        <pic:spPr>
                          <a:xfrm>
                            <a:off x="0" y="0"/>
                            <a:ext cx="1763177" cy="1533525"/>
                          </a:xfrm>
                          <a:prstGeom prst="rect">
                            <a:avLst/>
                          </a:prstGeom>
                        </pic:spPr>
                      </pic:pic>
                    </a:graphicData>
                  </a:graphic>
                </wp:inline>
              </w:drawing>
            </w:r>
          </w:p>
          <w:p w:rsidR="00CD7A03" w:rsidP="22C52E5B" w:rsidRDefault="473587D0" w14:paraId="1CD0070A" w14:textId="190FB85E">
            <w:pPr>
              <w:jc w:val="center"/>
              <w:rPr>
                <w:rFonts w:cs="Aptos"/>
                <w:sz w:val="16"/>
                <w:szCs w:val="16"/>
              </w:rPr>
            </w:pPr>
            <w:r w:rsidRPr="22C52E5B">
              <w:rPr>
                <w:rFonts w:cs="Aptos"/>
                <w:sz w:val="16"/>
                <w:szCs w:val="16"/>
              </w:rPr>
              <w:t>Cannons</w:t>
            </w:r>
          </w:p>
        </w:tc>
      </w:tr>
      <w:tr w:rsidR="2DD36B07" w:rsidTr="72480C01" w14:paraId="02D88C8F" w14:textId="77777777">
        <w:trPr>
          <w:trHeight w:val="300"/>
          <w:jc w:val="center"/>
        </w:trPr>
        <w:tc>
          <w:tcPr>
            <w:tcW w:w="3195" w:type="dxa"/>
            <w:gridSpan w:val="2"/>
            <w:tcMar/>
          </w:tcPr>
          <w:p w:rsidR="5F61DD6F" w:rsidP="22C52E5B" w:rsidRDefault="48DBEE0D" w14:paraId="50473EB4" w14:textId="38D468F8">
            <w:pPr>
              <w:rPr>
                <w:rFonts w:cs="Aptos"/>
                <w:sz w:val="16"/>
                <w:szCs w:val="16"/>
              </w:rPr>
            </w:pPr>
            <w:r w:rsidRPr="22C52E5B">
              <w:rPr>
                <w:rFonts w:cs="Aptos"/>
                <w:sz w:val="16"/>
                <w:szCs w:val="16"/>
              </w:rPr>
              <w:t>Corals</w:t>
            </w:r>
          </w:p>
        </w:tc>
        <w:tc>
          <w:tcPr>
            <w:tcW w:w="3206" w:type="dxa"/>
            <w:gridSpan w:val="4"/>
            <w:tcMar/>
          </w:tcPr>
          <w:p w:rsidR="5F61DD6F" w:rsidP="22C52E5B" w:rsidRDefault="578B116A" w14:paraId="312990B6" w14:textId="41B1EBD1">
            <w:r w:rsidRPr="22C52E5B">
              <w:rPr>
                <w:rFonts w:cs="Aptos"/>
                <w:sz w:val="16"/>
                <w:szCs w:val="16"/>
              </w:rPr>
              <w:t>Marsili's underwater observations of coral in the Mediterranean, among the first to treat it as an animal rather than a plant; Corals anchors the passages concerned with curiosity, method, and the limits of what books alone can teach.</w:t>
            </w:r>
          </w:p>
        </w:tc>
        <w:tc>
          <w:tcPr>
            <w:tcW w:w="3674" w:type="dxa"/>
            <w:gridSpan w:val="2"/>
            <w:tcMar/>
          </w:tcPr>
          <w:p w:rsidR="2DD36B07" w:rsidP="22C52E5B" w:rsidRDefault="554F1160" w14:paraId="35637C37" w14:textId="24B30B75">
            <w:pPr>
              <w:jc w:val="center"/>
              <w:rPr>
                <w:rFonts w:cs="Aptos"/>
              </w:rPr>
            </w:pPr>
            <w:r>
              <w:rPr>
                <w:noProof/>
              </w:rPr>
              <w:drawing>
                <wp:inline distT="0" distB="0" distL="0" distR="0" wp14:anchorId="12054E40" wp14:editId="2431C7BB">
                  <wp:extent cx="1755901" cy="1266825"/>
                  <wp:effectExtent l="0" t="0" r="0" b="0"/>
                  <wp:docPr id="1765424036" name="drawing">
                    <a:extLst xmlns:a="http://schemas.openxmlformats.org/drawingml/2006/main">
                      <a:ext uri="{FF2B5EF4-FFF2-40B4-BE49-F238E27FC236}">
                        <a16:creationId xmlns:a16="http://schemas.microsoft.com/office/drawing/2014/main" id="{C2274FE6-4A35-465D-9390-9EF304C990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87038" name="Picture 1203087038"/>
                          <pic:cNvPicPr/>
                        </pic:nvPicPr>
                        <pic:blipFill>
                          <a:blip r:embed="rId14">
                            <a:extLst>
                              <a:ext uri="{28A0092B-C50C-407E-A947-70E740481C1C}">
                                <a14:useLocalDpi xmlns:a14="http://schemas.microsoft.com/office/drawing/2010/main"/>
                              </a:ext>
                            </a:extLst>
                          </a:blip>
                          <a:stretch>
                            <a:fillRect/>
                          </a:stretch>
                        </pic:blipFill>
                        <pic:spPr>
                          <a:xfrm>
                            <a:off x="0" y="0"/>
                            <a:ext cx="1755901" cy="1266825"/>
                          </a:xfrm>
                          <a:prstGeom prst="rect">
                            <a:avLst/>
                          </a:prstGeom>
                        </pic:spPr>
                      </pic:pic>
                    </a:graphicData>
                  </a:graphic>
                </wp:inline>
              </w:drawing>
            </w:r>
          </w:p>
          <w:p w:rsidR="2DD36B07" w:rsidP="22C52E5B" w:rsidRDefault="6C6C0091" w14:paraId="0EE063B0" w14:textId="4591B57F">
            <w:pPr>
              <w:jc w:val="center"/>
              <w:rPr>
                <w:rFonts w:cs="Aptos"/>
                <w:sz w:val="16"/>
                <w:szCs w:val="16"/>
              </w:rPr>
            </w:pPr>
            <w:r w:rsidRPr="22C52E5B">
              <w:rPr>
                <w:rFonts w:cs="Aptos"/>
                <w:sz w:val="16"/>
                <w:szCs w:val="16"/>
              </w:rPr>
              <w:t>Corals collected by Marsili</w:t>
            </w:r>
          </w:p>
        </w:tc>
      </w:tr>
      <w:tr w:rsidR="00CD7A03" w:rsidTr="72480C01" w14:paraId="20E72550" w14:textId="77777777">
        <w:trPr>
          <w:jc w:val="center"/>
        </w:trPr>
        <w:tc>
          <w:tcPr>
            <w:tcW w:w="3195" w:type="dxa"/>
            <w:gridSpan w:val="2"/>
            <w:shd w:val="clear" w:color="auto" w:fill="4F6F8F"/>
            <w:tcMar/>
          </w:tcPr>
          <w:p w:rsidR="00CD7A03" w:rsidRDefault="00EE2FE2" w14:paraId="780CCCB0" w14:textId="5773227F">
            <w:r w:rsidRPr="2DD36B07">
              <w:rPr>
                <w:b/>
                <w:bCs/>
                <w:color w:val="FFFFFF" w:themeColor="background1"/>
                <w:sz w:val="17"/>
                <w:szCs w:val="17"/>
              </w:rPr>
              <w:t xml:space="preserve">Institution </w:t>
            </w:r>
          </w:p>
        </w:tc>
        <w:tc>
          <w:tcPr>
            <w:tcW w:w="3206" w:type="dxa"/>
            <w:gridSpan w:val="4"/>
            <w:shd w:val="clear" w:color="auto" w:fill="4F6F8F"/>
            <w:tcMar/>
          </w:tcPr>
          <w:p w:rsidR="00CD7A03" w:rsidRDefault="00EE2FE2" w14:paraId="1E156344" w14:textId="77777777">
            <w:r>
              <w:rPr>
                <w:b/>
                <w:color w:val="FFFFFF"/>
                <w:sz w:val="17"/>
              </w:rPr>
              <w:t>Institutional goals</w:t>
            </w:r>
          </w:p>
        </w:tc>
        <w:tc>
          <w:tcPr>
            <w:tcW w:w="3674" w:type="dxa"/>
            <w:gridSpan w:val="2"/>
            <w:shd w:val="clear" w:color="auto" w:fill="4F6F8F"/>
            <w:tcMar/>
          </w:tcPr>
          <w:p w:rsidR="00CD7A03" w:rsidRDefault="00EE2FE2" w14:paraId="358DEDC3" w14:textId="349EB99E">
            <w:r w:rsidRPr="72480C01" w:rsidR="5D6F431F">
              <w:rPr>
                <w:rFonts w:ascii="Aptos" w:hAnsi="Aptos" w:eastAsia="Aptos" w:cs="Arial" w:asciiTheme="minorAscii" w:hAnsiTheme="minorAscii" w:eastAsiaTheme="minorEastAsia" w:cstheme="minorBidi"/>
                <w:b w:val="1"/>
                <w:bCs w:val="1"/>
                <w:color w:val="FFFFFF" w:themeColor="background1" w:themeTint="FF" w:themeShade="FF"/>
                <w:sz w:val="17"/>
                <w:szCs w:val="17"/>
                <w:lang w:eastAsia="en-US" w:bidi="ar-SA"/>
              </w:rPr>
              <w:t xml:space="preserve">Audience </w:t>
            </w:r>
            <w:r w:rsidRPr="72480C01" w:rsidR="4D2D71F2">
              <w:rPr>
                <w:rFonts w:ascii="Aptos" w:hAnsi="Aptos" w:eastAsia="Aptos" w:cs="Arial" w:asciiTheme="minorAscii" w:hAnsiTheme="minorAscii" w:eastAsiaTheme="minorEastAsia" w:cstheme="minorBidi"/>
                <w:b w:val="1"/>
                <w:bCs w:val="1"/>
                <w:color w:val="FFFFFF" w:themeColor="background1" w:themeTint="FF" w:themeShade="FF"/>
                <w:sz w:val="17"/>
                <w:szCs w:val="17"/>
                <w:lang w:eastAsia="en-US" w:bidi="ar-SA"/>
              </w:rPr>
              <w:t>goals</w:t>
            </w:r>
          </w:p>
        </w:tc>
      </w:tr>
      <w:tr w:rsidR="00CD7A03" w:rsidTr="72480C01" w14:paraId="68FA7763" w14:textId="77777777">
        <w:trPr>
          <w:trHeight w:val="695"/>
          <w:jc w:val="center"/>
        </w:trPr>
        <w:tc>
          <w:tcPr>
            <w:tcW w:w="3195" w:type="dxa"/>
            <w:gridSpan w:val="2"/>
            <w:tcMar/>
          </w:tcPr>
          <w:p w:rsidR="00CD7A03" w:rsidP="2DD36B07" w:rsidRDefault="4250F25E" w14:paraId="5E8F2EE0" w14:textId="51E54C20">
            <w:pPr>
              <w:rPr>
                <w:rFonts w:ascii="Helvetica" w:hAnsi="Helvetica" w:eastAsia="Helvetica" w:cs="Helvetica"/>
                <w:color w:val="000000" w:themeColor="text1"/>
                <w:sz w:val="14"/>
                <w:szCs w:val="14"/>
              </w:rPr>
            </w:pPr>
            <w:r w:rsidRPr="22C52E5B">
              <w:rPr>
                <w:rFonts w:ascii="Helvetica" w:hAnsi="Helvetica" w:eastAsia="Helvetica" w:cs="Helvetica"/>
                <w:color w:val="000000" w:themeColor="text1"/>
                <w:sz w:val="14"/>
                <w:szCs w:val="14"/>
              </w:rPr>
              <w:t>S</w:t>
            </w:r>
            <w:r w:rsidRPr="22C52E5B" w:rsidR="3EFE20CC">
              <w:rPr>
                <w:rFonts w:ascii="Helvetica" w:hAnsi="Helvetica" w:eastAsia="Helvetica" w:cs="Helvetica"/>
                <w:color w:val="000000" w:themeColor="text1"/>
                <w:sz w:val="14"/>
                <w:szCs w:val="14"/>
              </w:rPr>
              <w:t>i</w:t>
            </w:r>
            <w:r w:rsidRPr="22C52E5B" w:rsidR="44E55CBF">
              <w:rPr>
                <w:rFonts w:ascii="Helvetica" w:hAnsi="Helvetica" w:eastAsia="Helvetica" w:cs="Helvetica"/>
                <w:color w:val="000000" w:themeColor="text1"/>
                <w:sz w:val="14"/>
                <w:szCs w:val="14"/>
              </w:rPr>
              <w:t>stema Museale D’Ateneo</w:t>
            </w:r>
          </w:p>
        </w:tc>
        <w:tc>
          <w:tcPr>
            <w:tcW w:w="3206" w:type="dxa"/>
            <w:gridSpan w:val="4"/>
            <w:tcMar/>
          </w:tcPr>
          <w:p w:rsidR="00CD7A03" w:rsidP="22C52E5B" w:rsidRDefault="00CD7A03" w14:paraId="1A28C3B4" w14:textId="6E56DC1A">
            <w:pPr>
              <w:jc w:val="center"/>
            </w:pPr>
          </w:p>
          <w:p w:rsidR="00CD7A03" w:rsidP="72480C01" w:rsidRDefault="00CD7A03" w14:paraId="360625C9" w14:textId="78C1E8DB">
            <w:pPr>
              <w:jc w:val="center"/>
              <w:rPr>
                <w:rFonts w:cs="Aptos"/>
                <w:sz w:val="16"/>
                <w:szCs w:val="16"/>
              </w:rPr>
            </w:pPr>
            <w:r w:rsidRPr="72480C01" w:rsidR="5D7D24AE">
              <w:rPr>
                <w:rFonts w:cs="Aptos"/>
                <w:sz w:val="16"/>
                <w:szCs w:val="16"/>
              </w:rPr>
              <w:t>Increase ed</w:t>
            </w:r>
            <w:r w:rsidRPr="72480C01" w:rsidR="15F4702C">
              <w:rPr>
                <w:rFonts w:cs="Aptos"/>
                <w:sz w:val="16"/>
                <w:szCs w:val="16"/>
              </w:rPr>
              <w:t>ucational activities</w:t>
            </w:r>
          </w:p>
        </w:tc>
        <w:tc>
          <w:tcPr>
            <w:tcW w:w="3674" w:type="dxa"/>
            <w:gridSpan w:val="2"/>
            <w:tcMar/>
          </w:tcPr>
          <w:p w:rsidR="00CD7A03" w:rsidP="3A4F1423" w:rsidRDefault="0BA6A5AA" w14:paraId="23B58D8F" w14:textId="42AE1260">
            <w:pPr>
              <w:rPr>
                <w:rFonts w:ascii="Helvetica" w:hAnsi="Helvetica" w:eastAsia="Helvetica" w:cs="Helvetica"/>
                <w:color w:val="000000" w:themeColor="text1"/>
                <w:sz w:val="16"/>
                <w:szCs w:val="16"/>
              </w:rPr>
            </w:pPr>
            <w:r w:rsidRPr="3A4F1423">
              <w:rPr>
                <w:sz w:val="16"/>
                <w:szCs w:val="16"/>
              </w:rPr>
              <w:t>Authenticity</w:t>
            </w:r>
            <w:r w:rsidRPr="3A4F1423" w:rsidR="2EB62145">
              <w:rPr>
                <w:sz w:val="16"/>
                <w:szCs w:val="16"/>
              </w:rPr>
              <w:t xml:space="preserve"> </w:t>
            </w:r>
            <w:r w:rsidRPr="3A4F1423">
              <w:rPr>
                <w:sz w:val="16"/>
                <w:szCs w:val="16"/>
              </w:rPr>
              <w:t>-</w:t>
            </w:r>
            <w:r w:rsidRPr="3A4F1423" w:rsidR="2EB62145">
              <w:rPr>
                <w:sz w:val="16"/>
                <w:szCs w:val="16"/>
              </w:rPr>
              <w:t xml:space="preserve"> </w:t>
            </w:r>
            <w:r w:rsidRPr="3A4F1423">
              <w:rPr>
                <w:sz w:val="16"/>
                <w:szCs w:val="16"/>
              </w:rPr>
              <w:t>World:</w:t>
            </w:r>
            <w:r w:rsidRPr="3A4F1423">
              <w:rPr>
                <w:rFonts w:ascii="Helvetica" w:hAnsi="Helvetica" w:eastAsia="Helvetica" w:cs="Helvetica"/>
                <w:color w:val="000000" w:themeColor="text1"/>
                <w:sz w:val="16"/>
                <w:szCs w:val="16"/>
              </w:rPr>
              <w:t xml:space="preserve"> Create the appropriate mood, </w:t>
            </w:r>
            <w:r w:rsidRPr="3A4F1423" w:rsidR="7A92D834">
              <w:rPr>
                <w:rFonts w:ascii="Helvetica" w:hAnsi="Helvetica" w:eastAsia="Helvetica" w:cs="Helvetica"/>
                <w:color w:val="000000" w:themeColor="text1"/>
                <w:sz w:val="16"/>
                <w:szCs w:val="16"/>
              </w:rPr>
              <w:t>make</w:t>
            </w:r>
            <w:r w:rsidRPr="3A4F1423">
              <w:rPr>
                <w:rFonts w:ascii="Helvetica" w:hAnsi="Helvetica" w:eastAsia="Helvetica" w:cs="Helvetica"/>
                <w:color w:val="000000" w:themeColor="text1"/>
                <w:sz w:val="16"/>
                <w:szCs w:val="16"/>
              </w:rPr>
              <w:t xml:space="preserve"> visitors feel familiar with the environment</w:t>
            </w:r>
            <w:r w:rsidRPr="3A4F1423" w:rsidR="2C49258F">
              <w:rPr>
                <w:rFonts w:ascii="Helvetica" w:hAnsi="Helvetica" w:eastAsia="Helvetica" w:cs="Helvetica"/>
                <w:color w:val="000000" w:themeColor="text1"/>
                <w:sz w:val="16"/>
                <w:szCs w:val="16"/>
              </w:rPr>
              <w:t>.</w:t>
            </w:r>
          </w:p>
          <w:p w:rsidR="00CD7A03" w:rsidP="3A4F1423" w:rsidRDefault="00CD7A03" w14:paraId="0651FAAD" w14:textId="2143916F">
            <w:pPr>
              <w:rPr>
                <w:rFonts w:ascii="Helvetica" w:hAnsi="Helvetica" w:eastAsia="Helvetica" w:cs="Helvetica"/>
                <w:color w:val="000000" w:themeColor="text1"/>
                <w:sz w:val="16"/>
                <w:szCs w:val="16"/>
              </w:rPr>
            </w:pPr>
          </w:p>
          <w:p w:rsidR="00CD7A03" w:rsidP="3A4F1423" w:rsidRDefault="64DA297C" w14:paraId="4052D9A0" w14:textId="0E932B90">
            <w:pPr>
              <w:rPr>
                <w:rFonts w:ascii="Helvetica" w:hAnsi="Helvetica" w:eastAsia="Helvetica" w:cs="Helvetica"/>
                <w:color w:val="000000" w:themeColor="text1"/>
                <w:sz w:val="16"/>
                <w:szCs w:val="16"/>
              </w:rPr>
            </w:pPr>
            <w:r w:rsidRPr="3A4F1423">
              <w:rPr>
                <w:sz w:val="16"/>
                <w:szCs w:val="16"/>
              </w:rPr>
              <w:t>Authenticity - Others:</w:t>
            </w:r>
            <w:r w:rsidRPr="3A4F1423">
              <w:rPr>
                <w:rFonts w:ascii="Helvetica" w:hAnsi="Helvetica" w:eastAsia="Helvetica" w:cs="Helvetica"/>
                <w:color w:val="000000" w:themeColor="text1"/>
                <w:sz w:val="16"/>
                <w:szCs w:val="16"/>
              </w:rPr>
              <w:t xml:space="preserve"> </w:t>
            </w:r>
            <w:r w:rsidRPr="3A4F1423" w:rsidR="7687133E">
              <w:rPr>
                <w:rFonts w:ascii="Helvetica" w:hAnsi="Helvetica" w:eastAsia="Helvetica" w:cs="Helvetica"/>
                <w:sz w:val="16"/>
                <w:szCs w:val="16"/>
              </w:rPr>
              <w:t>Design for visitors who should feel closer to the people they came with; the experience becomes a shared memory that strengthens their bond.</w:t>
            </w:r>
          </w:p>
          <w:p w:rsidR="00CD7A03" w:rsidP="3A4F1423" w:rsidRDefault="00CD7A03" w14:paraId="70E1BEE5" w14:textId="1926B6CE">
            <w:pPr>
              <w:rPr>
                <w:rFonts w:ascii="Helvetica" w:hAnsi="Helvetica" w:eastAsia="Helvetica" w:cs="Helvetica"/>
                <w:color w:val="000000" w:themeColor="text1"/>
                <w:sz w:val="16"/>
                <w:szCs w:val="16"/>
              </w:rPr>
            </w:pPr>
          </w:p>
          <w:p w:rsidR="00CD7A03" w:rsidP="3A4F1423" w:rsidRDefault="64DA297C" w14:paraId="11024833" w14:textId="4B88ABF1">
            <w:r w:rsidRPr="3A4F1423">
              <w:rPr>
                <w:sz w:val="16"/>
                <w:szCs w:val="16"/>
              </w:rPr>
              <w:t>Authenticity</w:t>
            </w:r>
            <w:r w:rsidRPr="3A4F1423" w:rsidR="49053843">
              <w:rPr>
                <w:sz w:val="16"/>
                <w:szCs w:val="16"/>
              </w:rPr>
              <w:t xml:space="preserve"> – Self: </w:t>
            </w:r>
            <w:r w:rsidRPr="3A4F1423" w:rsidR="24850AF2">
              <w:rPr>
                <w:sz w:val="16"/>
                <w:szCs w:val="16"/>
              </w:rPr>
              <w:t>Strengthen p</w:t>
            </w:r>
            <w:r w:rsidRPr="3A4F1423">
              <w:rPr>
                <w:sz w:val="16"/>
                <w:szCs w:val="16"/>
              </w:rPr>
              <w:t>ersonal Disposition</w:t>
            </w:r>
            <w:r w:rsidRPr="3A4F1423">
              <w:rPr>
                <w:rFonts w:ascii="Helvetica" w:hAnsi="Helvetica" w:eastAsia="Helvetica" w:cs="Helvetica"/>
                <w:color w:val="000000" w:themeColor="text1"/>
                <w:sz w:val="16"/>
                <w:szCs w:val="16"/>
              </w:rPr>
              <w:t xml:space="preserve"> </w:t>
            </w:r>
            <w:r w:rsidRPr="3A4F1423" w:rsidR="46871ECA">
              <w:rPr>
                <w:rFonts w:cs="Aptos"/>
                <w:sz w:val="16"/>
                <w:szCs w:val="16"/>
              </w:rPr>
              <w:t xml:space="preserve">Design for visitors who should leave with a renewed sense of curiosity and opennessa </w:t>
            </w:r>
            <w:r w:rsidRPr="3A4F1423" w:rsidR="02432CF2">
              <w:rPr>
                <w:rFonts w:cs="Aptos"/>
                <w:sz w:val="16"/>
                <w:szCs w:val="16"/>
              </w:rPr>
              <w:t>and more</w:t>
            </w:r>
            <w:r w:rsidRPr="3A4F1423" w:rsidR="46871ECA">
              <w:rPr>
                <w:rFonts w:cs="Aptos"/>
                <w:sz w:val="16"/>
                <w:szCs w:val="16"/>
              </w:rPr>
              <w:t xml:space="preserve"> willing to question what they thought they knew.</w:t>
            </w:r>
          </w:p>
          <w:p w:rsidR="00CD7A03" w:rsidP="3A4F1423" w:rsidRDefault="00CD7A03" w14:paraId="3DF89BA6" w14:textId="5CF658FE">
            <w:pPr>
              <w:rPr>
                <w:rFonts w:ascii="Helvetica" w:hAnsi="Helvetica" w:eastAsia="Helvetica" w:cs="Helvetica"/>
                <w:color w:val="000000" w:themeColor="text1"/>
                <w:sz w:val="16"/>
                <w:szCs w:val="16"/>
              </w:rPr>
            </w:pPr>
          </w:p>
          <w:p w:rsidR="00CD7A03" w:rsidP="3A4F1423" w:rsidRDefault="00CD7A03" w14:paraId="49EEC846" w14:textId="07DF3862">
            <w:pPr>
              <w:rPr>
                <w:rFonts w:ascii="Helvetica" w:hAnsi="Helvetica" w:eastAsia="Helvetica" w:cs="Helvetica"/>
                <w:color w:val="000000" w:themeColor="text1"/>
                <w:sz w:val="16"/>
                <w:szCs w:val="16"/>
              </w:rPr>
            </w:pPr>
          </w:p>
          <w:p w:rsidR="00CD7A03" w:rsidP="3A4F1423" w:rsidRDefault="00CD7A03" w14:paraId="24E464C4" w14:textId="0451CB76">
            <w:pPr>
              <w:rPr>
                <w:rFonts w:ascii="Helvetica" w:hAnsi="Helvetica" w:eastAsia="Helvetica" w:cs="Helvetica"/>
                <w:color w:val="000000" w:themeColor="text1"/>
                <w:sz w:val="16"/>
                <w:szCs w:val="16"/>
              </w:rPr>
            </w:pPr>
          </w:p>
        </w:tc>
      </w:tr>
      <w:tr w:rsidR="22C52E5B" w:rsidTr="72480C01" w14:paraId="25FF4BA1" w14:textId="77777777">
        <w:trPr>
          <w:trHeight w:val="3180"/>
          <w:jc w:val="center"/>
        </w:trPr>
        <w:tc>
          <w:tcPr>
            <w:tcW w:w="10075" w:type="dxa"/>
            <w:gridSpan w:val="8"/>
            <w:tcMar/>
          </w:tcPr>
          <w:p w:rsidR="22C52E5B" w:rsidP="22C52E5B" w:rsidRDefault="22C52E5B" w14:paraId="044C807C" w14:textId="331BDC49">
            <w:pPr>
              <w:rPr>
                <w:rFonts w:ascii="Helvetica" w:hAnsi="Helvetica" w:eastAsia="Helvetica" w:cs="Helvetica"/>
                <w:color w:val="000000" w:themeColor="text1"/>
                <w:sz w:val="14"/>
                <w:szCs w:val="14"/>
              </w:rPr>
            </w:pPr>
          </w:p>
          <w:p w:rsidR="4CE3AEFF" w:rsidP="22C52E5B" w:rsidRDefault="4CE3AEFF" w14:paraId="5E6154DC" w14:textId="58EF9EED">
            <w:pPr>
              <w:rPr>
                <w:rFonts w:ascii="Helvetica" w:hAnsi="Helvetica" w:eastAsia="Helvetica" w:cs="Helvetica"/>
                <w:color w:val="000000" w:themeColor="text1"/>
                <w:sz w:val="14"/>
                <w:szCs w:val="14"/>
              </w:rPr>
            </w:pPr>
            <w:r>
              <w:rPr>
                <w:noProof/>
              </w:rPr>
              <w:drawing>
                <wp:inline distT="0" distB="0" distL="0" distR="0" wp14:anchorId="65670A72" wp14:editId="757CB2DE">
                  <wp:extent cx="1400175" cy="1866900"/>
                  <wp:effectExtent l="0" t="0" r="0" b="0"/>
                  <wp:docPr id="810659242" name="drawing">
                    <a:extLst xmlns:a="http://schemas.openxmlformats.org/drawingml/2006/main">
                      <a:ext uri="{FF2B5EF4-FFF2-40B4-BE49-F238E27FC236}">
                        <a16:creationId xmlns:a16="http://schemas.microsoft.com/office/drawing/2014/main" id="{66D513EC-983E-4421-ADD2-06E0400117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21541" name="Picture 2135921541"/>
                          <pic:cNvPicPr/>
                        </pic:nvPicPr>
                        <pic:blipFill>
                          <a:blip r:embed="rId15">
                            <a:extLst>
                              <a:ext uri="{28A0092B-C50C-407E-A947-70E740481C1C}">
                                <a14:useLocalDpi xmlns:a14="http://schemas.microsoft.com/office/drawing/2010/main"/>
                              </a:ext>
                            </a:extLst>
                          </a:blip>
                          <a:stretch>
                            <a:fillRect/>
                          </a:stretch>
                        </pic:blipFill>
                        <pic:spPr>
                          <a:xfrm>
                            <a:off x="0" y="0"/>
                            <a:ext cx="1400175" cy="1866900"/>
                          </a:xfrm>
                          <a:prstGeom prst="rect">
                            <a:avLst/>
                          </a:prstGeom>
                        </pic:spPr>
                      </pic:pic>
                    </a:graphicData>
                  </a:graphic>
                </wp:inline>
              </w:drawing>
            </w:r>
            <w:r w:rsidR="0CA3880A">
              <w:t xml:space="preserve">   </w:t>
            </w:r>
            <w:r w:rsidR="4D94C8B5">
              <w:rPr>
                <w:noProof/>
              </w:rPr>
              <w:drawing>
                <wp:inline distT="0" distB="0" distL="0" distR="0" wp14:anchorId="522F41A0" wp14:editId="587D01F1">
                  <wp:extent cx="1390650" cy="1857375"/>
                  <wp:effectExtent l="0" t="0" r="0" b="0"/>
                  <wp:docPr id="1108256168" name="drawing">
                    <a:extLst xmlns:a="http://schemas.openxmlformats.org/drawingml/2006/main">
                      <a:ext uri="{FF2B5EF4-FFF2-40B4-BE49-F238E27FC236}">
                        <a16:creationId xmlns:a16="http://schemas.microsoft.com/office/drawing/2014/main" id="{96531DBE-786E-4D37-BFDA-9629F6C0D5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56168" name="Picture 1108256168"/>
                          <pic:cNvPicPr/>
                        </pic:nvPicPr>
                        <pic:blipFill>
                          <a:blip r:embed="rId16">
                            <a:extLst>
                              <a:ext uri="{28A0092B-C50C-407E-A947-70E740481C1C}">
                                <a14:useLocalDpi xmlns:a14="http://schemas.microsoft.com/office/drawing/2010/main"/>
                              </a:ext>
                            </a:extLst>
                          </a:blip>
                          <a:stretch>
                            <a:fillRect/>
                          </a:stretch>
                        </pic:blipFill>
                        <pic:spPr>
                          <a:xfrm>
                            <a:off x="0" y="0"/>
                            <a:ext cx="1390650" cy="1857375"/>
                          </a:xfrm>
                          <a:prstGeom prst="rect">
                            <a:avLst/>
                          </a:prstGeom>
                        </pic:spPr>
                      </pic:pic>
                    </a:graphicData>
                  </a:graphic>
                </wp:inline>
              </w:drawing>
            </w:r>
            <w:r w:rsidR="377858DE">
              <w:t xml:space="preserve">  </w:t>
            </w:r>
            <w:r w:rsidR="29EC7E2A">
              <w:t xml:space="preserve"> </w:t>
            </w:r>
            <w:r w:rsidR="1E603C80">
              <w:rPr>
                <w:noProof/>
              </w:rPr>
              <w:drawing>
                <wp:inline distT="0" distB="0" distL="0" distR="0" wp14:anchorId="0B4D3EB6" wp14:editId="2E36AD8D">
                  <wp:extent cx="1866519" cy="1396685"/>
                  <wp:effectExtent l="0" t="0" r="0" b="0"/>
                  <wp:docPr id="303860480" name="drawing">
                    <a:extLst xmlns:a="http://schemas.openxmlformats.org/drawingml/2006/main">
                      <a:ext uri="{FF2B5EF4-FFF2-40B4-BE49-F238E27FC236}">
                        <a16:creationId xmlns:a16="http://schemas.microsoft.com/office/drawing/2014/main" id="{FFDC59B3-0A26-4695-A2CA-FD91524139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60480" name="Picture 303860480"/>
                          <pic:cNvPicPr/>
                        </pic:nvPicPr>
                        <pic:blipFill>
                          <a:blip r:embed="rId17">
                            <a:extLst>
                              <a:ext uri="{28A0092B-C50C-407E-A947-70E740481C1C}">
                                <a14:useLocalDpi xmlns:a14="http://schemas.microsoft.com/office/drawing/2010/main"/>
                              </a:ext>
                            </a:extLst>
                          </a:blip>
                          <a:stretch>
                            <a:fillRect/>
                          </a:stretch>
                        </pic:blipFill>
                        <pic:spPr>
                          <a:xfrm rot="16200000">
                            <a:off x="0" y="0"/>
                            <a:ext cx="1866519" cy="1396685"/>
                          </a:xfrm>
                          <a:prstGeom prst="rect">
                            <a:avLst/>
                          </a:prstGeom>
                        </pic:spPr>
                      </pic:pic>
                    </a:graphicData>
                  </a:graphic>
                </wp:inline>
              </w:drawing>
            </w:r>
            <w:r w:rsidR="543B02E9">
              <w:t xml:space="preserve">  </w:t>
            </w:r>
            <w:r w:rsidR="70072DCC">
              <w:t xml:space="preserve"> </w:t>
            </w:r>
            <w:r w:rsidR="084136DF">
              <w:rPr>
                <w:noProof/>
              </w:rPr>
              <w:drawing>
                <wp:inline distT="0" distB="0" distL="0" distR="0" wp14:anchorId="70C12EAA" wp14:editId="483733DC">
                  <wp:extent cx="1384112" cy="1851472"/>
                  <wp:effectExtent l="0" t="0" r="0" b="0"/>
                  <wp:docPr id="1329288344" name="drawing">
                    <a:extLst xmlns:a="http://schemas.openxmlformats.org/drawingml/2006/main">
                      <a:ext uri="{FF2B5EF4-FFF2-40B4-BE49-F238E27FC236}">
                        <a16:creationId xmlns:a16="http://schemas.microsoft.com/office/drawing/2014/main" id="{05140440-BED8-42E6-BDAC-C412B51314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88344" name="Picture 1329288344"/>
                          <pic:cNvPicPr/>
                        </pic:nvPicPr>
                        <pic:blipFill>
                          <a:blip r:embed="rId18">
                            <a:extLst>
                              <a:ext uri="{28A0092B-C50C-407E-A947-70E740481C1C}">
                                <a14:useLocalDpi xmlns:a14="http://schemas.microsoft.com/office/drawing/2010/main"/>
                              </a:ext>
                            </a:extLst>
                          </a:blip>
                          <a:stretch>
                            <a:fillRect/>
                          </a:stretch>
                        </pic:blipFill>
                        <pic:spPr>
                          <a:xfrm>
                            <a:off x="0" y="0"/>
                            <a:ext cx="1384112" cy="1851472"/>
                          </a:xfrm>
                          <a:prstGeom prst="rect">
                            <a:avLst/>
                          </a:prstGeom>
                        </pic:spPr>
                      </pic:pic>
                    </a:graphicData>
                  </a:graphic>
                </wp:inline>
              </w:drawing>
            </w:r>
          </w:p>
        </w:tc>
      </w:tr>
      <w:tr w:rsidR="00CD7A03" w:rsidTr="72480C01" w14:paraId="172DD1AF" w14:textId="77777777">
        <w:trPr>
          <w:jc w:val="center"/>
        </w:trPr>
        <w:tc>
          <w:tcPr>
            <w:tcW w:w="1919" w:type="dxa"/>
            <w:shd w:val="clear" w:color="auto" w:fill="4F6F8F"/>
            <w:tcMar/>
          </w:tcPr>
          <w:p w:rsidR="00CD7A03" w:rsidRDefault="00EE2FE2" w14:paraId="6BC2F60A" w14:textId="77777777">
            <w:r>
              <w:rPr>
                <w:b/>
                <w:color w:val="FFFFFF"/>
                <w:sz w:val="17"/>
              </w:rPr>
              <w:t>Audience</w:t>
            </w:r>
          </w:p>
        </w:tc>
        <w:tc>
          <w:tcPr>
            <w:tcW w:w="1919" w:type="dxa"/>
            <w:gridSpan w:val="2"/>
            <w:shd w:val="clear" w:color="auto" w:fill="4F6F8F"/>
            <w:tcMar/>
          </w:tcPr>
          <w:p w:rsidR="00CD7A03" w:rsidRDefault="00EE2FE2" w14:paraId="3165DF1C" w14:textId="77777777">
            <w:r>
              <w:rPr>
                <w:b/>
                <w:color w:val="FFFFFF"/>
                <w:sz w:val="17"/>
              </w:rPr>
              <w:t>Motivations</w:t>
            </w:r>
          </w:p>
        </w:tc>
        <w:tc>
          <w:tcPr>
            <w:tcW w:w="1919" w:type="dxa"/>
            <w:gridSpan w:val="2"/>
            <w:shd w:val="clear" w:color="auto" w:fill="4F6F8F"/>
            <w:tcMar/>
          </w:tcPr>
          <w:p w:rsidR="00CD7A03" w:rsidRDefault="00EE2FE2" w14:paraId="2C2D0A38" w14:textId="77777777">
            <w:r>
              <w:rPr>
                <w:b/>
                <w:color w:val="FFFFFF"/>
                <w:sz w:val="17"/>
              </w:rPr>
              <w:t>Barriers</w:t>
            </w:r>
          </w:p>
        </w:tc>
        <w:tc>
          <w:tcPr>
            <w:tcW w:w="2302" w:type="dxa"/>
            <w:gridSpan w:val="2"/>
            <w:shd w:val="clear" w:color="auto" w:fill="4F6F8F"/>
            <w:tcMar/>
          </w:tcPr>
          <w:p w:rsidR="00CD7A03" w:rsidRDefault="00EE2FE2" w14:paraId="56EDC00A" w14:textId="77777777">
            <w:r>
              <w:rPr>
                <w:b/>
                <w:color w:val="FFFFFF"/>
                <w:sz w:val="17"/>
              </w:rPr>
              <w:t>Capabilities</w:t>
            </w:r>
          </w:p>
        </w:tc>
        <w:tc>
          <w:tcPr>
            <w:tcW w:w="2016" w:type="dxa"/>
            <w:shd w:val="clear" w:color="auto" w:fill="4F6F8F"/>
            <w:tcMar/>
          </w:tcPr>
          <w:p w:rsidR="00CD7A03" w:rsidRDefault="00EE2FE2" w14:paraId="79ED1439" w14:textId="77777777">
            <w:r>
              <w:rPr>
                <w:b/>
                <w:color w:val="FFFFFF"/>
                <w:sz w:val="17"/>
              </w:rPr>
              <w:t>Devices</w:t>
            </w:r>
          </w:p>
        </w:tc>
      </w:tr>
      <w:tr w:rsidR="00CD7A03" w:rsidTr="72480C01" w14:paraId="1C7652B8" w14:textId="77777777">
        <w:trPr>
          <w:jc w:val="center"/>
        </w:trPr>
        <w:tc>
          <w:tcPr>
            <w:tcW w:w="1919" w:type="dxa"/>
            <w:tcMar/>
          </w:tcPr>
          <w:p w:rsidR="00CD7A03" w:rsidP="2DD36B07" w:rsidRDefault="1FBCC308" w14:paraId="53D1ED88" w14:textId="56164A41">
            <w:r w:rsidRPr="2DD36B07">
              <w:rPr>
                <w:sz w:val="16"/>
                <w:szCs w:val="16"/>
              </w:rPr>
              <w:t>Student, with no prior knowledge (14-27)</w:t>
            </w:r>
          </w:p>
        </w:tc>
        <w:tc>
          <w:tcPr>
            <w:tcW w:w="1919" w:type="dxa"/>
            <w:gridSpan w:val="2"/>
            <w:tcMar/>
          </w:tcPr>
          <w:p w:rsidR="00CD7A03" w:rsidP="22C52E5B" w:rsidRDefault="2011F181" w14:paraId="379254C5" w14:textId="3612DD94">
            <w:pPr>
              <w:rPr>
                <w:sz w:val="16"/>
                <w:szCs w:val="16"/>
              </w:rPr>
            </w:pPr>
            <w:r w:rsidRPr="22C52E5B">
              <w:rPr>
                <w:sz w:val="16"/>
                <w:szCs w:val="16"/>
              </w:rPr>
              <w:t xml:space="preserve">Curiosity in </w:t>
            </w:r>
            <w:r w:rsidRPr="22C52E5B" w:rsidR="01EAF964">
              <w:rPr>
                <w:sz w:val="16"/>
                <w:szCs w:val="16"/>
              </w:rPr>
              <w:t>Marsili</w:t>
            </w:r>
            <w:r w:rsidRPr="22C52E5B">
              <w:rPr>
                <w:sz w:val="16"/>
                <w:szCs w:val="16"/>
              </w:rPr>
              <w:t xml:space="preserve"> life and his collection</w:t>
            </w:r>
            <w:r w:rsidRPr="22C52E5B" w:rsidR="3E09668E">
              <w:rPr>
                <w:sz w:val="16"/>
                <w:szCs w:val="16"/>
              </w:rPr>
              <w:t>,</w:t>
            </w:r>
            <w:r w:rsidRPr="22C52E5B">
              <w:rPr>
                <w:sz w:val="16"/>
                <w:szCs w:val="16"/>
              </w:rPr>
              <w:t xml:space="preserve"> searching for actively </w:t>
            </w:r>
            <w:r w:rsidRPr="22C52E5B" w:rsidR="66C20933">
              <w:rPr>
                <w:sz w:val="16"/>
                <w:szCs w:val="16"/>
              </w:rPr>
              <w:t xml:space="preserve">participation </w:t>
            </w:r>
            <w:r w:rsidRPr="22C52E5B">
              <w:rPr>
                <w:sz w:val="16"/>
                <w:szCs w:val="16"/>
              </w:rPr>
              <w:t xml:space="preserve">and </w:t>
            </w:r>
            <w:r w:rsidRPr="22C52E5B" w:rsidR="24A4CBEA">
              <w:rPr>
                <w:sz w:val="16"/>
                <w:szCs w:val="16"/>
              </w:rPr>
              <w:t>with immersivity</w:t>
            </w:r>
            <w:r w:rsidRPr="22C52E5B">
              <w:rPr>
                <w:sz w:val="16"/>
                <w:szCs w:val="16"/>
              </w:rPr>
              <w:t xml:space="preserve"> </w:t>
            </w:r>
          </w:p>
        </w:tc>
        <w:tc>
          <w:tcPr>
            <w:tcW w:w="1919" w:type="dxa"/>
            <w:gridSpan w:val="2"/>
            <w:tcMar/>
          </w:tcPr>
          <w:p w:rsidR="00CD7A03" w:rsidP="22C52E5B" w:rsidRDefault="771F9857" w14:paraId="03CAE5A8" w14:textId="0796150C">
            <w:pPr>
              <w:rPr>
                <w:sz w:val="16"/>
                <w:szCs w:val="16"/>
              </w:rPr>
            </w:pPr>
            <w:r w:rsidRPr="22C52E5B">
              <w:rPr>
                <w:sz w:val="16"/>
                <w:szCs w:val="16"/>
              </w:rPr>
              <w:t>Technology</w:t>
            </w:r>
            <w:r w:rsidRPr="22C52E5B" w:rsidR="4A80E6EF">
              <w:rPr>
                <w:sz w:val="16"/>
                <w:szCs w:val="16"/>
              </w:rPr>
              <w:t xml:space="preserve"> could be a barrier </w:t>
            </w:r>
            <w:r w:rsidRPr="22C52E5B" w:rsidR="136111E6">
              <w:rPr>
                <w:sz w:val="16"/>
                <w:szCs w:val="16"/>
              </w:rPr>
              <w:t>(need</w:t>
            </w:r>
            <w:r w:rsidRPr="22C52E5B" w:rsidR="4A80E6EF">
              <w:rPr>
                <w:sz w:val="16"/>
                <w:szCs w:val="16"/>
              </w:rPr>
              <w:t xml:space="preserve"> smartphones to scan the code at the gate of the </w:t>
            </w:r>
            <w:r w:rsidRPr="22C52E5B" w:rsidR="729922F6">
              <w:rPr>
                <w:sz w:val="16"/>
                <w:szCs w:val="16"/>
              </w:rPr>
              <w:t>museum)</w:t>
            </w:r>
          </w:p>
        </w:tc>
        <w:tc>
          <w:tcPr>
            <w:tcW w:w="2302" w:type="dxa"/>
            <w:gridSpan w:val="2"/>
            <w:tcMar/>
          </w:tcPr>
          <w:p w:rsidR="00CD7A03" w:rsidP="22C52E5B" w:rsidRDefault="78A89599" w14:paraId="19D91A93" w14:textId="747F02C3">
            <w:pPr>
              <w:rPr>
                <w:rFonts w:cs="Aptos"/>
                <w:sz w:val="16"/>
                <w:szCs w:val="16"/>
              </w:rPr>
            </w:pPr>
            <w:r w:rsidRPr="22C52E5B">
              <w:rPr>
                <w:rFonts w:cs="Aptos"/>
                <w:sz w:val="16"/>
                <w:szCs w:val="16"/>
              </w:rPr>
              <w:t xml:space="preserve">Confident with smartphones and QR scanning, </w:t>
            </w:r>
            <w:r w:rsidRPr="164D1539" w:rsidR="04603370">
              <w:rPr>
                <w:rFonts w:cs="Aptos"/>
                <w:sz w:val="16"/>
                <w:szCs w:val="16"/>
              </w:rPr>
              <w:t>f</w:t>
            </w:r>
            <w:r w:rsidRPr="164D1539">
              <w:rPr>
                <w:rFonts w:cs="Aptos"/>
                <w:sz w:val="16"/>
                <w:szCs w:val="16"/>
              </w:rPr>
              <w:t>amiliar</w:t>
            </w:r>
            <w:r w:rsidRPr="22C52E5B">
              <w:rPr>
                <w:rFonts w:cs="Aptos"/>
                <w:sz w:val="16"/>
                <w:szCs w:val="16"/>
              </w:rPr>
              <w:t xml:space="preserve"> with making choices and exploring digital content without instructions</w:t>
            </w:r>
            <w:r w:rsidRPr="4F69466C" w:rsidR="30F0A930">
              <w:rPr>
                <w:rFonts w:cs="Aptos"/>
                <w:sz w:val="16"/>
                <w:szCs w:val="16"/>
              </w:rPr>
              <w:t>.</w:t>
            </w:r>
          </w:p>
        </w:tc>
        <w:tc>
          <w:tcPr>
            <w:tcW w:w="2016" w:type="dxa"/>
            <w:tcMar/>
          </w:tcPr>
          <w:p w:rsidR="00CD7A03" w:rsidP="2DD36B07" w:rsidRDefault="1483C060" w14:paraId="4374D3A9" w14:textId="4B06A871">
            <w:pPr>
              <w:rPr>
                <w:rFonts w:cs="Aptos"/>
                <w:sz w:val="16"/>
                <w:szCs w:val="16"/>
              </w:rPr>
            </w:pPr>
            <w:r w:rsidRPr="2DD36B07">
              <w:rPr>
                <w:rFonts w:cs="Aptos"/>
                <w:sz w:val="16"/>
                <w:szCs w:val="16"/>
              </w:rPr>
              <w:t xml:space="preserve">Smartphone </w:t>
            </w:r>
          </w:p>
          <w:p w:rsidR="00CD7A03" w:rsidP="2DD36B07" w:rsidRDefault="1483C060" w14:paraId="5BE40087" w14:textId="23FF5953">
            <w:pPr>
              <w:rPr>
                <w:rFonts w:cs="Aptos"/>
                <w:sz w:val="16"/>
                <w:szCs w:val="16"/>
              </w:rPr>
            </w:pPr>
            <w:r w:rsidRPr="2DD36B07">
              <w:rPr>
                <w:rFonts w:cs="Aptos"/>
                <w:sz w:val="16"/>
                <w:szCs w:val="16"/>
              </w:rPr>
              <w:t xml:space="preserve">Tablet </w:t>
            </w:r>
          </w:p>
          <w:p w:rsidR="00CD7A03" w:rsidP="2DD36B07" w:rsidRDefault="1483C060" w14:paraId="1B8ED7F7" w14:textId="160C3F8B">
            <w:pPr>
              <w:rPr>
                <w:rFonts w:cs="Aptos"/>
                <w:sz w:val="16"/>
                <w:szCs w:val="16"/>
              </w:rPr>
            </w:pPr>
            <w:r w:rsidRPr="2DD36B07">
              <w:rPr>
                <w:rFonts w:cs="Aptos"/>
                <w:sz w:val="16"/>
                <w:szCs w:val="16"/>
              </w:rPr>
              <w:t xml:space="preserve">Computer </w:t>
            </w:r>
          </w:p>
          <w:p w:rsidR="00CD7A03" w:rsidP="2DD36B07" w:rsidRDefault="00CD7A03" w14:paraId="38DD4A40" w14:textId="6F44696E">
            <w:pPr>
              <w:rPr>
                <w:sz w:val="16"/>
                <w:szCs w:val="16"/>
              </w:rPr>
            </w:pPr>
          </w:p>
        </w:tc>
      </w:tr>
      <w:tr w:rsidR="00CD7A03" w:rsidTr="72480C01" w14:paraId="6CE01127" w14:textId="77777777">
        <w:trPr>
          <w:jc w:val="center"/>
        </w:trPr>
        <w:tc>
          <w:tcPr>
            <w:tcW w:w="1919" w:type="dxa"/>
            <w:tcMar/>
          </w:tcPr>
          <w:p w:rsidR="00CD7A03" w:rsidP="2DD36B07" w:rsidRDefault="53E2DD64" w14:paraId="02500BAE" w14:textId="2410B673">
            <w:pPr>
              <w:rPr>
                <w:sz w:val="16"/>
                <w:szCs w:val="16"/>
              </w:rPr>
            </w:pPr>
            <w:r w:rsidRPr="2DD36B07">
              <w:rPr>
                <w:sz w:val="16"/>
                <w:szCs w:val="16"/>
              </w:rPr>
              <w:t>International Tourist</w:t>
            </w:r>
          </w:p>
        </w:tc>
        <w:tc>
          <w:tcPr>
            <w:tcW w:w="1919" w:type="dxa"/>
            <w:gridSpan w:val="2"/>
            <w:tcMar/>
          </w:tcPr>
          <w:p w:rsidR="00CD7A03" w:rsidP="22C52E5B" w:rsidRDefault="011B57CA" w14:paraId="53DCB37A" w14:textId="5B079E92">
            <w:pPr>
              <w:rPr>
                <w:rFonts w:cs="Aptos"/>
                <w:sz w:val="16"/>
                <w:szCs w:val="16"/>
              </w:rPr>
            </w:pPr>
            <w:r w:rsidRPr="22C52E5B">
              <w:rPr>
                <w:rFonts w:cs="Aptos"/>
                <w:sz w:val="16"/>
                <w:szCs w:val="16"/>
              </w:rPr>
              <w:t xml:space="preserve">Visiting the historical and scientific collection of </w:t>
            </w:r>
            <w:r w:rsidRPr="22C52E5B" w:rsidR="76D9598D">
              <w:rPr>
                <w:rFonts w:cs="Aptos"/>
                <w:sz w:val="16"/>
                <w:szCs w:val="16"/>
              </w:rPr>
              <w:t>B</w:t>
            </w:r>
            <w:r w:rsidRPr="22C52E5B">
              <w:rPr>
                <w:rFonts w:cs="Aptos"/>
                <w:sz w:val="16"/>
                <w:szCs w:val="16"/>
              </w:rPr>
              <w:t>ologna, Marsili as international figure is well known worldwide for his collection and i</w:t>
            </w:r>
            <w:r w:rsidRPr="22C52E5B" w:rsidR="660EC0DA">
              <w:rPr>
                <w:rFonts w:cs="Aptos"/>
                <w:sz w:val="16"/>
                <w:szCs w:val="16"/>
              </w:rPr>
              <w:t>nvention</w:t>
            </w:r>
          </w:p>
        </w:tc>
        <w:tc>
          <w:tcPr>
            <w:tcW w:w="1919" w:type="dxa"/>
            <w:gridSpan w:val="2"/>
            <w:tcMar/>
          </w:tcPr>
          <w:p w:rsidR="00CD7A03" w:rsidP="22C52E5B" w:rsidRDefault="61C0EA77" w14:paraId="54DE4209" w14:textId="7D468B08">
            <w:pPr>
              <w:rPr>
                <w:sz w:val="16"/>
                <w:szCs w:val="16"/>
              </w:rPr>
            </w:pPr>
            <w:r w:rsidRPr="22C52E5B">
              <w:rPr>
                <w:sz w:val="16"/>
                <w:szCs w:val="16"/>
              </w:rPr>
              <w:t>Language barrier</w:t>
            </w:r>
            <w:r w:rsidRPr="22C52E5B" w:rsidR="4B17A226">
              <w:rPr>
                <w:sz w:val="16"/>
                <w:szCs w:val="16"/>
              </w:rPr>
              <w:t xml:space="preserve">: International visitors with no knowledge of </w:t>
            </w:r>
            <w:r w:rsidRPr="22C52E5B" w:rsidR="6B42B0AC">
              <w:rPr>
                <w:sz w:val="16"/>
                <w:szCs w:val="16"/>
              </w:rPr>
              <w:t>Italian</w:t>
            </w:r>
            <w:r w:rsidRPr="22C52E5B" w:rsidR="4B17A226">
              <w:rPr>
                <w:sz w:val="16"/>
                <w:szCs w:val="16"/>
              </w:rPr>
              <w:t xml:space="preserve"> can face </w:t>
            </w:r>
            <w:r w:rsidRPr="22C52E5B" w:rsidR="12EAE3F1">
              <w:rPr>
                <w:sz w:val="16"/>
                <w:szCs w:val="16"/>
              </w:rPr>
              <w:t>language</w:t>
            </w:r>
            <w:r w:rsidRPr="22C52E5B" w:rsidR="4B17A226">
              <w:rPr>
                <w:sz w:val="16"/>
                <w:szCs w:val="16"/>
              </w:rPr>
              <w:t xml:space="preserve"> barrier</w:t>
            </w:r>
          </w:p>
        </w:tc>
        <w:tc>
          <w:tcPr>
            <w:tcW w:w="2302" w:type="dxa"/>
            <w:gridSpan w:val="2"/>
            <w:tcMar/>
          </w:tcPr>
          <w:p w:rsidR="00CD7A03" w:rsidP="395C2171" w:rsidRDefault="5FAA7469" w14:paraId="204391BC" w14:textId="4CB93CD0">
            <w:pPr>
              <w:rPr>
                <w:rFonts w:cs="Aptos"/>
                <w:sz w:val="16"/>
                <w:szCs w:val="16"/>
              </w:rPr>
            </w:pPr>
            <w:r w:rsidRPr="22C52E5B">
              <w:rPr>
                <w:rFonts w:cs="Aptos"/>
                <w:sz w:val="16"/>
                <w:szCs w:val="16"/>
              </w:rPr>
              <w:t>Comfortable using a smartphone and basic apps; can follow visual icons and simple navigation; may have limited Italian, so relies on the English option and clear, language-light design</w:t>
            </w:r>
            <w:r w:rsidRPr="395C2171" w:rsidR="13119D15">
              <w:rPr>
                <w:rFonts w:cs="Aptos"/>
                <w:sz w:val="16"/>
                <w:szCs w:val="16"/>
              </w:rPr>
              <w:t>.</w:t>
            </w:r>
          </w:p>
          <w:p w:rsidR="00CD7A03" w:rsidP="22C52E5B" w:rsidRDefault="13119D15" w14:paraId="6D9847A1" w14:textId="2F84F989">
            <w:pPr>
              <w:rPr>
                <w:rFonts w:cs="Aptos"/>
                <w:sz w:val="16"/>
                <w:szCs w:val="16"/>
              </w:rPr>
            </w:pPr>
            <w:r w:rsidRPr="3BA0B34B">
              <w:rPr>
                <w:rFonts w:cs="Aptos"/>
                <w:sz w:val="16"/>
                <w:szCs w:val="16"/>
              </w:rPr>
              <w:t>U</w:t>
            </w:r>
            <w:r w:rsidRPr="3BA0B34B" w:rsidR="5FAA7469">
              <w:rPr>
                <w:rFonts w:cs="Aptos"/>
                <w:sz w:val="16"/>
                <w:szCs w:val="16"/>
              </w:rPr>
              <w:t>ses</w:t>
            </w:r>
            <w:r w:rsidRPr="22C52E5B" w:rsidR="5FAA7469">
              <w:rPr>
                <w:rFonts w:cs="Aptos"/>
                <w:sz w:val="16"/>
                <w:szCs w:val="16"/>
              </w:rPr>
              <w:t xml:space="preserve"> everyday consumer tech rather than specialist tools</w:t>
            </w:r>
          </w:p>
        </w:tc>
        <w:tc>
          <w:tcPr>
            <w:tcW w:w="2016" w:type="dxa"/>
            <w:tcMar/>
          </w:tcPr>
          <w:p w:rsidR="00CD7A03" w:rsidP="2DD36B07" w:rsidRDefault="48ADAB83" w14:paraId="35B9A382" w14:textId="532DB73C">
            <w:pPr>
              <w:rPr>
                <w:rFonts w:cs="Aptos"/>
                <w:sz w:val="16"/>
                <w:szCs w:val="16"/>
              </w:rPr>
            </w:pPr>
            <w:r w:rsidRPr="2DD36B07">
              <w:rPr>
                <w:rFonts w:cs="Aptos"/>
                <w:sz w:val="16"/>
                <w:szCs w:val="16"/>
              </w:rPr>
              <w:t>Smartphone</w:t>
            </w:r>
          </w:p>
          <w:p w:rsidR="00CD7A03" w:rsidP="2DD36B07" w:rsidRDefault="267EA74A" w14:paraId="39703CA5" w14:textId="075E4605">
            <w:pPr>
              <w:rPr>
                <w:rFonts w:cs="Aptos"/>
                <w:sz w:val="16"/>
                <w:szCs w:val="16"/>
              </w:rPr>
            </w:pPr>
            <w:r w:rsidRPr="3A4F1423">
              <w:rPr>
                <w:rFonts w:cs="Aptos"/>
                <w:sz w:val="16"/>
                <w:szCs w:val="16"/>
              </w:rPr>
              <w:t>Tablets</w:t>
            </w:r>
          </w:p>
          <w:p w:rsidR="00CD7A03" w:rsidP="2DD36B07" w:rsidRDefault="48ADAB83" w14:paraId="1DC455D7" w14:textId="03AAA8F6">
            <w:pPr>
              <w:rPr>
                <w:rFonts w:cs="Aptos"/>
                <w:sz w:val="16"/>
                <w:szCs w:val="16"/>
              </w:rPr>
            </w:pPr>
            <w:r w:rsidRPr="2DD36B07">
              <w:rPr>
                <w:rFonts w:cs="Aptos"/>
                <w:sz w:val="16"/>
                <w:szCs w:val="16"/>
              </w:rPr>
              <w:t>Computer</w:t>
            </w:r>
          </w:p>
          <w:p w:rsidR="00CD7A03" w:rsidP="2DD36B07" w:rsidRDefault="00CD7A03" w14:paraId="0600EF11" w14:textId="743AFDE9">
            <w:pPr>
              <w:rPr>
                <w:sz w:val="16"/>
                <w:szCs w:val="16"/>
              </w:rPr>
            </w:pPr>
          </w:p>
        </w:tc>
      </w:tr>
    </w:tbl>
    <w:p w:rsidR="00CD7A03" w:rsidRDefault="00EE2FE2" w14:paraId="6AFEE4ED" w14:textId="1CEFAAEC">
      <w:pPr>
        <w:pStyle w:val="Heading1"/>
      </w:pPr>
      <w:r>
        <w:t>5. Design: Concept</w:t>
      </w:r>
      <w:r w:rsidR="00A60DE4">
        <w:t xml:space="preserve"> </w:t>
      </w:r>
      <w:r>
        <w:t>and Mechanics</w:t>
      </w:r>
    </w:p>
    <w:p w:rsidR="383DF0AA" w:rsidP="383DF0AA" w:rsidRDefault="383DF0AA" w14:paraId="7575996E" w14:textId="28E01641">
      <w:pPr>
        <w:spacing w:after="40"/>
        <w:rPr>
          <w:b/>
          <w:bCs/>
          <w:sz w:val="18"/>
          <w:szCs w:val="18"/>
        </w:rPr>
      </w:pPr>
    </w:p>
    <w:p w:rsidR="00CD7A03" w:rsidRDefault="00EE2FE2" w14:paraId="76D48C9F" w14:textId="77777777">
      <w:pPr>
        <w:spacing w:after="40"/>
      </w:pPr>
      <w:r>
        <w:rPr>
          <w:b/>
          <w:sz w:val="18"/>
        </w:rPr>
        <w:t>5.1 Main idea of the project / user experience description</w:t>
      </w:r>
    </w:p>
    <w:p w:rsidR="00CD7A03" w:rsidP="3A4F1423" w:rsidRDefault="32320003" w14:paraId="14944626" w14:textId="4BB31E53">
      <w:pPr>
        <w:spacing w:after="0"/>
        <w:rPr>
          <w:rFonts w:asciiTheme="minorHAnsi" w:hAnsiTheme="minorHAnsi" w:eastAsiaTheme="minorEastAsia"/>
        </w:rPr>
      </w:pPr>
      <w:r w:rsidRPr="3A4F1423">
        <w:rPr>
          <w:sz w:val="18"/>
          <w:szCs w:val="18"/>
        </w:rPr>
        <w:t xml:space="preserve">"Beyond The Danube" is a hybrid first-person narrative experience. The visitor follows Marsili's own story, told in first person by Marsili himself, brought to life through AI-generated voice and ambient sound. The story is split into fourteen short chapters, each tied to a different </w:t>
      </w:r>
      <w:r w:rsidRPr="1F93E3AF">
        <w:rPr>
          <w:sz w:val="18"/>
          <w:szCs w:val="18"/>
        </w:rPr>
        <w:t>art</w:t>
      </w:r>
      <w:r w:rsidRPr="1F93E3AF" w:rsidR="2C29600F">
        <w:rPr>
          <w:sz w:val="18"/>
          <w:szCs w:val="18"/>
        </w:rPr>
        <w:t>i</w:t>
      </w:r>
      <w:r w:rsidRPr="1F93E3AF">
        <w:rPr>
          <w:sz w:val="18"/>
          <w:szCs w:val="18"/>
        </w:rPr>
        <w:t>fact</w:t>
      </w:r>
      <w:r w:rsidRPr="3A4F1423">
        <w:rPr>
          <w:sz w:val="18"/>
          <w:szCs w:val="18"/>
        </w:rPr>
        <w:t xml:space="preserve"> (maps, the Armenian dome, the coffee set, the coral specimen</w:t>
      </w:r>
      <w:r w:rsidRPr="0C99CA94">
        <w:rPr>
          <w:sz w:val="18"/>
          <w:szCs w:val="18"/>
        </w:rPr>
        <w:t>,</w:t>
      </w:r>
      <w:r w:rsidRPr="5528E191">
        <w:rPr>
          <w:sz w:val="18"/>
          <w:szCs w:val="18"/>
        </w:rPr>
        <w:t xml:space="preserve"> etc.).</w:t>
      </w:r>
      <w:r w:rsidRPr="3A4F1423">
        <w:rPr>
          <w:sz w:val="18"/>
          <w:szCs w:val="18"/>
        </w:rPr>
        <w:t xml:space="preserve"> The story is unlocked by the QR code located at the museum entrance and then played out chapter by chapter at the visitor's own pace. The defining principle is that visitors learn about the objects in the museum through a story, creating long-lasting knowledge about the life of Luigi Ferdinando Marsili.</w:t>
      </w:r>
      <w:r w:rsidR="1A45F569">
        <w:br/>
      </w:r>
    </w:p>
    <w:p w:rsidR="00CD7A03" w:rsidRDefault="00EE2FE2" w14:paraId="1ABD986A" w14:textId="77777777">
      <w:pPr>
        <w:spacing w:after="40"/>
      </w:pPr>
      <w:r>
        <w:rPr>
          <w:b/>
          <w:sz w:val="18"/>
        </w:rPr>
        <w:t>5.2 Winning/completion condition and scoring system</w:t>
      </w:r>
    </w:p>
    <w:p w:rsidR="00CD7A03" w:rsidP="3A4F1423" w:rsidRDefault="00EE2FE2" w14:paraId="768CD76C" w14:textId="34D4A039">
      <w:pPr>
        <w:spacing w:after="0"/>
        <w:rPr>
          <w:rFonts w:asciiTheme="minorHAnsi" w:hAnsiTheme="minorHAnsi" w:eastAsiaTheme="minorEastAsia"/>
          <w:sz w:val="18"/>
          <w:szCs w:val="18"/>
        </w:rPr>
      </w:pPr>
      <w:r w:rsidRPr="3A4F1423">
        <w:rPr>
          <w:rFonts w:asciiTheme="minorHAnsi" w:hAnsiTheme="minorHAnsi" w:eastAsiaTheme="minorEastAsia"/>
          <w:sz w:val="18"/>
          <w:szCs w:val="18"/>
        </w:rPr>
        <w:t xml:space="preserve">Completion condition: the experience completes when the visitor has </w:t>
      </w:r>
      <w:r w:rsidRPr="3A4F1423" w:rsidR="6187ABAF">
        <w:rPr>
          <w:rFonts w:asciiTheme="minorHAnsi" w:hAnsiTheme="minorHAnsi" w:eastAsiaTheme="minorEastAsia"/>
          <w:sz w:val="18"/>
          <w:szCs w:val="18"/>
        </w:rPr>
        <w:t xml:space="preserve">go through </w:t>
      </w:r>
      <w:r w:rsidRPr="3A4F1423">
        <w:rPr>
          <w:rFonts w:asciiTheme="minorHAnsi" w:hAnsiTheme="minorHAnsi" w:eastAsiaTheme="minorEastAsia"/>
          <w:sz w:val="18"/>
          <w:szCs w:val="18"/>
        </w:rPr>
        <w:t xml:space="preserve">the </w:t>
      </w:r>
      <w:r w:rsidRPr="3A4F1423" w:rsidR="618C9D8C">
        <w:rPr>
          <w:rFonts w:asciiTheme="minorHAnsi" w:hAnsiTheme="minorHAnsi" w:eastAsiaTheme="minorEastAsia"/>
          <w:sz w:val="18"/>
          <w:szCs w:val="18"/>
        </w:rPr>
        <w:t>all</w:t>
      </w:r>
      <w:r w:rsidRPr="3A4F1423">
        <w:rPr>
          <w:rFonts w:asciiTheme="minorHAnsi" w:hAnsiTheme="minorHAnsi" w:eastAsiaTheme="minorEastAsia"/>
          <w:sz w:val="18"/>
          <w:szCs w:val="18"/>
        </w:rPr>
        <w:t xml:space="preserve"> storyboard</w:t>
      </w:r>
      <w:r w:rsidRPr="3A4F1423" w:rsidR="191756C6">
        <w:rPr>
          <w:rFonts w:asciiTheme="minorHAnsi" w:hAnsiTheme="minorHAnsi" w:eastAsiaTheme="minorEastAsia"/>
          <w:sz w:val="18"/>
          <w:szCs w:val="18"/>
        </w:rPr>
        <w:t xml:space="preserve"> chapters </w:t>
      </w:r>
      <w:r w:rsidRPr="3A4F1423">
        <w:rPr>
          <w:rFonts w:asciiTheme="minorHAnsi" w:hAnsiTheme="minorHAnsi" w:eastAsiaTheme="minorEastAsia"/>
          <w:sz w:val="18"/>
          <w:szCs w:val="18"/>
        </w:rPr>
        <w:t xml:space="preserve"> </w:t>
      </w:r>
      <w:r w:rsidRPr="3A4F1423" w:rsidR="5939B5E5">
        <w:rPr>
          <w:rFonts w:asciiTheme="minorHAnsi" w:hAnsiTheme="minorHAnsi" w:eastAsiaTheme="minorEastAsia"/>
          <w:sz w:val="18"/>
          <w:szCs w:val="18"/>
        </w:rPr>
        <w:t xml:space="preserve">and </w:t>
      </w:r>
      <w:r w:rsidRPr="3A4F1423">
        <w:rPr>
          <w:rFonts w:asciiTheme="minorHAnsi" w:hAnsiTheme="minorHAnsi" w:eastAsiaTheme="minorEastAsia"/>
          <w:sz w:val="18"/>
          <w:szCs w:val="18"/>
        </w:rPr>
        <w:t>moments (Discovery, Arrival, Exploration, Connection, Conclusion) and reached the final scene in the Exit Hall, in which Marsili reveals that he donated his collection to found the Institute of Sciences and invites the visitor to continue his mission of curiosity.</w:t>
      </w:r>
    </w:p>
    <w:p w:rsidR="3A4F1423" w:rsidP="3A4F1423" w:rsidRDefault="3A4F1423" w14:paraId="0E28B936" w14:textId="3A1FCA51">
      <w:pPr>
        <w:spacing w:after="0"/>
        <w:rPr>
          <w:rFonts w:asciiTheme="minorHAnsi" w:hAnsiTheme="minorHAnsi" w:eastAsiaTheme="minorEastAsia"/>
          <w:sz w:val="18"/>
          <w:szCs w:val="18"/>
        </w:rPr>
      </w:pPr>
    </w:p>
    <w:p w:rsidR="00984DAB" w:rsidP="00984DAB" w:rsidRDefault="00984DAB" w14:paraId="30A61FCC" w14:textId="120D73F3">
      <w:pPr>
        <w:spacing w:after="0"/>
        <w:rPr>
          <w:rFonts w:asciiTheme="minorHAnsi" w:hAnsiTheme="minorHAnsi" w:eastAsiaTheme="minorEastAsia"/>
          <w:sz w:val="18"/>
          <w:szCs w:val="18"/>
        </w:rPr>
      </w:pPr>
    </w:p>
    <w:p w:rsidR="70E2B09D" w:rsidP="1D84A25C" w:rsidRDefault="70E2B09D" w14:paraId="02580184" w14:textId="3BF9865E">
      <w:pPr>
        <w:spacing w:after="0"/>
        <w:jc w:val="both"/>
        <w:rPr>
          <w:rFonts w:asciiTheme="minorHAnsi" w:hAnsiTheme="minorHAnsi" w:eastAsiaTheme="minorEastAsia"/>
          <w:sz w:val="18"/>
          <w:szCs w:val="18"/>
        </w:rPr>
      </w:pPr>
    </w:p>
    <w:p w:rsidR="00CD7A03" w:rsidRDefault="00EE2FE2" w14:paraId="402171F5" w14:textId="77777777">
      <w:pPr>
        <w:pStyle w:val="Heading1"/>
      </w:pPr>
      <w:r>
        <w:t>6. User Flow, Interaction and Hybrid System</w:t>
      </w:r>
    </w:p>
    <w:p w:rsidR="27E4B5CC" w:rsidP="27E4B5CC" w:rsidRDefault="27E4B5CC" w14:paraId="67BED7F4" w14:textId="35117344">
      <w:pPr>
        <w:spacing w:after="40"/>
        <w:rPr>
          <w:b/>
          <w:bCs/>
          <w:sz w:val="18"/>
          <w:szCs w:val="18"/>
        </w:rPr>
      </w:pPr>
    </w:p>
    <w:p w:rsidR="00CD7A03" w:rsidRDefault="00EE2FE2" w14:paraId="30D2DDED" w14:textId="77777777">
      <w:pPr>
        <w:spacing w:after="40"/>
      </w:pPr>
      <w:r>
        <w:rPr>
          <w:b/>
          <w:sz w:val="18"/>
        </w:rPr>
        <w:t>6.1 General user flow description</w:t>
      </w:r>
    </w:p>
    <w:p w:rsidR="00CD7A03" w:rsidP="3A4F1423" w:rsidRDefault="2676D10B" w14:paraId="6C0DD48F" w14:textId="367D8C93">
      <w:pPr>
        <w:spacing w:after="0"/>
        <w:rPr>
          <w:rFonts w:asciiTheme="minorHAnsi" w:hAnsiTheme="minorHAnsi" w:eastAsiaTheme="minorEastAsia"/>
          <w:sz w:val="18"/>
          <w:szCs w:val="18"/>
        </w:rPr>
      </w:pPr>
      <w:r w:rsidRPr="3A4F1423">
        <w:rPr>
          <w:rFonts w:asciiTheme="minorHAnsi" w:hAnsiTheme="minorHAnsi" w:eastAsiaTheme="minorEastAsia"/>
          <w:sz w:val="18"/>
          <w:szCs w:val="18"/>
        </w:rPr>
        <w:t>The experience unfolds across five connected moments.</w:t>
      </w:r>
    </w:p>
    <w:p w:rsidR="00CD7A03" w:rsidP="3A4F1423" w:rsidRDefault="2676D10B" w14:paraId="0ACE029D" w14:textId="2B7D5F29">
      <w:pPr>
        <w:spacing w:after="0"/>
        <w:rPr>
          <w:rFonts w:asciiTheme="minorHAnsi" w:hAnsiTheme="minorHAnsi" w:eastAsiaTheme="minorEastAsia"/>
          <w:sz w:val="18"/>
          <w:szCs w:val="18"/>
        </w:rPr>
      </w:pPr>
      <w:r w:rsidRPr="3A4F1423">
        <w:rPr>
          <w:rFonts w:asciiTheme="minorHAnsi" w:hAnsiTheme="minorHAnsi" w:eastAsiaTheme="minorEastAsia"/>
          <w:sz w:val="18"/>
          <w:szCs w:val="18"/>
        </w:rPr>
        <w:t xml:space="preserve"> </w:t>
      </w:r>
    </w:p>
    <w:p w:rsidR="00CD7A03" w:rsidP="3A4F1423" w:rsidRDefault="2676D10B" w14:paraId="40236BA9" w14:textId="6B4D8639">
      <w:pPr>
        <w:pStyle w:val="ListParagraph"/>
        <w:numPr>
          <w:ilvl w:val="0"/>
          <w:numId w:val="5"/>
        </w:numPr>
        <w:spacing w:after="0"/>
        <w:rPr>
          <w:rFonts w:asciiTheme="minorHAnsi" w:hAnsiTheme="minorHAnsi" w:eastAsiaTheme="minorEastAsia"/>
          <w:sz w:val="18"/>
          <w:szCs w:val="18"/>
        </w:rPr>
      </w:pPr>
      <w:r w:rsidRPr="3A4F1423">
        <w:rPr>
          <w:rFonts w:asciiTheme="minorHAnsi" w:hAnsiTheme="minorHAnsi" w:eastAsiaTheme="minorEastAsia"/>
          <w:b/>
          <w:bCs/>
          <w:sz w:val="18"/>
          <w:szCs w:val="18"/>
        </w:rPr>
        <w:t xml:space="preserve">Discovery </w:t>
      </w:r>
      <w:r w:rsidRPr="3A4F1423">
        <w:rPr>
          <w:rFonts w:asciiTheme="minorHAnsi" w:hAnsiTheme="minorHAnsi" w:eastAsiaTheme="minorEastAsia"/>
          <w:sz w:val="18"/>
          <w:szCs w:val="18"/>
        </w:rPr>
        <w:t>happens online before the visit: the game is advertised through schools and museum channels, allowing visitors to meet Marsili and begin the story before ever arriving at the museum.</w:t>
      </w:r>
    </w:p>
    <w:p w:rsidR="00CD7A03" w:rsidP="3A4F1423" w:rsidRDefault="2676D10B" w14:paraId="2E9F2EBC" w14:textId="4C95800C">
      <w:pPr>
        <w:spacing w:after="0"/>
        <w:rPr>
          <w:rFonts w:asciiTheme="minorHAnsi" w:hAnsiTheme="minorHAnsi" w:eastAsiaTheme="minorEastAsia"/>
          <w:sz w:val="18"/>
          <w:szCs w:val="18"/>
        </w:rPr>
      </w:pPr>
      <w:r w:rsidRPr="3A4F1423">
        <w:rPr>
          <w:rFonts w:asciiTheme="minorHAnsi" w:hAnsiTheme="minorHAnsi" w:eastAsiaTheme="minorEastAsia"/>
          <w:sz w:val="18"/>
          <w:szCs w:val="18"/>
        </w:rPr>
        <w:t xml:space="preserve"> </w:t>
      </w:r>
    </w:p>
    <w:p w:rsidR="00CD7A03" w:rsidP="3A4F1423" w:rsidRDefault="2676D10B" w14:paraId="09785D6A" w14:textId="3AC5BE80">
      <w:pPr>
        <w:pStyle w:val="ListParagraph"/>
        <w:numPr>
          <w:ilvl w:val="0"/>
          <w:numId w:val="10"/>
        </w:numPr>
        <w:spacing w:after="0"/>
        <w:rPr>
          <w:rFonts w:asciiTheme="minorHAnsi" w:hAnsiTheme="minorHAnsi" w:eastAsiaTheme="minorEastAsia"/>
          <w:sz w:val="18"/>
          <w:szCs w:val="18"/>
        </w:rPr>
      </w:pPr>
      <w:r w:rsidRPr="3A4F1423">
        <w:rPr>
          <w:rFonts w:asciiTheme="minorHAnsi" w:hAnsiTheme="minorHAnsi" w:eastAsiaTheme="minorEastAsia"/>
          <w:sz w:val="18"/>
          <w:szCs w:val="18"/>
        </w:rPr>
        <w:t xml:space="preserve">At </w:t>
      </w:r>
      <w:r w:rsidRPr="3A4F1423">
        <w:rPr>
          <w:rFonts w:asciiTheme="minorHAnsi" w:hAnsiTheme="minorHAnsi" w:eastAsiaTheme="minorEastAsia"/>
          <w:b/>
          <w:bCs/>
          <w:sz w:val="18"/>
          <w:szCs w:val="18"/>
        </w:rPr>
        <w:t>Arrival</w:t>
      </w:r>
      <w:r w:rsidRPr="3A4F1423">
        <w:rPr>
          <w:rFonts w:asciiTheme="minorHAnsi" w:hAnsiTheme="minorHAnsi" w:eastAsiaTheme="minorEastAsia"/>
          <w:sz w:val="18"/>
          <w:szCs w:val="18"/>
        </w:rPr>
        <w:t>, in the Entrance Hall, the visitor scans up a QR code at the entry gate to start the on-site experience, receiving a real-time guide to navigate the collection.</w:t>
      </w:r>
    </w:p>
    <w:p w:rsidR="00CD7A03" w:rsidP="3A4F1423" w:rsidRDefault="2676D10B" w14:paraId="7FE7E01B" w14:textId="10E78926">
      <w:pPr>
        <w:spacing w:after="0"/>
        <w:rPr>
          <w:rFonts w:asciiTheme="minorHAnsi" w:hAnsiTheme="minorHAnsi" w:eastAsiaTheme="minorEastAsia"/>
          <w:sz w:val="18"/>
          <w:szCs w:val="18"/>
        </w:rPr>
      </w:pPr>
      <w:r w:rsidRPr="3A4F1423">
        <w:rPr>
          <w:rFonts w:asciiTheme="minorHAnsi" w:hAnsiTheme="minorHAnsi" w:eastAsiaTheme="minorEastAsia"/>
          <w:sz w:val="18"/>
          <w:szCs w:val="18"/>
        </w:rPr>
        <w:t xml:space="preserve"> </w:t>
      </w:r>
    </w:p>
    <w:p w:rsidR="00CD7A03" w:rsidP="3A4F1423" w:rsidRDefault="2676D10B" w14:paraId="6ACAB560" w14:textId="25D1480D">
      <w:pPr>
        <w:pStyle w:val="ListParagraph"/>
        <w:numPr>
          <w:ilvl w:val="0"/>
          <w:numId w:val="2"/>
        </w:numPr>
        <w:spacing w:after="0"/>
        <w:rPr>
          <w:rFonts w:asciiTheme="minorHAnsi" w:hAnsiTheme="minorHAnsi" w:eastAsiaTheme="minorEastAsia"/>
          <w:sz w:val="18"/>
          <w:szCs w:val="18"/>
        </w:rPr>
      </w:pPr>
      <w:r w:rsidRPr="3A4F1423">
        <w:rPr>
          <w:rFonts w:asciiTheme="minorHAnsi" w:hAnsiTheme="minorHAnsi" w:eastAsiaTheme="minorEastAsia"/>
          <w:sz w:val="18"/>
          <w:szCs w:val="18"/>
        </w:rPr>
        <w:t xml:space="preserve">During </w:t>
      </w:r>
      <w:r w:rsidRPr="3A4F1423">
        <w:rPr>
          <w:rFonts w:asciiTheme="minorHAnsi" w:hAnsiTheme="minorHAnsi" w:eastAsiaTheme="minorEastAsia"/>
          <w:b/>
          <w:bCs/>
          <w:sz w:val="18"/>
          <w:szCs w:val="18"/>
        </w:rPr>
        <w:t>Exploration</w:t>
      </w:r>
      <w:r w:rsidRPr="3A4F1423">
        <w:rPr>
          <w:rFonts w:asciiTheme="minorHAnsi" w:hAnsiTheme="minorHAnsi" w:eastAsiaTheme="minorEastAsia"/>
          <w:sz w:val="18"/>
          <w:szCs w:val="18"/>
        </w:rPr>
        <w:t>, the visitor moves through the rooms of the Marsili Collection where lighting and audio establish the mood, Marsili welcomes them, and chapters begin to unlock the story behind each artefact.</w:t>
      </w:r>
    </w:p>
    <w:p w:rsidR="00CD7A03" w:rsidP="3A4F1423" w:rsidRDefault="2676D10B" w14:paraId="1165E477" w14:textId="0A28BEE3">
      <w:pPr>
        <w:spacing w:after="0"/>
        <w:rPr>
          <w:rFonts w:asciiTheme="minorHAnsi" w:hAnsiTheme="minorHAnsi" w:eastAsiaTheme="minorEastAsia"/>
          <w:sz w:val="18"/>
          <w:szCs w:val="18"/>
        </w:rPr>
      </w:pPr>
      <w:r w:rsidRPr="3A4F1423">
        <w:rPr>
          <w:rFonts w:asciiTheme="minorHAnsi" w:hAnsiTheme="minorHAnsi" w:eastAsiaTheme="minorEastAsia"/>
          <w:sz w:val="18"/>
          <w:szCs w:val="18"/>
        </w:rPr>
        <w:t xml:space="preserve"> </w:t>
      </w:r>
    </w:p>
    <w:p w:rsidR="00CD7A03" w:rsidP="3A4F1423" w:rsidRDefault="2676D10B" w14:paraId="5735F406" w14:textId="0EDC8EAB">
      <w:pPr>
        <w:pStyle w:val="ListParagraph"/>
        <w:numPr>
          <w:ilvl w:val="0"/>
          <w:numId w:val="18"/>
        </w:numPr>
        <w:spacing w:after="0"/>
        <w:rPr>
          <w:rFonts w:asciiTheme="minorHAnsi" w:hAnsiTheme="minorHAnsi" w:eastAsiaTheme="minorEastAsia"/>
          <w:sz w:val="18"/>
          <w:szCs w:val="18"/>
        </w:rPr>
      </w:pPr>
      <w:r w:rsidRPr="3A4F1423">
        <w:rPr>
          <w:rFonts w:asciiTheme="minorHAnsi" w:hAnsiTheme="minorHAnsi" w:eastAsiaTheme="minorEastAsia"/>
          <w:sz w:val="18"/>
          <w:szCs w:val="18"/>
        </w:rPr>
        <w:t xml:space="preserve">Through </w:t>
      </w:r>
      <w:r w:rsidRPr="3A4F1423">
        <w:rPr>
          <w:rFonts w:asciiTheme="minorHAnsi" w:hAnsiTheme="minorHAnsi" w:eastAsiaTheme="minorEastAsia"/>
          <w:b/>
          <w:bCs/>
          <w:sz w:val="18"/>
          <w:szCs w:val="18"/>
        </w:rPr>
        <w:t>Connection</w:t>
      </w:r>
      <w:r w:rsidRPr="3A4F1423">
        <w:rPr>
          <w:rFonts w:asciiTheme="minorHAnsi" w:hAnsiTheme="minorHAnsi" w:eastAsiaTheme="minorEastAsia"/>
          <w:sz w:val="18"/>
          <w:szCs w:val="18"/>
        </w:rPr>
        <w:t>, historical-character and theory-of-mind moments allow the visitor to form a genuine emotional bond with Marsili and the people of his world.</w:t>
      </w:r>
    </w:p>
    <w:p w:rsidR="00CD7A03" w:rsidP="3A4F1423" w:rsidRDefault="2676D10B" w14:paraId="19005DAD" w14:textId="0D508F4A">
      <w:pPr>
        <w:spacing w:after="0"/>
        <w:rPr>
          <w:rFonts w:asciiTheme="minorHAnsi" w:hAnsiTheme="minorHAnsi" w:eastAsiaTheme="minorEastAsia"/>
          <w:sz w:val="18"/>
          <w:szCs w:val="18"/>
        </w:rPr>
      </w:pPr>
      <w:r w:rsidRPr="3A4F1423">
        <w:rPr>
          <w:rFonts w:asciiTheme="minorHAnsi" w:hAnsiTheme="minorHAnsi" w:eastAsiaTheme="minorEastAsia"/>
          <w:sz w:val="18"/>
          <w:szCs w:val="18"/>
        </w:rPr>
        <w:t xml:space="preserve"> </w:t>
      </w:r>
    </w:p>
    <w:p w:rsidR="00CD7A03" w:rsidP="3A4F1423" w:rsidRDefault="2676D10B" w14:paraId="3A42BA01" w14:textId="639CC077">
      <w:pPr>
        <w:pStyle w:val="ListParagraph"/>
        <w:numPr>
          <w:ilvl w:val="0"/>
          <w:numId w:val="19"/>
        </w:numPr>
        <w:spacing w:after="0"/>
        <w:rPr>
          <w:rFonts w:asciiTheme="minorHAnsi" w:hAnsiTheme="minorHAnsi" w:eastAsiaTheme="minorEastAsia"/>
          <w:sz w:val="18"/>
          <w:szCs w:val="18"/>
        </w:rPr>
      </w:pPr>
      <w:r w:rsidRPr="3A4F1423">
        <w:rPr>
          <w:rFonts w:asciiTheme="minorHAnsi" w:hAnsiTheme="minorHAnsi" w:eastAsiaTheme="minorEastAsia"/>
          <w:sz w:val="18"/>
          <w:szCs w:val="18"/>
        </w:rPr>
        <w:t xml:space="preserve">Finally, at the </w:t>
      </w:r>
      <w:r w:rsidRPr="2CE1FC5E">
        <w:rPr>
          <w:rFonts w:asciiTheme="minorHAnsi" w:hAnsiTheme="minorHAnsi" w:eastAsiaTheme="minorEastAsia"/>
          <w:b/>
          <w:sz w:val="18"/>
          <w:szCs w:val="18"/>
        </w:rPr>
        <w:t>Conclusion</w:t>
      </w:r>
      <w:r w:rsidRPr="3A4F1423">
        <w:rPr>
          <w:rFonts w:asciiTheme="minorHAnsi" w:hAnsiTheme="minorHAnsi" w:eastAsiaTheme="minorEastAsia"/>
          <w:b/>
          <w:bCs/>
          <w:sz w:val="18"/>
          <w:szCs w:val="18"/>
        </w:rPr>
        <w:t xml:space="preserve"> </w:t>
      </w:r>
      <w:r w:rsidRPr="3A4F1423">
        <w:rPr>
          <w:rFonts w:asciiTheme="minorHAnsi" w:hAnsiTheme="minorHAnsi" w:eastAsiaTheme="minorEastAsia"/>
          <w:sz w:val="18"/>
          <w:szCs w:val="18"/>
        </w:rPr>
        <w:t>in the Exit Hall, Marsili reveals that he donated his entire collection to found the Institute of Sciences and invites the visitor to keep exploring; the visit closes with reflection and a sense of completion.</w:t>
      </w:r>
    </w:p>
    <w:p w:rsidR="00CD7A03" w:rsidP="2DD36B07" w:rsidRDefault="00CD7A03" w14:paraId="4C6150D2" w14:textId="164367F7">
      <w:pPr>
        <w:spacing w:after="0"/>
        <w:rPr>
          <w:rFonts w:asciiTheme="minorHAnsi" w:hAnsiTheme="minorHAnsi" w:eastAsiaTheme="minorEastAsia"/>
          <w:szCs w:val="19"/>
        </w:rPr>
      </w:pPr>
    </w:p>
    <w:p w:rsidR="00CD7A03" w:rsidP="2DD36B07" w:rsidRDefault="3228FF6B" w14:paraId="769AC44E" w14:textId="0B701662">
      <w:pPr>
        <w:spacing w:after="0"/>
        <w:ind w:left="720"/>
        <w:jc w:val="center"/>
      </w:pPr>
      <w:r>
        <w:rPr>
          <w:noProof/>
        </w:rPr>
        <w:drawing>
          <wp:inline distT="0" distB="0" distL="0" distR="0" wp14:anchorId="68E384B3" wp14:editId="0877629D">
            <wp:extent cx="2852007" cy="2871788"/>
            <wp:effectExtent l="0" t="0" r="0" b="0"/>
            <wp:docPr id="2026965481" name="drawing">
              <a:extLst xmlns:a="http://schemas.openxmlformats.org/drawingml/2006/main">
                <a:ext uri="{FF2B5EF4-FFF2-40B4-BE49-F238E27FC236}">
                  <a16:creationId xmlns:a16="http://schemas.microsoft.com/office/drawing/2014/main" id="{EA23FACB-0FFF-4B07-BCC8-DFD45C06D0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65481" name="Picture 2026965481"/>
                    <pic:cNvPicPr/>
                  </pic:nvPicPr>
                  <pic:blipFill>
                    <a:blip r:embed="rId19">
                      <a:extLst>
                        <a:ext uri="{28A0092B-C50C-407E-A947-70E740481C1C}">
                          <a14:useLocalDpi xmlns:a14="http://schemas.microsoft.com/office/drawing/2010/main"/>
                        </a:ext>
                      </a:extLst>
                    </a:blip>
                    <a:stretch>
                      <a:fillRect/>
                    </a:stretch>
                  </pic:blipFill>
                  <pic:spPr>
                    <a:xfrm>
                      <a:off x="0" y="0"/>
                      <a:ext cx="2852007" cy="2871788"/>
                    </a:xfrm>
                    <a:prstGeom prst="rect">
                      <a:avLst/>
                    </a:prstGeom>
                  </pic:spPr>
                </pic:pic>
              </a:graphicData>
            </a:graphic>
          </wp:inline>
        </w:drawing>
      </w:r>
    </w:p>
    <w:p w:rsidR="00CD7A03" w:rsidP="2DD36B07" w:rsidRDefault="00EE2FE2" w14:paraId="52C4F363" w14:textId="7AFB6BE9">
      <w:pPr>
        <w:spacing w:after="0"/>
        <w:ind w:left="720"/>
        <w:jc w:val="center"/>
        <w:rPr>
          <w:b/>
          <w:bCs/>
          <w:sz w:val="18"/>
          <w:szCs w:val="18"/>
        </w:rPr>
      </w:pPr>
      <w:r w:rsidRPr="3A4F1423">
        <w:rPr>
          <w:b/>
          <w:bCs/>
          <w:sz w:val="18"/>
          <w:szCs w:val="18"/>
        </w:rPr>
        <w:t xml:space="preserve">Figure 1. General user flow diagram / flowchart  </w:t>
      </w:r>
    </w:p>
    <w:p w:rsidR="3A4F1423" w:rsidP="3A4F1423" w:rsidRDefault="3A4F1423" w14:paraId="2DCAF544" w14:textId="0939D395">
      <w:pPr>
        <w:spacing w:after="0"/>
        <w:rPr>
          <w:sz w:val="18"/>
          <w:szCs w:val="18"/>
        </w:rPr>
      </w:pPr>
    </w:p>
    <w:p w:rsidR="00CD7A03" w:rsidP="3A4F1423" w:rsidRDefault="00EE2FE2" w14:paraId="68BA0A6F" w14:textId="77777777">
      <w:pPr>
        <w:spacing w:after="0"/>
        <w:rPr>
          <w:sz w:val="18"/>
          <w:szCs w:val="18"/>
        </w:rPr>
      </w:pPr>
      <w:r w:rsidRPr="3A4F1423">
        <w:rPr>
          <w:sz w:val="18"/>
          <w:szCs w:val="18"/>
        </w:rPr>
        <w:t>The flow has been designed to satisfy each ranked goal in turn: the Discovery moment serves the institutional priority of attracting new young visitors, Arrival and Exploration build the Authenticity-of-World mood targeted in Stage Three, Connection delivers the Sense-of-Care emotional bond, and Conclusion closes the loop between the person of Marsili and the institution the visitor is standing inside.</w:t>
      </w:r>
    </w:p>
    <w:p w:rsidR="2DD36B07" w:rsidP="3A4F1423" w:rsidRDefault="2DD36B07" w14:paraId="6935E558" w14:textId="098A2DE9">
      <w:pPr>
        <w:spacing w:after="0"/>
      </w:pPr>
    </w:p>
    <w:p w:rsidR="3676CE3F" w:rsidP="3A4F1423" w:rsidRDefault="3F8232A5" w14:paraId="5669C956" w14:textId="13C45E83">
      <w:pPr>
        <w:spacing w:after="0"/>
        <w:jc w:val="center"/>
      </w:pPr>
    </w:p>
    <w:p w:rsidR="72480C01" w:rsidP="72480C01" w:rsidRDefault="72480C01" w14:paraId="21EFD74E" w14:textId="4801793E">
      <w:pPr>
        <w:spacing w:after="0"/>
        <w:jc w:val="center"/>
      </w:pPr>
    </w:p>
    <w:p w:rsidR="72480C01" w:rsidP="72480C01" w:rsidRDefault="72480C01" w14:paraId="1C83606E" w14:textId="1F4D0563">
      <w:pPr>
        <w:spacing w:after="0"/>
        <w:jc w:val="center"/>
      </w:pPr>
    </w:p>
    <w:p w:rsidR="72480C01" w:rsidP="72480C01" w:rsidRDefault="72480C01" w14:paraId="7E45DCE3" w14:textId="42D957CE">
      <w:pPr>
        <w:spacing w:after="0"/>
        <w:jc w:val="center"/>
      </w:pPr>
    </w:p>
    <w:p w:rsidR="72480C01" w:rsidP="72480C01" w:rsidRDefault="72480C01" w14:paraId="1E70B21D" w14:textId="58AF8002">
      <w:pPr>
        <w:spacing w:after="0"/>
        <w:jc w:val="center"/>
      </w:pPr>
    </w:p>
    <w:p w:rsidR="72480C01" w:rsidP="72480C01" w:rsidRDefault="72480C01" w14:paraId="21F76CC5" w14:textId="4356AEEB">
      <w:pPr>
        <w:spacing w:after="0"/>
        <w:jc w:val="center"/>
      </w:pPr>
    </w:p>
    <w:p w:rsidR="72480C01" w:rsidP="72480C01" w:rsidRDefault="72480C01" w14:paraId="6CAC7D85" w14:textId="17F9E3DD">
      <w:pPr>
        <w:spacing w:after="0"/>
        <w:jc w:val="center"/>
      </w:pPr>
    </w:p>
    <w:p w:rsidR="72480C01" w:rsidP="72480C01" w:rsidRDefault="72480C01" w14:paraId="6C33F1D7" w14:textId="17E5F91A">
      <w:pPr>
        <w:spacing w:after="0"/>
        <w:jc w:val="center"/>
      </w:pPr>
    </w:p>
    <w:p w:rsidR="00CD7A03" w:rsidRDefault="00CD7A03" w14:paraId="0B65F829" w14:textId="77777777">
      <w:pPr>
        <w:spacing w:after="0"/>
      </w:pPr>
    </w:p>
    <w:p w:rsidR="00CD7A03" w:rsidRDefault="00CD7A03" w14:paraId="61EDFB02" w14:textId="77777777">
      <w:pPr>
        <w:spacing w:after="0"/>
      </w:pPr>
    </w:p>
    <w:p w:rsidR="00CD7A03" w:rsidRDefault="00CD7A03" w14:paraId="01C36BD3" w14:textId="77777777">
      <w:pPr>
        <w:spacing w:after="0"/>
      </w:pPr>
    </w:p>
    <w:p w:rsidR="22C52E5B" w:rsidP="22C52E5B" w:rsidRDefault="22C52E5B" w14:paraId="57731EA3" w14:textId="209C54A5">
      <w:pPr>
        <w:spacing w:after="0"/>
      </w:pPr>
    </w:p>
    <w:p w:rsidR="00CD7A03" w:rsidRDefault="00EE2FE2" w14:paraId="410C26F0" w14:textId="0B568944">
      <w:pPr>
        <w:spacing w:after="40"/>
      </w:pPr>
      <w:r w:rsidRPr="72480C01" w:rsidR="4D2D71F2">
        <w:rPr>
          <w:b w:val="1"/>
          <w:bCs w:val="1"/>
          <w:sz w:val="18"/>
          <w:szCs w:val="18"/>
        </w:rPr>
        <w:t>6.</w:t>
      </w:r>
      <w:r w:rsidRPr="72480C01" w:rsidR="2F6EC31B">
        <w:rPr>
          <w:b w:val="1"/>
          <w:bCs w:val="1"/>
          <w:sz w:val="18"/>
          <w:szCs w:val="18"/>
        </w:rPr>
        <w:t>2</w:t>
      </w:r>
      <w:r w:rsidRPr="72480C01" w:rsidR="4D2D71F2">
        <w:rPr>
          <w:b w:val="1"/>
          <w:bCs w:val="1"/>
          <w:sz w:val="18"/>
          <w:szCs w:val="18"/>
        </w:rPr>
        <w:t xml:space="preserve"> </w:t>
      </w:r>
      <w:r w:rsidRPr="72480C01" w:rsidR="4D2D71F2">
        <w:rPr>
          <w:b w:val="1"/>
          <w:bCs w:val="1"/>
          <w:sz w:val="18"/>
          <w:szCs w:val="18"/>
        </w:rPr>
        <w:t>Interaction</w:t>
      </w:r>
      <w:r w:rsidRPr="72480C01" w:rsidR="4D2D71F2">
        <w:rPr>
          <w:b w:val="1"/>
          <w:bCs w:val="1"/>
          <w:sz w:val="18"/>
          <w:szCs w:val="18"/>
        </w:rPr>
        <w:t xml:space="preserve"> description and </w:t>
      </w:r>
      <w:r w:rsidRPr="72480C01" w:rsidR="4D2D71F2">
        <w:rPr>
          <w:b w:val="1"/>
          <w:bCs w:val="1"/>
          <w:sz w:val="18"/>
          <w:szCs w:val="18"/>
        </w:rPr>
        <w:t>interaction</w:t>
      </w:r>
      <w:r w:rsidRPr="72480C01" w:rsidR="4D2D71F2">
        <w:rPr>
          <w:b w:val="1"/>
          <w:bCs w:val="1"/>
          <w:sz w:val="18"/>
          <w:szCs w:val="18"/>
        </w:rPr>
        <w:t xml:space="preserve"> categories</w:t>
      </w:r>
    </w:p>
    <w:p w:rsidR="00CD7A03" w:rsidP="22C52E5B" w:rsidRDefault="00EE2FE2" w14:paraId="6EE6D5F6" w14:textId="791B4EA5">
      <w:pPr>
        <w:spacing w:after="0"/>
        <w:rPr>
          <w:sz w:val="18"/>
          <w:szCs w:val="18"/>
        </w:rPr>
      </w:pPr>
      <w:r w:rsidRPr="72480C01" w:rsidR="4D2D71F2">
        <w:rPr>
          <w:sz w:val="18"/>
          <w:szCs w:val="18"/>
        </w:rPr>
        <w:t>Interactions fall into t</w:t>
      </w:r>
      <w:r w:rsidRPr="72480C01" w:rsidR="32DA1ED7">
        <w:rPr>
          <w:sz w:val="18"/>
          <w:szCs w:val="18"/>
        </w:rPr>
        <w:t xml:space="preserve">wo </w:t>
      </w:r>
      <w:r w:rsidRPr="72480C01" w:rsidR="4D2D71F2">
        <w:rPr>
          <w:sz w:val="18"/>
          <w:szCs w:val="18"/>
        </w:rPr>
        <w:t xml:space="preserve">categories drawn from the Ideation stage. </w:t>
      </w:r>
      <w:r w:rsidRPr="72480C01" w:rsidR="4D2D71F2">
        <w:rPr>
          <w:b w:val="1"/>
          <w:bCs w:val="1"/>
          <w:sz w:val="18"/>
          <w:szCs w:val="18"/>
        </w:rPr>
        <w:t>Persona interactions</w:t>
      </w:r>
      <w:r w:rsidRPr="72480C01" w:rsidR="4D2D71F2">
        <w:rPr>
          <w:sz w:val="18"/>
          <w:szCs w:val="18"/>
        </w:rPr>
        <w:t>: the visitor adopts a character framed through Catherina, whose curiosity awakens Marsili's memory, so events are seen through a personal lens.</w:t>
      </w:r>
      <w:r w:rsidRPr="72480C01" w:rsidR="0517062D">
        <w:rPr>
          <w:sz w:val="18"/>
          <w:szCs w:val="18"/>
        </w:rPr>
        <w:t xml:space="preserve"> </w:t>
      </w:r>
      <w:r w:rsidRPr="72480C01" w:rsidR="01A73F1A">
        <w:rPr>
          <w:b w:val="1"/>
          <w:bCs w:val="1"/>
          <w:sz w:val="18"/>
          <w:szCs w:val="18"/>
        </w:rPr>
        <w:t>Game</w:t>
      </w:r>
      <w:r w:rsidRPr="72480C01" w:rsidR="4D2D71F2">
        <w:rPr>
          <w:b w:val="1"/>
          <w:bCs w:val="1"/>
          <w:sz w:val="18"/>
          <w:szCs w:val="18"/>
        </w:rPr>
        <w:t xml:space="preserve"> </w:t>
      </w:r>
      <w:r w:rsidRPr="72480C01" w:rsidR="4D2D71F2">
        <w:rPr>
          <w:b w:val="1"/>
          <w:bCs w:val="1"/>
          <w:sz w:val="18"/>
          <w:szCs w:val="18"/>
        </w:rPr>
        <w:t>interactions</w:t>
      </w:r>
      <w:r w:rsidRPr="72480C01" w:rsidR="4D2D71F2">
        <w:rPr>
          <w:sz w:val="18"/>
          <w:szCs w:val="18"/>
        </w:rPr>
        <w:t xml:space="preserve">: a small interactive test </w:t>
      </w:r>
      <w:r w:rsidRPr="72480C01" w:rsidR="2D4BD9E5">
        <w:rPr>
          <w:sz w:val="18"/>
          <w:szCs w:val="18"/>
        </w:rPr>
        <w:t xml:space="preserve">at the end of each chapter </w:t>
      </w:r>
      <w:r w:rsidRPr="72480C01" w:rsidR="4D2D71F2">
        <w:rPr>
          <w:sz w:val="18"/>
          <w:szCs w:val="18"/>
        </w:rPr>
        <w:t>(a short quiz, a light puzzle, or an observational task).</w:t>
      </w:r>
      <w:r w:rsidRPr="72480C01" w:rsidR="732BEF1C">
        <w:rPr>
          <w:sz w:val="18"/>
          <w:szCs w:val="18"/>
        </w:rPr>
        <w:t xml:space="preserve"> </w:t>
      </w:r>
      <w:r w:rsidRPr="72480C01" w:rsidR="4D2D71F2">
        <w:rPr>
          <w:b w:val="1"/>
          <w:bCs w:val="1"/>
          <w:sz w:val="18"/>
          <w:szCs w:val="18"/>
        </w:rPr>
        <w:t xml:space="preserve">Sensory interactions </w:t>
      </w:r>
      <w:r w:rsidRPr="72480C01" w:rsidR="4D2D71F2">
        <w:rPr>
          <w:sz w:val="18"/>
          <w:szCs w:val="18"/>
        </w:rPr>
        <w:t>are layered throughout: AI-generated voice (</w:t>
      </w:r>
      <w:r w:rsidRPr="72480C01" w:rsidR="4D2D71F2">
        <w:rPr>
          <w:sz w:val="18"/>
          <w:szCs w:val="18"/>
        </w:rPr>
        <w:t>ElevenLabs</w:t>
      </w:r>
      <w:r w:rsidRPr="72480C01" w:rsidR="4D2D71F2">
        <w:rPr>
          <w:sz w:val="18"/>
          <w:szCs w:val="18"/>
        </w:rPr>
        <w:t xml:space="preserve">) carries the </w:t>
      </w:r>
      <w:r w:rsidRPr="72480C01" w:rsidR="142D0876">
        <w:rPr>
          <w:sz w:val="18"/>
          <w:szCs w:val="18"/>
        </w:rPr>
        <w:t>narrative;</w:t>
      </w:r>
      <w:r w:rsidRPr="72480C01" w:rsidR="4D2D71F2">
        <w:rPr>
          <w:sz w:val="18"/>
          <w:szCs w:val="18"/>
        </w:rPr>
        <w:t xml:space="preserve"> ambient sound </w:t>
      </w:r>
      <w:r w:rsidRPr="72480C01" w:rsidR="4D2D71F2">
        <w:rPr>
          <w:sz w:val="18"/>
          <w:szCs w:val="18"/>
        </w:rPr>
        <w:t>establishes</w:t>
      </w:r>
      <w:r w:rsidRPr="72480C01" w:rsidR="4D2D71F2">
        <w:rPr>
          <w:sz w:val="18"/>
          <w:szCs w:val="18"/>
        </w:rPr>
        <w:t xml:space="preserve"> mood for each scene.</w:t>
      </w:r>
    </w:p>
    <w:p w:rsidR="3AE1EFA8" w:rsidP="72480C01" w:rsidRDefault="3AE1EFA8" w14:paraId="6790C69B" w14:textId="333D627B">
      <w:pPr>
        <w:pStyle w:val="Normal"/>
        <w:spacing w:after="0"/>
        <w:jc w:val="center"/>
      </w:pPr>
      <w:r w:rsidR="3AE1EFA8">
        <w:drawing>
          <wp:inline wp14:editId="705D6AD5" wp14:anchorId="21007BD0">
            <wp:extent cx="3143250" cy="3020291"/>
            <wp:effectExtent l="0" t="0" r="0" b="0"/>
            <wp:docPr id="579747999" name="drawing">
              <a:extLst>
                <a:ext uri="{FF2B5EF4-FFF2-40B4-BE49-F238E27FC236}">
                  <a16:creationId xmlns:a16="http://schemas.microsoft.com/office/drawing/2014/main" id="{CE9C374B-FB02-418C-A557-BCBBB62613F0}"/>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2025153" name="Picture 342025153"/>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rot="0">
                      <a:off x="0" y="0"/>
                      <a:ext cx="3143250" cy="3020291"/>
                    </a:xfrm>
                    <a:prstGeom prst="rect">
                      <a:avLst/>
                    </a:prstGeom>
                  </pic:spPr>
                </pic:pic>
              </a:graphicData>
            </a:graphic>
          </wp:inline>
        </w:drawing>
      </w:r>
    </w:p>
    <w:p w:rsidR="2CE26591" w:rsidP="72480C01" w:rsidRDefault="2CE26591" w14:paraId="59A0CD82" w14:textId="0D5C5CD3">
      <w:pPr>
        <w:spacing w:after="40"/>
        <w:jc w:val="center"/>
        <w:rPr>
          <w:b w:val="1"/>
          <w:bCs w:val="1"/>
          <w:sz w:val="18"/>
          <w:szCs w:val="18"/>
        </w:rPr>
      </w:pPr>
      <w:r w:rsidRPr="72480C01" w:rsidR="2CE26591">
        <w:rPr>
          <w:b w:val="1"/>
          <w:bCs w:val="1"/>
          <w:sz w:val="18"/>
          <w:szCs w:val="18"/>
        </w:rPr>
        <w:t>Figure 2. Swimlane flowchart</w:t>
      </w:r>
    </w:p>
    <w:p w:rsidR="72480C01" w:rsidP="72480C01" w:rsidRDefault="72480C01" w14:paraId="541950FD" w14:textId="68830B53">
      <w:pPr>
        <w:pStyle w:val="Normal"/>
        <w:spacing w:after="0"/>
      </w:pPr>
    </w:p>
    <w:p w:rsidR="22C52E5B" w:rsidP="22C52E5B" w:rsidRDefault="22C52E5B" w14:paraId="2D648D15" w14:textId="0694A5FD">
      <w:pPr>
        <w:spacing w:after="0"/>
        <w:rPr>
          <w:sz w:val="18"/>
          <w:szCs w:val="18"/>
        </w:rPr>
      </w:pPr>
    </w:p>
    <w:p w:rsidR="00CD7A03" w:rsidRDefault="00EE2FE2" w14:paraId="6C060A37" w14:textId="472A4B48">
      <w:pPr>
        <w:spacing w:after="40"/>
      </w:pPr>
      <w:r w:rsidRPr="72480C01" w:rsidR="4D2D71F2">
        <w:rPr>
          <w:b w:val="1"/>
          <w:bCs w:val="1"/>
          <w:sz w:val="18"/>
          <w:szCs w:val="18"/>
        </w:rPr>
        <w:t>6.</w:t>
      </w:r>
      <w:r w:rsidRPr="72480C01" w:rsidR="1FD2C7C2">
        <w:rPr>
          <w:b w:val="1"/>
          <w:bCs w:val="1"/>
          <w:sz w:val="18"/>
          <w:szCs w:val="18"/>
        </w:rPr>
        <w:t>3</w:t>
      </w:r>
      <w:r w:rsidRPr="72480C01" w:rsidR="4D2D71F2">
        <w:rPr>
          <w:b w:val="1"/>
          <w:bCs w:val="1"/>
          <w:sz w:val="18"/>
          <w:szCs w:val="18"/>
        </w:rPr>
        <w:t xml:space="preserve"> Hybrid and technological layers</w:t>
      </w:r>
    </w:p>
    <w:p w:rsidR="00CD7A03" w:rsidP="22C52E5B" w:rsidRDefault="00EE2FE2" w14:paraId="5375CFF6" w14:textId="521678C7">
      <w:pPr>
        <w:spacing w:after="0"/>
        <w:rPr>
          <w:sz w:val="18"/>
          <w:szCs w:val="18"/>
        </w:rPr>
      </w:pPr>
      <w:r w:rsidRPr="3A4F1423">
        <w:rPr>
          <w:sz w:val="18"/>
          <w:szCs w:val="18"/>
        </w:rPr>
        <w:t xml:space="preserve">The experience is built across </w:t>
      </w:r>
      <w:r w:rsidRPr="3A4F1423" w:rsidR="79372D13">
        <w:rPr>
          <w:sz w:val="18"/>
          <w:szCs w:val="18"/>
        </w:rPr>
        <w:t xml:space="preserve">several </w:t>
      </w:r>
      <w:r w:rsidRPr="3A4F1423">
        <w:rPr>
          <w:sz w:val="18"/>
          <w:szCs w:val="18"/>
        </w:rPr>
        <w:t>layers.</w:t>
      </w:r>
    </w:p>
    <w:p w:rsidR="3A4F1423" w:rsidP="3A4F1423" w:rsidRDefault="3A4F1423" w14:paraId="33A38927" w14:textId="11CE26E0">
      <w:pPr>
        <w:spacing w:after="0"/>
        <w:rPr>
          <w:sz w:val="18"/>
          <w:szCs w:val="18"/>
        </w:rPr>
      </w:pPr>
    </w:p>
    <w:tbl>
      <w:tblPr>
        <w:tblStyle w:val="TableGrid"/>
        <w:tblW w:w="0" w:type="auto"/>
        <w:jc w:val="center"/>
        <w:tblLook w:val="04A0" w:firstRow="1" w:lastRow="0" w:firstColumn="1" w:lastColumn="0" w:noHBand="0" w:noVBand="1"/>
      </w:tblPr>
      <w:tblGrid>
        <w:gridCol w:w="3358"/>
        <w:gridCol w:w="3359"/>
        <w:gridCol w:w="3359"/>
      </w:tblGrid>
      <w:tr w:rsidR="00CD7A03" w:rsidTr="3A4F1423" w14:paraId="0EDC2DBC" w14:textId="77777777">
        <w:trPr>
          <w:jc w:val="center"/>
        </w:trPr>
        <w:tc>
          <w:tcPr>
            <w:tcW w:w="3362" w:type="dxa"/>
            <w:shd w:val="clear" w:color="auto" w:fill="4F6F8F"/>
          </w:tcPr>
          <w:p w:rsidR="00CD7A03" w:rsidRDefault="00EE2FE2" w14:paraId="69B7ECD4" w14:textId="77777777">
            <w:r>
              <w:rPr>
                <w:b/>
                <w:color w:val="FFFFFF"/>
                <w:sz w:val="17"/>
              </w:rPr>
              <w:t>Layer</w:t>
            </w:r>
          </w:p>
        </w:tc>
        <w:tc>
          <w:tcPr>
            <w:tcW w:w="3362" w:type="dxa"/>
            <w:shd w:val="clear" w:color="auto" w:fill="4F6F8F"/>
          </w:tcPr>
          <w:p w:rsidR="00CD7A03" w:rsidRDefault="00EE2FE2" w14:paraId="50056066" w14:textId="77777777">
            <w:r>
              <w:rPr>
                <w:b/>
                <w:color w:val="FFFFFF"/>
                <w:sz w:val="17"/>
              </w:rPr>
              <w:t>Software / hardware / material</w:t>
            </w:r>
          </w:p>
        </w:tc>
        <w:tc>
          <w:tcPr>
            <w:tcW w:w="3362" w:type="dxa"/>
            <w:shd w:val="clear" w:color="auto" w:fill="4F6F8F"/>
          </w:tcPr>
          <w:p w:rsidR="00CD7A03" w:rsidRDefault="00EE2FE2" w14:paraId="79500BA8" w14:textId="77777777">
            <w:r>
              <w:rPr>
                <w:b/>
                <w:color w:val="FFFFFF"/>
                <w:sz w:val="17"/>
              </w:rPr>
              <w:t>Function</w:t>
            </w:r>
          </w:p>
        </w:tc>
      </w:tr>
      <w:tr w:rsidR="00CD7A03" w:rsidTr="3A4F1423" w14:paraId="253DB344" w14:textId="77777777">
        <w:trPr>
          <w:jc w:val="center"/>
        </w:trPr>
        <w:tc>
          <w:tcPr>
            <w:tcW w:w="3362" w:type="dxa"/>
          </w:tcPr>
          <w:p w:rsidR="00CD7A03" w:rsidRDefault="00EE2FE2" w14:paraId="2FD348F5" w14:textId="77777777">
            <w:r>
              <w:rPr>
                <w:sz w:val="16"/>
              </w:rPr>
              <w:t>Physical layer</w:t>
            </w:r>
          </w:p>
        </w:tc>
        <w:tc>
          <w:tcPr>
            <w:tcW w:w="3362" w:type="dxa"/>
          </w:tcPr>
          <w:p w:rsidR="00CD7A03" w:rsidP="3A4F1423" w:rsidRDefault="4BB3C283" w14:paraId="57A2B9AB" w14:textId="0A792AC8">
            <w:pPr>
              <w:rPr>
                <w:sz w:val="16"/>
                <w:szCs w:val="16"/>
              </w:rPr>
            </w:pPr>
            <w:r w:rsidRPr="3A4F1423">
              <w:rPr>
                <w:sz w:val="16"/>
                <w:szCs w:val="16"/>
              </w:rPr>
              <w:t>Marsili Collection artefacts (maps, coffee set, coral specimen, measuring ampoule, manuscripts)</w:t>
            </w:r>
            <w:r w:rsidRPr="3A4F1423" w:rsidR="21BD71DD">
              <w:rPr>
                <w:sz w:val="16"/>
                <w:szCs w:val="16"/>
              </w:rPr>
              <w:t xml:space="preserve"> and </w:t>
            </w:r>
            <w:r w:rsidRPr="3A4F1423">
              <w:rPr>
                <w:sz w:val="16"/>
                <w:szCs w:val="16"/>
              </w:rPr>
              <w:t>ambient lighting</w:t>
            </w:r>
          </w:p>
        </w:tc>
        <w:tc>
          <w:tcPr>
            <w:tcW w:w="3362" w:type="dxa"/>
          </w:tcPr>
          <w:p w:rsidR="00CD7A03" w:rsidRDefault="00EE2FE2" w14:paraId="18B9A6B9" w14:textId="5DB2541D">
            <w:r w:rsidRPr="45AC219A">
              <w:rPr>
                <w:sz w:val="16"/>
                <w:szCs w:val="16"/>
              </w:rPr>
              <w:t xml:space="preserve">Provide the physical anchors </w:t>
            </w:r>
            <w:r w:rsidRPr="7C572F35" w:rsidR="449209C1">
              <w:rPr>
                <w:sz w:val="16"/>
                <w:szCs w:val="16"/>
              </w:rPr>
              <w:t xml:space="preserve">for </w:t>
            </w:r>
            <w:r w:rsidRPr="7C572F35">
              <w:rPr>
                <w:sz w:val="16"/>
                <w:szCs w:val="16"/>
              </w:rPr>
              <w:t>each</w:t>
            </w:r>
            <w:r w:rsidRPr="45AC219A">
              <w:rPr>
                <w:sz w:val="16"/>
                <w:szCs w:val="16"/>
              </w:rPr>
              <w:t xml:space="preserve"> narrative chapter and establish the eighteenth-century mood</w:t>
            </w:r>
          </w:p>
        </w:tc>
      </w:tr>
      <w:tr w:rsidR="00CD7A03" w:rsidTr="3A4F1423" w14:paraId="1B50B63E" w14:textId="77777777">
        <w:trPr>
          <w:jc w:val="center"/>
        </w:trPr>
        <w:tc>
          <w:tcPr>
            <w:tcW w:w="3362" w:type="dxa"/>
          </w:tcPr>
          <w:p w:rsidR="00CD7A03" w:rsidRDefault="00EE2FE2" w14:paraId="7F006D46" w14:textId="77777777">
            <w:r>
              <w:rPr>
                <w:sz w:val="16"/>
              </w:rPr>
              <w:t>Digital layer</w:t>
            </w:r>
          </w:p>
        </w:tc>
        <w:tc>
          <w:tcPr>
            <w:tcW w:w="3362" w:type="dxa"/>
          </w:tcPr>
          <w:p w:rsidR="00CD7A03" w:rsidP="3A4F1423" w:rsidRDefault="4BB3C283" w14:paraId="4E6D240B" w14:textId="67388BCF">
            <w:pPr>
              <w:rPr>
                <w:sz w:val="16"/>
                <w:szCs w:val="16"/>
              </w:rPr>
            </w:pPr>
            <w:r w:rsidRPr="3A4F1423">
              <w:rPr>
                <w:sz w:val="16"/>
                <w:szCs w:val="16"/>
              </w:rPr>
              <w:t>Twine branching narrative, HTML / CSS, ElevenLabs AI voice, Figma</w:t>
            </w:r>
            <w:r w:rsidRPr="3A4F1423" w:rsidR="1EF7DA53">
              <w:rPr>
                <w:sz w:val="16"/>
                <w:szCs w:val="16"/>
              </w:rPr>
              <w:t>.</w:t>
            </w:r>
          </w:p>
        </w:tc>
        <w:tc>
          <w:tcPr>
            <w:tcW w:w="3362" w:type="dxa"/>
          </w:tcPr>
          <w:p w:rsidR="00CD7A03" w:rsidP="3A4F1423" w:rsidRDefault="00EE2FE2" w14:paraId="4C0C9F86" w14:textId="4B0D4002">
            <w:pPr>
              <w:rPr>
                <w:sz w:val="16"/>
                <w:szCs w:val="16"/>
                <w:highlight w:val="yellow"/>
              </w:rPr>
            </w:pPr>
            <w:r w:rsidRPr="3A4F1423">
              <w:rPr>
                <w:sz w:val="16"/>
                <w:szCs w:val="16"/>
              </w:rPr>
              <w:t xml:space="preserve">Deliver the first-person story, decisions, and interactive tests on the visitor's smartphone </w:t>
            </w:r>
          </w:p>
        </w:tc>
      </w:tr>
      <w:tr w:rsidR="00CD7A03" w:rsidTr="3A4F1423" w14:paraId="7156D684" w14:textId="77777777">
        <w:trPr>
          <w:jc w:val="center"/>
        </w:trPr>
        <w:tc>
          <w:tcPr>
            <w:tcW w:w="3362" w:type="dxa"/>
          </w:tcPr>
          <w:p w:rsidR="00CD7A03" w:rsidRDefault="00EE2FE2" w14:paraId="026C24D8" w14:textId="77777777">
            <w:r>
              <w:rPr>
                <w:sz w:val="16"/>
              </w:rPr>
              <w:t>Museum layer</w:t>
            </w:r>
          </w:p>
        </w:tc>
        <w:tc>
          <w:tcPr>
            <w:tcW w:w="3362" w:type="dxa"/>
          </w:tcPr>
          <w:p w:rsidR="00CD7A03" w:rsidP="3A4F1423" w:rsidRDefault="4BB3C283" w14:paraId="09CE2E6A" w14:textId="049E4511">
            <w:pPr>
              <w:rPr>
                <w:sz w:val="16"/>
                <w:szCs w:val="16"/>
              </w:rPr>
            </w:pPr>
            <w:r w:rsidRPr="3A4F1423">
              <w:rPr>
                <w:sz w:val="16"/>
                <w:szCs w:val="16"/>
              </w:rPr>
              <w:t>Palazzo Poggi curatorial framing; museum-provided backup tablets at entry; pre-visit web presence</w:t>
            </w:r>
          </w:p>
        </w:tc>
        <w:tc>
          <w:tcPr>
            <w:tcW w:w="3362" w:type="dxa"/>
          </w:tcPr>
          <w:p w:rsidR="00CD7A03" w:rsidRDefault="00EE2FE2" w14:paraId="45D757F9" w14:textId="77777777">
            <w:r>
              <w:rPr>
                <w:sz w:val="16"/>
              </w:rPr>
              <w:t>Provide institutional grounding, accessibility fallback, and the pre-visit Discovery moment</w:t>
            </w:r>
          </w:p>
        </w:tc>
      </w:tr>
      <w:tr w:rsidR="00CD7A03" w:rsidTr="3A4F1423" w14:paraId="237DBB9E" w14:textId="77777777">
        <w:trPr>
          <w:jc w:val="center"/>
        </w:trPr>
        <w:tc>
          <w:tcPr>
            <w:tcW w:w="3362" w:type="dxa"/>
          </w:tcPr>
          <w:p w:rsidR="00CD7A03" w:rsidRDefault="00EE2FE2" w14:paraId="2B708C87" w14:textId="77777777">
            <w:r>
              <w:rPr>
                <w:sz w:val="16"/>
              </w:rPr>
              <w:t>Social layer</w:t>
            </w:r>
          </w:p>
        </w:tc>
        <w:tc>
          <w:tcPr>
            <w:tcW w:w="3362" w:type="dxa"/>
          </w:tcPr>
          <w:p w:rsidR="00CD7A03" w:rsidP="3A4F1423" w:rsidRDefault="1EF7DA53" w14:paraId="17CBD337" w14:textId="47C8C2F4">
            <w:pPr>
              <w:rPr>
                <w:sz w:val="16"/>
                <w:szCs w:val="16"/>
              </w:rPr>
            </w:pPr>
            <w:r w:rsidRPr="3A4F1423">
              <w:rPr>
                <w:sz w:val="16"/>
                <w:szCs w:val="16"/>
              </w:rPr>
              <w:t xml:space="preserve">Leonardo and Thomas, </w:t>
            </w:r>
            <w:r w:rsidRPr="3A4F1423" w:rsidR="4BB3C283">
              <w:rPr>
                <w:sz w:val="16"/>
                <w:szCs w:val="16"/>
              </w:rPr>
              <w:t>persona structure; optional participatory share features for web-literate visitors</w:t>
            </w:r>
          </w:p>
        </w:tc>
        <w:tc>
          <w:tcPr>
            <w:tcW w:w="3362" w:type="dxa"/>
          </w:tcPr>
          <w:p w:rsidR="00CD7A03" w:rsidRDefault="00EE2FE2" w14:paraId="017292FE" w14:textId="77777777">
            <w:pPr>
              <w:rPr>
                <w:sz w:val="16"/>
                <w:szCs w:val="16"/>
              </w:rPr>
            </w:pPr>
            <w:r w:rsidRPr="5A89AA00">
              <w:rPr>
                <w:sz w:val="16"/>
                <w:szCs w:val="16"/>
              </w:rPr>
              <w:t>Frame events through a personal lens; enable optional content creation without making it mandatory</w:t>
            </w:r>
          </w:p>
        </w:tc>
      </w:tr>
      <w:tr w:rsidR="00A60DE4" w:rsidTr="3A4F1423" w14:paraId="5B0C160B" w14:textId="77777777">
        <w:trPr>
          <w:jc w:val="center"/>
        </w:trPr>
        <w:tc>
          <w:tcPr>
            <w:tcW w:w="3362" w:type="dxa"/>
          </w:tcPr>
          <w:p w:rsidR="00A60DE4" w:rsidRDefault="00A60DE4" w14:paraId="5D8D95D9" w14:textId="56696BA9">
            <w:pPr>
              <w:rPr>
                <w:sz w:val="16"/>
              </w:rPr>
            </w:pPr>
            <w:r>
              <w:rPr>
                <w:sz w:val="16"/>
              </w:rPr>
              <w:t>Other</w:t>
            </w:r>
          </w:p>
        </w:tc>
        <w:tc>
          <w:tcPr>
            <w:tcW w:w="3362" w:type="dxa"/>
          </w:tcPr>
          <w:p w:rsidR="00A60DE4" w:rsidP="3A4F1423" w:rsidRDefault="738AC760" w14:paraId="1BBA8046" w14:textId="77777777">
            <w:pPr>
              <w:rPr>
                <w:sz w:val="16"/>
                <w:szCs w:val="16"/>
              </w:rPr>
            </w:pPr>
            <w:r w:rsidRPr="3A4F1423">
              <w:rPr>
                <w:sz w:val="16"/>
                <w:szCs w:val="16"/>
              </w:rPr>
              <w:t>Git / GitHub</w:t>
            </w:r>
          </w:p>
        </w:tc>
        <w:tc>
          <w:tcPr>
            <w:tcW w:w="3362" w:type="dxa"/>
          </w:tcPr>
          <w:p w:rsidR="00A60DE4" w:rsidP="3A4F1423" w:rsidRDefault="738AC760" w14:paraId="5CD7BA1F" w14:textId="77777777">
            <w:pPr>
              <w:rPr>
                <w:sz w:val="16"/>
                <w:szCs w:val="16"/>
              </w:rPr>
            </w:pPr>
            <w:r w:rsidRPr="3A4F1423">
              <w:rPr>
                <w:sz w:val="16"/>
                <w:szCs w:val="16"/>
              </w:rPr>
              <w:t>Version-control the Twine + web layer across the four-person team</w:t>
            </w:r>
          </w:p>
        </w:tc>
      </w:tr>
    </w:tbl>
    <w:p w:rsidR="00CD7A03" w:rsidP="1D84A25C" w:rsidRDefault="00EE2FE2" w14:paraId="1831CA96" w14:textId="6DEA7D20">
      <w:pPr>
        <w:pStyle w:val="Heading1"/>
        <w:rPr>
          <w:i/>
          <w:iCs/>
          <w:color w:val="5F5F5F"/>
          <w:sz w:val="16"/>
          <w:szCs w:val="16"/>
        </w:rPr>
      </w:pPr>
      <w:r>
        <w:t>7. User Experience as User Journey</w:t>
      </w:r>
      <w:r>
        <w:br/>
      </w:r>
    </w:p>
    <w:p w:rsidR="004F7D07" w:rsidP="2DD36B07" w:rsidRDefault="3B39E6B9" w14:paraId="0312940F" w14:textId="343BF98A">
      <w:pPr>
        <w:spacing w:after="0"/>
        <w:jc w:val="center"/>
      </w:pPr>
      <w:r>
        <w:rPr>
          <w:noProof/>
        </w:rPr>
        <w:drawing>
          <wp:inline distT="0" distB="0" distL="0" distR="0" wp14:anchorId="47A9225C" wp14:editId="0934A1BA">
            <wp:extent cx="5067300" cy="5991225"/>
            <wp:effectExtent l="0" t="0" r="0" b="0"/>
            <wp:docPr id="640730947" name="drawing">
              <a:extLst xmlns:a="http://schemas.openxmlformats.org/drawingml/2006/main">
                <a:ext uri="{FF2B5EF4-FFF2-40B4-BE49-F238E27FC236}">
                  <a16:creationId xmlns:a16="http://schemas.microsoft.com/office/drawing/2014/main" id="{F88CD630-8AF0-4D75-A801-23A6DA0526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30947" name="Picture 640730947"/>
                    <pic:cNvPicPr/>
                  </pic:nvPicPr>
                  <pic:blipFill>
                    <a:blip r:embed="rId21">
                      <a:extLst>
                        <a:ext uri="{28A0092B-C50C-407E-A947-70E740481C1C}">
                          <a14:useLocalDpi xmlns:a14="http://schemas.microsoft.com/office/drawing/2010/main"/>
                        </a:ext>
                      </a:extLst>
                    </a:blip>
                    <a:stretch>
                      <a:fillRect/>
                    </a:stretch>
                  </pic:blipFill>
                  <pic:spPr>
                    <a:xfrm>
                      <a:off x="0" y="0"/>
                      <a:ext cx="5067300" cy="5991225"/>
                    </a:xfrm>
                    <a:prstGeom prst="rect">
                      <a:avLst/>
                    </a:prstGeom>
                  </pic:spPr>
                </pic:pic>
              </a:graphicData>
            </a:graphic>
          </wp:inline>
        </w:drawing>
      </w:r>
    </w:p>
    <w:p w:rsidR="3B39E6B9" w:rsidP="2DD36B07" w:rsidRDefault="3B39E6B9" w14:paraId="57757E8F" w14:textId="1DA67954">
      <w:pPr>
        <w:spacing w:after="40"/>
        <w:jc w:val="center"/>
        <w:rPr>
          <w:b/>
          <w:bCs/>
          <w:sz w:val="18"/>
          <w:szCs w:val="18"/>
        </w:rPr>
      </w:pPr>
      <w:r w:rsidRPr="2DD36B07">
        <w:rPr>
          <w:b/>
          <w:bCs/>
          <w:sz w:val="18"/>
          <w:szCs w:val="18"/>
        </w:rPr>
        <w:t>Figure 3. User</w:t>
      </w:r>
      <w:r w:rsidRPr="2DD36B07" w:rsidR="728F8E16">
        <w:rPr>
          <w:b/>
          <w:bCs/>
          <w:sz w:val="18"/>
          <w:szCs w:val="18"/>
        </w:rPr>
        <w:t xml:space="preserve"> Journey</w:t>
      </w:r>
    </w:p>
    <w:p w:rsidR="2DD36B07" w:rsidP="2DD36B07" w:rsidRDefault="2DD36B07" w14:paraId="10C717C6" w14:textId="7775768F">
      <w:pPr>
        <w:spacing w:after="40"/>
        <w:jc w:val="center"/>
        <w:rPr>
          <w:b/>
          <w:bCs/>
          <w:sz w:val="18"/>
          <w:szCs w:val="18"/>
        </w:rPr>
      </w:pPr>
    </w:p>
    <w:p w:rsidRPr="004F7D07" w:rsidR="004F7D07" w:rsidP="004F7D07" w:rsidRDefault="004F7D07" w14:paraId="24FCE74E" w14:textId="2B2989D3">
      <w:pPr>
        <w:spacing w:after="40"/>
        <w:rPr>
          <w:sz w:val="18"/>
          <w:szCs w:val="18"/>
        </w:rPr>
      </w:pPr>
      <w:r w:rsidRPr="351768BB">
        <w:rPr>
          <w:b/>
          <w:bCs/>
          <w:sz w:val="18"/>
          <w:szCs w:val="18"/>
        </w:rPr>
        <w:t>7.1 User journey narrative</w:t>
      </w:r>
      <w:r>
        <w:br/>
      </w:r>
    </w:p>
    <w:p w:rsidR="76E4D951" w:rsidP="351768BB" w:rsidRDefault="76E4D951" w14:paraId="776EDAB4" w14:textId="4349D357">
      <w:pPr>
        <w:spacing w:after="40"/>
      </w:pPr>
      <w:r w:rsidRPr="351768BB">
        <w:rPr>
          <w:sz w:val="18"/>
          <w:szCs w:val="18"/>
        </w:rPr>
        <w:t>The journey starts before the museum</w:t>
      </w:r>
      <w:r w:rsidRPr="28BD1489">
        <w:rPr>
          <w:sz w:val="18"/>
          <w:szCs w:val="18"/>
        </w:rPr>
        <w:t xml:space="preserve"> </w:t>
      </w:r>
      <w:r w:rsidRPr="4355369C">
        <w:rPr>
          <w:sz w:val="18"/>
          <w:szCs w:val="18"/>
        </w:rPr>
        <w:t>visits.</w:t>
      </w:r>
      <w:r w:rsidRPr="351768BB">
        <w:rPr>
          <w:sz w:val="18"/>
          <w:szCs w:val="18"/>
        </w:rPr>
        <w:t xml:space="preserve"> Leonardo, who studies at a liceo classico, stumbles upon an advertisement about a new game on the school noticeboard. Thomas, who enjoys narrative experiences, discovers it online on Reddit. Both begin playing before even arriving — entering the museum with Catherina, whose curiosity sparks their own interest in Marsili's story without it ever feeling like homework.</w:t>
      </w:r>
    </w:p>
    <w:p w:rsidR="03BC0A92" w:rsidP="03BC0A92" w:rsidRDefault="03BC0A92" w14:paraId="0E924431" w14:textId="298B8941">
      <w:pPr>
        <w:spacing w:after="40"/>
        <w:rPr>
          <w:sz w:val="18"/>
          <w:szCs w:val="18"/>
        </w:rPr>
      </w:pPr>
    </w:p>
    <w:p w:rsidR="1467BCE8" w:rsidP="7204AEF3" w:rsidRDefault="76E4D951" w14:paraId="400D9532" w14:textId="42CB61FD">
      <w:pPr>
        <w:rPr>
          <w:sz w:val="18"/>
          <w:szCs w:val="18"/>
        </w:rPr>
      </w:pPr>
      <w:r w:rsidRPr="66400277">
        <w:rPr>
          <w:sz w:val="18"/>
          <w:szCs w:val="18"/>
        </w:rPr>
        <w:t xml:space="preserve">Both of </w:t>
      </w:r>
      <w:r w:rsidRPr="03BC0A92">
        <w:rPr>
          <w:sz w:val="18"/>
          <w:szCs w:val="18"/>
        </w:rPr>
        <w:t xml:space="preserve">them decide to visit the museum itself. </w:t>
      </w:r>
      <w:r w:rsidRPr="03BC0A92" w:rsidR="792E9214">
        <w:rPr>
          <w:sz w:val="18"/>
          <w:szCs w:val="18"/>
        </w:rPr>
        <w:t>On arrival, the visitor</w:t>
      </w:r>
      <w:r w:rsidRPr="03BC0A92" w:rsidR="24548123">
        <w:rPr>
          <w:sz w:val="18"/>
          <w:szCs w:val="18"/>
        </w:rPr>
        <w:t>s</w:t>
      </w:r>
      <w:r w:rsidRPr="03BC0A92" w:rsidR="792E9214">
        <w:rPr>
          <w:sz w:val="18"/>
          <w:szCs w:val="18"/>
        </w:rPr>
        <w:t xml:space="preserve"> drift</w:t>
      </w:r>
      <w:r w:rsidRPr="03BC0A92" w:rsidR="09F54DD6">
        <w:rPr>
          <w:sz w:val="18"/>
          <w:szCs w:val="18"/>
        </w:rPr>
        <w:t xml:space="preserve"> </w:t>
      </w:r>
      <w:r w:rsidRPr="03BC0A92" w:rsidR="792E9214">
        <w:rPr>
          <w:sz w:val="18"/>
          <w:szCs w:val="18"/>
        </w:rPr>
        <w:t xml:space="preserve">through the glass cases (The Museum Memory). </w:t>
      </w:r>
      <w:r w:rsidRPr="0A678FF6" w:rsidR="004F7D07">
        <w:rPr>
          <w:sz w:val="18"/>
          <w:szCs w:val="18"/>
        </w:rPr>
        <w:t>From there the chapters follow Marsili's life across the museum art</w:t>
      </w:r>
      <w:r w:rsidRPr="0A678FF6" w:rsidR="283AEB3D">
        <w:rPr>
          <w:sz w:val="18"/>
          <w:szCs w:val="18"/>
        </w:rPr>
        <w:t>i</w:t>
      </w:r>
      <w:r w:rsidRPr="0A678FF6" w:rsidR="004F7D07">
        <w:rPr>
          <w:sz w:val="18"/>
          <w:szCs w:val="18"/>
        </w:rPr>
        <w:t xml:space="preserve">facts. </w:t>
      </w:r>
      <w:r w:rsidRPr="0A678FF6" w:rsidR="004F7D07">
        <w:rPr>
          <w:b/>
          <w:bCs/>
          <w:sz w:val="18"/>
          <w:szCs w:val="18"/>
        </w:rPr>
        <w:t>Chapters I–V</w:t>
      </w:r>
      <w:r w:rsidRPr="0A678FF6" w:rsidR="004F7D07">
        <w:rPr>
          <w:sz w:val="18"/>
          <w:szCs w:val="18"/>
        </w:rPr>
        <w:t xml:space="preserve"> cover his origins, his travels through Ottoman coffee culture, the Bosphorus experiment, and the war that ends in his capture. </w:t>
      </w:r>
      <w:r w:rsidRPr="0A678FF6" w:rsidR="004F7D07">
        <w:rPr>
          <w:b/>
          <w:bCs/>
          <w:sz w:val="18"/>
          <w:szCs w:val="18"/>
        </w:rPr>
        <w:t>Chapters VI–X</w:t>
      </w:r>
      <w:r w:rsidRPr="0A678FF6" w:rsidR="004F7D07">
        <w:rPr>
          <w:sz w:val="18"/>
          <w:szCs w:val="18"/>
        </w:rPr>
        <w:t xml:space="preserve"> carry the emotional and human core sold to the Bosnian brothers, learning to make coffee in captivity, secretly sketching Ottoman cannons, his ransom and return</w:t>
      </w:r>
      <w:r w:rsidRPr="0A678FF6" w:rsidR="3C907B99">
        <w:rPr>
          <w:sz w:val="18"/>
          <w:szCs w:val="18"/>
        </w:rPr>
        <w:t xml:space="preserve"> to the army</w:t>
      </w:r>
      <w:r w:rsidRPr="0A678FF6" w:rsidR="004F7D07">
        <w:rPr>
          <w:sz w:val="18"/>
          <w:szCs w:val="18"/>
        </w:rPr>
        <w:t>.</w:t>
      </w:r>
      <w:r w:rsidRPr="03BC0A92" w:rsidR="70F74DB5">
        <w:rPr>
          <w:sz w:val="18"/>
          <w:szCs w:val="18"/>
        </w:rPr>
        <w:t xml:space="preserve"> The final chapters follow Marsili into the world of science. The sealed ampoule, his underwater studies, and the delicate coral specimen each mark a step deeper into a life spent observing, collecting, and making sense of the natural world.</w:t>
      </w:r>
    </w:p>
    <w:p w:rsidRPr="004F7D07" w:rsidR="004F7D07" w:rsidP="7204AEF3" w:rsidRDefault="004F7D07" w14:paraId="5FDF8E71" w14:textId="77777777">
      <w:pPr>
        <w:rPr>
          <w:sz w:val="18"/>
          <w:szCs w:val="18"/>
        </w:rPr>
      </w:pPr>
      <w:r w:rsidRPr="66400277">
        <w:rPr>
          <w:sz w:val="18"/>
          <w:szCs w:val="18"/>
        </w:rPr>
        <w:t>Th</w:t>
      </w:r>
      <w:r w:rsidRPr="0A678FF6">
        <w:rPr>
          <w:sz w:val="18"/>
          <w:szCs w:val="18"/>
        </w:rPr>
        <w:t xml:space="preserve">ree moments carry the weight: The Experiment (observation beating received wisdom), the coffee set chapters (the vulnerable, cross-cultural turn), and the coral specimen (a quiet myth overturned). The story's one true fork is </w:t>
      </w:r>
      <w:r w:rsidRPr="0A678FF6">
        <w:rPr>
          <w:b/>
          <w:bCs/>
          <w:sz w:val="18"/>
          <w:szCs w:val="18"/>
        </w:rPr>
        <w:t>Chapter XI — The Ampoule</w:t>
      </w:r>
      <w:r w:rsidRPr="0A678FF6">
        <w:rPr>
          <w:sz w:val="18"/>
          <w:szCs w:val="18"/>
        </w:rPr>
        <w:t>, where three paths branch out, including an optional "Tools of the Trade" dead end and a route forward.</w:t>
      </w:r>
    </w:p>
    <w:p w:rsidR="00CD7A03" w:rsidP="581BDB5C" w:rsidRDefault="004F7D07" w14:paraId="69AB85A5" w14:textId="775C75D1">
      <w:pPr>
        <w:pStyle w:val="font-claude-response-body"/>
        <w:spacing w:after="0"/>
        <w:rPr>
          <w:rFonts w:ascii="Aptos" w:hAnsi="Aptos" w:eastAsia="Aptos" w:cstheme="minorBidi"/>
          <w:sz w:val="18"/>
          <w:szCs w:val="18"/>
          <w:lang w:val="en-US" w:eastAsia="en-US"/>
        </w:rPr>
      </w:pPr>
      <w:r w:rsidRPr="0A678FF6">
        <w:rPr>
          <w:rFonts w:ascii="Aptos" w:hAnsi="Aptos" w:eastAsia="Aptos" w:cstheme="minorBidi"/>
          <w:sz w:val="18"/>
          <w:szCs w:val="18"/>
          <w:lang w:val="en-US" w:eastAsia="en-US"/>
        </w:rPr>
        <w:t>It ends in the Exit Hall with Chapter XIV, The Gift: Marsili reveals he donated his entire collection to found the Istituto delle Scienze and asks them to "open the cases and continue the mission." The loop closes, and they leave feeling they took part rather than just looked.</w:t>
      </w:r>
    </w:p>
    <w:p w:rsidR="00CD7A03" w:rsidRDefault="00CD7A03" w14:paraId="743306B8" w14:textId="77777777">
      <w:pPr>
        <w:spacing w:after="0"/>
      </w:pPr>
    </w:p>
    <w:tbl>
      <w:tblPr>
        <w:tblStyle w:val="TableGrid"/>
        <w:tblW w:w="0" w:type="auto"/>
        <w:jc w:val="center"/>
        <w:tblLook w:val="04A0" w:firstRow="1" w:lastRow="0" w:firstColumn="1" w:lastColumn="0" w:noHBand="0" w:noVBand="1"/>
      </w:tblPr>
      <w:tblGrid>
        <w:gridCol w:w="1680"/>
        <w:gridCol w:w="1680"/>
        <w:gridCol w:w="1679"/>
        <w:gridCol w:w="1679"/>
        <w:gridCol w:w="1679"/>
        <w:gridCol w:w="1679"/>
      </w:tblGrid>
      <w:tr w:rsidR="00CD7A03" w14:paraId="1DD9EAE3" w14:textId="77777777">
        <w:trPr>
          <w:jc w:val="center"/>
        </w:trPr>
        <w:tc>
          <w:tcPr>
            <w:tcW w:w="1681" w:type="dxa"/>
            <w:shd w:val="clear" w:color="auto" w:fill="4F6F8F"/>
          </w:tcPr>
          <w:p w:rsidR="00CD7A03" w:rsidRDefault="00EE2FE2" w14:paraId="6495C3BE" w14:textId="77777777">
            <w:r>
              <w:rPr>
                <w:b/>
                <w:color w:val="FFFFFF"/>
                <w:sz w:val="17"/>
              </w:rPr>
              <w:t>Phase</w:t>
            </w:r>
          </w:p>
        </w:tc>
        <w:tc>
          <w:tcPr>
            <w:tcW w:w="1681" w:type="dxa"/>
            <w:shd w:val="clear" w:color="auto" w:fill="4F6F8F"/>
          </w:tcPr>
          <w:p w:rsidR="00CD7A03" w:rsidRDefault="00EE2FE2" w14:paraId="60833673" w14:textId="77777777">
            <w:r>
              <w:rPr>
                <w:b/>
                <w:color w:val="FFFFFF"/>
                <w:sz w:val="17"/>
              </w:rPr>
              <w:t>User action</w:t>
            </w:r>
          </w:p>
        </w:tc>
        <w:tc>
          <w:tcPr>
            <w:tcW w:w="1681" w:type="dxa"/>
            <w:shd w:val="clear" w:color="auto" w:fill="4F6F8F"/>
          </w:tcPr>
          <w:p w:rsidR="00CD7A03" w:rsidRDefault="00EE2FE2" w14:paraId="24CCBF3B" w14:textId="77777777">
            <w:r>
              <w:rPr>
                <w:b/>
                <w:color w:val="FFFFFF"/>
                <w:sz w:val="17"/>
              </w:rPr>
              <w:t>Touchpoint</w:t>
            </w:r>
          </w:p>
        </w:tc>
        <w:tc>
          <w:tcPr>
            <w:tcW w:w="1681" w:type="dxa"/>
            <w:shd w:val="clear" w:color="auto" w:fill="4F6F8F"/>
          </w:tcPr>
          <w:p w:rsidR="00CD7A03" w:rsidRDefault="00EE2FE2" w14:paraId="5DD11206" w14:textId="77777777">
            <w:r>
              <w:rPr>
                <w:b/>
                <w:color w:val="FFFFFF"/>
                <w:sz w:val="17"/>
              </w:rPr>
              <w:t>Emotion / expectation</w:t>
            </w:r>
          </w:p>
        </w:tc>
        <w:tc>
          <w:tcPr>
            <w:tcW w:w="1681" w:type="dxa"/>
            <w:shd w:val="clear" w:color="auto" w:fill="4F6F8F"/>
          </w:tcPr>
          <w:p w:rsidR="00CD7A03" w:rsidRDefault="00EE2FE2" w14:paraId="38AD56FB" w14:textId="77777777">
            <w:r>
              <w:rPr>
                <w:b/>
                <w:color w:val="FFFFFF"/>
                <w:sz w:val="17"/>
              </w:rPr>
              <w:t>Pain point</w:t>
            </w:r>
          </w:p>
        </w:tc>
        <w:tc>
          <w:tcPr>
            <w:tcW w:w="1681" w:type="dxa"/>
            <w:shd w:val="clear" w:color="auto" w:fill="4F6F8F"/>
          </w:tcPr>
          <w:p w:rsidR="00CD7A03" w:rsidRDefault="00EE2FE2" w14:paraId="6CEEBD1D" w14:textId="77777777">
            <w:r>
              <w:rPr>
                <w:b/>
                <w:color w:val="FFFFFF"/>
                <w:sz w:val="17"/>
              </w:rPr>
              <w:t>Design response</w:t>
            </w:r>
          </w:p>
        </w:tc>
      </w:tr>
      <w:tr w:rsidR="00CD7A03" w14:paraId="3F581FAC" w14:textId="77777777">
        <w:trPr>
          <w:jc w:val="center"/>
        </w:trPr>
        <w:tc>
          <w:tcPr>
            <w:tcW w:w="1681" w:type="dxa"/>
          </w:tcPr>
          <w:p w:rsidR="00CD7A03" w:rsidRDefault="00EE2FE2" w14:paraId="4C14C8ED" w14:textId="77777777">
            <w:r>
              <w:rPr>
                <w:sz w:val="16"/>
              </w:rPr>
              <w:t>Before visit / discovery</w:t>
            </w:r>
          </w:p>
        </w:tc>
        <w:tc>
          <w:tcPr>
            <w:tcW w:w="1681" w:type="dxa"/>
          </w:tcPr>
          <w:p w:rsidR="00CD7A03" w:rsidRDefault="00EE2FE2" w14:paraId="546D0A5B" w14:textId="77777777">
            <w:r>
              <w:rPr>
                <w:sz w:val="16"/>
              </w:rPr>
              <w:t>Encounters advert via school / museum / online; plays opening segment</w:t>
            </w:r>
          </w:p>
        </w:tc>
        <w:tc>
          <w:tcPr>
            <w:tcW w:w="1681" w:type="dxa"/>
          </w:tcPr>
          <w:p w:rsidR="00CD7A03" w:rsidRDefault="00EE2FE2" w14:paraId="7633323A" w14:textId="77777777">
            <w:r>
              <w:rPr>
                <w:sz w:val="16"/>
              </w:rPr>
              <w:t>Project website + Twine pre-visit chapter</w:t>
            </w:r>
          </w:p>
        </w:tc>
        <w:tc>
          <w:tcPr>
            <w:tcW w:w="1681" w:type="dxa"/>
          </w:tcPr>
          <w:p w:rsidR="00CD7A03" w:rsidRDefault="00EE2FE2" w14:paraId="251ACDDD" w14:textId="77777777">
            <w:r>
              <w:rPr>
                <w:sz w:val="16"/>
              </w:rPr>
              <w:t>Curious, low commitment</w:t>
            </w:r>
          </w:p>
        </w:tc>
        <w:tc>
          <w:tcPr>
            <w:tcW w:w="1681" w:type="dxa"/>
          </w:tcPr>
          <w:p w:rsidR="00CD7A03" w:rsidRDefault="00EE2FE2" w14:paraId="10585541" w14:textId="279FB720">
            <w:r>
              <w:rPr>
                <w:sz w:val="16"/>
              </w:rPr>
              <w:t>No prior knowledge of Marsili</w:t>
            </w:r>
          </w:p>
        </w:tc>
        <w:tc>
          <w:tcPr>
            <w:tcW w:w="1681" w:type="dxa"/>
          </w:tcPr>
          <w:p w:rsidR="00CD7A03" w:rsidRDefault="00EE2FE2" w14:paraId="27CB5A68" w14:textId="1CCC9AD2">
            <w:r>
              <w:rPr>
                <w:sz w:val="16"/>
              </w:rPr>
              <w:t>Free online entry point</w:t>
            </w:r>
            <w:r w:rsidR="004F7D07">
              <w:rPr>
                <w:sz w:val="16"/>
              </w:rPr>
              <w:t>,</w:t>
            </w:r>
            <w:r>
              <w:rPr>
                <w:sz w:val="16"/>
              </w:rPr>
              <w:t xml:space="preserve"> meet Marsili and Catherina before arriving</w:t>
            </w:r>
          </w:p>
        </w:tc>
      </w:tr>
      <w:tr w:rsidR="00CD7A03" w14:paraId="65737072" w14:textId="77777777">
        <w:trPr>
          <w:jc w:val="center"/>
        </w:trPr>
        <w:tc>
          <w:tcPr>
            <w:tcW w:w="1681" w:type="dxa"/>
          </w:tcPr>
          <w:p w:rsidR="00CD7A03" w:rsidRDefault="00EE2FE2" w14:paraId="32C3E5CC" w14:textId="77777777">
            <w:r>
              <w:rPr>
                <w:sz w:val="16"/>
              </w:rPr>
              <w:t>Onboarding</w:t>
            </w:r>
          </w:p>
        </w:tc>
        <w:tc>
          <w:tcPr>
            <w:tcW w:w="1681" w:type="dxa"/>
          </w:tcPr>
          <w:p w:rsidR="00CD7A03" w:rsidRDefault="00EE2FE2" w14:paraId="2053948F" w14:textId="77777777">
            <w:r>
              <w:rPr>
                <w:sz w:val="16"/>
              </w:rPr>
              <w:t>Arrives at Palazzo Poggi entrance; scans QR at entry gate</w:t>
            </w:r>
          </w:p>
        </w:tc>
        <w:tc>
          <w:tcPr>
            <w:tcW w:w="1681" w:type="dxa"/>
          </w:tcPr>
          <w:p w:rsidR="00CD7A03" w:rsidRDefault="00EE2FE2" w14:paraId="4176F66F" w14:textId="77777777">
            <w:r>
              <w:rPr>
                <w:sz w:val="16"/>
              </w:rPr>
              <w:t>QR marker, smartphone, museum backup tablet</w:t>
            </w:r>
          </w:p>
        </w:tc>
        <w:tc>
          <w:tcPr>
            <w:tcW w:w="1681" w:type="dxa"/>
          </w:tcPr>
          <w:p w:rsidR="00CD7A03" w:rsidRDefault="00EE2FE2" w14:paraId="0BD8DAEB" w14:textId="1BFC96B3">
            <w:r>
              <w:rPr>
                <w:sz w:val="16"/>
              </w:rPr>
              <w:t>Anticipation</w:t>
            </w:r>
            <w:r w:rsidR="004F7D07">
              <w:rPr>
                <w:sz w:val="16"/>
              </w:rPr>
              <w:t>:</w:t>
            </w:r>
            <w:r>
              <w:rPr>
                <w:sz w:val="16"/>
              </w:rPr>
              <w:t xml:space="preserve"> some uncertainty about "how this works"</w:t>
            </w:r>
          </w:p>
        </w:tc>
        <w:tc>
          <w:tcPr>
            <w:tcW w:w="1681" w:type="dxa"/>
          </w:tcPr>
          <w:p w:rsidR="00CD7A03" w:rsidRDefault="00EE2FE2" w14:paraId="19530DA4" w14:textId="745E8A02">
            <w:r>
              <w:rPr>
                <w:sz w:val="16"/>
              </w:rPr>
              <w:t>No smartphone / no battery</w:t>
            </w:r>
            <w:r w:rsidR="004F7D07">
              <w:rPr>
                <w:sz w:val="16"/>
              </w:rPr>
              <w:t xml:space="preserve">, </w:t>
            </w:r>
            <w:r>
              <w:rPr>
                <w:sz w:val="16"/>
              </w:rPr>
              <w:t>unclear instructions</w:t>
            </w:r>
          </w:p>
        </w:tc>
        <w:tc>
          <w:tcPr>
            <w:tcW w:w="1681" w:type="dxa"/>
          </w:tcPr>
          <w:p w:rsidR="00CD7A03" w:rsidRDefault="383B7832" w14:paraId="223EFCC2" w14:textId="1A8031E7">
            <w:r w:rsidRPr="7ACFC4AB">
              <w:rPr>
                <w:sz w:val="16"/>
                <w:szCs w:val="16"/>
              </w:rPr>
              <w:t>Large</w:t>
            </w:r>
            <w:r w:rsidRPr="6BCF640A" w:rsidR="00EE2FE2">
              <w:rPr>
                <w:sz w:val="16"/>
                <w:szCs w:val="16"/>
              </w:rPr>
              <w:t>-print plain-language onboarding card; real-time guide</w:t>
            </w:r>
          </w:p>
        </w:tc>
      </w:tr>
      <w:tr w:rsidR="00CD7A03" w14:paraId="269EFDFF" w14:textId="77777777">
        <w:trPr>
          <w:jc w:val="center"/>
        </w:trPr>
        <w:tc>
          <w:tcPr>
            <w:tcW w:w="1681" w:type="dxa"/>
          </w:tcPr>
          <w:p w:rsidR="00CD7A03" w:rsidRDefault="00EE2FE2" w14:paraId="18ADBAAE" w14:textId="30BCF1F6">
            <w:r>
              <w:rPr>
                <w:sz w:val="16"/>
              </w:rPr>
              <w:t>Mission</w:t>
            </w:r>
            <w:r w:rsidR="00A60DE4">
              <w:rPr>
                <w:sz w:val="16"/>
              </w:rPr>
              <w:t xml:space="preserve"> / Goals</w:t>
            </w:r>
          </w:p>
        </w:tc>
        <w:tc>
          <w:tcPr>
            <w:tcW w:w="1681" w:type="dxa"/>
          </w:tcPr>
          <w:p w:rsidR="00CD7A03" w:rsidRDefault="00EE2FE2" w14:paraId="5BDF62F3" w14:textId="5769DC73">
            <w:r>
              <w:rPr>
                <w:sz w:val="16"/>
              </w:rPr>
              <w:t>Enters Marsili room</w:t>
            </w:r>
            <w:r w:rsidR="004F7D07">
              <w:rPr>
                <w:sz w:val="16"/>
              </w:rPr>
              <w:t xml:space="preserve">, </w:t>
            </w:r>
            <w:r>
              <w:rPr>
                <w:sz w:val="16"/>
              </w:rPr>
              <w:t>receives Marsili's welcome and first chapter goal</w:t>
            </w:r>
          </w:p>
        </w:tc>
        <w:tc>
          <w:tcPr>
            <w:tcW w:w="1681" w:type="dxa"/>
          </w:tcPr>
          <w:p w:rsidR="00CD7A03" w:rsidRDefault="00EE2FE2" w14:paraId="23E3F7E5" w14:textId="6A3DF77F">
            <w:pPr>
              <w:rPr>
                <w:sz w:val="16"/>
                <w:szCs w:val="16"/>
              </w:rPr>
            </w:pPr>
            <w:r w:rsidRPr="477142E8">
              <w:rPr>
                <w:sz w:val="16"/>
                <w:szCs w:val="16"/>
              </w:rPr>
              <w:t>Marsili audio voice, room signage</w:t>
            </w:r>
          </w:p>
        </w:tc>
        <w:tc>
          <w:tcPr>
            <w:tcW w:w="1681" w:type="dxa"/>
          </w:tcPr>
          <w:p w:rsidR="00CD7A03" w:rsidRDefault="00EE2FE2" w14:paraId="7BA9CA14" w14:textId="2514EA26">
            <w:r>
              <w:rPr>
                <w:sz w:val="16"/>
              </w:rPr>
              <w:t>Immersed</w:t>
            </w:r>
            <w:r w:rsidR="004F7D07">
              <w:rPr>
                <w:sz w:val="16"/>
              </w:rPr>
              <w:t>,</w:t>
            </w:r>
            <w:r>
              <w:rPr>
                <w:sz w:val="16"/>
              </w:rPr>
              <w:t xml:space="preserve"> curious about Marsili</w:t>
            </w:r>
          </w:p>
        </w:tc>
        <w:tc>
          <w:tcPr>
            <w:tcW w:w="1681" w:type="dxa"/>
          </w:tcPr>
          <w:p w:rsidR="00CD7A03" w:rsidRDefault="00EE2FE2" w14:paraId="3BBA62D1" w14:textId="2171C8F8">
            <w:r>
              <w:rPr>
                <w:sz w:val="16"/>
              </w:rPr>
              <w:t>Mood fails to land</w:t>
            </w:r>
            <w:r w:rsidR="004F7D07">
              <w:rPr>
                <w:sz w:val="16"/>
              </w:rPr>
              <w:t xml:space="preserve">, </w:t>
            </w:r>
            <w:r>
              <w:rPr>
                <w:sz w:val="16"/>
              </w:rPr>
              <w:t>too many parallel cues</w:t>
            </w:r>
          </w:p>
        </w:tc>
        <w:tc>
          <w:tcPr>
            <w:tcW w:w="1681" w:type="dxa"/>
          </w:tcPr>
          <w:p w:rsidR="00CD7A03" w:rsidRDefault="00EE2FE2" w14:paraId="786DC802" w14:textId="25378905">
            <w:r>
              <w:rPr>
                <w:sz w:val="16"/>
              </w:rPr>
              <w:t>Single consistent narrator, controlled ambient audio</w:t>
            </w:r>
          </w:p>
        </w:tc>
      </w:tr>
      <w:tr w:rsidR="00CD7A03" w14:paraId="21F872C7" w14:textId="77777777">
        <w:trPr>
          <w:jc w:val="center"/>
        </w:trPr>
        <w:tc>
          <w:tcPr>
            <w:tcW w:w="1681" w:type="dxa"/>
          </w:tcPr>
          <w:p w:rsidR="00CD7A03" w:rsidRDefault="00EE2FE2" w14:paraId="3C82F07C" w14:textId="77777777">
            <w:r>
              <w:rPr>
                <w:sz w:val="16"/>
              </w:rPr>
              <w:t>Capture / interaction</w:t>
            </w:r>
          </w:p>
        </w:tc>
        <w:tc>
          <w:tcPr>
            <w:tcW w:w="1681" w:type="dxa"/>
          </w:tcPr>
          <w:p w:rsidR="00CD7A03" w:rsidRDefault="00EE2FE2" w14:paraId="06509E84" w14:textId="21C1E723">
            <w:r>
              <w:rPr>
                <w:sz w:val="16"/>
              </w:rPr>
              <w:t xml:space="preserve">Approaches </w:t>
            </w:r>
            <w:r w:rsidR="004F7D07">
              <w:rPr>
                <w:sz w:val="16"/>
              </w:rPr>
              <w:t>all important</w:t>
            </w:r>
            <w:r>
              <w:rPr>
                <w:sz w:val="16"/>
              </w:rPr>
              <w:t xml:space="preserve"> artefact; makes story-shaping </w:t>
            </w:r>
            <w:r w:rsidR="004F7D07">
              <w:rPr>
                <w:sz w:val="16"/>
              </w:rPr>
              <w:t>according to that artefact and story behind it</w:t>
            </w:r>
          </w:p>
        </w:tc>
        <w:tc>
          <w:tcPr>
            <w:tcW w:w="1681" w:type="dxa"/>
          </w:tcPr>
          <w:p w:rsidR="00CD7A03" w:rsidRDefault="00EE2FE2" w14:paraId="5DDDDCC8" w14:textId="562D3FBE">
            <w:r>
              <w:rPr>
                <w:sz w:val="16"/>
              </w:rPr>
              <w:t>Artefact</w:t>
            </w:r>
            <w:r w:rsidR="004F7D07">
              <w:rPr>
                <w:sz w:val="16"/>
              </w:rPr>
              <w:t>,</w:t>
            </w:r>
            <w:r>
              <w:rPr>
                <w:sz w:val="16"/>
              </w:rPr>
              <w:t xml:space="preserve"> Twine chapter</w:t>
            </w:r>
          </w:p>
        </w:tc>
        <w:tc>
          <w:tcPr>
            <w:tcW w:w="1681" w:type="dxa"/>
          </w:tcPr>
          <w:p w:rsidR="00CD7A03" w:rsidRDefault="00EE2FE2" w14:paraId="236BD2A7" w14:textId="606482C2">
            <w:r>
              <w:rPr>
                <w:sz w:val="16"/>
              </w:rPr>
              <w:t>Engaged, authoring the story</w:t>
            </w:r>
            <w:r w:rsidR="004F7D07">
              <w:rPr>
                <w:sz w:val="16"/>
              </w:rPr>
              <w:t xml:space="preserve">, </w:t>
            </w:r>
            <w:r>
              <w:rPr>
                <w:sz w:val="16"/>
              </w:rPr>
              <w:t>surprised at star moments (Bosphorus, coffee, coral)</w:t>
            </w:r>
          </w:p>
        </w:tc>
        <w:tc>
          <w:tcPr>
            <w:tcW w:w="1681" w:type="dxa"/>
          </w:tcPr>
          <w:p w:rsidR="00CD7A03" w:rsidRDefault="00EE2FE2" w14:paraId="7A7D1D04" w14:textId="192AFAC8">
            <w:r w:rsidRPr="6D1AE36A">
              <w:rPr>
                <w:sz w:val="16"/>
                <w:szCs w:val="16"/>
              </w:rPr>
              <w:t xml:space="preserve">Connectivity </w:t>
            </w:r>
            <w:r w:rsidRPr="6D1AE36A" w:rsidR="7BF06147">
              <w:rPr>
                <w:sz w:val="16"/>
                <w:szCs w:val="16"/>
              </w:rPr>
              <w:t>drops</w:t>
            </w:r>
            <w:r w:rsidRPr="6D1AE36A">
              <w:rPr>
                <w:sz w:val="16"/>
                <w:szCs w:val="16"/>
              </w:rPr>
              <w:t>; cognitive overload</w:t>
            </w:r>
            <w:r w:rsidRPr="13CBE080" w:rsidR="07B01F9F">
              <w:rPr>
                <w:sz w:val="16"/>
                <w:szCs w:val="16"/>
              </w:rPr>
              <w:t>,</w:t>
            </w:r>
            <w:r w:rsidRPr="6D1AE36A">
              <w:rPr>
                <w:sz w:val="16"/>
                <w:szCs w:val="16"/>
              </w:rPr>
              <w:t xml:space="preserve"> accessibility barrier</w:t>
            </w:r>
            <w:r w:rsidRPr="13CBE080" w:rsidR="65EE8D9C">
              <w:rPr>
                <w:sz w:val="16"/>
                <w:szCs w:val="16"/>
              </w:rPr>
              <w:t>.</w:t>
            </w:r>
          </w:p>
        </w:tc>
        <w:tc>
          <w:tcPr>
            <w:tcW w:w="1681" w:type="dxa"/>
          </w:tcPr>
          <w:p w:rsidR="00CD7A03" w:rsidRDefault="00EE2FE2" w14:paraId="2CCF262E" w14:textId="3C663CC5">
            <w:r>
              <w:rPr>
                <w:sz w:val="16"/>
              </w:rPr>
              <w:t>Offline-capable Twine</w:t>
            </w:r>
            <w:r w:rsidR="004F7D07">
              <w:rPr>
                <w:sz w:val="16"/>
              </w:rPr>
              <w:t>,</w:t>
            </w:r>
            <w:r>
              <w:rPr>
                <w:sz w:val="16"/>
              </w:rPr>
              <w:t xml:space="preserve"> skippable challenges</w:t>
            </w:r>
          </w:p>
        </w:tc>
      </w:tr>
      <w:tr w:rsidR="00CD7A03" w14:paraId="56F2BF37" w14:textId="77777777">
        <w:trPr>
          <w:jc w:val="center"/>
        </w:trPr>
        <w:tc>
          <w:tcPr>
            <w:tcW w:w="1681" w:type="dxa"/>
          </w:tcPr>
          <w:p w:rsidR="00CD7A03" w:rsidRDefault="00EE2FE2" w14:paraId="352256A6" w14:textId="77777777">
            <w:r>
              <w:rPr>
                <w:sz w:val="16"/>
              </w:rPr>
              <w:t>After experience</w:t>
            </w:r>
          </w:p>
        </w:tc>
        <w:tc>
          <w:tcPr>
            <w:tcW w:w="1681" w:type="dxa"/>
          </w:tcPr>
          <w:p w:rsidR="00CD7A03" w:rsidRDefault="00EE2FE2" w14:paraId="0162E9FD" w14:textId="72463A13">
            <w:r>
              <w:rPr>
                <w:sz w:val="16"/>
              </w:rPr>
              <w:t>Reaches Exit Hall</w:t>
            </w:r>
            <w:r w:rsidR="004F7D07">
              <w:rPr>
                <w:sz w:val="16"/>
              </w:rPr>
              <w:t>,</w:t>
            </w:r>
            <w:r>
              <w:rPr>
                <w:sz w:val="16"/>
              </w:rPr>
              <w:t xml:space="preserve"> Marsili reveals he founded the Institute of Sciences; invitation to continue exploring</w:t>
            </w:r>
          </w:p>
        </w:tc>
        <w:tc>
          <w:tcPr>
            <w:tcW w:w="1681" w:type="dxa"/>
          </w:tcPr>
          <w:p w:rsidR="00CD7A03" w:rsidRDefault="00EE2FE2" w14:paraId="4AB72D8E" w14:textId="0B2ED53B">
            <w:r>
              <w:rPr>
                <w:sz w:val="16"/>
              </w:rPr>
              <w:t>Exit Hall scene, final Twine page</w:t>
            </w:r>
          </w:p>
        </w:tc>
        <w:tc>
          <w:tcPr>
            <w:tcW w:w="1681" w:type="dxa"/>
          </w:tcPr>
          <w:p w:rsidR="00CD7A03" w:rsidRDefault="00EE2FE2" w14:paraId="705B8596" w14:textId="0EF0C533">
            <w:r>
              <w:rPr>
                <w:sz w:val="16"/>
              </w:rPr>
              <w:t>Reflective</w:t>
            </w:r>
            <w:r w:rsidR="004F7D07">
              <w:rPr>
                <w:sz w:val="16"/>
              </w:rPr>
              <w:t xml:space="preserve">, </w:t>
            </w:r>
            <w:r>
              <w:rPr>
                <w:sz w:val="16"/>
              </w:rPr>
              <w:t>changed relationship to the collection</w:t>
            </w:r>
          </w:p>
        </w:tc>
        <w:tc>
          <w:tcPr>
            <w:tcW w:w="1681" w:type="dxa"/>
          </w:tcPr>
          <w:p w:rsidR="00CD7A03" w:rsidRDefault="00EE2FE2" w14:paraId="0220D178" w14:textId="77777777">
            <w:r>
              <w:rPr>
                <w:sz w:val="16"/>
              </w:rPr>
              <w:t>Visitor leaves without the closing reveal</w:t>
            </w:r>
          </w:p>
        </w:tc>
        <w:tc>
          <w:tcPr>
            <w:tcW w:w="1681" w:type="dxa"/>
          </w:tcPr>
          <w:p w:rsidR="00CD7A03" w:rsidRDefault="00EE2FE2" w14:paraId="40109361" w14:textId="77777777">
            <w:r>
              <w:rPr>
                <w:sz w:val="16"/>
              </w:rPr>
              <w:t>Closing scene is structurally part of the visit, anchored to the Exit Hall artefacts</w:t>
            </w:r>
          </w:p>
        </w:tc>
      </w:tr>
    </w:tbl>
    <w:p w:rsidR="00A60DE4" w:rsidRDefault="00A60DE4" w14:paraId="6F916B8B" w14:textId="77777777">
      <w:pPr>
        <w:spacing w:after="40"/>
        <w:rPr>
          <w:b/>
          <w:sz w:val="18"/>
        </w:rPr>
      </w:pPr>
    </w:p>
    <w:p w:rsidR="00CD7A03" w:rsidP="4EE4B33B" w:rsidRDefault="00EE2FE2" w14:paraId="102278BB" w14:textId="7BA01C70">
      <w:pPr>
        <w:spacing w:after="40"/>
      </w:pPr>
      <w:r w:rsidRPr="4EE4B33B">
        <w:rPr>
          <w:b/>
          <w:bCs/>
          <w:sz w:val="18"/>
          <w:szCs w:val="18"/>
        </w:rPr>
        <w:t>Interactive story / Twine link</w:t>
      </w:r>
    </w:p>
    <w:p w:rsidR="11BA0BE0" w:rsidP="11BA0BE0" w:rsidRDefault="36E95916" w14:paraId="61863303" w14:textId="3DA0A0E0">
      <w:pPr>
        <w:spacing w:after="40"/>
      </w:pPr>
      <w:hyperlink r:id="rId22">
        <w:r w:rsidRPr="2DA7EB56">
          <w:rPr>
            <w:rStyle w:val="Hyperlink"/>
          </w:rPr>
          <w:t>https://faultylogic23.github.io/BeyondTheDanube/Links/Story/Marsili_History.html</w:t>
        </w:r>
      </w:hyperlink>
    </w:p>
    <w:p w:rsidR="00CD7A03" w:rsidRDefault="00EE2FE2" w14:paraId="157E5D07" w14:textId="77777777">
      <w:pPr>
        <w:pStyle w:val="Heading1"/>
      </w:pPr>
      <w:r>
        <w:t>8. Response to Pain Points and Innovation</w:t>
      </w:r>
    </w:p>
    <w:tbl>
      <w:tblPr>
        <w:tblStyle w:val="TableGrid"/>
        <w:tblW w:w="0" w:type="auto"/>
        <w:jc w:val="center"/>
        <w:tblLook w:val="04A0" w:firstRow="1" w:lastRow="0" w:firstColumn="1" w:lastColumn="0" w:noHBand="0" w:noVBand="1"/>
      </w:tblPr>
      <w:tblGrid>
        <w:gridCol w:w="3358"/>
        <w:gridCol w:w="3359"/>
        <w:gridCol w:w="3359"/>
      </w:tblGrid>
      <w:tr w:rsidR="00CD7A03" w14:paraId="3C386A9E" w14:textId="77777777">
        <w:trPr>
          <w:jc w:val="center"/>
        </w:trPr>
        <w:tc>
          <w:tcPr>
            <w:tcW w:w="3362" w:type="dxa"/>
            <w:shd w:val="clear" w:color="auto" w:fill="4F6F8F"/>
          </w:tcPr>
          <w:p w:rsidR="00CD7A03" w:rsidRDefault="00EE2FE2" w14:paraId="2BC386C6" w14:textId="77777777">
            <w:r>
              <w:rPr>
                <w:b/>
                <w:color w:val="FFFFFF"/>
                <w:sz w:val="17"/>
              </w:rPr>
              <w:t>Pain point identified in Section 1</w:t>
            </w:r>
          </w:p>
        </w:tc>
        <w:tc>
          <w:tcPr>
            <w:tcW w:w="3362" w:type="dxa"/>
            <w:shd w:val="clear" w:color="auto" w:fill="4F6F8F"/>
          </w:tcPr>
          <w:p w:rsidR="00CD7A03" w:rsidRDefault="00EE2FE2" w14:paraId="07161A5F" w14:textId="77777777">
            <w:r>
              <w:rPr>
                <w:b/>
                <w:color w:val="FFFFFF"/>
                <w:sz w:val="17"/>
              </w:rPr>
              <w:t>Design solution</w:t>
            </w:r>
          </w:p>
        </w:tc>
        <w:tc>
          <w:tcPr>
            <w:tcW w:w="3362" w:type="dxa"/>
            <w:shd w:val="clear" w:color="auto" w:fill="4F6F8F"/>
          </w:tcPr>
          <w:p w:rsidR="00CD7A03" w:rsidRDefault="00EE2FE2" w14:paraId="75FE6A14" w14:textId="77777777">
            <w:r>
              <w:rPr>
                <w:b/>
                <w:color w:val="FFFFFF"/>
                <w:sz w:val="17"/>
              </w:rPr>
              <w:t>Expected effect</w:t>
            </w:r>
          </w:p>
        </w:tc>
      </w:tr>
      <w:tr w:rsidR="00CD7A03" w14:paraId="52855287" w14:textId="77777777">
        <w:trPr>
          <w:jc w:val="center"/>
        </w:trPr>
        <w:tc>
          <w:tcPr>
            <w:tcW w:w="3362" w:type="dxa"/>
          </w:tcPr>
          <w:p w:rsidR="00CD7A03" w:rsidRDefault="00EE2FE2" w14:paraId="5B5EF1DC" w14:textId="77777777">
            <w:r>
              <w:rPr>
                <w:sz w:val="16"/>
              </w:rPr>
              <w:t>Visitors leave without a personal connection to Marsili (object shown but not told)</w:t>
            </w:r>
          </w:p>
        </w:tc>
        <w:tc>
          <w:tcPr>
            <w:tcW w:w="3362" w:type="dxa"/>
          </w:tcPr>
          <w:p w:rsidR="00CD7A03" w:rsidRDefault="3096D83D" w14:paraId="6471632E" w14:textId="6567D0B6">
            <w:r w:rsidRPr="5A737828">
              <w:rPr>
                <w:rFonts w:cs="Aptos"/>
                <w:sz w:val="16"/>
                <w:szCs w:val="16"/>
              </w:rPr>
              <w:t>Each</w:t>
            </w:r>
            <w:r w:rsidRPr="5A737828" w:rsidR="00EE2FE2">
              <w:rPr>
                <w:rFonts w:cs="Aptos"/>
                <w:sz w:val="16"/>
                <w:szCs w:val="16"/>
              </w:rPr>
              <w:t xml:space="preserve"> artefact </w:t>
            </w:r>
            <w:r w:rsidRPr="5A737828">
              <w:rPr>
                <w:rFonts w:cs="Aptos"/>
                <w:sz w:val="16"/>
                <w:szCs w:val="16"/>
              </w:rPr>
              <w:t>serves as a narrative anchor</w:t>
            </w:r>
            <w:r w:rsidRPr="09AA3DE5">
              <w:rPr>
                <w:rFonts w:cs="Aptos"/>
                <w:sz w:val="16"/>
                <w:szCs w:val="16"/>
              </w:rPr>
              <w:t>,</w:t>
            </w:r>
            <w:r w:rsidRPr="5A737828">
              <w:rPr>
                <w:rFonts w:cs="Aptos"/>
                <w:sz w:val="16"/>
                <w:szCs w:val="16"/>
              </w:rPr>
              <w:t xml:space="preserve"> </w:t>
            </w:r>
            <w:r w:rsidRPr="5A737828" w:rsidR="00EE2FE2">
              <w:rPr>
                <w:rFonts w:cs="Aptos"/>
                <w:sz w:val="16"/>
                <w:szCs w:val="16"/>
              </w:rPr>
              <w:t xml:space="preserve">a chapter of Marsili's </w:t>
            </w:r>
            <w:r w:rsidRPr="5A737828">
              <w:rPr>
                <w:rFonts w:cs="Aptos"/>
                <w:sz w:val="16"/>
                <w:szCs w:val="16"/>
              </w:rPr>
              <w:t xml:space="preserve">story told in his </w:t>
            </w:r>
            <w:r w:rsidRPr="5A737828" w:rsidR="00EE2FE2">
              <w:rPr>
                <w:rFonts w:cs="Aptos"/>
                <w:sz w:val="16"/>
                <w:szCs w:val="16"/>
              </w:rPr>
              <w:t>own voice</w:t>
            </w:r>
          </w:p>
        </w:tc>
        <w:tc>
          <w:tcPr>
            <w:tcW w:w="3362" w:type="dxa"/>
          </w:tcPr>
          <w:p w:rsidR="00CD7A03" w:rsidRDefault="00EE2FE2" w14:paraId="6CF6C8E1" w14:textId="77777777">
            <w:r>
              <w:rPr>
                <w:sz w:val="16"/>
              </w:rPr>
              <w:t>Visitor leaves with a rounded understanding of Marsili and a changed relationship to the collection</w:t>
            </w:r>
          </w:p>
        </w:tc>
      </w:tr>
      <w:tr w:rsidR="00CD7A03" w14:paraId="14FB0268" w14:textId="77777777">
        <w:trPr>
          <w:jc w:val="center"/>
        </w:trPr>
        <w:tc>
          <w:tcPr>
            <w:tcW w:w="3362" w:type="dxa"/>
          </w:tcPr>
          <w:p w:rsidR="00CD7A03" w:rsidRDefault="00EE2FE2" w14:paraId="5FBBE95F" w14:textId="77777777">
            <w:r>
              <w:rPr>
                <w:sz w:val="16"/>
              </w:rPr>
              <w:t>Dense, single-language, academic labelling and poor signage</w:t>
            </w:r>
          </w:p>
        </w:tc>
        <w:tc>
          <w:tcPr>
            <w:tcW w:w="3362" w:type="dxa"/>
          </w:tcPr>
          <w:p w:rsidR="00CD7A03" w:rsidRDefault="00EE2FE2" w14:paraId="46F4C3AB" w14:textId="77777777">
            <w:r>
              <w:rPr>
                <w:sz w:val="16"/>
              </w:rPr>
              <w:t>Audio-led narrative + clear, large-print, plain-language, multilingual guidance throughout</w:t>
            </w:r>
          </w:p>
        </w:tc>
        <w:tc>
          <w:tcPr>
            <w:tcW w:w="3362" w:type="dxa"/>
          </w:tcPr>
          <w:p w:rsidR="00CD7A03" w:rsidRDefault="00EE2FE2" w14:paraId="37034F03" w14:textId="77777777">
            <w:r>
              <w:rPr>
                <w:sz w:val="16"/>
              </w:rPr>
              <w:t>Newcomers and non-Italian speakers can follow the experience without prior knowledge</w:t>
            </w:r>
          </w:p>
        </w:tc>
      </w:tr>
      <w:tr w:rsidR="00CD7A03" w14:paraId="5DB984FF" w14:textId="77777777">
        <w:trPr>
          <w:jc w:val="center"/>
        </w:trPr>
        <w:tc>
          <w:tcPr>
            <w:tcW w:w="3362" w:type="dxa"/>
          </w:tcPr>
          <w:p w:rsidR="00CD7A03" w:rsidRDefault="00EE2FE2" w14:paraId="7C97FADD" w14:textId="77777777">
            <w:r>
              <w:rPr>
                <w:sz w:val="16"/>
              </w:rPr>
              <w:t>Visitors without a capable smartphone or with differing physical abilities risk a second-rate visit</w:t>
            </w:r>
          </w:p>
        </w:tc>
        <w:tc>
          <w:tcPr>
            <w:tcW w:w="3362" w:type="dxa"/>
          </w:tcPr>
          <w:p w:rsidR="00CD7A03" w:rsidRDefault="00EE2FE2" w14:paraId="6D7FDB21" w14:textId="77777777">
            <w:r>
              <w:rPr>
                <w:sz w:val="16"/>
              </w:rPr>
              <w:t>Museum-provided backup tablets; offline-capable Twine; alt-text, ambient sound cues, audio/text/touch parity</w:t>
            </w:r>
          </w:p>
        </w:tc>
        <w:tc>
          <w:tcPr>
            <w:tcW w:w="3362" w:type="dxa"/>
          </w:tcPr>
          <w:p w:rsidR="00CD7A03" w:rsidRDefault="00EE2FE2" w14:paraId="5D068217" w14:textId="77777777">
            <w:r>
              <w:rPr>
                <w:sz w:val="16"/>
              </w:rPr>
              <w:t>The experience is equally navigable across devices and sensory modes</w:t>
            </w:r>
          </w:p>
        </w:tc>
      </w:tr>
    </w:tbl>
    <w:p w:rsidR="0054582F" w:rsidP="0054582F" w:rsidRDefault="0054582F" w14:paraId="44CF64E4" w14:textId="0E251487">
      <w:pPr>
        <w:spacing w:after="40"/>
        <w:rPr>
          <w:b/>
          <w:bCs/>
          <w:sz w:val="18"/>
          <w:szCs w:val="18"/>
        </w:rPr>
      </w:pPr>
    </w:p>
    <w:p w:rsidR="00CD7A03" w:rsidRDefault="00EE2FE2" w14:paraId="312FFFE8" w14:textId="77777777">
      <w:pPr>
        <w:spacing w:after="40"/>
      </w:pPr>
      <w:r>
        <w:rPr>
          <w:b/>
          <w:sz w:val="18"/>
        </w:rPr>
        <w:t>8.1 Innovation beyond the state of the art</w:t>
      </w:r>
    </w:p>
    <w:p w:rsidRPr="004F7D07" w:rsidR="00CD7A03" w:rsidP="2DD36B07" w:rsidRDefault="3789E1EA" w14:paraId="6EFB859D" w14:textId="4BB16724">
      <w:pPr>
        <w:spacing w:after="0"/>
        <w:rPr>
          <w:sz w:val="18"/>
          <w:szCs w:val="18"/>
        </w:rPr>
      </w:pPr>
      <w:r w:rsidRPr="662F2B36">
        <w:rPr>
          <w:sz w:val="18"/>
          <w:szCs w:val="18"/>
        </w:rPr>
        <w:t>T</w:t>
      </w:r>
      <w:r w:rsidRPr="662F2B36" w:rsidR="00EE2FE2">
        <w:rPr>
          <w:sz w:val="18"/>
          <w:szCs w:val="18"/>
        </w:rPr>
        <w:t>he experience is engineered to carry a visitor from zero prior knowledge of Marsili to a rounded understanding within a single visit, by collapsing biography and cross-cultural context into a single first-person voice anchored to documented life events.</w:t>
      </w:r>
      <w:r w:rsidRPr="662F2B36" w:rsidR="1DEB4E7A">
        <w:rPr>
          <w:sz w:val="18"/>
          <w:szCs w:val="18"/>
        </w:rPr>
        <w:t xml:space="preserve"> </w:t>
      </w:r>
      <w:r w:rsidRPr="662F2B36" w:rsidR="00EE2FE2">
        <w:rPr>
          <w:sz w:val="18"/>
          <w:szCs w:val="18"/>
        </w:rPr>
        <w:t xml:space="preserve"> </w:t>
      </w:r>
      <w:r w:rsidRPr="662F2B36" w:rsidR="11C67D32">
        <w:rPr>
          <w:sz w:val="18"/>
          <w:szCs w:val="18"/>
        </w:rPr>
        <w:t>A</w:t>
      </w:r>
      <w:r w:rsidRPr="662F2B36" w:rsidR="00EE2FE2">
        <w:rPr>
          <w:sz w:val="18"/>
          <w:szCs w:val="18"/>
        </w:rPr>
        <w:t xml:space="preserve">n accessibility-first hybrid delivery in which audio narration, ambient sound cues, and museum-provided backup tablets make the experience equally navigable by visitors relying on audio alone, on text alone </w:t>
      </w:r>
      <w:r w:rsidRPr="662F2B36" w:rsidR="0707529F">
        <w:rPr>
          <w:sz w:val="18"/>
          <w:szCs w:val="18"/>
        </w:rPr>
        <w:t xml:space="preserve">– </w:t>
      </w:r>
      <w:r w:rsidRPr="662F2B36" w:rsidR="00EE2FE2">
        <w:rPr>
          <w:sz w:val="18"/>
          <w:szCs w:val="18"/>
        </w:rPr>
        <w:t>an accessibility commitment treated as a structural requirement, not an enhancement.</w:t>
      </w:r>
    </w:p>
    <w:p w:rsidR="38640FA1" w:rsidP="1D84A25C" w:rsidRDefault="00A60DE4" w14:paraId="38945340" w14:textId="5D84DCED">
      <w:pPr>
        <w:pStyle w:val="Heading1"/>
      </w:pPr>
      <w:r>
        <w:t>9. Conclusion</w:t>
      </w:r>
    </w:p>
    <w:p w:rsidR="3E07E421" w:rsidP="1D84A25C" w:rsidRDefault="3E07E421" w14:paraId="011CDF30" w14:textId="078DB844">
      <w:pPr>
        <w:spacing w:after="140" w:line="288" w:lineRule="auto"/>
        <w:jc w:val="both"/>
        <w:rPr>
          <w:sz w:val="18"/>
          <w:szCs w:val="18"/>
        </w:rPr>
      </w:pPr>
      <w:r w:rsidRPr="1D84A25C">
        <w:rPr>
          <w:sz w:val="18"/>
          <w:szCs w:val="18"/>
        </w:rPr>
        <w:t>"Beyond The Danube" set out to solve a simple problem: the Marsili Collection is full of remarkable objects and a remarkable life story, but most visitors walk past without understanding either. By turning the visit into a first-person narrative game</w:t>
      </w:r>
      <w:r w:rsidRPr="1D84A25C" w:rsidR="58BED572">
        <w:rPr>
          <w:sz w:val="18"/>
          <w:szCs w:val="18"/>
        </w:rPr>
        <w:t>,</w:t>
      </w:r>
      <w:r w:rsidRPr="1D84A25C">
        <w:rPr>
          <w:sz w:val="18"/>
          <w:szCs w:val="18"/>
        </w:rPr>
        <w:t xml:space="preserve"> told by Marsili himself, chapter by chapter, artefact by artefact</w:t>
      </w:r>
      <w:r w:rsidRPr="1D84A25C" w:rsidR="79D81ED4">
        <w:rPr>
          <w:sz w:val="18"/>
          <w:szCs w:val="18"/>
        </w:rPr>
        <w:t xml:space="preserve">, </w:t>
      </w:r>
      <w:r w:rsidRPr="1D84A25C">
        <w:rPr>
          <w:sz w:val="18"/>
          <w:szCs w:val="18"/>
        </w:rPr>
        <w:t>the project transforms a passive walk through a room into an active encounter with a person and his world.</w:t>
      </w:r>
    </w:p>
    <w:p w:rsidR="3E07E421" w:rsidP="1D84A25C" w:rsidRDefault="3E07E421" w14:paraId="516867F4" w14:textId="305F4F27">
      <w:pPr>
        <w:spacing w:after="140" w:line="288" w:lineRule="auto"/>
        <w:jc w:val="both"/>
      </w:pPr>
      <w:r w:rsidRPr="1D84A25C">
        <w:rPr>
          <w:sz w:val="18"/>
          <w:szCs w:val="18"/>
        </w:rPr>
        <w:t>The experience was designed entirely through the CoDesignTool, meaning every decision from the choice of audience to the selection of artefacts to the accessibility mitigations</w:t>
      </w:r>
      <w:r w:rsidRPr="1D84A25C" w:rsidR="0D287B6F">
        <w:rPr>
          <w:sz w:val="18"/>
          <w:szCs w:val="18"/>
        </w:rPr>
        <w:t>,</w:t>
      </w:r>
      <w:r w:rsidRPr="1D84A25C">
        <w:rPr>
          <w:sz w:val="18"/>
          <w:szCs w:val="18"/>
        </w:rPr>
        <w:t xml:space="preserve"> can be traced back to a specific, debated, and consciously retained design choice. The result is a lightweight, device-agnostic hybrid experience that requires no specialist knowledge, no installation, and no guide: just a smartphone and a willingness to follow Marsili wherever he leads.</w:t>
      </w:r>
    </w:p>
    <w:p w:rsidR="3E07E421" w:rsidP="1D84A25C" w:rsidRDefault="3E07E421" w14:paraId="1AB9064E" w14:textId="26BEDB8A">
      <w:pPr>
        <w:spacing w:after="140" w:line="288" w:lineRule="auto"/>
        <w:jc w:val="both"/>
      </w:pPr>
      <w:r w:rsidRPr="1D84A25C">
        <w:rPr>
          <w:sz w:val="18"/>
          <w:szCs w:val="18"/>
        </w:rPr>
        <w:t>If a visitor leaves the Marsili Collection a little more curious than they entered</w:t>
      </w:r>
      <w:r w:rsidRPr="1D84A25C" w:rsidR="68BDEBBE">
        <w:rPr>
          <w:sz w:val="18"/>
          <w:szCs w:val="18"/>
        </w:rPr>
        <w:t>,</w:t>
      </w:r>
      <w:r w:rsidRPr="1D84A25C">
        <w:rPr>
          <w:sz w:val="18"/>
          <w:szCs w:val="18"/>
        </w:rPr>
        <w:t xml:space="preserve"> more willing to ask what an object means rather than merely what it is</w:t>
      </w:r>
      <w:r w:rsidRPr="1D84A25C" w:rsidR="490D2EA4">
        <w:rPr>
          <w:sz w:val="18"/>
          <w:szCs w:val="18"/>
        </w:rPr>
        <w:t>,</w:t>
      </w:r>
      <w:r w:rsidRPr="1D84A25C">
        <w:rPr>
          <w:sz w:val="18"/>
          <w:szCs w:val="18"/>
        </w:rPr>
        <w:t xml:space="preserve"> the project will have done exactly what it set out to do.</w:t>
      </w:r>
    </w:p>
    <w:p w:rsidR="00CD7A03" w:rsidRDefault="00EE2FE2" w14:paraId="550B15EA" w14:textId="77777777">
      <w:pPr>
        <w:pStyle w:val="Heading1"/>
      </w:pPr>
      <w:r>
        <w:t>Acknowledgments and Team Roles</w:t>
      </w:r>
    </w:p>
    <w:tbl>
      <w:tblPr>
        <w:tblStyle w:val="TableGrid"/>
        <w:tblW w:w="0" w:type="auto"/>
        <w:jc w:val="center"/>
        <w:tblLook w:val="04A0" w:firstRow="1" w:lastRow="0" w:firstColumn="1" w:lastColumn="0" w:noHBand="0" w:noVBand="1"/>
      </w:tblPr>
      <w:tblGrid>
        <w:gridCol w:w="3358"/>
        <w:gridCol w:w="3359"/>
        <w:gridCol w:w="3359"/>
      </w:tblGrid>
      <w:tr w:rsidR="00CD7A03" w:rsidTr="1D84A25C" w14:paraId="0F05B5FF" w14:textId="77777777">
        <w:trPr>
          <w:jc w:val="center"/>
        </w:trPr>
        <w:tc>
          <w:tcPr>
            <w:tcW w:w="3362" w:type="dxa"/>
            <w:shd w:val="clear" w:color="auto" w:fill="4F6F8F"/>
          </w:tcPr>
          <w:p w:rsidR="00CD7A03" w:rsidRDefault="00EE2FE2" w14:paraId="2554A03B" w14:textId="77777777">
            <w:r>
              <w:rPr>
                <w:b/>
                <w:color w:val="FFFFFF"/>
                <w:sz w:val="17"/>
              </w:rPr>
              <w:t>Team member</w:t>
            </w:r>
          </w:p>
        </w:tc>
        <w:tc>
          <w:tcPr>
            <w:tcW w:w="3362" w:type="dxa"/>
            <w:shd w:val="clear" w:color="auto" w:fill="4F6F8F"/>
          </w:tcPr>
          <w:p w:rsidR="00CD7A03" w:rsidRDefault="00EE2FE2" w14:paraId="3A93B254" w14:textId="77777777">
            <w:r>
              <w:rPr>
                <w:b/>
                <w:color w:val="FFFFFF"/>
                <w:sz w:val="17"/>
              </w:rPr>
              <w:t>Role in project design</w:t>
            </w:r>
          </w:p>
        </w:tc>
        <w:tc>
          <w:tcPr>
            <w:tcW w:w="3362" w:type="dxa"/>
            <w:shd w:val="clear" w:color="auto" w:fill="4F6F8F"/>
          </w:tcPr>
          <w:p w:rsidR="00CD7A03" w:rsidRDefault="00EE2FE2" w14:paraId="4F2D1183" w14:textId="77777777">
            <w:r>
              <w:rPr>
                <w:b/>
                <w:color w:val="FFFFFF"/>
                <w:sz w:val="17"/>
              </w:rPr>
              <w:t>Role in writing the paper</w:t>
            </w:r>
          </w:p>
        </w:tc>
      </w:tr>
      <w:tr w:rsidR="00CD7A03" w:rsidTr="1D84A25C" w14:paraId="6F2F584A" w14:textId="77777777">
        <w:trPr>
          <w:jc w:val="center"/>
        </w:trPr>
        <w:tc>
          <w:tcPr>
            <w:tcW w:w="3362" w:type="dxa"/>
          </w:tcPr>
          <w:p w:rsidR="00CD7A03" w:rsidRDefault="00EE2FE2" w14:paraId="69239E39" w14:textId="07DD4540">
            <w:r w:rsidRPr="2DD36B07">
              <w:rPr>
                <w:sz w:val="16"/>
                <w:szCs w:val="16"/>
              </w:rPr>
              <w:t>Samuele</w:t>
            </w:r>
            <w:r w:rsidRPr="2DD36B07" w:rsidR="7FE1295F">
              <w:rPr>
                <w:sz w:val="16"/>
                <w:szCs w:val="16"/>
              </w:rPr>
              <w:t xml:space="preserve"> Bertelli</w:t>
            </w:r>
          </w:p>
        </w:tc>
        <w:tc>
          <w:tcPr>
            <w:tcW w:w="3362" w:type="dxa"/>
          </w:tcPr>
          <w:p w:rsidR="00CD7A03" w:rsidRDefault="3C5502A5" w14:paraId="1679DF74" w14:textId="1B09ECF6">
            <w:r w:rsidRPr="2DD36B07">
              <w:rPr>
                <w:sz w:val="16"/>
                <w:szCs w:val="16"/>
              </w:rPr>
              <w:t>Tech</w:t>
            </w:r>
            <w:r w:rsidRPr="2DD36B07" w:rsidR="00EE2FE2">
              <w:rPr>
                <w:sz w:val="16"/>
                <w:szCs w:val="16"/>
              </w:rPr>
              <w:t xml:space="preserve">nical </w:t>
            </w:r>
            <w:r w:rsidRPr="2DD36B07" w:rsidR="20069B86">
              <w:rPr>
                <w:sz w:val="16"/>
                <w:szCs w:val="16"/>
              </w:rPr>
              <w:t>L</w:t>
            </w:r>
            <w:r w:rsidRPr="2DD36B07" w:rsidR="00EE2FE2">
              <w:rPr>
                <w:sz w:val="16"/>
                <w:szCs w:val="16"/>
              </w:rPr>
              <w:t>ead</w:t>
            </w:r>
          </w:p>
        </w:tc>
        <w:tc>
          <w:tcPr>
            <w:tcW w:w="3362" w:type="dxa"/>
          </w:tcPr>
          <w:p w:rsidR="00CD7A03" w:rsidP="1D84A25C" w:rsidRDefault="7AB49542" w14:paraId="5C7E2A73" w14:textId="738538EC">
            <w:pPr>
              <w:rPr>
                <w:sz w:val="16"/>
                <w:szCs w:val="16"/>
              </w:rPr>
            </w:pPr>
            <w:r w:rsidRPr="1D84A25C">
              <w:rPr>
                <w:sz w:val="16"/>
                <w:szCs w:val="16"/>
              </w:rPr>
              <w:t>Prototyping,</w:t>
            </w:r>
            <w:r w:rsidRPr="1D84A25C" w:rsidR="004F7D07">
              <w:rPr>
                <w:sz w:val="16"/>
                <w:szCs w:val="16"/>
              </w:rPr>
              <w:t xml:space="preserve"> Testing, Technical </w:t>
            </w:r>
            <w:r w:rsidRPr="1D84A25C" w:rsidR="77B99F2C">
              <w:rPr>
                <w:sz w:val="16"/>
                <w:szCs w:val="16"/>
              </w:rPr>
              <w:t>feasibility</w:t>
            </w:r>
            <w:r w:rsidRPr="1D84A25C" w:rsidR="004F7D07">
              <w:rPr>
                <w:sz w:val="16"/>
                <w:szCs w:val="16"/>
              </w:rPr>
              <w:t>, SW integration Exhibition Design</w:t>
            </w:r>
          </w:p>
        </w:tc>
      </w:tr>
      <w:tr w:rsidR="00CD7A03" w:rsidTr="1D84A25C" w14:paraId="2EE9650E" w14:textId="77777777">
        <w:trPr>
          <w:jc w:val="center"/>
        </w:trPr>
        <w:tc>
          <w:tcPr>
            <w:tcW w:w="3362" w:type="dxa"/>
          </w:tcPr>
          <w:p w:rsidR="00CD7A03" w:rsidRDefault="00EE2FE2" w14:paraId="065AF8E9" w14:textId="3DBE5E69">
            <w:pPr>
              <w:rPr>
                <w:sz w:val="16"/>
                <w:szCs w:val="16"/>
              </w:rPr>
            </w:pPr>
            <w:r w:rsidRPr="118B547E">
              <w:rPr>
                <w:sz w:val="16"/>
                <w:szCs w:val="16"/>
              </w:rPr>
              <w:t>A</w:t>
            </w:r>
            <w:r w:rsidRPr="118B547E" w:rsidR="1AB67A04">
              <w:rPr>
                <w:sz w:val="16"/>
                <w:szCs w:val="16"/>
              </w:rPr>
              <w:t>lpamys</w:t>
            </w:r>
            <w:r w:rsidRPr="1238A8E1" w:rsidR="1AB67A04">
              <w:rPr>
                <w:sz w:val="16"/>
                <w:szCs w:val="16"/>
              </w:rPr>
              <w:t xml:space="preserve"> </w:t>
            </w:r>
            <w:r w:rsidRPr="1BD315B5" w:rsidR="1AB67A04">
              <w:rPr>
                <w:sz w:val="16"/>
                <w:szCs w:val="16"/>
              </w:rPr>
              <w:t>Ualbekov</w:t>
            </w:r>
          </w:p>
        </w:tc>
        <w:tc>
          <w:tcPr>
            <w:tcW w:w="3362" w:type="dxa"/>
          </w:tcPr>
          <w:p w:rsidR="00CD7A03" w:rsidRDefault="00EE2FE2" w14:paraId="6B0BB704" w14:textId="0909C8F3">
            <w:r w:rsidRPr="2DD36B07">
              <w:rPr>
                <w:sz w:val="16"/>
                <w:szCs w:val="16"/>
              </w:rPr>
              <w:t xml:space="preserve">Visual </w:t>
            </w:r>
            <w:r w:rsidRPr="2DD36B07" w:rsidR="59565216">
              <w:rPr>
                <w:sz w:val="16"/>
                <w:szCs w:val="16"/>
              </w:rPr>
              <w:t>D</w:t>
            </w:r>
            <w:r w:rsidRPr="2DD36B07">
              <w:rPr>
                <w:sz w:val="16"/>
                <w:szCs w:val="16"/>
              </w:rPr>
              <w:t xml:space="preserve">esigner </w:t>
            </w:r>
          </w:p>
        </w:tc>
        <w:tc>
          <w:tcPr>
            <w:tcW w:w="3362" w:type="dxa"/>
          </w:tcPr>
          <w:p w:rsidR="00CD7A03" w:rsidP="1D84A25C" w:rsidRDefault="004F7D07" w14:paraId="3B791362" w14:textId="41CD8CD7">
            <w:pPr>
              <w:rPr>
                <w:sz w:val="16"/>
                <w:szCs w:val="16"/>
              </w:rPr>
            </w:pPr>
            <w:r w:rsidRPr="1D84A25C">
              <w:rPr>
                <w:sz w:val="16"/>
                <w:szCs w:val="16"/>
              </w:rPr>
              <w:t>Visual Design / Art direction, User Interface layout, Aesthetic cohesiveness Exhibition Design</w:t>
            </w:r>
          </w:p>
        </w:tc>
      </w:tr>
      <w:tr w:rsidR="00CD7A03" w:rsidTr="1D84A25C" w14:paraId="4846B1DD" w14:textId="77777777">
        <w:trPr>
          <w:jc w:val="center"/>
        </w:trPr>
        <w:tc>
          <w:tcPr>
            <w:tcW w:w="3362" w:type="dxa"/>
          </w:tcPr>
          <w:p w:rsidR="00CD7A03" w:rsidRDefault="00EE2FE2" w14:paraId="4AD68461" w14:textId="037BD75C">
            <w:r w:rsidRPr="2DD36B07">
              <w:rPr>
                <w:sz w:val="16"/>
                <w:szCs w:val="16"/>
              </w:rPr>
              <w:t>Gaurav</w:t>
            </w:r>
            <w:r w:rsidRPr="2DD36B07" w:rsidR="0C675D9A">
              <w:rPr>
                <w:sz w:val="16"/>
                <w:szCs w:val="16"/>
              </w:rPr>
              <w:t xml:space="preserve"> Gautam</w:t>
            </w:r>
          </w:p>
        </w:tc>
        <w:tc>
          <w:tcPr>
            <w:tcW w:w="3362" w:type="dxa"/>
          </w:tcPr>
          <w:p w:rsidR="00CD7A03" w:rsidRDefault="00EE2FE2" w14:paraId="22A16338" w14:textId="7C14A94F">
            <w:r w:rsidRPr="2DD36B07">
              <w:rPr>
                <w:sz w:val="16"/>
                <w:szCs w:val="16"/>
              </w:rPr>
              <w:t xml:space="preserve">Narrative </w:t>
            </w:r>
            <w:r w:rsidRPr="2DD36B07" w:rsidR="46603D98">
              <w:rPr>
                <w:sz w:val="16"/>
                <w:szCs w:val="16"/>
              </w:rPr>
              <w:t>C</w:t>
            </w:r>
            <w:r w:rsidRPr="2DD36B07">
              <w:rPr>
                <w:sz w:val="16"/>
                <w:szCs w:val="16"/>
              </w:rPr>
              <w:t xml:space="preserve">oncept </w:t>
            </w:r>
            <w:r w:rsidRPr="2DD36B07" w:rsidR="050E3CF9">
              <w:rPr>
                <w:sz w:val="16"/>
                <w:szCs w:val="16"/>
              </w:rPr>
              <w:t>D</w:t>
            </w:r>
            <w:r w:rsidRPr="2DD36B07">
              <w:rPr>
                <w:sz w:val="16"/>
                <w:szCs w:val="16"/>
              </w:rPr>
              <w:t xml:space="preserve">esigner </w:t>
            </w:r>
          </w:p>
        </w:tc>
        <w:tc>
          <w:tcPr>
            <w:tcW w:w="3362" w:type="dxa"/>
          </w:tcPr>
          <w:p w:rsidR="00CD7A03" w:rsidP="1D84A25C" w:rsidRDefault="004F7D07" w14:paraId="246816FD" w14:textId="22787D53">
            <w:pPr>
              <w:rPr>
                <w:sz w:val="16"/>
                <w:szCs w:val="16"/>
              </w:rPr>
            </w:pPr>
            <w:r w:rsidRPr="1D84A25C">
              <w:rPr>
                <w:sz w:val="16"/>
                <w:szCs w:val="16"/>
              </w:rPr>
              <w:t xml:space="preserve">Story telling &amp; Theme, Script and Dialogues, Metaphors </w:t>
            </w:r>
            <w:r w:rsidRPr="1D84A25C" w:rsidR="3C0F8876">
              <w:rPr>
                <w:sz w:val="16"/>
                <w:szCs w:val="16"/>
              </w:rPr>
              <w:t>(concepts</w:t>
            </w:r>
            <w:r w:rsidRPr="1D84A25C">
              <w:rPr>
                <w:sz w:val="16"/>
                <w:szCs w:val="16"/>
              </w:rPr>
              <w:t>)</w:t>
            </w:r>
          </w:p>
        </w:tc>
      </w:tr>
      <w:tr w:rsidR="004F7D07" w:rsidTr="1D84A25C" w14:paraId="34DA6239" w14:textId="77777777">
        <w:trPr>
          <w:jc w:val="center"/>
        </w:trPr>
        <w:tc>
          <w:tcPr>
            <w:tcW w:w="3362" w:type="dxa"/>
          </w:tcPr>
          <w:p w:rsidR="004F7D07" w:rsidP="004F7D07" w:rsidRDefault="004F7D07" w14:paraId="5B224FD6" w14:textId="7A6C8742">
            <w:r w:rsidRPr="2DD36B07">
              <w:rPr>
                <w:sz w:val="16"/>
                <w:szCs w:val="16"/>
              </w:rPr>
              <w:t>Mayank</w:t>
            </w:r>
            <w:r w:rsidRPr="2DD36B07" w:rsidR="4F132C2B">
              <w:rPr>
                <w:sz w:val="16"/>
                <w:szCs w:val="16"/>
              </w:rPr>
              <w:t xml:space="preserve"> Nautyal</w:t>
            </w:r>
          </w:p>
        </w:tc>
        <w:tc>
          <w:tcPr>
            <w:tcW w:w="3362" w:type="dxa"/>
          </w:tcPr>
          <w:p w:rsidR="004F7D07" w:rsidP="004F7D07" w:rsidRDefault="17A5982D" w14:paraId="4E5DBBCD" w14:textId="7DDC0A3F">
            <w:r w:rsidRPr="2DD36B07">
              <w:rPr>
                <w:sz w:val="16"/>
                <w:szCs w:val="16"/>
              </w:rPr>
              <w:t>Research content</w:t>
            </w:r>
            <w:r w:rsidRPr="2DD36B07" w:rsidR="004F7D07">
              <w:rPr>
                <w:sz w:val="16"/>
                <w:szCs w:val="16"/>
              </w:rPr>
              <w:t xml:space="preserve"> </w:t>
            </w:r>
            <w:r w:rsidRPr="2DD36B07" w:rsidR="184AF54E">
              <w:rPr>
                <w:sz w:val="16"/>
                <w:szCs w:val="16"/>
              </w:rPr>
              <w:t>L</w:t>
            </w:r>
            <w:r w:rsidRPr="2DD36B07" w:rsidR="004F7D07">
              <w:rPr>
                <w:sz w:val="16"/>
                <w:szCs w:val="16"/>
              </w:rPr>
              <w:t xml:space="preserve">ead </w:t>
            </w:r>
          </w:p>
        </w:tc>
        <w:tc>
          <w:tcPr>
            <w:tcW w:w="3362" w:type="dxa"/>
          </w:tcPr>
          <w:p w:rsidR="004F7D07" w:rsidP="1D84A25C" w:rsidRDefault="004F7D07" w14:paraId="7CFA995C" w14:textId="3AE48ADD">
            <w:pPr>
              <w:rPr>
                <w:sz w:val="16"/>
                <w:szCs w:val="16"/>
              </w:rPr>
            </w:pPr>
            <w:r w:rsidRPr="1D84A25C">
              <w:rPr>
                <w:sz w:val="16"/>
                <w:szCs w:val="16"/>
              </w:rPr>
              <w:t xml:space="preserve">Content </w:t>
            </w:r>
            <w:r w:rsidRPr="1D84A25C" w:rsidR="371CAD06">
              <w:rPr>
                <w:sz w:val="16"/>
                <w:szCs w:val="16"/>
              </w:rPr>
              <w:t>Strategy</w:t>
            </w:r>
            <w:r w:rsidRPr="1D84A25C">
              <w:rPr>
                <w:sz w:val="16"/>
                <w:szCs w:val="16"/>
              </w:rPr>
              <w:t>, Information Architecture, Multimedia and Data Production</w:t>
            </w:r>
          </w:p>
        </w:tc>
      </w:tr>
    </w:tbl>
    <w:p w:rsidR="1D84A25C" w:rsidP="1D84A25C" w:rsidRDefault="1D84A25C" w14:paraId="6C271CDF" w14:textId="3C65D539">
      <w:pPr>
        <w:spacing w:after="40"/>
        <w:rPr>
          <w:b/>
          <w:bCs/>
          <w:sz w:val="18"/>
          <w:szCs w:val="18"/>
        </w:rPr>
      </w:pPr>
    </w:p>
    <w:p w:rsidR="090BF934" w:rsidP="1D84A25C" w:rsidRDefault="00EE2FE2" w14:paraId="370E6278" w14:textId="05AC0A46">
      <w:pPr>
        <w:spacing w:after="40"/>
      </w:pPr>
      <w:r w:rsidRPr="1D84A25C">
        <w:rPr>
          <w:b/>
          <w:bCs/>
          <w:sz w:val="18"/>
          <w:szCs w:val="18"/>
        </w:rPr>
        <w:t>Acknowledgment text</w:t>
      </w:r>
    </w:p>
    <w:p w:rsidR="5F6A67E7" w:rsidP="1D84A25C" w:rsidRDefault="5F6A67E7" w14:paraId="55DCFAE2" w14:textId="3F0C209C">
      <w:pPr>
        <w:spacing w:after="40"/>
        <w:rPr>
          <w:sz w:val="18"/>
          <w:szCs w:val="18"/>
        </w:rPr>
      </w:pPr>
      <w:r w:rsidRPr="1D84A25C">
        <w:rPr>
          <w:sz w:val="18"/>
          <w:szCs w:val="18"/>
        </w:rPr>
        <w:t>The authors wish to thank Professor Sofia Pescarin and Professor Chiara Tartarini for their guidance, generosity, and for the unique learning experience this course provided — one that taught us to begin with people rather than technology, and to make our reasoning visible at every step.</w:t>
      </w:r>
    </w:p>
    <w:p w:rsidR="1D84A25C" w:rsidP="1D84A25C" w:rsidRDefault="1D84A25C" w14:paraId="0F9D93D7" w14:textId="25EA9B0E">
      <w:pPr>
        <w:spacing w:after="40"/>
        <w:rPr>
          <w:sz w:val="18"/>
          <w:szCs w:val="18"/>
        </w:rPr>
      </w:pPr>
      <w:r>
        <w:br/>
      </w:r>
      <w:r w:rsidRPr="1D84A25C" w:rsidR="5F6A67E7">
        <w:rPr>
          <w:sz w:val="18"/>
          <w:szCs w:val="18"/>
        </w:rPr>
        <w:t>We are also grateful to the Museum of Palazzo Poggi and the University of Bologna for providing access to the Marsili Collection and its historical archives, which formed the foundation of this project. Special thanks go to our fellow students of the Digital Humanities and Digital Knowledge programme whose feedback during co-design sessions and presentations helped sharpen the work.</w:t>
      </w:r>
    </w:p>
    <w:p w:rsidR="1D84A25C" w:rsidP="1D84A25C" w:rsidRDefault="1D84A25C" w14:paraId="0D3B24C5" w14:textId="73A5D227">
      <w:pPr>
        <w:spacing w:after="40"/>
        <w:rPr>
          <w:sz w:val="18"/>
          <w:szCs w:val="18"/>
        </w:rPr>
      </w:pPr>
      <w:r>
        <w:br/>
      </w:r>
      <w:r w:rsidRPr="1D84A25C" w:rsidR="5F6A67E7">
        <w:rPr>
          <w:sz w:val="18"/>
          <w:szCs w:val="18"/>
        </w:rPr>
        <w:t>Finally, we thank Luigi Ferdinando Marsili himself — soldier, naturalist, cartographer, and founder — whose life turned out to be more than enough to fill fourteen chapters.</w:t>
      </w:r>
    </w:p>
    <w:p w:rsidR="113484BC" w:rsidP="1D84A25C" w:rsidRDefault="113484BC" w14:paraId="222366A3" w14:textId="7726DC7B">
      <w:pPr>
        <w:pStyle w:val="Heading1"/>
      </w:pPr>
      <w:r>
        <w:t>References</w:t>
      </w:r>
    </w:p>
    <w:p w:rsidR="4D9B3807" w:rsidP="3A4F1423" w:rsidRDefault="4D9B3807" w14:paraId="2A632FBA" w14:textId="729DE506">
      <w:pPr>
        <w:pStyle w:val="ListParagraph"/>
        <w:numPr>
          <w:ilvl w:val="0"/>
          <w:numId w:val="6"/>
        </w:numPr>
        <w:spacing w:after="0"/>
        <w:rPr>
          <w:rFonts w:ascii="Helvetica" w:hAnsi="Helvetica" w:eastAsia="Helvetica" w:cs="Helvetica"/>
          <w:color w:val="000000" w:themeColor="text1"/>
          <w:sz w:val="15"/>
          <w:szCs w:val="15"/>
        </w:rPr>
      </w:pPr>
      <w:r w:rsidRPr="3A4F1423">
        <w:rPr>
          <w:rFonts w:ascii="Helvetica" w:hAnsi="Helvetica" w:eastAsia="Helvetica" w:cs="Helvetica"/>
          <w:color w:val="000000" w:themeColor="text1"/>
          <w:sz w:val="15"/>
          <w:szCs w:val="15"/>
        </w:rPr>
        <w:t>Benyon D. “Designing User Experience: A guide to HCI, UX and interaction design” (2019).</w:t>
      </w:r>
    </w:p>
    <w:p w:rsidR="4D9B3807" w:rsidP="3A4F1423" w:rsidRDefault="4D9B3807" w14:paraId="56FCEA11" w14:textId="671169A7">
      <w:pPr>
        <w:pStyle w:val="ListParagraph"/>
        <w:numPr>
          <w:ilvl w:val="0"/>
          <w:numId w:val="6"/>
        </w:numPr>
        <w:spacing w:after="0"/>
        <w:rPr>
          <w:rFonts w:ascii="Helvetica" w:hAnsi="Helvetica" w:eastAsia="Helvetica" w:cs="Helvetica"/>
          <w:color w:val="000000" w:themeColor="text1"/>
          <w:sz w:val="15"/>
          <w:szCs w:val="15"/>
        </w:rPr>
      </w:pPr>
      <w:r w:rsidRPr="3A4F1423">
        <w:rPr>
          <w:rFonts w:ascii="Helvetica" w:hAnsi="Helvetica" w:eastAsia="Helvetica" w:cs="Helvetica"/>
          <w:color w:val="000000" w:themeColor="text1"/>
          <w:sz w:val="15"/>
          <w:szCs w:val="15"/>
        </w:rPr>
        <w:t>Marschner S., Shirley P. Fundamentals of computer graphics. CRC Press, 2018.</w:t>
      </w:r>
    </w:p>
    <w:p w:rsidR="3A4F1423" w:rsidP="3A4F1423" w:rsidRDefault="3A4F1423" w14:paraId="7E455226" w14:textId="76F5813C">
      <w:pPr>
        <w:ind w:left="283" w:hanging="283"/>
      </w:pPr>
    </w:p>
    <w:p w:rsidR="00CD7A03" w:rsidRDefault="00EE2FE2" w14:paraId="19A909DA" w14:textId="77777777">
      <w:pPr>
        <w:pStyle w:val="Heading1"/>
      </w:pPr>
      <w:r>
        <w:t>Web Links</w:t>
      </w:r>
    </w:p>
    <w:p w:rsidR="00CD7A03" w:rsidRDefault="00EE2FE2" w14:paraId="04EBB7D5" w14:textId="77777777">
      <w:pPr>
        <w:spacing w:after="40"/>
      </w:pPr>
      <w:r>
        <w:rPr>
          <w:b/>
          <w:sz w:val="18"/>
        </w:rPr>
        <w:t>Web links used for benchmarks, museum sources, tools, datasets, images</w:t>
      </w:r>
    </w:p>
    <w:p w:rsidR="00CD7A03" w:rsidRDefault="00EE2FE2" w14:paraId="61F80C5E" w14:textId="77777777">
      <w:pPr>
        <w:spacing w:after="0"/>
        <w:rPr>
          <w:sz w:val="18"/>
          <w:szCs w:val="18"/>
        </w:rPr>
      </w:pPr>
      <w:r w:rsidRPr="6CCA1AEB">
        <w:rPr>
          <w:sz w:val="18"/>
          <w:szCs w:val="18"/>
        </w:rPr>
        <w:t>https://zenodo.org/records/10986215  ·  https://link.springer.com/chapter/10.1007/978-3-032-13164-5_18</w:t>
      </w:r>
    </w:p>
    <w:p w:rsidR="00CD7A03" w:rsidRDefault="00EE2FE2" w14:paraId="03FF4F83" w14:textId="77777777">
      <w:pPr>
        <w:spacing w:after="0"/>
        <w:rPr>
          <w:sz w:val="18"/>
          <w:szCs w:val="18"/>
        </w:rPr>
      </w:pPr>
      <w:r w:rsidRPr="6CCA1AEB">
        <w:rPr>
          <w:sz w:val="18"/>
          <w:szCs w:val="18"/>
        </w:rPr>
        <w:t>https://en.wikipedia.org/wiki/Luigi_Ferdinando_Marsili  ·  https://www.unibo.it/en/university/who-we-are/our-history/famous-people-and-students/luigi-ferdinando-marsili</w:t>
      </w:r>
    </w:p>
    <w:p w:rsidR="00CD7A03" w:rsidRDefault="00EE2FE2" w14:paraId="749A1480" w14:textId="77777777">
      <w:pPr>
        <w:spacing w:after="0"/>
        <w:rPr>
          <w:sz w:val="18"/>
          <w:szCs w:val="18"/>
        </w:rPr>
      </w:pPr>
      <w:bookmarkStart w:name="_Int_D0EZPMUH" w:id="1"/>
      <w:r w:rsidRPr="6CCA1AEB">
        <w:rPr>
          <w:sz w:val="18"/>
          <w:szCs w:val="18"/>
        </w:rPr>
        <w:t>https://sma.unibo.it/it/il-sistema-museale/museo-di-palazzo-poggi  ·</w:t>
      </w:r>
      <w:bookmarkEnd w:id="1"/>
      <w:r w:rsidRPr="6CCA1AEB">
        <w:rPr>
          <w:sz w:val="18"/>
          <w:szCs w:val="18"/>
        </w:rPr>
        <w:t xml:space="preserve">  https://bub.unibo.it/it/visita-il-palazzo/museo-marsili  ·  https://www.encyclopedia.com/science/encyclopedias-almanacs-transcripts-and-maps/luigi-ferdinando-marsili  ·  https://link.springer.com/chapter/10.1007/978-3-032-07792-9_7</w:t>
      </w:r>
    </w:p>
    <w:p w:rsidR="00A60DE4" w:rsidRDefault="00A60DE4" w14:paraId="1C0CCE79" w14:textId="77777777">
      <w:pPr>
        <w:spacing w:after="0"/>
        <w:rPr>
          <w:color w:val="A0A0A0"/>
          <w:sz w:val="16"/>
        </w:rPr>
      </w:pPr>
    </w:p>
    <w:p w:rsidR="00A60DE4" w:rsidP="72480C01" w:rsidRDefault="00A60DE4" w14:paraId="7B7C38BE" w14:textId="215253F1">
      <w:pPr>
        <w:pStyle w:val="Normal"/>
        <w:spacing w:after="0"/>
        <w:rPr>
          <w:color w:val="A0A0A0"/>
          <w:sz w:val="16"/>
          <w:szCs w:val="16"/>
        </w:rPr>
      </w:pPr>
    </w:p>
    <w:p w:rsidR="3D10E6F5" w:rsidP="1D84A25C" w:rsidRDefault="3D10E6F5" w14:paraId="6C831926" w14:textId="0B59545B">
      <w:pPr>
        <w:pStyle w:val="Heading1"/>
      </w:pPr>
      <w:r w:rsidRPr="1D84A25C">
        <w:t>Appendix: Design Brief Summary</w:t>
      </w:r>
    </w:p>
    <w:p w:rsidR="3D10E6F5" w:rsidP="72480C01" w:rsidRDefault="3D10E6F5" w14:paraId="65A818C9" w14:textId="50F1F72B">
      <w:pPr>
        <w:pStyle w:val="Normal"/>
        <w:suppressLineNumbers w:val="0"/>
        <w:bidi w:val="0"/>
        <w:spacing w:before="0" w:beforeAutospacing="off" w:after="40" w:afterAutospacing="off" w:line="276" w:lineRule="auto"/>
        <w:ind w:left="0" w:right="0"/>
        <w:jc w:val="left"/>
        <w:rPr>
          <w:sz w:val="18"/>
          <w:szCs w:val="18"/>
        </w:rPr>
      </w:pPr>
      <w:r w:rsidRPr="72480C01" w:rsidR="68358076">
        <w:rPr>
          <w:sz w:val="18"/>
          <w:szCs w:val="18"/>
        </w:rPr>
        <w:t>Our</w:t>
      </w:r>
      <w:r w:rsidRPr="72480C01" w:rsidR="0B3D5336">
        <w:rPr>
          <w:sz w:val="18"/>
          <w:szCs w:val="18"/>
        </w:rPr>
        <w:t xml:space="preserve"> Project, </w:t>
      </w:r>
      <w:r w:rsidRPr="72480C01" w:rsidR="1FAB3C0E">
        <w:rPr>
          <w:sz w:val="18"/>
          <w:szCs w:val="18"/>
        </w:rPr>
        <w:t>Beyond</w:t>
      </w:r>
      <w:r w:rsidRPr="72480C01" w:rsidR="1FAB3C0E">
        <w:rPr>
          <w:sz w:val="18"/>
          <w:szCs w:val="18"/>
        </w:rPr>
        <w:t xml:space="preserve"> </w:t>
      </w:r>
      <w:r w:rsidRPr="72480C01" w:rsidR="1FAB3C0E">
        <w:rPr>
          <w:sz w:val="18"/>
          <w:szCs w:val="18"/>
        </w:rPr>
        <w:t>Th</w:t>
      </w:r>
      <w:r w:rsidRPr="72480C01" w:rsidR="1FAB3C0E">
        <w:rPr>
          <w:sz w:val="18"/>
          <w:szCs w:val="18"/>
        </w:rPr>
        <w:t>e</w:t>
      </w:r>
      <w:r w:rsidRPr="72480C01" w:rsidR="7CEF2473">
        <w:rPr>
          <w:sz w:val="18"/>
          <w:szCs w:val="18"/>
        </w:rPr>
        <w:t xml:space="preserve"> </w:t>
      </w:r>
      <w:r w:rsidRPr="72480C01" w:rsidR="7CEF2473">
        <w:rPr>
          <w:sz w:val="18"/>
          <w:szCs w:val="18"/>
        </w:rPr>
        <w:t>Danube</w:t>
      </w:r>
      <w:r w:rsidRPr="72480C01" w:rsidR="0B3D5336">
        <w:rPr>
          <w:sz w:val="18"/>
          <w:szCs w:val="18"/>
        </w:rPr>
        <w:t xml:space="preserve"> i</w:t>
      </w:r>
      <w:r w:rsidRPr="72480C01" w:rsidR="0B3D5336">
        <w:rPr>
          <w:sz w:val="18"/>
          <w:szCs w:val="18"/>
        </w:rPr>
        <w:t>s</w:t>
      </w:r>
      <w:r w:rsidRPr="72480C01" w:rsidR="379AEEB4">
        <w:rPr>
          <w:sz w:val="18"/>
          <w:szCs w:val="18"/>
        </w:rPr>
        <w:t xml:space="preserve"> an interactive</w:t>
      </w:r>
      <w:r w:rsidRPr="72480C01" w:rsidR="0B3D5336">
        <w:rPr>
          <w:sz w:val="18"/>
          <w:szCs w:val="18"/>
        </w:rPr>
        <w:t xml:space="preserve"> </w:t>
      </w:r>
      <w:r w:rsidRPr="72480C01" w:rsidR="2BE3E739">
        <w:rPr>
          <w:sz w:val="18"/>
          <w:szCs w:val="18"/>
        </w:rPr>
        <w:t>h</w:t>
      </w:r>
      <w:r w:rsidRPr="72480C01" w:rsidR="2FB4C781">
        <w:rPr>
          <w:sz w:val="18"/>
          <w:szCs w:val="18"/>
        </w:rPr>
        <w:t>ybrid</w:t>
      </w:r>
      <w:r w:rsidRPr="72480C01" w:rsidR="298A8002">
        <w:rPr>
          <w:sz w:val="18"/>
          <w:szCs w:val="18"/>
        </w:rPr>
        <w:t xml:space="preserve"> experience</w:t>
      </w:r>
      <w:r w:rsidRPr="72480C01" w:rsidR="0B3D5336">
        <w:rPr>
          <w:sz w:val="18"/>
          <w:szCs w:val="18"/>
        </w:rPr>
        <w:t>.</w:t>
      </w:r>
    </w:p>
    <w:p w:rsidR="3D10E6F5" w:rsidP="72480C01" w:rsidRDefault="3D10E6F5" w14:paraId="4D90ED55" w14:textId="1B50988B">
      <w:pPr>
        <w:pStyle w:val="Normal"/>
        <w:suppressLineNumbers w:val="0"/>
        <w:bidi w:val="0"/>
        <w:spacing w:before="0" w:beforeAutospacing="off" w:after="40" w:afterAutospacing="off" w:line="276" w:lineRule="auto"/>
        <w:ind w:left="0" w:right="0"/>
        <w:jc w:val="left"/>
        <w:rPr>
          <w:sz w:val="18"/>
          <w:szCs w:val="18"/>
        </w:rPr>
      </w:pPr>
      <w:r w:rsidRPr="72480C01" w:rsidR="0B3D5336">
        <w:rPr>
          <w:sz w:val="18"/>
          <w:szCs w:val="18"/>
        </w:rPr>
        <w:t xml:space="preserve">Its primary audience is </w:t>
      </w:r>
      <w:r w:rsidRPr="72480C01" w:rsidR="2DCE66CE">
        <w:rPr>
          <w:sz w:val="18"/>
          <w:szCs w:val="18"/>
        </w:rPr>
        <w:t>young</w:t>
      </w:r>
      <w:r w:rsidRPr="72480C01" w:rsidR="78439B0E">
        <w:rPr>
          <w:sz w:val="18"/>
          <w:szCs w:val="18"/>
        </w:rPr>
        <w:t xml:space="preserve"> visitors aged 14–27, students with interest in Marsili collection and digitally fluent visitors who prefer participation over passive reading</w:t>
      </w:r>
      <w:r w:rsidRPr="72480C01" w:rsidR="0B3D5336">
        <w:rPr>
          <w:sz w:val="18"/>
          <w:szCs w:val="18"/>
        </w:rPr>
        <w:t xml:space="preserve">, and its secondary audience </w:t>
      </w:r>
      <w:r w:rsidRPr="72480C01" w:rsidR="7FF61C47">
        <w:rPr>
          <w:sz w:val="18"/>
          <w:szCs w:val="18"/>
        </w:rPr>
        <w:t>are</w:t>
      </w:r>
      <w:r w:rsidRPr="72480C01" w:rsidR="0B3D5336">
        <w:rPr>
          <w:sz w:val="18"/>
          <w:szCs w:val="18"/>
        </w:rPr>
        <w:t xml:space="preserve"> </w:t>
      </w:r>
      <w:r w:rsidRPr="72480C01" w:rsidR="49ADFCFF">
        <w:rPr>
          <w:sz w:val="18"/>
          <w:szCs w:val="18"/>
        </w:rPr>
        <w:t>internationa</w:t>
      </w:r>
      <w:r w:rsidRPr="72480C01" w:rsidR="49ADFCFF">
        <w:rPr>
          <w:sz w:val="18"/>
          <w:szCs w:val="18"/>
        </w:rPr>
        <w:t>l</w:t>
      </w:r>
      <w:r w:rsidRPr="72480C01" w:rsidR="73F45828">
        <w:rPr>
          <w:sz w:val="18"/>
          <w:szCs w:val="18"/>
        </w:rPr>
        <w:t xml:space="preserve"> visitors who are not familiar with Marsili’s collection might face the language</w:t>
      </w:r>
      <w:r w:rsidRPr="72480C01" w:rsidR="73F45828">
        <w:rPr>
          <w:sz w:val="18"/>
          <w:szCs w:val="18"/>
        </w:rPr>
        <w:t xml:space="preserve"> </w:t>
      </w:r>
      <w:r w:rsidRPr="72480C01" w:rsidR="73F45828">
        <w:rPr>
          <w:sz w:val="18"/>
          <w:szCs w:val="18"/>
        </w:rPr>
        <w:t>barrier</w:t>
      </w:r>
      <w:r w:rsidRPr="72480C01" w:rsidR="0B3D5336">
        <w:rPr>
          <w:sz w:val="18"/>
          <w:szCs w:val="18"/>
        </w:rPr>
        <w:t>.</w:t>
      </w:r>
    </w:p>
    <w:p w:rsidR="3D10E6F5" w:rsidP="72480C01" w:rsidRDefault="3D10E6F5" w14:paraId="7E69F98E" w14:textId="128EC1B0">
      <w:pPr>
        <w:pStyle w:val="Normal"/>
        <w:suppressLineNumbers w:val="0"/>
        <w:bidi w:val="0"/>
        <w:spacing w:before="0" w:beforeAutospacing="off" w:after="40" w:afterAutospacing="off" w:line="276" w:lineRule="auto"/>
        <w:ind w:left="0" w:right="0"/>
        <w:jc w:val="left"/>
        <w:rPr>
          <w:noProof w:val="0"/>
          <w:sz w:val="18"/>
          <w:szCs w:val="18"/>
          <w:lang w:val="en-US"/>
        </w:rPr>
      </w:pPr>
      <w:r w:rsidRPr="72480C01" w:rsidR="0B3D5336">
        <w:rPr>
          <w:sz w:val="18"/>
          <w:szCs w:val="18"/>
        </w:rPr>
        <w:t>Their characteristics are</w:t>
      </w:r>
      <w:r w:rsidRPr="72480C01" w:rsidR="57C94211">
        <w:rPr>
          <w:sz w:val="18"/>
          <w:szCs w:val="18"/>
        </w:rPr>
        <w:t>:</w:t>
      </w:r>
      <w:r>
        <w:br/>
      </w:r>
      <w:r w:rsidRPr="72480C01" w:rsidR="430895B9">
        <w:rPr>
          <w:sz w:val="18"/>
          <w:szCs w:val="18"/>
        </w:rPr>
        <w:t xml:space="preserve">Primary Audience: </w:t>
      </w:r>
      <w:r w:rsidRPr="72480C01" w:rsidR="773DCEB4">
        <w:rPr>
          <w:sz w:val="18"/>
          <w:szCs w:val="18"/>
        </w:rPr>
        <w:t>Thomas, 52, an architect from Munich on a short holiday. Intellectually curious, prefers spatial and material storytelling; limited Italian, no prior knowledge of Marsili</w:t>
      </w:r>
      <w:r>
        <w:br/>
      </w:r>
      <w:r w:rsidRPr="72480C01" w:rsidR="6BFE7D2E">
        <w:rPr>
          <w:sz w:val="18"/>
          <w:szCs w:val="18"/>
        </w:rPr>
        <w:t>Secondary Audie</w:t>
      </w:r>
      <w:r w:rsidRPr="72480C01" w:rsidR="6BFE7D2E">
        <w:rPr>
          <w:sz w:val="18"/>
          <w:szCs w:val="18"/>
        </w:rPr>
        <w:t xml:space="preserve">nce: </w:t>
      </w:r>
      <w:r w:rsidRPr="72480C01" w:rsidR="6BFE7D2E">
        <w:rPr>
          <w:noProof w:val="0"/>
          <w:sz w:val="18"/>
          <w:szCs w:val="18"/>
          <w:lang w:val="en-US"/>
        </w:rPr>
        <w:t>Thomas, 52, an architect from Munich on a short holiday. Intellectually curious, prefers spatial and material storytelling; limited Italian, no prior knowledge of Marsili</w:t>
      </w:r>
    </w:p>
    <w:p w:rsidR="3D10E6F5" w:rsidP="72480C01" w:rsidRDefault="3D10E6F5" w14:paraId="6C05983F" w14:textId="09D8C18E">
      <w:pPr>
        <w:pStyle w:val="Normal"/>
        <w:suppressLineNumbers w:val="0"/>
        <w:bidi w:val="0"/>
        <w:spacing w:before="0" w:beforeAutospacing="off" w:after="40" w:afterAutospacing="off" w:line="276" w:lineRule="auto"/>
        <w:ind w:left="0" w:right="0"/>
        <w:jc w:val="left"/>
        <w:rPr>
          <w:sz w:val="18"/>
          <w:szCs w:val="18"/>
        </w:rPr>
      </w:pPr>
      <w:r w:rsidRPr="72480C01" w:rsidR="4F9357BD">
        <w:rPr>
          <w:b w:val="1"/>
          <w:bCs w:val="1"/>
          <w:sz w:val="18"/>
          <w:szCs w:val="18"/>
        </w:rPr>
        <w:t>Context:</w:t>
      </w:r>
      <w:r>
        <w:br/>
      </w:r>
      <w:r w:rsidRPr="72480C01" w:rsidR="0B3D5336">
        <w:rPr>
          <w:sz w:val="18"/>
          <w:szCs w:val="18"/>
        </w:rPr>
        <w:t xml:space="preserve">The context of </w:t>
      </w:r>
      <w:r w:rsidRPr="72480C01" w:rsidR="5E7BE2F7">
        <w:rPr>
          <w:sz w:val="18"/>
          <w:szCs w:val="18"/>
        </w:rPr>
        <w:t>the</w:t>
      </w:r>
      <w:r w:rsidRPr="72480C01" w:rsidR="0B3D5336">
        <w:rPr>
          <w:sz w:val="18"/>
          <w:szCs w:val="18"/>
        </w:rPr>
        <w:t xml:space="preserve"> project is </w:t>
      </w:r>
      <w:r w:rsidRPr="72480C01" w:rsidR="51890484">
        <w:rPr>
          <w:sz w:val="18"/>
          <w:szCs w:val="18"/>
        </w:rPr>
        <w:t xml:space="preserve">Marsili's Collection, </w:t>
      </w:r>
      <w:r w:rsidRPr="72480C01" w:rsidR="51890484">
        <w:rPr>
          <w:sz w:val="18"/>
          <w:szCs w:val="18"/>
        </w:rPr>
        <w:t>located</w:t>
      </w:r>
      <w:r w:rsidRPr="72480C01" w:rsidR="51890484">
        <w:rPr>
          <w:sz w:val="18"/>
          <w:szCs w:val="18"/>
        </w:rPr>
        <w:t xml:space="preserve"> in the Museum of Palazzo Poggi in Bologna, is a university museum whose holdings of maps, manuscripts, scientific instruments, and natural-history specimens were assembled by Luigi Ferdinando Marsili himself. Currently presented through static, single-language text panels, the collection </w:t>
      </w:r>
      <w:r w:rsidRPr="72480C01" w:rsidR="51890484">
        <w:rPr>
          <w:sz w:val="18"/>
          <w:szCs w:val="18"/>
        </w:rPr>
        <w:t>fails to</w:t>
      </w:r>
      <w:r w:rsidRPr="72480C01" w:rsidR="51890484">
        <w:rPr>
          <w:sz w:val="18"/>
          <w:szCs w:val="18"/>
        </w:rPr>
        <w:t xml:space="preserve"> actively engage visitors; a newcomer can walk through the room without ever understanding why these objects matter or what connects them. This is the design problem the project addresses</w:t>
      </w:r>
      <w:r w:rsidRPr="72480C01" w:rsidR="0B3D5336">
        <w:rPr>
          <w:sz w:val="18"/>
          <w:szCs w:val="18"/>
        </w:rPr>
        <w:t>.</w:t>
      </w:r>
    </w:p>
    <w:p w:rsidR="3D10E6F5" w:rsidP="72480C01" w:rsidRDefault="3D10E6F5" w14:paraId="067307BD" w14:textId="51D8D2C7">
      <w:pPr>
        <w:pStyle w:val="Normal"/>
        <w:suppressLineNumbers w:val="0"/>
        <w:bidi w:val="0"/>
        <w:spacing w:before="0" w:beforeAutospacing="off" w:after="40" w:afterAutospacing="off" w:line="276" w:lineRule="auto"/>
        <w:ind w:left="0" w:right="0"/>
        <w:jc w:val="left"/>
        <w:rPr>
          <w:b w:val="1"/>
          <w:bCs w:val="1"/>
          <w:sz w:val="18"/>
          <w:szCs w:val="18"/>
        </w:rPr>
      </w:pPr>
      <w:r w:rsidRPr="72480C01" w:rsidR="0B3D5336">
        <w:rPr>
          <w:b w:val="1"/>
          <w:bCs w:val="1"/>
          <w:sz w:val="18"/>
          <w:szCs w:val="18"/>
        </w:rPr>
        <w:t xml:space="preserve">The main and general pain points / problems </w:t>
      </w:r>
      <w:r w:rsidRPr="72480C01" w:rsidR="0B3D5336">
        <w:rPr>
          <w:b w:val="1"/>
          <w:bCs w:val="1"/>
          <w:sz w:val="18"/>
          <w:szCs w:val="18"/>
        </w:rPr>
        <w:t>are</w:t>
      </w:r>
      <w:r w:rsidRPr="72480C01" w:rsidR="10DB9BE7">
        <w:rPr>
          <w:b w:val="1"/>
          <w:bCs w:val="1"/>
          <w:sz w:val="18"/>
          <w:szCs w:val="18"/>
        </w:rPr>
        <w:t>:</w:t>
      </w:r>
      <w:r w:rsidRPr="72480C01" w:rsidR="046F52D3">
        <w:rPr>
          <w:b w:val="1"/>
          <w:bCs w:val="1"/>
          <w:sz w:val="18"/>
          <w:szCs w:val="18"/>
        </w:rPr>
        <w:t xml:space="preserve"> </w:t>
      </w:r>
    </w:p>
    <w:p w:rsidR="71E59D6E" w:rsidP="72480C01" w:rsidRDefault="71E59D6E" w14:paraId="670FE1B5">
      <w:pPr>
        <w:pStyle w:val="ListParagraph"/>
        <w:numPr>
          <w:ilvl w:val="0"/>
          <w:numId w:val="27"/>
        </w:numPr>
        <w:suppressLineNumbers w:val="0"/>
        <w:bidi w:val="0"/>
        <w:spacing w:before="0" w:beforeAutospacing="off" w:after="40" w:afterAutospacing="off" w:line="276" w:lineRule="auto"/>
        <w:ind w:right="0"/>
        <w:jc w:val="left"/>
        <w:rPr>
          <w:sz w:val="18"/>
          <w:szCs w:val="18"/>
        </w:rPr>
      </w:pPr>
      <w:r w:rsidRPr="72480C01" w:rsidR="71E59D6E">
        <w:rPr>
          <w:sz w:val="18"/>
          <w:szCs w:val="18"/>
        </w:rPr>
        <w:t>Visitors leave without a personal connection to Marsili</w:t>
      </w:r>
    </w:p>
    <w:p w:rsidR="71E59D6E" w:rsidP="72480C01" w:rsidRDefault="71E59D6E" w14:paraId="041910A1" w14:textId="3FF096B8">
      <w:pPr>
        <w:pStyle w:val="ListParagraph"/>
        <w:numPr>
          <w:ilvl w:val="0"/>
          <w:numId w:val="27"/>
        </w:numPr>
        <w:suppressLineNumbers w:val="0"/>
        <w:bidi w:val="0"/>
        <w:spacing w:before="0" w:beforeAutospacing="off" w:after="40" w:afterAutospacing="off" w:line="276" w:lineRule="auto"/>
        <w:ind w:right="0"/>
        <w:jc w:val="left"/>
        <w:rPr>
          <w:sz w:val="18"/>
          <w:szCs w:val="18"/>
        </w:rPr>
      </w:pPr>
      <w:r w:rsidRPr="72480C01" w:rsidR="71E59D6E">
        <w:rPr>
          <w:sz w:val="18"/>
          <w:szCs w:val="18"/>
        </w:rPr>
        <w:t>Collection is too dense, with single-language academic labelling that leads to poor signage and excludes international visitors.</w:t>
      </w:r>
    </w:p>
    <w:p w:rsidR="71E59D6E" w:rsidP="72480C01" w:rsidRDefault="71E59D6E" w14:paraId="49D4BAF0" w14:textId="162DBF9C">
      <w:pPr>
        <w:pStyle w:val="ListParagraph"/>
        <w:numPr>
          <w:ilvl w:val="0"/>
          <w:numId w:val="27"/>
        </w:numPr>
        <w:suppressLineNumbers w:val="0"/>
        <w:bidi w:val="0"/>
        <w:spacing w:before="0" w:beforeAutospacing="off" w:after="40" w:afterAutospacing="off" w:line="276" w:lineRule="auto"/>
        <w:ind w:right="0"/>
        <w:jc w:val="left"/>
        <w:rPr>
          <w:sz w:val="18"/>
          <w:szCs w:val="18"/>
        </w:rPr>
      </w:pPr>
      <w:r w:rsidRPr="72480C01" w:rsidR="71E59D6E">
        <w:rPr>
          <w:sz w:val="18"/>
          <w:szCs w:val="18"/>
        </w:rPr>
        <w:t>Visitors with certain disabilities could be left behind</w:t>
      </w:r>
    </w:p>
    <w:p w:rsidR="72480C01" w:rsidP="72480C01" w:rsidRDefault="72480C01" w14:paraId="104A09BD" w14:textId="179353B1">
      <w:pPr>
        <w:pStyle w:val="Normal"/>
        <w:suppressLineNumbers w:val="0"/>
        <w:bidi w:val="0"/>
        <w:spacing w:before="0" w:beforeAutospacing="off" w:after="40" w:afterAutospacing="off" w:line="276" w:lineRule="auto"/>
        <w:ind w:left="0" w:right="0"/>
        <w:jc w:val="left"/>
        <w:rPr>
          <w:b w:val="1"/>
          <w:bCs w:val="1"/>
          <w:sz w:val="18"/>
          <w:szCs w:val="18"/>
        </w:rPr>
      </w:pPr>
    </w:p>
    <w:p w:rsidR="1D84A25C" w:rsidP="72480C01" w:rsidRDefault="1D84A25C" w14:paraId="01167EEE" w14:textId="70F305B8">
      <w:pPr>
        <w:pStyle w:val="Normal"/>
        <w:suppressLineNumbers w:val="0"/>
        <w:bidi w:val="0"/>
        <w:spacing w:before="0" w:beforeAutospacing="off" w:after="40" w:afterAutospacing="off" w:line="276" w:lineRule="auto"/>
        <w:ind w:left="0" w:right="0"/>
        <w:jc w:val="left"/>
        <w:rPr>
          <w:sz w:val="18"/>
          <w:szCs w:val="18"/>
        </w:rPr>
      </w:pPr>
    </w:p>
    <w:p w:rsidR="3D10E6F5" w:rsidP="72480C01" w:rsidRDefault="3D10E6F5" w14:paraId="4668B1F6" w14:textId="38719F68">
      <w:pPr>
        <w:pStyle w:val="Normal"/>
        <w:suppressLineNumbers w:val="0"/>
        <w:bidi w:val="0"/>
        <w:spacing w:before="0" w:beforeAutospacing="off" w:after="40" w:afterAutospacing="off" w:line="276" w:lineRule="auto"/>
        <w:ind w:left="0" w:right="0"/>
        <w:jc w:val="left"/>
        <w:rPr>
          <w:sz w:val="18"/>
          <w:szCs w:val="18"/>
        </w:rPr>
      </w:pPr>
      <w:r w:rsidRPr="72480C01" w:rsidR="0B3D5336">
        <w:rPr>
          <w:b w:val="1"/>
          <w:bCs w:val="1"/>
          <w:sz w:val="18"/>
          <w:szCs w:val="18"/>
        </w:rPr>
        <w:t>Analysing</w:t>
      </w:r>
      <w:r w:rsidRPr="72480C01" w:rsidR="0B3D5336">
        <w:rPr>
          <w:b w:val="1"/>
          <w:bCs w:val="1"/>
          <w:sz w:val="18"/>
          <w:szCs w:val="18"/>
        </w:rPr>
        <w:t xml:space="preserve"> what has been already published / produced and considering what is already available as a solution I have found good references in</w:t>
      </w:r>
      <w:r w:rsidRPr="72480C01" w:rsidR="4CE7A2D8">
        <w:rPr>
          <w:b w:val="1"/>
          <w:bCs w:val="1"/>
          <w:sz w:val="18"/>
          <w:szCs w:val="18"/>
        </w:rPr>
        <w:t xml:space="preserve">: </w:t>
      </w:r>
      <w:r>
        <w:br/>
      </w:r>
      <w:r w:rsidRPr="72480C01" w:rsidR="338C7C54">
        <w:rPr>
          <w:b w:val="1"/>
          <w:bCs w:val="1"/>
          <w:sz w:val="18"/>
          <w:szCs w:val="18"/>
        </w:rPr>
        <w:t xml:space="preserve">Reference project and Technology: </w:t>
      </w:r>
      <w:r w:rsidRPr="72480C01" w:rsidR="338C7C54">
        <w:rPr>
          <w:b w:val="0"/>
          <w:bCs w:val="0"/>
          <w:sz w:val="18"/>
          <w:szCs w:val="18"/>
        </w:rPr>
        <w:t>Museum audio guides, QR</w:t>
      </w:r>
      <w:r w:rsidRPr="72480C01" w:rsidR="17ED9EB6">
        <w:rPr>
          <w:b w:val="0"/>
          <w:bCs w:val="0"/>
          <w:sz w:val="18"/>
          <w:szCs w:val="18"/>
        </w:rPr>
        <w:t>-code museum apps</w:t>
      </w:r>
      <w:r w:rsidRPr="72480C01" w:rsidR="338C7C54">
        <w:rPr>
          <w:b w:val="0"/>
          <w:bCs w:val="0"/>
          <w:sz w:val="18"/>
          <w:szCs w:val="18"/>
        </w:rPr>
        <w:t xml:space="preserve">, Twine, </w:t>
      </w:r>
      <w:r w:rsidRPr="72480C01" w:rsidR="338C7C54">
        <w:rPr>
          <w:sz w:val="18"/>
          <w:szCs w:val="18"/>
        </w:rPr>
        <w:t>ElevenLabs</w:t>
      </w:r>
      <w:r w:rsidRPr="72480C01" w:rsidR="338C7C54">
        <w:rPr>
          <w:sz w:val="18"/>
          <w:szCs w:val="18"/>
        </w:rPr>
        <w:t xml:space="preserve"> AI voice narration</w:t>
      </w:r>
    </w:p>
    <w:p w:rsidR="3D10E6F5" w:rsidP="72480C01" w:rsidRDefault="3D10E6F5" w14:paraId="0A228547" w14:textId="6D6B9B7E">
      <w:pPr>
        <w:pStyle w:val="Normal"/>
        <w:suppressLineNumbers w:val="0"/>
        <w:bidi w:val="0"/>
        <w:spacing w:before="0" w:beforeAutospacing="off" w:after="40" w:afterAutospacing="off" w:line="276" w:lineRule="auto"/>
        <w:ind w:left="0" w:right="0"/>
        <w:jc w:val="left"/>
        <w:rPr>
          <w:b w:val="1"/>
          <w:bCs w:val="1"/>
          <w:sz w:val="18"/>
          <w:szCs w:val="18"/>
        </w:rPr>
      </w:pPr>
    </w:p>
    <w:tbl>
      <w:tblPr>
        <w:tblStyle w:val="TableGrid"/>
        <w:tblW w:w="0" w:type="auto"/>
        <w:jc w:val="center"/>
        <w:tblLook w:val="04A0" w:firstRow="1" w:lastRow="0" w:firstColumn="1" w:lastColumn="0" w:noHBand="0" w:noVBand="1"/>
      </w:tblPr>
      <w:tblGrid>
        <w:gridCol w:w="3359"/>
        <w:gridCol w:w="3359"/>
        <w:gridCol w:w="3358"/>
      </w:tblGrid>
      <w:tr w:rsidR="72480C01" w:rsidTr="72480C01" w14:paraId="456F3224">
        <w:trPr>
          <w:trHeight w:val="300"/>
        </w:trPr>
        <w:tc>
          <w:tcPr>
            <w:tcW w:w="3359" w:type="dxa"/>
            <w:shd w:val="clear" w:color="auto" w:fill="4F6F8F"/>
            <w:tcMar/>
          </w:tcPr>
          <w:p w:rsidR="72480C01" w:rsidP="72480C01" w:rsidRDefault="72480C01" w14:paraId="09855B3E" w14:textId="7EC33E81">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 xml:space="preserve">Reference / </w:t>
            </w:r>
            <w:r w:rsidRPr="72480C01" w:rsidR="72480C01">
              <w:rPr>
                <w:sz w:val="18"/>
                <w:szCs w:val="18"/>
              </w:rPr>
              <w:t>P</w:t>
            </w:r>
            <w:r w:rsidRPr="72480C01" w:rsidR="72480C01">
              <w:rPr>
                <w:sz w:val="18"/>
                <w:szCs w:val="18"/>
              </w:rPr>
              <w:t xml:space="preserve">roject / </w:t>
            </w:r>
            <w:r w:rsidRPr="72480C01" w:rsidR="72480C01">
              <w:rPr>
                <w:sz w:val="18"/>
                <w:szCs w:val="18"/>
              </w:rPr>
              <w:t>T</w:t>
            </w:r>
            <w:r w:rsidRPr="72480C01" w:rsidR="72480C01">
              <w:rPr>
                <w:sz w:val="18"/>
                <w:szCs w:val="18"/>
              </w:rPr>
              <w:t>echnology</w:t>
            </w:r>
          </w:p>
        </w:tc>
        <w:tc>
          <w:tcPr>
            <w:tcW w:w="3359" w:type="dxa"/>
            <w:shd w:val="clear" w:color="auto" w:fill="4F6F8F"/>
            <w:tcMar/>
          </w:tcPr>
          <w:p w:rsidR="72480C01" w:rsidP="72480C01" w:rsidRDefault="72480C01" w14:paraId="71DC6A43">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What it does well</w:t>
            </w:r>
          </w:p>
        </w:tc>
        <w:tc>
          <w:tcPr>
            <w:tcW w:w="3358" w:type="dxa"/>
            <w:shd w:val="clear" w:color="auto" w:fill="4F6F8F"/>
            <w:tcMar/>
          </w:tcPr>
          <w:p w:rsidR="72480C01" w:rsidP="72480C01" w:rsidRDefault="72480C01" w14:paraId="06340EFD">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Gap for your project</w:t>
            </w:r>
          </w:p>
        </w:tc>
      </w:tr>
      <w:tr w:rsidR="72480C01" w:rsidTr="72480C01" w14:paraId="1702D80F">
        <w:trPr>
          <w:trHeight w:val="300"/>
        </w:trPr>
        <w:tc>
          <w:tcPr>
            <w:tcW w:w="3359" w:type="dxa"/>
            <w:tcMar/>
          </w:tcPr>
          <w:p w:rsidR="72480C01" w:rsidP="72480C01" w:rsidRDefault="72480C01" w14:paraId="00030D74" w14:textId="00F16F66">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Museum audio guides</w:t>
            </w:r>
          </w:p>
        </w:tc>
        <w:tc>
          <w:tcPr>
            <w:tcW w:w="3359" w:type="dxa"/>
            <w:tcMar/>
          </w:tcPr>
          <w:p w:rsidR="72480C01" w:rsidP="72480C01" w:rsidRDefault="72480C01" w14:paraId="7A0A1DF0" w14:textId="6A430E27">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Adds an audio narrative to the physical visit</w:t>
            </w:r>
          </w:p>
        </w:tc>
        <w:tc>
          <w:tcPr>
            <w:tcW w:w="3358" w:type="dxa"/>
            <w:tcMar/>
          </w:tcPr>
          <w:p w:rsidR="72480C01" w:rsidP="72480C01" w:rsidRDefault="72480C01" w14:paraId="61BDAC8E" w14:textId="4D878829">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V</w:t>
            </w:r>
            <w:r w:rsidRPr="72480C01" w:rsidR="72480C01">
              <w:rPr>
                <w:sz w:val="18"/>
                <w:szCs w:val="18"/>
              </w:rPr>
              <w:t xml:space="preserve">isitor remains a passive observer </w:t>
            </w:r>
          </w:p>
        </w:tc>
      </w:tr>
      <w:tr w:rsidR="72480C01" w:rsidTr="72480C01" w14:paraId="17D91039">
        <w:trPr>
          <w:trHeight w:val="300"/>
        </w:trPr>
        <w:tc>
          <w:tcPr>
            <w:tcW w:w="3359" w:type="dxa"/>
            <w:tcMar/>
          </w:tcPr>
          <w:p w:rsidR="72480C01" w:rsidP="72480C01" w:rsidRDefault="72480C01" w14:paraId="7D989A80" w14:textId="760D2084">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QR-code museum apps</w:t>
            </w:r>
          </w:p>
        </w:tc>
        <w:tc>
          <w:tcPr>
            <w:tcW w:w="3359" w:type="dxa"/>
            <w:tcMar/>
          </w:tcPr>
          <w:p w:rsidR="72480C01" w:rsidP="72480C01" w:rsidRDefault="72480C01" w14:paraId="68E9267B" w14:textId="2B16A80F">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Allows digital content to be linked to physical objects via the visitor's own device</w:t>
            </w:r>
          </w:p>
        </w:tc>
        <w:tc>
          <w:tcPr>
            <w:tcW w:w="3358" w:type="dxa"/>
            <w:tcMar/>
          </w:tcPr>
          <w:p w:rsidR="72480C01" w:rsidP="72480C01" w:rsidRDefault="72480C01" w14:paraId="6668A0D7" w14:textId="6504772E">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 xml:space="preserve">Typically deliver isolated facts per object with no overarching narrative </w:t>
            </w:r>
          </w:p>
        </w:tc>
      </w:tr>
      <w:tr w:rsidR="72480C01" w:rsidTr="72480C01" w14:paraId="7A06C969">
        <w:trPr>
          <w:trHeight w:val="300"/>
        </w:trPr>
        <w:tc>
          <w:tcPr>
            <w:tcW w:w="3359" w:type="dxa"/>
            <w:tcMar/>
          </w:tcPr>
          <w:p w:rsidR="72480C01" w:rsidP="72480C01" w:rsidRDefault="72480C01" w14:paraId="307BB3AA" w14:textId="531AD3E1">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Twine</w:t>
            </w:r>
          </w:p>
        </w:tc>
        <w:tc>
          <w:tcPr>
            <w:tcW w:w="3359" w:type="dxa"/>
            <w:tcMar/>
          </w:tcPr>
          <w:p w:rsidR="72480C01" w:rsidP="72480C01" w:rsidRDefault="72480C01" w14:paraId="31309511" w14:textId="60B29C33">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Enables branching, choice-driven narrative delivered directly in a browser with no installation required</w:t>
            </w:r>
          </w:p>
        </w:tc>
        <w:tc>
          <w:tcPr>
            <w:tcW w:w="3358" w:type="dxa"/>
            <w:tcMar/>
          </w:tcPr>
          <w:p w:rsidR="72480C01" w:rsidP="72480C01" w:rsidRDefault="72480C01" w14:paraId="02E357B4" w14:textId="33A90CCB">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Not inherently designed for hybrid physical-digital museum use</w:t>
            </w:r>
          </w:p>
        </w:tc>
      </w:tr>
      <w:tr w:rsidR="72480C01" w:rsidTr="72480C01" w14:paraId="1C8B8131">
        <w:trPr>
          <w:trHeight w:val="300"/>
        </w:trPr>
        <w:tc>
          <w:tcPr>
            <w:tcW w:w="3359" w:type="dxa"/>
            <w:tcMar/>
          </w:tcPr>
          <w:p w:rsidR="72480C01" w:rsidP="72480C01" w:rsidRDefault="72480C01" w14:paraId="7425383F" w14:textId="54804F43">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ElevenLabs AI voice narration</w:t>
            </w:r>
          </w:p>
        </w:tc>
        <w:tc>
          <w:tcPr>
            <w:tcW w:w="3359" w:type="dxa"/>
            <w:tcMar/>
          </w:tcPr>
          <w:p w:rsidR="72480C01" w:rsidP="72480C01" w:rsidRDefault="72480C01" w14:paraId="3F0C7258" w14:textId="56B59DAA">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Produces high-quality, natural-sounding synthetic voice</w:t>
            </w:r>
          </w:p>
        </w:tc>
        <w:tc>
          <w:tcPr>
            <w:tcW w:w="3358" w:type="dxa"/>
            <w:tcMar/>
          </w:tcPr>
          <w:p w:rsidR="72480C01" w:rsidP="72480C01" w:rsidRDefault="72480C01" w14:paraId="4F987544" w14:textId="277E0D35">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I</w:t>
            </w:r>
            <w:r w:rsidRPr="72480C01" w:rsidR="72480C01">
              <w:rPr>
                <w:sz w:val="18"/>
                <w:szCs w:val="18"/>
              </w:rPr>
              <w:t xml:space="preserve">t must be embedded within a structured narrative to </w:t>
            </w:r>
            <w:r w:rsidRPr="72480C01" w:rsidR="72480C01">
              <w:rPr>
                <w:sz w:val="18"/>
                <w:szCs w:val="18"/>
              </w:rPr>
              <w:t>be meaningful</w:t>
            </w:r>
          </w:p>
        </w:tc>
      </w:tr>
      <w:tr w:rsidR="72480C01" w:rsidTr="72480C01" w14:paraId="2C0A8BF0">
        <w:trPr>
          <w:trHeight w:val="300"/>
        </w:trPr>
        <w:tc>
          <w:tcPr>
            <w:tcW w:w="3359" w:type="dxa"/>
            <w:tcMar/>
          </w:tcPr>
          <w:p w:rsidR="72480C01" w:rsidP="72480C01" w:rsidRDefault="72480C01" w14:paraId="716D56B5" w14:textId="47835320">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lang w:val="it-IT"/>
              </w:rPr>
              <w:t>DIVE: Digital Interactive Voyage into Egypt – Museo Civico Archeologico di Bologna (Bertelli et al., 2024) — 4-seasons.github.io</w:t>
            </w:r>
          </w:p>
        </w:tc>
        <w:tc>
          <w:tcPr>
            <w:tcW w:w="3359" w:type="dxa"/>
            <w:tcMar/>
          </w:tcPr>
          <w:p w:rsidR="72480C01" w:rsidP="72480C01" w:rsidRDefault="72480C01" w14:paraId="6BA8B06A" w14:textId="24125AFE">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Demonstrates a working Twine-based gamified narrative for a Bologna museum</w:t>
            </w:r>
          </w:p>
        </w:tc>
        <w:tc>
          <w:tcPr>
            <w:tcW w:w="3358" w:type="dxa"/>
            <w:tcMar/>
          </w:tcPr>
          <w:p w:rsidR="72480C01" w:rsidP="72480C01" w:rsidRDefault="72480C01" w14:paraId="18C702A0" w14:textId="61A2006C">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 xml:space="preserve">Designed for a fixed-device, guided group context </w:t>
            </w:r>
            <w:r w:rsidRPr="72480C01" w:rsidR="72480C01">
              <w:rPr>
                <w:sz w:val="18"/>
                <w:szCs w:val="18"/>
              </w:rPr>
              <w:t>and</w:t>
            </w:r>
            <w:r w:rsidRPr="72480C01" w:rsidR="72480C01">
              <w:rPr>
                <w:sz w:val="18"/>
                <w:szCs w:val="18"/>
              </w:rPr>
              <w:t xml:space="preserve"> does not address the solo adult visitor on their own device</w:t>
            </w:r>
          </w:p>
        </w:tc>
      </w:tr>
    </w:tbl>
    <w:p w:rsidR="3D10E6F5" w:rsidP="72480C01" w:rsidRDefault="3D10E6F5" w14:paraId="0A13D92C" w14:textId="55558C28">
      <w:pPr>
        <w:pStyle w:val="Normal"/>
        <w:suppressLineNumbers w:val="0"/>
        <w:bidi w:val="0"/>
        <w:spacing w:before="0" w:beforeAutospacing="off" w:after="40" w:afterAutospacing="off" w:line="276" w:lineRule="auto"/>
        <w:ind w:left="0" w:right="0"/>
        <w:jc w:val="left"/>
        <w:rPr>
          <w:sz w:val="18"/>
          <w:szCs w:val="18"/>
        </w:rPr>
      </w:pPr>
      <w:r>
        <w:br/>
      </w:r>
      <w:r w:rsidRPr="72480C01" w:rsidR="41CD6A26">
        <w:rPr>
          <w:b w:val="1"/>
          <w:bCs w:val="1"/>
          <w:sz w:val="18"/>
          <w:szCs w:val="18"/>
        </w:rPr>
        <w:t>Nevertheles</w:t>
      </w:r>
      <w:r w:rsidRPr="72480C01" w:rsidR="41CD6A26">
        <w:rPr>
          <w:b w:val="1"/>
          <w:bCs w:val="1"/>
          <w:sz w:val="18"/>
          <w:szCs w:val="18"/>
        </w:rPr>
        <w:t>s,</w:t>
      </w:r>
      <w:r w:rsidRPr="72480C01" w:rsidR="0B3D5336">
        <w:rPr>
          <w:b w:val="1"/>
          <w:bCs w:val="1"/>
          <w:sz w:val="18"/>
          <w:szCs w:val="18"/>
        </w:rPr>
        <w:t xml:space="preserve"> the solutions alread</w:t>
      </w:r>
      <w:r w:rsidRPr="72480C01" w:rsidR="0B3D5336">
        <w:rPr>
          <w:b w:val="1"/>
          <w:bCs w:val="1"/>
          <w:sz w:val="18"/>
          <w:szCs w:val="18"/>
        </w:rPr>
        <w:t xml:space="preserve">y </w:t>
      </w:r>
      <w:r w:rsidRPr="72480C01" w:rsidR="0B3D5336">
        <w:rPr>
          <w:b w:val="1"/>
          <w:bCs w:val="1"/>
          <w:sz w:val="18"/>
          <w:szCs w:val="18"/>
        </w:rPr>
        <w:t>availa</w:t>
      </w:r>
      <w:r w:rsidRPr="72480C01" w:rsidR="0B3D5336">
        <w:rPr>
          <w:b w:val="1"/>
          <w:bCs w:val="1"/>
          <w:sz w:val="18"/>
          <w:szCs w:val="18"/>
        </w:rPr>
        <w:t>b</w:t>
      </w:r>
      <w:r w:rsidRPr="72480C01" w:rsidR="11E503B0">
        <w:rPr>
          <w:b w:val="1"/>
          <w:bCs w:val="1"/>
          <w:sz w:val="18"/>
          <w:szCs w:val="18"/>
        </w:rPr>
        <w:t>l</w:t>
      </w:r>
      <w:r w:rsidRPr="72480C01" w:rsidR="0B3D5336">
        <w:rPr>
          <w:b w:val="1"/>
          <w:bCs w:val="1"/>
          <w:sz w:val="18"/>
          <w:szCs w:val="18"/>
        </w:rPr>
        <w:t>e</w:t>
      </w:r>
      <w:r w:rsidRPr="72480C01" w:rsidR="0B3D5336">
        <w:rPr>
          <w:b w:val="1"/>
          <w:bCs w:val="1"/>
          <w:sz w:val="18"/>
          <w:szCs w:val="18"/>
        </w:rPr>
        <w:t xml:space="preserve"> do n</w:t>
      </w:r>
      <w:r w:rsidRPr="72480C01" w:rsidR="0B3D5336">
        <w:rPr>
          <w:b w:val="1"/>
          <w:bCs w:val="1"/>
          <w:sz w:val="18"/>
          <w:szCs w:val="18"/>
        </w:rPr>
        <w:t xml:space="preserve">ot </w:t>
      </w:r>
      <w:r w:rsidRPr="72480C01" w:rsidR="0B3D5336">
        <w:rPr>
          <w:b w:val="1"/>
          <w:bCs w:val="1"/>
          <w:sz w:val="18"/>
          <w:szCs w:val="18"/>
        </w:rPr>
        <w:t>solv</w:t>
      </w:r>
      <w:r w:rsidRPr="72480C01" w:rsidR="0B3D5336">
        <w:rPr>
          <w:b w:val="1"/>
          <w:bCs w:val="1"/>
          <w:sz w:val="18"/>
          <w:szCs w:val="18"/>
        </w:rPr>
        <w:t>e</w:t>
      </w:r>
      <w:r w:rsidRPr="72480C01" w:rsidR="081354AC">
        <w:rPr>
          <w:b w:val="1"/>
          <w:bCs w:val="1"/>
          <w:sz w:val="18"/>
          <w:szCs w:val="18"/>
        </w:rPr>
        <w:t>:</w:t>
      </w:r>
      <w:r w:rsidRPr="72480C01" w:rsidR="081354AC">
        <w:rPr>
          <w:b w:val="1"/>
          <w:bCs w:val="1"/>
          <w:sz w:val="18"/>
          <w:szCs w:val="18"/>
        </w:rPr>
        <w:t xml:space="preserve"> </w:t>
      </w:r>
      <w:r>
        <w:br/>
      </w:r>
      <w:r>
        <w:tab/>
      </w:r>
      <w:r w:rsidRPr="72480C01" w:rsidR="081354AC">
        <w:rPr>
          <w:sz w:val="18"/>
          <w:szCs w:val="18"/>
        </w:rPr>
        <w:t>Existing solutions address either the physical or the digital dimension of the museum visit but rarely integrate the two into a coherent experience. Static text panels and audio guides are linear and passive, offering no narrative connection between objects and no reason for a newcomer to understand why the collection exists. Generic QR-code applications deliver isolated facts per object but create no emotional or narrative arc that transforms a room into a meaningful encounter with a person. Twine as a standalone t</w:t>
      </w:r>
      <w:r w:rsidRPr="72480C01" w:rsidR="081354AC">
        <w:rPr>
          <w:sz w:val="18"/>
          <w:szCs w:val="18"/>
        </w:rPr>
        <w:t xml:space="preserve">ool </w:t>
      </w:r>
      <w:r w:rsidRPr="72480C01" w:rsidR="081354AC">
        <w:rPr>
          <w:sz w:val="18"/>
          <w:szCs w:val="18"/>
        </w:rPr>
        <w:t>prov</w:t>
      </w:r>
      <w:r w:rsidRPr="72480C01" w:rsidR="081354AC">
        <w:rPr>
          <w:sz w:val="18"/>
          <w:szCs w:val="18"/>
        </w:rPr>
        <w:t>ides</w:t>
      </w:r>
      <w:r w:rsidRPr="72480C01" w:rsidR="081354AC">
        <w:rPr>
          <w:sz w:val="18"/>
          <w:szCs w:val="18"/>
        </w:rPr>
        <w:t xml:space="preserve"> branching narrative capability but has no built-in mechanism for linking story progression to the visitor's physical movement through a museum space. Finally, the closest comparable project, DIVE (Bertelli et al., 202</w:t>
      </w:r>
      <w:r w:rsidRPr="72480C01" w:rsidR="081354AC">
        <w:rPr>
          <w:sz w:val="18"/>
          <w:szCs w:val="18"/>
        </w:rPr>
        <w:t xml:space="preserve">4), </w:t>
      </w:r>
      <w:r w:rsidRPr="72480C01" w:rsidR="081354AC">
        <w:rPr>
          <w:sz w:val="18"/>
          <w:szCs w:val="18"/>
        </w:rPr>
        <w:t>demonstr</w:t>
      </w:r>
      <w:r w:rsidRPr="72480C01" w:rsidR="081354AC">
        <w:rPr>
          <w:sz w:val="18"/>
          <w:szCs w:val="18"/>
        </w:rPr>
        <w:t>ates</w:t>
      </w:r>
      <w:r w:rsidRPr="72480C01" w:rsidR="081354AC">
        <w:rPr>
          <w:sz w:val="18"/>
          <w:szCs w:val="18"/>
        </w:rPr>
        <w:t xml:space="preserve"> that artefact-anchored Twine storytelling works in a Bologna museum context but is designed for guided school groups on fixed institutional displays, leaving the independent adult newcomer on their own device entirely unaddressed.</w:t>
      </w:r>
      <w:r w:rsidRPr="72480C01" w:rsidR="1EF6C0F7">
        <w:rPr>
          <w:sz w:val="18"/>
          <w:szCs w:val="18"/>
        </w:rPr>
        <w:t xml:space="preserve"> On top of </w:t>
      </w:r>
      <w:r w:rsidRPr="72480C01" w:rsidR="1EF6C0F7">
        <w:rPr>
          <w:sz w:val="18"/>
          <w:szCs w:val="18"/>
        </w:rPr>
        <w:t>that</w:t>
      </w:r>
      <w:r w:rsidRPr="72480C01" w:rsidR="1EF6C0F7">
        <w:rPr>
          <w:sz w:val="18"/>
          <w:szCs w:val="18"/>
        </w:rPr>
        <w:t xml:space="preserve"> we added a </w:t>
      </w:r>
      <w:r w:rsidRPr="72480C01" w:rsidR="1EF6C0F7">
        <w:rPr>
          <w:sz w:val="18"/>
          <w:szCs w:val="18"/>
        </w:rPr>
        <w:t>low</w:t>
      </w:r>
      <w:r w:rsidRPr="72480C01" w:rsidR="0BF6A643">
        <w:rPr>
          <w:sz w:val="18"/>
          <w:szCs w:val="18"/>
        </w:rPr>
        <w:t xml:space="preserve">-cost narrator </w:t>
      </w:r>
      <w:r w:rsidRPr="72480C01" w:rsidR="319A39DE">
        <w:rPr>
          <w:sz w:val="18"/>
          <w:szCs w:val="18"/>
        </w:rPr>
        <w:t xml:space="preserve">AI </w:t>
      </w:r>
      <w:r w:rsidRPr="72480C01" w:rsidR="0BF6A643">
        <w:rPr>
          <w:sz w:val="18"/>
          <w:szCs w:val="18"/>
        </w:rPr>
        <w:t xml:space="preserve">voice which can be changed in </w:t>
      </w:r>
      <w:r w:rsidRPr="72480C01" w:rsidR="0BF6A643">
        <w:rPr>
          <w:sz w:val="18"/>
          <w:szCs w:val="18"/>
        </w:rPr>
        <w:t>an easy way</w:t>
      </w:r>
      <w:r w:rsidRPr="72480C01" w:rsidR="0BF6A643">
        <w:rPr>
          <w:sz w:val="18"/>
          <w:szCs w:val="18"/>
        </w:rPr>
        <w:t xml:space="preserve"> by using the web-based interface provided </w:t>
      </w:r>
      <w:r w:rsidRPr="72480C01" w:rsidR="0B094967">
        <w:rPr>
          <w:sz w:val="18"/>
          <w:szCs w:val="18"/>
        </w:rPr>
        <w:t xml:space="preserve">by </w:t>
      </w:r>
      <w:r w:rsidRPr="72480C01" w:rsidR="0B094967">
        <w:rPr>
          <w:sz w:val="18"/>
          <w:szCs w:val="18"/>
        </w:rPr>
        <w:t>ElevenLabs</w:t>
      </w:r>
      <w:r w:rsidRPr="72480C01" w:rsidR="0B094967">
        <w:rPr>
          <w:sz w:val="18"/>
          <w:szCs w:val="18"/>
        </w:rPr>
        <w:t>.</w:t>
      </w:r>
    </w:p>
    <w:p w:rsidR="72480C01" w:rsidP="72480C01" w:rsidRDefault="72480C01" w14:paraId="2192DD93" w14:textId="62D41964">
      <w:pPr>
        <w:pStyle w:val="Normal"/>
        <w:suppressLineNumbers w:val="0"/>
        <w:bidi w:val="0"/>
        <w:spacing w:before="0" w:beforeAutospacing="off" w:after="40" w:afterAutospacing="off" w:line="276" w:lineRule="auto"/>
        <w:ind w:left="0" w:right="0"/>
        <w:jc w:val="left"/>
        <w:rPr>
          <w:sz w:val="18"/>
          <w:szCs w:val="18"/>
        </w:rPr>
      </w:pPr>
    </w:p>
    <w:p w:rsidR="3D10E6F5" w:rsidP="72480C01" w:rsidRDefault="3D10E6F5" w14:paraId="381FEED9" w14:textId="626D49A0">
      <w:pPr>
        <w:pStyle w:val="Normal"/>
        <w:suppressLineNumbers w:val="0"/>
        <w:bidi w:val="0"/>
        <w:spacing w:before="0" w:beforeAutospacing="off" w:after="40" w:afterAutospacing="off" w:line="276" w:lineRule="auto"/>
        <w:ind w:left="0" w:right="0"/>
        <w:jc w:val="left"/>
        <w:rPr>
          <w:sz w:val="18"/>
          <w:szCs w:val="18"/>
        </w:rPr>
      </w:pPr>
      <w:r w:rsidRPr="72480C01" w:rsidR="0B3D5336">
        <w:rPr>
          <w:sz w:val="18"/>
          <w:szCs w:val="18"/>
        </w:rPr>
        <w:t xml:space="preserve">Star </w:t>
      </w:r>
      <w:r w:rsidRPr="72480C01" w:rsidR="0B3D5336">
        <w:rPr>
          <w:sz w:val="18"/>
          <w:szCs w:val="18"/>
        </w:rPr>
        <w:t>Assets of the project are</w:t>
      </w:r>
      <w:r w:rsidRPr="72480C01" w:rsidR="08EE754E">
        <w:rPr>
          <w:sz w:val="18"/>
          <w:szCs w:val="18"/>
        </w:rPr>
        <w:t xml:space="preserve">: </w:t>
      </w:r>
    </w:p>
    <w:p w:rsidR="3D10E6F5" w:rsidP="72480C01" w:rsidRDefault="3D10E6F5" w14:paraId="1009BE33" w14:textId="60CE9284">
      <w:pPr>
        <w:pStyle w:val="ListParagraph"/>
        <w:numPr>
          <w:ilvl w:val="0"/>
          <w:numId w:val="31"/>
        </w:numPr>
        <w:suppressLineNumbers w:val="0"/>
        <w:bidi w:val="0"/>
        <w:spacing w:before="0" w:beforeAutospacing="off" w:after="40" w:afterAutospacing="off" w:line="276" w:lineRule="auto"/>
        <w:ind w:right="0"/>
        <w:jc w:val="left"/>
        <w:rPr>
          <w:sz w:val="18"/>
          <w:szCs w:val="18"/>
        </w:rPr>
      </w:pPr>
      <w:r w:rsidRPr="72480C01" w:rsidR="125D2AE3">
        <w:rPr>
          <w:sz w:val="18"/>
          <w:szCs w:val="18"/>
        </w:rPr>
        <w:t>Maps -&gt; Marsili’s cartographic work, above all his surveys of the Danube and his observations of the Bosphorus, anchors the chapters concerned with geography, exploration, and discovery.</w:t>
      </w:r>
    </w:p>
    <w:p w:rsidR="3D10E6F5" w:rsidP="72480C01" w:rsidRDefault="3D10E6F5" w14:paraId="68EB74C8" w14:textId="0A5F0DFA">
      <w:pPr>
        <w:pStyle w:val="ListParagraph"/>
        <w:suppressLineNumbers w:val="0"/>
        <w:bidi w:val="0"/>
        <w:spacing w:before="0" w:beforeAutospacing="off" w:after="40" w:afterAutospacing="off" w:line="276" w:lineRule="auto"/>
        <w:ind w:left="1080" w:right="0"/>
        <w:jc w:val="left"/>
        <w:rPr>
          <w:sz w:val="18"/>
          <w:szCs w:val="18"/>
        </w:rPr>
      </w:pPr>
    </w:p>
    <w:p w:rsidR="3D10E6F5" w:rsidP="72480C01" w:rsidRDefault="3D10E6F5" w14:paraId="01EE3A82" w14:textId="5548334A">
      <w:pPr>
        <w:pStyle w:val="ListParagraph"/>
        <w:numPr>
          <w:ilvl w:val="0"/>
          <w:numId w:val="31"/>
        </w:numPr>
        <w:suppressLineNumbers w:val="0"/>
        <w:bidi w:val="0"/>
        <w:spacing w:before="0" w:beforeAutospacing="off" w:after="40" w:afterAutospacing="off" w:line="276" w:lineRule="auto"/>
        <w:ind w:right="0"/>
        <w:jc w:val="left"/>
        <w:rPr>
          <w:sz w:val="18"/>
          <w:szCs w:val="18"/>
        </w:rPr>
      </w:pPr>
      <w:r w:rsidRPr="72480C01" w:rsidR="125D2AE3">
        <w:rPr>
          <w:sz w:val="18"/>
          <w:szCs w:val="18"/>
        </w:rPr>
        <w:t>Cannons -&gt; Marsili's study of Ottoman artillery, conducted during his years of captivity along the Danube frontier; cannons and more importantly his observations anchored the chapters concerned with warfare, observation, and the price of knowledge gained in the field.</w:t>
      </w:r>
    </w:p>
    <w:p w:rsidR="3D10E6F5" w:rsidP="72480C01" w:rsidRDefault="3D10E6F5" w14:paraId="480CBB1D" w14:textId="32E72FDE">
      <w:pPr>
        <w:pStyle w:val="Normal"/>
        <w:suppressLineNumbers w:val="0"/>
        <w:bidi w:val="0"/>
        <w:spacing w:before="0" w:beforeAutospacing="off" w:after="40" w:afterAutospacing="off" w:line="276" w:lineRule="auto"/>
        <w:ind w:left="0" w:right="0"/>
        <w:jc w:val="left"/>
        <w:rPr>
          <w:sz w:val="18"/>
          <w:szCs w:val="18"/>
        </w:rPr>
      </w:pPr>
      <w:r>
        <w:br/>
      </w:r>
      <w:r w:rsidRPr="72480C01" w:rsidR="0B3D5336">
        <w:rPr>
          <w:sz w:val="18"/>
          <w:szCs w:val="18"/>
        </w:rPr>
        <w:t>The reference institution is</w:t>
      </w:r>
      <w:r w:rsidRPr="72480C01" w:rsidR="7527A2EE">
        <w:rPr>
          <w:sz w:val="18"/>
          <w:szCs w:val="18"/>
        </w:rPr>
        <w:t>:</w:t>
      </w:r>
      <w:r w:rsidRPr="72480C01" w:rsidR="0B3D5336">
        <w:rPr>
          <w:sz w:val="18"/>
          <w:szCs w:val="18"/>
        </w:rPr>
        <w:t xml:space="preserve"> </w:t>
      </w:r>
      <w:r w:rsidRPr="72480C01" w:rsidR="629B3EB8">
        <w:rPr>
          <w:sz w:val="18"/>
          <w:szCs w:val="18"/>
        </w:rPr>
        <w:t>"</w:t>
      </w:r>
      <w:r w:rsidRPr="72480C01" w:rsidR="629B3EB8">
        <w:rPr>
          <w:sz w:val="18"/>
          <w:szCs w:val="18"/>
        </w:rPr>
        <w:t>Sistema</w:t>
      </w:r>
      <w:r w:rsidRPr="72480C01" w:rsidR="629B3EB8">
        <w:rPr>
          <w:sz w:val="18"/>
          <w:szCs w:val="18"/>
        </w:rPr>
        <w:t xml:space="preserve"> </w:t>
      </w:r>
      <w:r w:rsidRPr="72480C01" w:rsidR="629B3EB8">
        <w:rPr>
          <w:sz w:val="18"/>
          <w:szCs w:val="18"/>
        </w:rPr>
        <w:t>Mu</w:t>
      </w:r>
      <w:r w:rsidRPr="72480C01" w:rsidR="629B3EB8">
        <w:rPr>
          <w:sz w:val="18"/>
          <w:szCs w:val="18"/>
        </w:rPr>
        <w:t>s</w:t>
      </w:r>
      <w:r w:rsidRPr="72480C01" w:rsidR="629B3EB8">
        <w:rPr>
          <w:sz w:val="18"/>
          <w:szCs w:val="18"/>
        </w:rPr>
        <w:t>ea</w:t>
      </w:r>
      <w:r w:rsidRPr="72480C01" w:rsidR="629B3EB8">
        <w:rPr>
          <w:sz w:val="18"/>
          <w:szCs w:val="18"/>
        </w:rPr>
        <w:t>l</w:t>
      </w:r>
      <w:r w:rsidRPr="72480C01" w:rsidR="629B3EB8">
        <w:rPr>
          <w:sz w:val="18"/>
          <w:szCs w:val="18"/>
        </w:rPr>
        <w:t>e</w:t>
      </w:r>
      <w:r w:rsidRPr="72480C01" w:rsidR="629B3EB8">
        <w:rPr>
          <w:sz w:val="18"/>
          <w:szCs w:val="18"/>
        </w:rPr>
        <w:t xml:space="preserve"> </w:t>
      </w:r>
      <w:r w:rsidRPr="72480C01" w:rsidR="629B3EB8">
        <w:rPr>
          <w:sz w:val="18"/>
          <w:szCs w:val="18"/>
        </w:rPr>
        <w:t>D</w:t>
      </w:r>
      <w:r w:rsidRPr="72480C01" w:rsidR="629B3EB8">
        <w:rPr>
          <w:sz w:val="18"/>
          <w:szCs w:val="18"/>
        </w:rPr>
        <w:t>’</w:t>
      </w:r>
      <w:r w:rsidRPr="72480C01" w:rsidR="629B3EB8">
        <w:rPr>
          <w:sz w:val="18"/>
          <w:szCs w:val="18"/>
        </w:rPr>
        <w:t>A</w:t>
      </w:r>
      <w:r w:rsidRPr="72480C01" w:rsidR="629B3EB8">
        <w:rPr>
          <w:sz w:val="18"/>
          <w:szCs w:val="18"/>
        </w:rPr>
        <w:t>t</w:t>
      </w:r>
      <w:r w:rsidRPr="72480C01" w:rsidR="629B3EB8">
        <w:rPr>
          <w:sz w:val="18"/>
          <w:szCs w:val="18"/>
        </w:rPr>
        <w:t>e</w:t>
      </w:r>
      <w:r w:rsidRPr="72480C01" w:rsidR="629B3EB8">
        <w:rPr>
          <w:sz w:val="18"/>
          <w:szCs w:val="18"/>
        </w:rPr>
        <w:t>ne</w:t>
      </w:r>
      <w:r w:rsidRPr="72480C01" w:rsidR="629B3EB8">
        <w:rPr>
          <w:sz w:val="18"/>
          <w:szCs w:val="18"/>
        </w:rPr>
        <w:t>o</w:t>
      </w:r>
      <w:r w:rsidRPr="72480C01" w:rsidR="629B3EB8">
        <w:rPr>
          <w:sz w:val="18"/>
          <w:szCs w:val="18"/>
        </w:rPr>
        <w:t xml:space="preserve"> </w:t>
      </w:r>
      <w:r w:rsidRPr="72480C01" w:rsidR="629B3EB8">
        <w:rPr>
          <w:sz w:val="18"/>
          <w:szCs w:val="18"/>
        </w:rPr>
        <w:t>"</w:t>
      </w:r>
      <w:r w:rsidRPr="72480C01" w:rsidR="0B3D5336">
        <w:rPr>
          <w:sz w:val="18"/>
          <w:szCs w:val="18"/>
        </w:rPr>
        <w:t xml:space="preserve"> </w:t>
      </w:r>
      <w:r w:rsidRPr="72480C01" w:rsidR="0B3D5336">
        <w:rPr>
          <w:sz w:val="18"/>
          <w:szCs w:val="18"/>
        </w:rPr>
        <w:t>an</w:t>
      </w:r>
      <w:r w:rsidRPr="72480C01" w:rsidR="0B3D5336">
        <w:rPr>
          <w:sz w:val="18"/>
          <w:szCs w:val="18"/>
        </w:rPr>
        <w:t>d</w:t>
      </w:r>
      <w:r w:rsidRPr="72480C01" w:rsidR="0B3D5336">
        <w:rPr>
          <w:sz w:val="18"/>
          <w:szCs w:val="18"/>
        </w:rPr>
        <w:t xml:space="preserve"> its institutional goals are </w:t>
      </w:r>
      <w:r w:rsidRPr="72480C01" w:rsidR="55019DDD">
        <w:rPr>
          <w:sz w:val="18"/>
          <w:szCs w:val="18"/>
        </w:rPr>
        <w:t>Increase educational activities</w:t>
      </w:r>
    </w:p>
    <w:p w:rsidR="3D10E6F5" w:rsidP="72480C01" w:rsidRDefault="3D10E6F5" w14:paraId="65B9AC53" w14:textId="04D9072C">
      <w:pPr>
        <w:pStyle w:val="Normal"/>
        <w:suppressLineNumbers w:val="0"/>
        <w:bidi w:val="0"/>
        <w:spacing w:before="0" w:beforeAutospacing="off" w:after="40" w:afterAutospacing="off" w:line="276" w:lineRule="auto"/>
        <w:ind w:left="0" w:right="0"/>
        <w:jc w:val="left"/>
        <w:rPr>
          <w:sz w:val="18"/>
          <w:szCs w:val="18"/>
        </w:rPr>
      </w:pPr>
      <w:r w:rsidRPr="72480C01" w:rsidR="0AD40357">
        <w:rPr>
          <w:sz w:val="18"/>
          <w:szCs w:val="18"/>
        </w:rPr>
        <w:t>Our audience</w:t>
      </w:r>
      <w:r w:rsidRPr="72480C01" w:rsidR="268237FF">
        <w:rPr>
          <w:sz w:val="18"/>
          <w:szCs w:val="18"/>
        </w:rPr>
        <w:t>-goals are</w:t>
      </w:r>
      <w:r w:rsidRPr="72480C01" w:rsidR="0EFD72F6">
        <w:rPr>
          <w:sz w:val="18"/>
          <w:szCs w:val="18"/>
        </w:rPr>
        <w:t>:</w:t>
      </w:r>
    </w:p>
    <w:p w:rsidR="3D10E6F5" w:rsidP="72480C01" w:rsidRDefault="3D10E6F5" w14:paraId="0C544101" w14:textId="3B8A88CF">
      <w:pPr>
        <w:pStyle w:val="ListParagraph"/>
        <w:numPr>
          <w:ilvl w:val="0"/>
          <w:numId w:val="28"/>
        </w:numPr>
        <w:suppressLineNumbers w:val="0"/>
        <w:bidi w:val="0"/>
        <w:spacing w:before="0" w:beforeAutospacing="off" w:after="40" w:afterAutospacing="off" w:line="276" w:lineRule="auto"/>
        <w:ind w:right="0"/>
        <w:jc w:val="left"/>
        <w:rPr>
          <w:sz w:val="18"/>
          <w:szCs w:val="18"/>
        </w:rPr>
      </w:pPr>
      <w:r w:rsidRPr="72480C01" w:rsidR="4DBB204A">
        <w:rPr>
          <w:sz w:val="18"/>
          <w:szCs w:val="18"/>
        </w:rPr>
        <w:t xml:space="preserve">Authenticity - World: Create the </w:t>
      </w:r>
      <w:r w:rsidRPr="72480C01" w:rsidR="4DBB204A">
        <w:rPr>
          <w:sz w:val="18"/>
          <w:szCs w:val="18"/>
        </w:rPr>
        <w:t>appropriate mood</w:t>
      </w:r>
      <w:r w:rsidRPr="72480C01" w:rsidR="4DBB204A">
        <w:rPr>
          <w:sz w:val="18"/>
          <w:szCs w:val="18"/>
        </w:rPr>
        <w:t>, make visitors feel familiar with the environment.</w:t>
      </w:r>
    </w:p>
    <w:p w:rsidR="3D10E6F5" w:rsidP="72480C01" w:rsidRDefault="3D10E6F5" w14:paraId="089A6F71" w14:textId="46A44AF2">
      <w:pPr>
        <w:pStyle w:val="ListParagraph"/>
        <w:numPr>
          <w:ilvl w:val="0"/>
          <w:numId w:val="29"/>
        </w:numPr>
        <w:suppressLineNumbers w:val="0"/>
        <w:bidi w:val="0"/>
        <w:spacing w:before="0" w:beforeAutospacing="off" w:after="40" w:afterAutospacing="off" w:line="276" w:lineRule="auto"/>
        <w:ind w:right="0"/>
        <w:jc w:val="left"/>
        <w:rPr>
          <w:sz w:val="18"/>
          <w:szCs w:val="18"/>
        </w:rPr>
      </w:pPr>
      <w:r w:rsidRPr="72480C01" w:rsidR="4DBB204A">
        <w:rPr>
          <w:sz w:val="18"/>
          <w:szCs w:val="18"/>
        </w:rPr>
        <w:t>Authenticity - Others: Design for visitors who should feel closer to the people they came with; the experience becomes a shared memory that strengthens their bond.</w:t>
      </w:r>
    </w:p>
    <w:p w:rsidR="3D10E6F5" w:rsidP="72480C01" w:rsidRDefault="3D10E6F5" w14:paraId="242E7B69" w14:textId="74C4876A">
      <w:pPr>
        <w:pStyle w:val="Normal"/>
        <w:suppressLineNumbers w:val="0"/>
        <w:bidi w:val="0"/>
        <w:spacing w:before="0" w:beforeAutospacing="off" w:after="40" w:afterAutospacing="off" w:line="276" w:lineRule="auto"/>
        <w:ind w:left="0" w:right="0"/>
        <w:jc w:val="left"/>
        <w:rPr>
          <w:sz w:val="18"/>
          <w:szCs w:val="18"/>
        </w:rPr>
      </w:pPr>
    </w:p>
    <w:p w:rsidR="3D10E6F5" w:rsidP="72480C01" w:rsidRDefault="3D10E6F5" w14:paraId="4CA9EE40" w14:textId="6F23246C">
      <w:pPr>
        <w:pStyle w:val="Normal"/>
        <w:bidi w:val="0"/>
        <w:rPr>
          <w:sz w:val="18"/>
          <w:szCs w:val="18"/>
        </w:rPr>
      </w:pPr>
      <w:r w:rsidRPr="72480C01" w:rsidR="75F4D98F">
        <w:rPr>
          <w:rFonts w:ascii="Times" w:hAnsi="Times" w:eastAsia="Times" w:cs="Times"/>
          <w:b w:val="1"/>
          <w:bCs w:val="1"/>
          <w:color w:val="000000" w:themeColor="text1" w:themeTint="FF" w:themeShade="FF"/>
        </w:rPr>
        <w:t>The</w:t>
      </w:r>
      <w:r w:rsidRPr="72480C01" w:rsidR="0B3D5336">
        <w:rPr>
          <w:rFonts w:ascii="Times" w:hAnsi="Times" w:eastAsia="Times" w:cs="Times"/>
          <w:b w:val="1"/>
          <w:bCs w:val="1"/>
          <w:color w:val="000000" w:themeColor="text1" w:themeTint="FF" w:themeShade="FF"/>
        </w:rPr>
        <w:t xml:space="preserve"> primary target audience would be motivated to experience </w:t>
      </w:r>
      <w:r w:rsidRPr="72480C01" w:rsidR="62115A2D">
        <w:rPr>
          <w:rFonts w:ascii="Times" w:hAnsi="Times" w:eastAsia="Times" w:cs="Times"/>
          <w:b w:val="1"/>
          <w:bCs w:val="1"/>
          <w:color w:val="000000" w:themeColor="text1" w:themeTint="FF" w:themeShade="FF"/>
        </w:rPr>
        <w:t>the</w:t>
      </w:r>
      <w:r w:rsidRPr="72480C01" w:rsidR="0B3D5336">
        <w:rPr>
          <w:rFonts w:ascii="Times" w:hAnsi="Times" w:eastAsia="Times" w:cs="Times"/>
          <w:b w:val="1"/>
          <w:bCs w:val="1"/>
          <w:color w:val="000000" w:themeColor="text1" w:themeTint="FF" w:themeShade="FF"/>
        </w:rPr>
        <w:t xml:space="preserve"> project by</w:t>
      </w:r>
      <w:r w:rsidRPr="72480C01" w:rsidR="3FF5CAE8">
        <w:rPr>
          <w:rFonts w:ascii="Times" w:hAnsi="Times" w:eastAsia="Times" w:cs="Times"/>
          <w:b w:val="1"/>
          <w:bCs w:val="1"/>
          <w:color w:val="000000" w:themeColor="text1" w:themeTint="FF" w:themeShade="FF"/>
        </w:rPr>
        <w:t>:</w:t>
      </w:r>
    </w:p>
    <w:p w:rsidR="3D10E6F5" w:rsidP="72480C01" w:rsidRDefault="3D10E6F5" w14:paraId="76655023" w14:textId="535D465B">
      <w:pPr>
        <w:pStyle w:val="Normal"/>
        <w:suppressLineNumbers w:val="0"/>
        <w:bidi w:val="0"/>
        <w:spacing w:before="0" w:beforeAutospacing="off" w:after="40" w:afterAutospacing="off" w:line="276" w:lineRule="auto"/>
        <w:ind w:right="0"/>
        <w:jc w:val="left"/>
        <w:rPr>
          <w:sz w:val="18"/>
          <w:szCs w:val="18"/>
        </w:rPr>
      </w:pPr>
      <w:r w:rsidRPr="72480C01" w:rsidR="6B8CA654">
        <w:rPr>
          <w:sz w:val="18"/>
          <w:szCs w:val="18"/>
        </w:rPr>
        <w:t>Curiosity in Marsili life and his collection</w:t>
      </w:r>
      <w:r w:rsidRPr="72480C01" w:rsidR="029D3B73">
        <w:rPr>
          <w:sz w:val="18"/>
          <w:szCs w:val="18"/>
        </w:rPr>
        <w:t xml:space="preserve"> by </w:t>
      </w:r>
      <w:r w:rsidRPr="72480C01" w:rsidR="6B8CA654">
        <w:rPr>
          <w:sz w:val="18"/>
          <w:szCs w:val="18"/>
        </w:rPr>
        <w:t xml:space="preserve">searching for </w:t>
      </w:r>
      <w:r w:rsidRPr="72480C01" w:rsidR="751AEF68">
        <w:rPr>
          <w:sz w:val="18"/>
          <w:szCs w:val="18"/>
        </w:rPr>
        <w:t>active</w:t>
      </w:r>
      <w:r w:rsidRPr="72480C01" w:rsidR="6B8CA654">
        <w:rPr>
          <w:sz w:val="18"/>
          <w:szCs w:val="18"/>
        </w:rPr>
        <w:t xml:space="preserve"> participation with</w:t>
      </w:r>
      <w:r w:rsidRPr="72480C01" w:rsidR="09563B3D">
        <w:rPr>
          <w:sz w:val="18"/>
          <w:szCs w:val="18"/>
        </w:rPr>
        <w:t xml:space="preserve"> an</w:t>
      </w:r>
      <w:r w:rsidRPr="72480C01" w:rsidR="5DFDC3D4">
        <w:rPr>
          <w:sz w:val="18"/>
          <w:szCs w:val="18"/>
        </w:rPr>
        <w:t xml:space="preserve"> </w:t>
      </w:r>
      <w:r w:rsidRPr="72480C01" w:rsidR="5DFDC3D4">
        <w:rPr>
          <w:sz w:val="18"/>
          <w:szCs w:val="18"/>
        </w:rPr>
        <w:t>immersivity</w:t>
      </w:r>
      <w:r w:rsidRPr="72480C01" w:rsidR="638CC32E">
        <w:rPr>
          <w:sz w:val="18"/>
          <w:szCs w:val="18"/>
        </w:rPr>
        <w:t xml:space="preserve"> touch</w:t>
      </w:r>
      <w:r w:rsidRPr="72480C01" w:rsidR="5DFDC3D4">
        <w:rPr>
          <w:sz w:val="18"/>
          <w:szCs w:val="18"/>
        </w:rPr>
        <w:t>.</w:t>
      </w:r>
      <w:r w:rsidRPr="72480C01" w:rsidR="2353F007">
        <w:rPr>
          <w:sz w:val="18"/>
          <w:szCs w:val="18"/>
        </w:rPr>
        <w:t xml:space="preserve"> </w:t>
      </w:r>
      <w:r w:rsidRPr="72480C01" w:rsidR="2428D125">
        <w:rPr>
          <w:sz w:val="18"/>
          <w:szCs w:val="18"/>
        </w:rPr>
        <w:t>However, we</w:t>
      </w:r>
      <w:r w:rsidRPr="72480C01" w:rsidR="5DFDC3D4">
        <w:rPr>
          <w:sz w:val="18"/>
          <w:szCs w:val="18"/>
        </w:rPr>
        <w:t xml:space="preserve"> </w:t>
      </w:r>
      <w:r w:rsidRPr="72480C01" w:rsidR="0B3D5336">
        <w:rPr>
          <w:sz w:val="18"/>
          <w:szCs w:val="18"/>
        </w:rPr>
        <w:t>might experience specific barriers like</w:t>
      </w:r>
      <w:r w:rsidRPr="72480C01" w:rsidR="278E8BA2">
        <w:rPr>
          <w:sz w:val="18"/>
          <w:szCs w:val="18"/>
        </w:rPr>
        <w:t xml:space="preserve"> the lack of technology since you need devices to scan at the start of the museum.</w:t>
      </w:r>
    </w:p>
    <w:p w:rsidR="3D10E6F5" w:rsidP="72480C01" w:rsidRDefault="3D10E6F5" w14:paraId="61CB6BBA" w14:textId="0FD8B30D">
      <w:pPr>
        <w:pStyle w:val="Normal"/>
        <w:suppressLineNumbers w:val="0"/>
        <w:bidi w:val="0"/>
        <w:spacing w:before="0" w:beforeAutospacing="off" w:after="40" w:afterAutospacing="off" w:line="276" w:lineRule="auto"/>
        <w:ind w:right="0"/>
        <w:jc w:val="left"/>
        <w:rPr>
          <w:sz w:val="18"/>
          <w:szCs w:val="18"/>
        </w:rPr>
      </w:pPr>
      <w:r w:rsidRPr="72480C01" w:rsidR="0B3D5336">
        <w:rPr>
          <w:sz w:val="18"/>
          <w:szCs w:val="18"/>
        </w:rPr>
        <w:t>The Audience is nevertheless capable of</w:t>
      </w:r>
      <w:r w:rsidRPr="72480C01" w:rsidR="08FCDBC4">
        <w:rPr>
          <w:sz w:val="18"/>
          <w:szCs w:val="18"/>
        </w:rPr>
        <w:t xml:space="preserve">: </w:t>
      </w:r>
      <w:r w:rsidRPr="72480C01" w:rsidR="02F4BB04">
        <w:rPr>
          <w:sz w:val="18"/>
          <w:szCs w:val="18"/>
        </w:rPr>
        <w:t xml:space="preserve">Confident with smartphones and QR scanning, Familiar with making choices, </w:t>
      </w:r>
      <w:r w:rsidRPr="72480C01" w:rsidR="2A51EF85">
        <w:rPr>
          <w:sz w:val="18"/>
          <w:szCs w:val="18"/>
        </w:rPr>
        <w:t>exploring</w:t>
      </w:r>
      <w:r w:rsidRPr="72480C01" w:rsidR="02F4BB04">
        <w:rPr>
          <w:sz w:val="18"/>
          <w:szCs w:val="18"/>
        </w:rPr>
        <w:t xml:space="preserve"> digital content without instructions</w:t>
      </w:r>
      <w:r w:rsidRPr="72480C01" w:rsidR="313225F0">
        <w:rPr>
          <w:sz w:val="18"/>
          <w:szCs w:val="18"/>
        </w:rPr>
        <w:t xml:space="preserve"> by</w:t>
      </w:r>
      <w:r w:rsidRPr="72480C01" w:rsidR="0B3D5336">
        <w:rPr>
          <w:sz w:val="18"/>
          <w:szCs w:val="18"/>
        </w:rPr>
        <w:t xml:space="preserve"> us</w:t>
      </w:r>
      <w:r w:rsidRPr="72480C01" w:rsidR="29751C2D">
        <w:rPr>
          <w:sz w:val="18"/>
          <w:szCs w:val="18"/>
        </w:rPr>
        <w:t>ing</w:t>
      </w:r>
      <w:r w:rsidRPr="72480C01" w:rsidR="0B3D5336">
        <w:rPr>
          <w:sz w:val="18"/>
          <w:szCs w:val="18"/>
        </w:rPr>
        <w:t xml:space="preserve"> </w:t>
      </w:r>
      <w:r w:rsidRPr="72480C01" w:rsidR="0B3D5336">
        <w:rPr>
          <w:sz w:val="18"/>
          <w:szCs w:val="18"/>
        </w:rPr>
        <w:t>device</w:t>
      </w:r>
      <w:r w:rsidRPr="72480C01" w:rsidR="0B3D5336">
        <w:rPr>
          <w:sz w:val="18"/>
          <w:szCs w:val="18"/>
        </w:rPr>
        <w:t xml:space="preserve">s such </w:t>
      </w:r>
      <w:r w:rsidRPr="72480C01" w:rsidR="0B3D5336">
        <w:rPr>
          <w:sz w:val="18"/>
          <w:szCs w:val="18"/>
        </w:rPr>
        <w:t>as</w:t>
      </w:r>
      <w:r w:rsidRPr="72480C01" w:rsidR="43FD1D5E">
        <w:rPr>
          <w:sz w:val="18"/>
          <w:szCs w:val="18"/>
        </w:rPr>
        <w:t>:</w:t>
      </w:r>
      <w:r w:rsidRPr="72480C01" w:rsidR="65CDEEFA">
        <w:rPr>
          <w:sz w:val="18"/>
          <w:szCs w:val="18"/>
        </w:rPr>
        <w:t xml:space="preserve"> Smartphone, Tablet, Computer, </w:t>
      </w:r>
      <w:r w:rsidRPr="72480C01" w:rsidR="26A214C7">
        <w:rPr>
          <w:sz w:val="18"/>
          <w:szCs w:val="18"/>
        </w:rPr>
        <w:t>that</w:t>
      </w:r>
      <w:r w:rsidRPr="72480C01" w:rsidR="0B3D5336">
        <w:rPr>
          <w:sz w:val="18"/>
          <w:szCs w:val="18"/>
        </w:rPr>
        <w:t xml:space="preserve"> have been used as </w:t>
      </w:r>
      <w:r w:rsidRPr="72480C01" w:rsidR="49865DD5">
        <w:rPr>
          <w:sz w:val="18"/>
          <w:szCs w:val="18"/>
        </w:rPr>
        <w:t>baselines</w:t>
      </w:r>
      <w:r w:rsidRPr="72480C01" w:rsidR="0B3D5336">
        <w:rPr>
          <w:sz w:val="18"/>
          <w:szCs w:val="18"/>
        </w:rPr>
        <w:t xml:space="preserve"> for the design.</w:t>
      </w:r>
    </w:p>
    <w:p w:rsidR="3D10E6F5" w:rsidP="72480C01" w:rsidRDefault="3D10E6F5" w14:paraId="50399F23" w14:textId="4E1B94A5">
      <w:pPr>
        <w:pStyle w:val="Normal"/>
        <w:suppressLineNumbers w:val="0"/>
        <w:bidi w:val="0"/>
        <w:spacing w:before="0" w:beforeAutospacing="off" w:after="40" w:afterAutospacing="off" w:line="276" w:lineRule="auto"/>
        <w:ind w:left="0" w:right="0"/>
        <w:jc w:val="left"/>
        <w:rPr>
          <w:b w:val="1"/>
          <w:bCs w:val="1"/>
          <w:sz w:val="18"/>
          <w:szCs w:val="18"/>
        </w:rPr>
      </w:pPr>
      <w:r w:rsidRPr="72480C01" w:rsidR="21C6E2BC">
        <w:rPr>
          <w:sz w:val="18"/>
          <w:szCs w:val="18"/>
        </w:rPr>
        <w:t>Our</w:t>
      </w:r>
      <w:r w:rsidRPr="72480C01" w:rsidR="0B3D5336">
        <w:rPr>
          <w:sz w:val="18"/>
          <w:szCs w:val="18"/>
        </w:rPr>
        <w:t xml:space="preserve"> secondary target audience would be motivated to experience </w:t>
      </w:r>
      <w:r w:rsidRPr="72480C01" w:rsidR="69CA07BF">
        <w:rPr>
          <w:sz w:val="18"/>
          <w:szCs w:val="18"/>
        </w:rPr>
        <w:t>the</w:t>
      </w:r>
      <w:r w:rsidRPr="72480C01" w:rsidR="0B3D5336">
        <w:rPr>
          <w:sz w:val="18"/>
          <w:szCs w:val="18"/>
        </w:rPr>
        <w:t xml:space="preserve"> project by</w:t>
      </w:r>
      <w:r w:rsidRPr="72480C01" w:rsidR="513BA8DD">
        <w:rPr>
          <w:sz w:val="18"/>
          <w:szCs w:val="18"/>
        </w:rPr>
        <w:t xml:space="preserve"> v</w:t>
      </w:r>
      <w:r w:rsidRPr="72480C01" w:rsidR="39F99609">
        <w:rPr>
          <w:sz w:val="18"/>
          <w:szCs w:val="18"/>
        </w:rPr>
        <w:t>isiting the historical and scientific collection of Bologna,</w:t>
      </w:r>
      <w:r w:rsidRPr="72480C01" w:rsidR="7C0E84A7">
        <w:rPr>
          <w:sz w:val="18"/>
          <w:szCs w:val="18"/>
        </w:rPr>
        <w:t xml:space="preserve"> to learn more about </w:t>
      </w:r>
      <w:r w:rsidRPr="72480C01" w:rsidR="39F99609">
        <w:rPr>
          <w:sz w:val="18"/>
          <w:szCs w:val="18"/>
        </w:rPr>
        <w:t>Marsili for</w:t>
      </w:r>
      <w:r w:rsidRPr="72480C01" w:rsidR="0047D5B6">
        <w:rPr>
          <w:sz w:val="18"/>
          <w:szCs w:val="18"/>
        </w:rPr>
        <w:t xml:space="preserve"> </w:t>
      </w:r>
      <w:r w:rsidRPr="72480C01" w:rsidR="39F99609">
        <w:rPr>
          <w:sz w:val="18"/>
          <w:szCs w:val="18"/>
        </w:rPr>
        <w:t>his collection and invention</w:t>
      </w:r>
      <w:r w:rsidRPr="72480C01" w:rsidR="23AFB964">
        <w:rPr>
          <w:sz w:val="18"/>
          <w:szCs w:val="18"/>
        </w:rPr>
        <w:t xml:space="preserve">s. </w:t>
      </w:r>
      <w:r w:rsidRPr="72480C01" w:rsidR="07B75264">
        <w:rPr>
          <w:sz w:val="18"/>
          <w:szCs w:val="18"/>
        </w:rPr>
        <w:t xml:space="preserve">On the other </w:t>
      </w:r>
      <w:r w:rsidRPr="72480C01" w:rsidR="07B75264">
        <w:rPr>
          <w:sz w:val="18"/>
          <w:szCs w:val="18"/>
        </w:rPr>
        <w:t>hand,</w:t>
      </w:r>
      <w:r w:rsidRPr="72480C01" w:rsidR="07B75264">
        <w:rPr>
          <w:sz w:val="18"/>
          <w:szCs w:val="18"/>
        </w:rPr>
        <w:t xml:space="preserve"> </w:t>
      </w:r>
      <w:r w:rsidRPr="72480C01" w:rsidR="0B3D5336">
        <w:rPr>
          <w:b w:val="1"/>
          <w:bCs w:val="1"/>
          <w:sz w:val="18"/>
          <w:szCs w:val="18"/>
        </w:rPr>
        <w:t>it</w:t>
      </w:r>
      <w:r w:rsidRPr="72480C01" w:rsidR="0B3D5336">
        <w:rPr>
          <w:b w:val="1"/>
          <w:bCs w:val="1"/>
          <w:sz w:val="18"/>
          <w:szCs w:val="18"/>
        </w:rPr>
        <w:t xml:space="preserve"> might experience specific barriers like</w:t>
      </w:r>
      <w:r w:rsidRPr="72480C01" w:rsidR="567B58B9">
        <w:rPr>
          <w:b w:val="1"/>
          <w:bCs w:val="1"/>
          <w:sz w:val="18"/>
          <w:szCs w:val="18"/>
        </w:rPr>
        <w:t>:</w:t>
      </w:r>
    </w:p>
    <w:p w:rsidR="3D10E6F5" w:rsidP="72480C01" w:rsidRDefault="3D10E6F5" w14:paraId="01E8B74B" w14:textId="5C18F384">
      <w:pPr>
        <w:pStyle w:val="ListParagraph"/>
        <w:numPr>
          <w:ilvl w:val="0"/>
          <w:numId w:val="35"/>
        </w:numPr>
        <w:suppressLineNumbers w:val="0"/>
        <w:bidi w:val="0"/>
        <w:spacing w:before="0" w:beforeAutospacing="off" w:after="40" w:afterAutospacing="off" w:line="276" w:lineRule="auto"/>
        <w:ind w:right="0"/>
        <w:jc w:val="left"/>
        <w:rPr>
          <w:sz w:val="18"/>
          <w:szCs w:val="18"/>
        </w:rPr>
      </w:pPr>
      <w:r w:rsidRPr="72480C01" w:rsidR="2EEB5C47">
        <w:rPr>
          <w:sz w:val="18"/>
          <w:szCs w:val="18"/>
        </w:rPr>
        <w:t>Language barrier</w:t>
      </w:r>
      <w:r w:rsidRPr="72480C01" w:rsidR="212CAAA7">
        <w:rPr>
          <w:sz w:val="18"/>
          <w:szCs w:val="18"/>
        </w:rPr>
        <w:t>s</w:t>
      </w:r>
    </w:p>
    <w:p w:rsidR="3D10E6F5" w:rsidP="72480C01" w:rsidRDefault="3D10E6F5" w14:paraId="77DD238C" w14:textId="15E2D0A2">
      <w:pPr>
        <w:pStyle w:val="ListParagraph"/>
        <w:numPr>
          <w:ilvl w:val="0"/>
          <w:numId w:val="36"/>
        </w:numPr>
        <w:suppressLineNumbers w:val="0"/>
        <w:bidi w:val="0"/>
        <w:spacing w:before="0" w:beforeAutospacing="off" w:after="40" w:afterAutospacing="off" w:line="276" w:lineRule="auto"/>
        <w:ind w:right="0"/>
        <w:jc w:val="left"/>
        <w:rPr>
          <w:noProof w:val="0"/>
          <w:sz w:val="18"/>
          <w:szCs w:val="18"/>
          <w:lang w:val="en-US"/>
        </w:rPr>
      </w:pPr>
      <w:r w:rsidRPr="72480C01" w:rsidR="2EEB5C47">
        <w:rPr>
          <w:noProof w:val="0"/>
          <w:sz w:val="18"/>
          <w:szCs w:val="18"/>
          <w:lang w:val="en-US"/>
        </w:rPr>
        <w:t>No prior knowledge of Marsili</w:t>
      </w:r>
    </w:p>
    <w:p w:rsidR="3D10E6F5" w:rsidP="72480C01" w:rsidRDefault="3D10E6F5" w14:paraId="3A2787B1" w14:textId="69261E27">
      <w:pPr>
        <w:pStyle w:val="Normal"/>
        <w:suppressLineNumbers w:val="0"/>
        <w:bidi w:val="0"/>
        <w:spacing w:before="0" w:beforeAutospacing="off" w:after="40" w:afterAutospacing="off" w:line="276" w:lineRule="auto"/>
        <w:ind w:left="0" w:right="0"/>
        <w:jc w:val="left"/>
        <w:rPr>
          <w:sz w:val="18"/>
          <w:szCs w:val="18"/>
        </w:rPr>
      </w:pPr>
    </w:p>
    <w:p w:rsidR="3D10E6F5" w:rsidP="72480C01" w:rsidRDefault="3D10E6F5" w14:paraId="28657F19" w14:textId="4577BC62">
      <w:pPr>
        <w:pStyle w:val="Normal"/>
        <w:suppressLineNumbers w:val="0"/>
        <w:bidi w:val="0"/>
        <w:spacing w:before="0" w:beforeAutospacing="off" w:after="40" w:afterAutospacing="off" w:line="276" w:lineRule="auto"/>
        <w:ind w:left="0" w:right="0"/>
        <w:jc w:val="left"/>
        <w:rPr>
          <w:b w:val="1"/>
          <w:bCs w:val="1"/>
          <w:sz w:val="18"/>
          <w:szCs w:val="18"/>
        </w:rPr>
      </w:pPr>
      <w:r w:rsidRPr="72480C01" w:rsidR="0B3D5336">
        <w:rPr>
          <w:b w:val="1"/>
          <w:bCs w:val="1"/>
          <w:sz w:val="18"/>
          <w:szCs w:val="18"/>
        </w:rPr>
        <w:t>The Audience is nevertheless capable of</w:t>
      </w:r>
      <w:r w:rsidRPr="72480C01" w:rsidR="56F1634E">
        <w:rPr>
          <w:b w:val="1"/>
          <w:bCs w:val="1"/>
          <w:sz w:val="18"/>
          <w:szCs w:val="18"/>
        </w:rPr>
        <w:t>:</w:t>
      </w:r>
    </w:p>
    <w:p w:rsidR="3D10E6F5" w:rsidP="72480C01" w:rsidRDefault="3D10E6F5" w14:paraId="5B7B425A" w14:textId="2EFA8A7D">
      <w:pPr>
        <w:pStyle w:val="Normal"/>
        <w:suppressLineNumbers w:val="0"/>
        <w:bidi w:val="0"/>
        <w:spacing w:before="0" w:beforeAutospacing="off" w:after="40" w:afterAutospacing="off" w:line="276" w:lineRule="auto"/>
        <w:ind w:right="0"/>
        <w:jc w:val="left"/>
        <w:rPr>
          <w:sz w:val="18"/>
          <w:szCs w:val="18"/>
        </w:rPr>
      </w:pPr>
      <w:r w:rsidRPr="72480C01" w:rsidR="4D1378C6">
        <w:rPr>
          <w:sz w:val="18"/>
          <w:szCs w:val="18"/>
        </w:rPr>
        <w:t>Comfortable using a smartphone and basic apps</w:t>
      </w:r>
      <w:r w:rsidRPr="72480C01" w:rsidR="1B1F5CA7">
        <w:rPr>
          <w:sz w:val="18"/>
          <w:szCs w:val="18"/>
        </w:rPr>
        <w:t xml:space="preserve"> and c</w:t>
      </w:r>
      <w:r w:rsidRPr="72480C01" w:rsidR="4D1378C6">
        <w:rPr>
          <w:sz w:val="18"/>
          <w:szCs w:val="18"/>
        </w:rPr>
        <w:t xml:space="preserve">an follow visual icons </w:t>
      </w:r>
      <w:r w:rsidRPr="72480C01" w:rsidR="12F6E19B">
        <w:rPr>
          <w:sz w:val="18"/>
          <w:szCs w:val="18"/>
        </w:rPr>
        <w:t>or</w:t>
      </w:r>
      <w:r w:rsidRPr="72480C01" w:rsidR="4D1378C6">
        <w:rPr>
          <w:sz w:val="18"/>
          <w:szCs w:val="18"/>
        </w:rPr>
        <w:t xml:space="preserve"> simple navigation</w:t>
      </w:r>
      <w:r w:rsidRPr="72480C01" w:rsidR="48DE622D">
        <w:rPr>
          <w:sz w:val="18"/>
          <w:szCs w:val="18"/>
        </w:rPr>
        <w:t>;</w:t>
      </w:r>
    </w:p>
    <w:p w:rsidR="3D10E6F5" w:rsidP="72480C01" w:rsidRDefault="3D10E6F5" w14:paraId="422AFE3D" w14:textId="15731879">
      <w:pPr>
        <w:pStyle w:val="Normal"/>
        <w:suppressLineNumbers w:val="0"/>
        <w:bidi w:val="0"/>
        <w:spacing w:before="0" w:beforeAutospacing="off" w:after="40" w:afterAutospacing="off" w:line="276" w:lineRule="auto"/>
        <w:ind w:right="0"/>
        <w:jc w:val="left"/>
        <w:rPr>
          <w:sz w:val="18"/>
          <w:szCs w:val="18"/>
        </w:rPr>
      </w:pPr>
      <w:r w:rsidRPr="72480C01" w:rsidR="48DE622D">
        <w:rPr>
          <w:sz w:val="18"/>
          <w:szCs w:val="18"/>
        </w:rPr>
        <w:t>m</w:t>
      </w:r>
      <w:r w:rsidRPr="72480C01" w:rsidR="4D1378C6">
        <w:rPr>
          <w:sz w:val="18"/>
          <w:szCs w:val="18"/>
        </w:rPr>
        <w:t>ay have limited Italian, so relies on the English option and clear, language-light design.</w:t>
      </w:r>
    </w:p>
    <w:p w:rsidR="3D10E6F5" w:rsidP="72480C01" w:rsidRDefault="3D10E6F5" w14:paraId="58D01299" w14:textId="68231010">
      <w:pPr>
        <w:pStyle w:val="Normal"/>
        <w:suppressLineNumbers w:val="0"/>
        <w:bidi w:val="0"/>
        <w:spacing w:before="0" w:beforeAutospacing="off" w:after="40" w:afterAutospacing="off" w:line="276" w:lineRule="auto"/>
        <w:ind w:left="0" w:right="0"/>
        <w:jc w:val="left"/>
        <w:rPr>
          <w:sz w:val="18"/>
          <w:szCs w:val="18"/>
        </w:rPr>
      </w:pPr>
    </w:p>
    <w:p w:rsidR="3D10E6F5" w:rsidP="72480C01" w:rsidRDefault="3D10E6F5" w14:paraId="7D4A35AA" w14:textId="1DBFF6FA">
      <w:pPr>
        <w:pStyle w:val="Normal"/>
        <w:suppressLineNumbers w:val="0"/>
        <w:bidi w:val="0"/>
        <w:spacing w:before="0" w:beforeAutospacing="off" w:after="40" w:afterAutospacing="off" w:line="276" w:lineRule="auto"/>
        <w:ind w:left="0" w:right="0"/>
        <w:jc w:val="left"/>
        <w:rPr>
          <w:sz w:val="18"/>
          <w:szCs w:val="18"/>
        </w:rPr>
      </w:pPr>
      <w:r w:rsidRPr="72480C01" w:rsidR="600DE9D8">
        <w:rPr>
          <w:sz w:val="18"/>
          <w:szCs w:val="18"/>
        </w:rPr>
        <w:t>"Beyond</w:t>
      </w:r>
      <w:r w:rsidRPr="72480C01" w:rsidR="600DE9D8">
        <w:rPr>
          <w:sz w:val="18"/>
          <w:szCs w:val="18"/>
        </w:rPr>
        <w:t xml:space="preserve"> </w:t>
      </w:r>
      <w:r w:rsidRPr="72480C01" w:rsidR="600DE9D8">
        <w:rPr>
          <w:sz w:val="18"/>
          <w:szCs w:val="18"/>
        </w:rPr>
        <w:t>Th</w:t>
      </w:r>
      <w:r w:rsidRPr="72480C01" w:rsidR="600DE9D8">
        <w:rPr>
          <w:sz w:val="18"/>
          <w:szCs w:val="18"/>
        </w:rPr>
        <w:t>e</w:t>
      </w:r>
      <w:r w:rsidRPr="72480C01" w:rsidR="600DE9D8">
        <w:rPr>
          <w:sz w:val="18"/>
          <w:szCs w:val="18"/>
        </w:rPr>
        <w:t xml:space="preserve"> Danube" is a hybrid first-person narrative experience. The visitor follows Marsili's own story, told in first person by Marsili himself, brought to life through AI-generated voice and ambient sound. The story is split into fourteen short chapters, each tied to a different artifact (maps, the Armenian dome, the coffee set, the coral specimen, etc.). The story is unlocked by the QR code</w:t>
      </w:r>
      <w:r w:rsidRPr="72480C01" w:rsidR="600DE9D8">
        <w:rPr>
          <w:sz w:val="18"/>
          <w:szCs w:val="18"/>
        </w:rPr>
        <w:t xml:space="preserve"> </w:t>
      </w:r>
      <w:r w:rsidRPr="72480C01" w:rsidR="600DE9D8">
        <w:rPr>
          <w:sz w:val="18"/>
          <w:szCs w:val="18"/>
        </w:rPr>
        <w:t>locate</w:t>
      </w:r>
      <w:r w:rsidRPr="72480C01" w:rsidR="600DE9D8">
        <w:rPr>
          <w:sz w:val="18"/>
          <w:szCs w:val="18"/>
        </w:rPr>
        <w:t>d</w:t>
      </w:r>
      <w:r w:rsidRPr="72480C01" w:rsidR="600DE9D8">
        <w:rPr>
          <w:sz w:val="18"/>
          <w:szCs w:val="18"/>
        </w:rPr>
        <w:t xml:space="preserve"> at the museum entrance and then played out chapter by chapter at the visitor's own pace. The defining principle is that visitors learn about the objects in the museum through a story, creating long-lasting knowledge about the life of Luigi Ferdinando Marsili</w:t>
      </w:r>
      <w:r w:rsidRPr="72480C01" w:rsidR="0B3D5336">
        <w:rPr>
          <w:sz w:val="18"/>
          <w:szCs w:val="18"/>
        </w:rPr>
        <w:t xml:space="preserve">. </w:t>
      </w:r>
    </w:p>
    <w:p w:rsidR="3D10E6F5" w:rsidP="72480C01" w:rsidRDefault="3D10E6F5" w14:paraId="5F8260B9" w14:textId="6CFD22AA">
      <w:pPr>
        <w:pStyle w:val="Normal"/>
        <w:suppressLineNumbers w:val="0"/>
        <w:bidi w:val="0"/>
        <w:spacing w:before="0" w:beforeAutospacing="off" w:after="40" w:afterAutospacing="off" w:line="276" w:lineRule="auto"/>
        <w:ind w:left="0" w:right="0"/>
        <w:jc w:val="left"/>
        <w:rPr>
          <w:sz w:val="18"/>
          <w:szCs w:val="18"/>
        </w:rPr>
      </w:pPr>
      <w:r w:rsidRPr="72480C01" w:rsidR="0B3D5336">
        <w:rPr>
          <w:sz w:val="18"/>
          <w:szCs w:val="18"/>
        </w:rPr>
        <w:t xml:space="preserve">The general </w:t>
      </w:r>
      <w:r w:rsidRPr="72480C01" w:rsidR="0B3D5336">
        <w:rPr>
          <w:sz w:val="18"/>
          <w:szCs w:val="18"/>
        </w:rPr>
        <w:t>user flow</w:t>
      </w:r>
      <w:r w:rsidRPr="72480C01" w:rsidR="0B3D5336">
        <w:rPr>
          <w:sz w:val="18"/>
          <w:szCs w:val="18"/>
        </w:rPr>
        <w:t xml:space="preserve"> is</w:t>
      </w:r>
      <w:r w:rsidRPr="72480C01" w:rsidR="3DE97A9F">
        <w:rPr>
          <w:sz w:val="18"/>
          <w:szCs w:val="18"/>
        </w:rPr>
        <w:t>:</w:t>
      </w:r>
    </w:p>
    <w:p w:rsidR="3D10E6F5" w:rsidP="72480C01" w:rsidRDefault="3D10E6F5" w14:paraId="2354E028" w14:textId="28E63D13">
      <w:pPr>
        <w:pStyle w:val="Normal"/>
        <w:suppressLineNumbers w:val="0"/>
        <w:bidi w:val="0"/>
        <w:spacing w:before="0" w:beforeAutospacing="off" w:after="40" w:afterAutospacing="off" w:line="276" w:lineRule="auto"/>
        <w:ind w:left="0" w:right="0"/>
        <w:jc w:val="center"/>
        <w:rPr>
          <w:sz w:val="18"/>
          <w:szCs w:val="18"/>
        </w:rPr>
      </w:pPr>
      <w:r w:rsidR="5EA2AE7C">
        <w:drawing>
          <wp:inline wp14:editId="2CDAA28C" wp14:anchorId="2AB2ED1F">
            <wp:extent cx="2556314" cy="2003573"/>
            <wp:effectExtent l="0" t="0" r="0" b="0"/>
            <wp:docPr id="523985479" name="drawing">
              <a:extLst>
                <a:ext uri="{FF2B5EF4-FFF2-40B4-BE49-F238E27FC236}">
                  <a16:creationId xmlns:a16="http://schemas.microsoft.com/office/drawing/2014/main" id="{EA23FACB-0FFF-4B07-BCC8-DFD45C06D08F}"/>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6965481" name="Picture 2026965481"/>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rot="0">
                      <a:off x="0" y="0"/>
                      <a:ext cx="2556314" cy="2003573"/>
                    </a:xfrm>
                    <a:prstGeom prst="rect">
                      <a:avLst/>
                    </a:prstGeom>
                  </pic:spPr>
                </pic:pic>
              </a:graphicData>
            </a:graphic>
          </wp:inline>
        </w:drawing>
      </w:r>
    </w:p>
    <w:p w:rsidR="3D10E6F5" w:rsidP="72480C01" w:rsidRDefault="3D10E6F5" w14:paraId="4AC508A8" w14:textId="4B0C27D8">
      <w:pPr>
        <w:pStyle w:val="Normal"/>
        <w:suppressLineNumbers w:val="0"/>
        <w:bidi w:val="0"/>
        <w:spacing w:before="0" w:beforeAutospacing="off" w:after="40" w:afterAutospacing="off" w:line="276" w:lineRule="auto"/>
        <w:ind w:left="0" w:right="0"/>
        <w:jc w:val="center"/>
        <w:rPr>
          <w:b w:val="1"/>
          <w:bCs w:val="1"/>
          <w:sz w:val="18"/>
          <w:szCs w:val="18"/>
        </w:rPr>
      </w:pPr>
      <w:r w:rsidRPr="72480C01" w:rsidR="5EA2AE7C">
        <w:rPr>
          <w:b w:val="1"/>
          <w:bCs w:val="1"/>
          <w:sz w:val="18"/>
          <w:szCs w:val="18"/>
        </w:rPr>
        <w:t xml:space="preserve">General user flow diagram / flowchart </w:t>
      </w:r>
    </w:p>
    <w:p w:rsidR="72480C01" w:rsidP="72480C01" w:rsidRDefault="72480C01" w14:paraId="0DDD772D" w14:textId="1EF4F3C1">
      <w:pPr>
        <w:pStyle w:val="Normal"/>
        <w:suppressLineNumbers w:val="0"/>
        <w:bidi w:val="0"/>
        <w:spacing w:before="0" w:beforeAutospacing="off" w:after="40" w:afterAutospacing="off" w:line="276" w:lineRule="auto"/>
        <w:ind w:left="0" w:right="0"/>
        <w:jc w:val="left"/>
        <w:rPr>
          <w:sz w:val="18"/>
          <w:szCs w:val="18"/>
        </w:rPr>
      </w:pPr>
    </w:p>
    <w:p w:rsidR="3D10E6F5" w:rsidP="72480C01" w:rsidRDefault="3D10E6F5" w14:paraId="77786095" w14:textId="254EF445">
      <w:pPr>
        <w:pStyle w:val="Normal"/>
        <w:suppressLineNumbers w:val="0"/>
        <w:bidi w:val="0"/>
        <w:spacing w:before="0" w:beforeAutospacing="off" w:after="40" w:afterAutospacing="off" w:line="276" w:lineRule="auto"/>
        <w:ind w:left="0" w:right="0"/>
        <w:jc w:val="left"/>
        <w:rPr>
          <w:b w:val="1"/>
          <w:bCs w:val="1"/>
          <w:sz w:val="18"/>
          <w:szCs w:val="18"/>
        </w:rPr>
      </w:pPr>
      <w:r w:rsidRPr="72480C01" w:rsidR="0B3D5336">
        <w:rPr>
          <w:b w:val="1"/>
          <w:bCs w:val="1"/>
          <w:sz w:val="18"/>
          <w:szCs w:val="18"/>
        </w:rPr>
        <w:t xml:space="preserve">To better describe </w:t>
      </w:r>
      <w:r w:rsidRPr="72480C01" w:rsidR="6B409EE4">
        <w:rPr>
          <w:b w:val="1"/>
          <w:bCs w:val="1"/>
          <w:sz w:val="18"/>
          <w:szCs w:val="18"/>
        </w:rPr>
        <w:t>our</w:t>
      </w:r>
      <w:r w:rsidRPr="72480C01" w:rsidR="0B3D5336">
        <w:rPr>
          <w:b w:val="1"/>
          <w:bCs w:val="1"/>
          <w:sz w:val="18"/>
          <w:szCs w:val="18"/>
        </w:rPr>
        <w:t xml:space="preserve"> project, this is the </w:t>
      </w:r>
      <w:r w:rsidRPr="72480C01" w:rsidR="0B3D5336">
        <w:rPr>
          <w:b w:val="1"/>
          <w:bCs w:val="1"/>
          <w:sz w:val="18"/>
          <w:szCs w:val="18"/>
        </w:rPr>
        <w:t>User Journey</w:t>
      </w:r>
      <w:r w:rsidRPr="72480C01" w:rsidR="325D0D3B">
        <w:rPr>
          <w:b w:val="1"/>
          <w:bCs w:val="1"/>
          <w:sz w:val="18"/>
          <w:szCs w:val="18"/>
        </w:rPr>
        <w:t>:</w:t>
      </w:r>
      <w:r w:rsidRPr="72480C01" w:rsidR="0B3D5336">
        <w:rPr>
          <w:b w:val="1"/>
          <w:bCs w:val="1"/>
          <w:sz w:val="18"/>
          <w:szCs w:val="18"/>
        </w:rPr>
        <w:t xml:space="preserve"> </w:t>
      </w:r>
    </w:p>
    <w:p w:rsidR="3D10E6F5" w:rsidP="72480C01" w:rsidRDefault="3D10E6F5" w14:paraId="339870EF" w14:textId="230F2A6B">
      <w:pPr>
        <w:pStyle w:val="Normal"/>
        <w:suppressLineNumbers w:val="0"/>
        <w:bidi w:val="0"/>
        <w:spacing w:before="0" w:beforeAutospacing="off" w:after="40" w:afterAutospacing="off" w:line="276" w:lineRule="auto"/>
        <w:ind w:left="0" w:right="0"/>
        <w:jc w:val="left"/>
        <w:rPr>
          <w:sz w:val="18"/>
          <w:szCs w:val="18"/>
        </w:rPr>
      </w:pPr>
      <w:r w:rsidRPr="72480C01" w:rsidR="230E7DED">
        <w:rPr>
          <w:sz w:val="18"/>
          <w:szCs w:val="18"/>
        </w:rPr>
        <w:t xml:space="preserve">     </w:t>
      </w:r>
      <w:r w:rsidRPr="72480C01" w:rsidR="0DFB2DCB">
        <w:rPr>
          <w:sz w:val="18"/>
          <w:szCs w:val="18"/>
        </w:rPr>
        <w:t xml:space="preserve">The journey starts before the museum visits. Leonardo, who studies at a </w:t>
      </w:r>
      <w:r w:rsidRPr="72480C01" w:rsidR="0DFB2DCB">
        <w:rPr>
          <w:sz w:val="18"/>
          <w:szCs w:val="18"/>
        </w:rPr>
        <w:t>liceo</w:t>
      </w:r>
      <w:r w:rsidRPr="72480C01" w:rsidR="0DFB2DCB">
        <w:rPr>
          <w:sz w:val="18"/>
          <w:szCs w:val="18"/>
        </w:rPr>
        <w:t xml:space="preserve"> classico, stumbles upon an advertisement about a new game on the school noticeboard. Thomas, who enjoys narrative experiences, discovers it online on Reddit. Both begin playing before even arriving — entering the museum with Catherina, whose curiosity sparks their own interest in Marsili's story without it ever feeling like homework.</w:t>
      </w:r>
    </w:p>
    <w:p w:rsidR="3D10E6F5" w:rsidP="72480C01" w:rsidRDefault="3D10E6F5" w14:paraId="4CDF696A" w14:textId="298B8941">
      <w:pPr>
        <w:pStyle w:val="Normal"/>
        <w:suppressLineNumbers w:val="0"/>
        <w:bidi w:val="0"/>
        <w:spacing w:before="0" w:beforeAutospacing="off" w:after="40" w:afterAutospacing="off" w:line="276" w:lineRule="auto"/>
        <w:ind w:left="0" w:right="0"/>
        <w:jc w:val="left"/>
        <w:rPr>
          <w:sz w:val="18"/>
          <w:szCs w:val="18"/>
        </w:rPr>
      </w:pPr>
    </w:p>
    <w:p w:rsidR="3D10E6F5" w:rsidP="72480C01" w:rsidRDefault="3D10E6F5" w14:paraId="6281329D" w14:textId="42CB61FD">
      <w:pPr>
        <w:pStyle w:val="Normal"/>
        <w:suppressLineNumbers w:val="0"/>
        <w:bidi w:val="0"/>
        <w:spacing w:before="0" w:beforeAutospacing="off" w:after="40" w:afterAutospacing="off" w:line="276" w:lineRule="auto"/>
        <w:ind w:left="0" w:right="0"/>
        <w:jc w:val="left"/>
        <w:rPr>
          <w:sz w:val="18"/>
          <w:szCs w:val="18"/>
        </w:rPr>
      </w:pPr>
      <w:r w:rsidRPr="72480C01" w:rsidR="0DFB2DCB">
        <w:rPr>
          <w:sz w:val="18"/>
          <w:szCs w:val="18"/>
        </w:rPr>
        <w:t xml:space="preserve">Both of them decide to visit the museum itself. On arrival, the visitors drift through the glass cases (The Museum Memory). From there the chapters follow Marsili's life across the museum artifacts. </w:t>
      </w:r>
      <w:r w:rsidRPr="72480C01" w:rsidR="0DFB2DCB">
        <w:rPr>
          <w:sz w:val="18"/>
          <w:szCs w:val="18"/>
        </w:rPr>
        <w:t>Chapters I–V</w:t>
      </w:r>
      <w:r w:rsidRPr="72480C01" w:rsidR="0DFB2DCB">
        <w:rPr>
          <w:sz w:val="18"/>
          <w:szCs w:val="18"/>
        </w:rPr>
        <w:t xml:space="preserve"> cover his origins, his travels through Ottoman coffee culture, the Bosphorus experiment, and the war that ends in his capture. </w:t>
      </w:r>
      <w:r w:rsidRPr="72480C01" w:rsidR="0DFB2DCB">
        <w:rPr>
          <w:sz w:val="18"/>
          <w:szCs w:val="18"/>
        </w:rPr>
        <w:t>Chapters VI–X</w:t>
      </w:r>
      <w:r w:rsidRPr="72480C01" w:rsidR="0DFB2DCB">
        <w:rPr>
          <w:sz w:val="18"/>
          <w:szCs w:val="18"/>
        </w:rPr>
        <w:t xml:space="preserve"> carry the emotional and human core sold to the Bosnian brothers, learning to make coffee in captivity, secretly sketching Ottoman cannons, his ransom and return to the army. The final chapters follow Marsili into the world of science. The sealed ampoule, his underwater studies, and the delicate coral specimen each mark a step deeper into a life spent observing, collecting, and making sense of the natural world.</w:t>
      </w:r>
    </w:p>
    <w:p w:rsidR="3D10E6F5" w:rsidP="72480C01" w:rsidRDefault="3D10E6F5" w14:paraId="4CA08D24" w14:textId="77777777">
      <w:pPr>
        <w:pStyle w:val="Normal"/>
        <w:suppressLineNumbers w:val="0"/>
        <w:bidi w:val="0"/>
        <w:spacing w:before="0" w:beforeAutospacing="off" w:after="40" w:afterAutospacing="off" w:line="276" w:lineRule="auto"/>
        <w:ind w:left="0" w:right="0"/>
        <w:jc w:val="left"/>
        <w:rPr>
          <w:sz w:val="18"/>
          <w:szCs w:val="18"/>
        </w:rPr>
      </w:pPr>
      <w:r w:rsidRPr="72480C01" w:rsidR="0DFB2DCB">
        <w:rPr>
          <w:sz w:val="18"/>
          <w:szCs w:val="18"/>
        </w:rPr>
        <w:t xml:space="preserve">Three moments carry the weight: The Experiment (observation beating received wisdom), the coffee set chapters (the vulnerable, cross-cultural turn), and the coral specimen (a quiet myth overturned). The story's one true fork is </w:t>
      </w:r>
      <w:r w:rsidRPr="72480C01" w:rsidR="0DFB2DCB">
        <w:rPr>
          <w:sz w:val="18"/>
          <w:szCs w:val="18"/>
        </w:rPr>
        <w:t>Chapter XI — The Ampoule</w:t>
      </w:r>
      <w:r w:rsidRPr="72480C01" w:rsidR="0DFB2DCB">
        <w:rPr>
          <w:sz w:val="18"/>
          <w:szCs w:val="18"/>
        </w:rPr>
        <w:t>, where three paths branch out, including an optional "Tools of the Trade" dead end and a route forward.</w:t>
      </w:r>
    </w:p>
    <w:p w:rsidR="3D10E6F5" w:rsidP="72480C01" w:rsidRDefault="3D10E6F5" w14:paraId="56845ACC" w14:textId="3030697F">
      <w:pPr>
        <w:pStyle w:val="Normal"/>
        <w:suppressLineNumbers w:val="0"/>
        <w:bidi w:val="0"/>
        <w:spacing w:before="0" w:beforeAutospacing="off" w:after="40" w:afterAutospacing="off" w:line="276" w:lineRule="auto"/>
        <w:ind w:left="0" w:right="0"/>
        <w:jc w:val="left"/>
        <w:rPr>
          <w:sz w:val="18"/>
          <w:szCs w:val="18"/>
          <w:lang w:val="en-US"/>
        </w:rPr>
      </w:pPr>
      <w:r w:rsidRPr="72480C01" w:rsidR="0DFB2DCB">
        <w:rPr>
          <w:sz w:val="18"/>
          <w:szCs w:val="18"/>
          <w:lang w:val="en-US"/>
        </w:rPr>
        <w:t xml:space="preserve">It ends in the Exit Hall with Chapter XIV, The Gift: Marsili reveals he donated his </w:t>
      </w:r>
      <w:r w:rsidRPr="72480C01" w:rsidR="0DFB2DCB">
        <w:rPr>
          <w:sz w:val="18"/>
          <w:szCs w:val="18"/>
          <w:lang w:val="en-US"/>
        </w:rPr>
        <w:t>entire collection</w:t>
      </w:r>
      <w:r w:rsidRPr="72480C01" w:rsidR="0DFB2DCB">
        <w:rPr>
          <w:sz w:val="18"/>
          <w:szCs w:val="18"/>
          <w:lang w:val="en-US"/>
        </w:rPr>
        <w:t xml:space="preserve"> to </w:t>
      </w:r>
      <w:r w:rsidRPr="72480C01" w:rsidR="0DFB2DCB">
        <w:rPr>
          <w:sz w:val="18"/>
          <w:szCs w:val="18"/>
          <w:lang w:val="en-US"/>
        </w:rPr>
        <w:t>found</w:t>
      </w:r>
      <w:r w:rsidRPr="72480C01" w:rsidR="0DFB2DCB">
        <w:rPr>
          <w:sz w:val="18"/>
          <w:szCs w:val="18"/>
          <w:lang w:val="en-US"/>
        </w:rPr>
        <w:t xml:space="preserve"> the Istituto delle </w:t>
      </w:r>
      <w:r w:rsidRPr="72480C01" w:rsidR="0DFB2DCB">
        <w:rPr>
          <w:sz w:val="18"/>
          <w:szCs w:val="18"/>
          <w:lang w:val="en-US"/>
        </w:rPr>
        <w:t>Scienze</w:t>
      </w:r>
      <w:r w:rsidRPr="72480C01" w:rsidR="0DFB2DCB">
        <w:rPr>
          <w:sz w:val="18"/>
          <w:szCs w:val="18"/>
          <w:lang w:val="en-US"/>
        </w:rPr>
        <w:t xml:space="preserve"> and asks them to "open the cases and continue the mission." The loop closes, and they leave feeling they took part rather than just looked.</w:t>
      </w:r>
    </w:p>
    <w:p w:rsidR="3D10E6F5" w:rsidP="72480C01" w:rsidRDefault="3D10E6F5" w14:paraId="34FF4F09" w14:textId="338C1097">
      <w:pPr>
        <w:pStyle w:val="Normal"/>
        <w:suppressLineNumbers w:val="0"/>
        <w:bidi w:val="0"/>
        <w:spacing w:after="40"/>
        <w:rPr>
          <w:sz w:val="18"/>
          <w:szCs w:val="18"/>
        </w:rPr>
      </w:pPr>
      <w:r w:rsidRPr="72480C01" w:rsidR="0B3D5336">
        <w:rPr>
          <w:b w:val="1"/>
          <w:bCs w:val="1"/>
          <w:sz w:val="18"/>
          <w:szCs w:val="18"/>
        </w:rPr>
        <w:t xml:space="preserve"> </w:t>
      </w:r>
      <w:r w:rsidRPr="72480C01" w:rsidR="0B3D5336">
        <w:rPr>
          <w:b w:val="1"/>
          <w:bCs w:val="1"/>
          <w:sz w:val="18"/>
          <w:szCs w:val="18"/>
        </w:rPr>
        <w:t xml:space="preserve">accessible also as interactive story </w:t>
      </w:r>
      <w:r w:rsidRPr="72480C01" w:rsidR="0B3D5336">
        <w:rPr>
          <w:b w:val="1"/>
          <w:bCs w:val="1"/>
          <w:sz w:val="18"/>
          <w:szCs w:val="18"/>
        </w:rPr>
        <w:t>in</w:t>
      </w:r>
      <w:r w:rsidRPr="72480C01" w:rsidR="26FD4998">
        <w:rPr>
          <w:b w:val="1"/>
          <w:bCs w:val="1"/>
          <w:sz w:val="18"/>
          <w:szCs w:val="18"/>
        </w:rPr>
        <w:t>:</w:t>
      </w:r>
      <w:r w:rsidRPr="72480C01" w:rsidR="26FD4998">
        <w:rPr>
          <w:sz w:val="18"/>
          <w:szCs w:val="18"/>
        </w:rPr>
        <w:t xml:space="preserve"> </w:t>
      </w:r>
      <w:hyperlink r:id="Rbc387592beb242b5">
        <w:r w:rsidRPr="72480C01" w:rsidR="4A026423">
          <w:rPr>
            <w:rStyle w:val="Hyperlink"/>
          </w:rPr>
          <w:t>https://faultylogic23.github.io/BeyondTheDanube/Links/Story/Marsili_History.html</w:t>
        </w:r>
      </w:hyperlink>
    </w:p>
    <w:p w:rsidR="3D10E6F5" w:rsidP="72480C01" w:rsidRDefault="3D10E6F5" w14:paraId="11B79433" w14:textId="7BAD615C">
      <w:pPr>
        <w:pStyle w:val="Normal"/>
        <w:suppressLineNumbers w:val="0"/>
        <w:bidi w:val="0"/>
        <w:spacing w:before="0" w:beforeAutospacing="off" w:after="40" w:afterAutospacing="off" w:line="276" w:lineRule="auto"/>
        <w:ind w:left="0" w:right="0"/>
        <w:jc w:val="left"/>
        <w:rPr>
          <w:sz w:val="18"/>
          <w:szCs w:val="18"/>
        </w:rPr>
      </w:pPr>
      <w:r w:rsidRPr="72480C01" w:rsidR="0B3D5336">
        <w:rPr>
          <w:sz w:val="18"/>
          <w:szCs w:val="18"/>
        </w:rPr>
        <w:t xml:space="preserve">The </w:t>
      </w:r>
      <w:r w:rsidRPr="72480C01" w:rsidR="0B3D5336">
        <w:rPr>
          <w:sz w:val="18"/>
          <w:szCs w:val="18"/>
        </w:rPr>
        <w:t>interaction</w:t>
      </w:r>
      <w:r w:rsidRPr="72480C01" w:rsidR="0B3D5336">
        <w:rPr>
          <w:sz w:val="18"/>
          <w:szCs w:val="18"/>
        </w:rPr>
        <w:t xml:space="preserve"> </w:t>
      </w:r>
      <w:r w:rsidRPr="72480C01" w:rsidR="1A571B2C">
        <w:rPr>
          <w:sz w:val="18"/>
          <w:szCs w:val="18"/>
        </w:rPr>
        <w:t>include</w:t>
      </w:r>
      <w:r w:rsidRPr="72480C01" w:rsidR="0B3D5336">
        <w:rPr>
          <w:sz w:val="18"/>
          <w:szCs w:val="18"/>
        </w:rPr>
        <w:t xml:space="preserve"> </w:t>
      </w:r>
      <w:r w:rsidRPr="72480C01" w:rsidR="299219AA">
        <w:rPr>
          <w:sz w:val="18"/>
          <w:szCs w:val="18"/>
        </w:rPr>
        <w:t xml:space="preserve">Interactions fall into two categories drawn from the Ideation stage. </w:t>
      </w:r>
      <w:r w:rsidRPr="72480C01" w:rsidR="299219AA">
        <w:rPr>
          <w:sz w:val="18"/>
          <w:szCs w:val="18"/>
        </w:rPr>
        <w:t>Persona interactions</w:t>
      </w:r>
      <w:r w:rsidRPr="72480C01" w:rsidR="299219AA">
        <w:rPr>
          <w:sz w:val="18"/>
          <w:szCs w:val="18"/>
        </w:rPr>
        <w:t xml:space="preserve">: the visitor adopts a character framed through Catherina, whose curiosity awakens Marsili's memory, so events are seen through a personal lens. </w:t>
      </w:r>
      <w:r w:rsidRPr="72480C01" w:rsidR="299219AA">
        <w:rPr>
          <w:sz w:val="18"/>
          <w:szCs w:val="18"/>
        </w:rPr>
        <w:t>Game interactions</w:t>
      </w:r>
      <w:r w:rsidRPr="72480C01" w:rsidR="299219AA">
        <w:rPr>
          <w:sz w:val="18"/>
          <w:szCs w:val="18"/>
        </w:rPr>
        <w:t xml:space="preserve">: a small interactive test at the end of each chapter (a short quiz, a light puzzle, or an observational task). </w:t>
      </w:r>
      <w:r w:rsidRPr="72480C01" w:rsidR="299219AA">
        <w:rPr>
          <w:sz w:val="18"/>
          <w:szCs w:val="18"/>
        </w:rPr>
        <w:t xml:space="preserve">Sensory interactions </w:t>
      </w:r>
      <w:r w:rsidRPr="72480C01" w:rsidR="299219AA">
        <w:rPr>
          <w:sz w:val="18"/>
          <w:szCs w:val="18"/>
        </w:rPr>
        <w:t>are layered throughout: AI-generated voice (</w:t>
      </w:r>
      <w:r w:rsidRPr="72480C01" w:rsidR="299219AA">
        <w:rPr>
          <w:sz w:val="18"/>
          <w:szCs w:val="18"/>
        </w:rPr>
        <w:t>ElevenLabs</w:t>
      </w:r>
      <w:r w:rsidRPr="72480C01" w:rsidR="299219AA">
        <w:rPr>
          <w:sz w:val="18"/>
          <w:szCs w:val="18"/>
        </w:rPr>
        <w:t xml:space="preserve">) carries the narrative; ambient sound </w:t>
      </w:r>
      <w:r w:rsidRPr="72480C01" w:rsidR="299219AA">
        <w:rPr>
          <w:sz w:val="18"/>
          <w:szCs w:val="18"/>
        </w:rPr>
        <w:t>establishes</w:t>
      </w:r>
      <w:r w:rsidRPr="72480C01" w:rsidR="299219AA">
        <w:rPr>
          <w:sz w:val="18"/>
          <w:szCs w:val="18"/>
        </w:rPr>
        <w:t xml:space="preserve"> mood for each scene.</w:t>
      </w:r>
    </w:p>
    <w:p w:rsidR="3D10E6F5" w:rsidP="72480C01" w:rsidRDefault="3D10E6F5" w14:paraId="6F59E3CE" w14:textId="50260BC4">
      <w:pPr>
        <w:pStyle w:val="Normal"/>
        <w:suppressLineNumbers w:val="0"/>
        <w:bidi w:val="0"/>
        <w:spacing w:before="0" w:beforeAutospacing="off" w:after="40" w:afterAutospacing="off" w:line="276" w:lineRule="auto"/>
        <w:ind w:left="0" w:right="0"/>
        <w:jc w:val="center"/>
        <w:rPr>
          <w:sz w:val="18"/>
          <w:szCs w:val="18"/>
        </w:rPr>
      </w:pPr>
      <w:r>
        <w:br/>
      </w:r>
      <w:r w:rsidR="343F4F2A">
        <w:drawing>
          <wp:inline wp14:editId="27513F3F" wp14:anchorId="2C2157C9">
            <wp:extent cx="3192089" cy="2467193"/>
            <wp:effectExtent l="0" t="0" r="0" b="0"/>
            <wp:docPr id="1595298361" name="drawing">
              <a:extLst>
                <a:ext uri="{FF2B5EF4-FFF2-40B4-BE49-F238E27FC236}">
                  <a16:creationId xmlns:a16="http://schemas.microsoft.com/office/drawing/2014/main" id="{CE9C374B-FB02-418C-A557-BCBBB62613F0}"/>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2025153" name="Picture 342025153"/>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rot="0">
                      <a:off x="0" y="0"/>
                      <a:ext cx="3192089" cy="2467193"/>
                    </a:xfrm>
                    <a:prstGeom prst="rect">
                      <a:avLst/>
                    </a:prstGeom>
                  </pic:spPr>
                </pic:pic>
              </a:graphicData>
            </a:graphic>
          </wp:inline>
        </w:drawing>
      </w:r>
      <w:r w:rsidRPr="72480C01" w:rsidR="0B3D5336">
        <w:rPr>
          <w:sz w:val="18"/>
          <w:szCs w:val="18"/>
        </w:rPr>
        <w:t>.</w:t>
      </w:r>
    </w:p>
    <w:p w:rsidR="3D10E6F5" w:rsidP="72480C01" w:rsidRDefault="3D10E6F5" w14:paraId="0D93F2A7" w14:textId="7110AD56">
      <w:pPr>
        <w:pStyle w:val="Normal"/>
        <w:suppressLineNumbers w:val="0"/>
        <w:bidi w:val="0"/>
        <w:spacing w:before="0" w:beforeAutospacing="off" w:after="40" w:afterAutospacing="off" w:line="276" w:lineRule="auto"/>
        <w:ind w:left="0" w:right="0"/>
        <w:jc w:val="left"/>
        <w:rPr>
          <w:sz w:val="18"/>
          <w:szCs w:val="18"/>
        </w:rPr>
      </w:pPr>
    </w:p>
    <w:p w:rsidR="3D10E6F5" w:rsidP="72480C01" w:rsidRDefault="3D10E6F5" w14:paraId="511A3BDD" w14:textId="3823280A">
      <w:pPr>
        <w:pStyle w:val="Normal"/>
        <w:suppressLineNumbers w:val="0"/>
        <w:bidi w:val="0"/>
        <w:spacing w:before="0" w:beforeAutospacing="off" w:after="40" w:afterAutospacing="off" w:line="276" w:lineRule="auto"/>
        <w:ind w:left="0" w:right="0"/>
        <w:jc w:val="left"/>
        <w:rPr>
          <w:sz w:val="18"/>
          <w:szCs w:val="18"/>
        </w:rPr>
      </w:pPr>
      <w:r>
        <w:br/>
      </w:r>
      <w:r w:rsidRPr="72480C01" w:rsidR="0B3D5336">
        <w:rPr>
          <w:b w:val="1"/>
          <w:bCs w:val="1"/>
          <w:sz w:val="18"/>
          <w:szCs w:val="18"/>
        </w:rPr>
        <w:t xml:space="preserve">The </w:t>
      </w:r>
      <w:r w:rsidRPr="72480C01" w:rsidR="11D21CDC">
        <w:rPr>
          <w:b w:val="1"/>
          <w:bCs w:val="1"/>
          <w:sz w:val="18"/>
          <w:szCs w:val="18"/>
        </w:rPr>
        <w:t>hybrid</w:t>
      </w:r>
      <w:r w:rsidRPr="72480C01" w:rsidR="0B3D5336">
        <w:rPr>
          <w:b w:val="1"/>
          <w:bCs w:val="1"/>
          <w:sz w:val="18"/>
          <w:szCs w:val="18"/>
        </w:rPr>
        <w:t xml:space="preserve"> elements</w:t>
      </w:r>
      <w:r w:rsidRPr="72480C01" w:rsidR="071773A0">
        <w:rPr>
          <w:b w:val="1"/>
          <w:bCs w:val="1"/>
          <w:sz w:val="18"/>
          <w:szCs w:val="18"/>
        </w:rPr>
        <w:t>:</w:t>
      </w:r>
      <w:r>
        <w:br/>
      </w:r>
      <w:r w:rsidRPr="72480C01" w:rsidR="72DEE72D">
        <w:rPr>
          <w:sz w:val="18"/>
          <w:szCs w:val="18"/>
        </w:rPr>
        <w:t>Tech</w:t>
      </w:r>
      <w:r w:rsidRPr="72480C01" w:rsidR="72DEE72D">
        <w:rPr>
          <w:sz w:val="18"/>
          <w:szCs w:val="18"/>
        </w:rPr>
        <w:t>nology</w:t>
      </w:r>
      <w:r w:rsidRPr="72480C01" w:rsidR="224D716E">
        <w:rPr>
          <w:sz w:val="18"/>
          <w:szCs w:val="18"/>
        </w:rPr>
        <w:t>:</w:t>
      </w:r>
      <w:r w:rsidRPr="72480C01" w:rsidR="0B3D5336">
        <w:rPr>
          <w:sz w:val="18"/>
          <w:szCs w:val="18"/>
        </w:rPr>
        <w:t xml:space="preserve"> </w:t>
      </w:r>
      <w:r w:rsidRPr="72480C01" w:rsidR="5111C331">
        <w:rPr>
          <w:sz w:val="18"/>
          <w:szCs w:val="18"/>
        </w:rPr>
        <w:t xml:space="preserve">Museum audio guides, QR-code museum app, Twine, </w:t>
      </w:r>
      <w:r w:rsidRPr="72480C01" w:rsidR="5111C331">
        <w:rPr>
          <w:sz w:val="18"/>
          <w:szCs w:val="18"/>
        </w:rPr>
        <w:t>EleventLabs</w:t>
      </w:r>
      <w:r w:rsidRPr="72480C01" w:rsidR="5111C331">
        <w:rPr>
          <w:sz w:val="18"/>
          <w:szCs w:val="18"/>
        </w:rPr>
        <w:t xml:space="preserve"> AI voice narration</w:t>
      </w:r>
      <w:r>
        <w:br/>
      </w:r>
      <w:r w:rsidRPr="72480C01" w:rsidR="130CD89D">
        <w:rPr>
          <w:sz w:val="18"/>
          <w:szCs w:val="18"/>
        </w:rPr>
        <w:t xml:space="preserve">Hardware: </w:t>
      </w:r>
      <w:r w:rsidRPr="72480C01" w:rsidR="130CD89D">
        <w:rPr>
          <w:sz w:val="18"/>
          <w:szCs w:val="18"/>
        </w:rPr>
        <w:t>SmartPhones</w:t>
      </w:r>
      <w:r w:rsidRPr="72480C01" w:rsidR="130CD89D">
        <w:rPr>
          <w:sz w:val="18"/>
          <w:szCs w:val="18"/>
        </w:rPr>
        <w:t>, Tablet</w:t>
      </w:r>
      <w:r>
        <w:br/>
      </w:r>
      <w:r w:rsidRPr="72480C01" w:rsidR="0DC76C35">
        <w:rPr>
          <w:b w:val="1"/>
          <w:bCs w:val="1"/>
          <w:sz w:val="18"/>
          <w:szCs w:val="18"/>
        </w:rPr>
        <w:t>R</w:t>
      </w:r>
      <w:r w:rsidRPr="72480C01" w:rsidR="0B3D5336">
        <w:rPr>
          <w:b w:val="1"/>
          <w:bCs w:val="1"/>
          <w:sz w:val="18"/>
          <w:szCs w:val="18"/>
        </w:rPr>
        <w:t>ole</w:t>
      </w:r>
      <w:r w:rsidRPr="72480C01" w:rsidR="42BDEB15">
        <w:rPr>
          <w:b w:val="1"/>
          <w:bCs w:val="1"/>
          <w:sz w:val="18"/>
          <w:szCs w:val="18"/>
        </w:rPr>
        <w:t>s</w:t>
      </w:r>
      <w:r w:rsidRPr="72480C01" w:rsidR="0B3D5336">
        <w:rPr>
          <w:b w:val="1"/>
          <w:bCs w:val="1"/>
          <w:sz w:val="18"/>
          <w:szCs w:val="18"/>
        </w:rPr>
        <w:t xml:space="preserve"> </w:t>
      </w:r>
      <w:r w:rsidRPr="72480C01" w:rsidR="71204D40">
        <w:rPr>
          <w:b w:val="1"/>
          <w:bCs w:val="1"/>
          <w:sz w:val="18"/>
          <w:szCs w:val="18"/>
        </w:rPr>
        <w:t>are:</w:t>
      </w:r>
    </w:p>
    <w:tbl>
      <w:tblPr>
        <w:tblStyle w:val="TableGrid"/>
        <w:tblW w:w="0" w:type="auto"/>
        <w:jc w:val="center"/>
        <w:tblLook w:val="04A0" w:firstRow="1" w:lastRow="0" w:firstColumn="1" w:lastColumn="0" w:noHBand="0" w:noVBand="1"/>
      </w:tblPr>
      <w:tblGrid>
        <w:gridCol w:w="3359"/>
        <w:gridCol w:w="3359"/>
        <w:gridCol w:w="3458"/>
      </w:tblGrid>
      <w:tr w:rsidR="72480C01" w:rsidTr="72480C01" w14:paraId="365AF119">
        <w:trPr>
          <w:trHeight w:val="300"/>
        </w:trPr>
        <w:tc>
          <w:tcPr>
            <w:tcW w:w="3359" w:type="dxa"/>
            <w:shd w:val="clear" w:color="auto" w:fill="4F6F8F"/>
            <w:tcMar/>
          </w:tcPr>
          <w:p w:rsidR="72480C01" w:rsidP="72480C01" w:rsidRDefault="72480C01" w14:paraId="33932C21" w14:textId="7EC33E81">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 xml:space="preserve">Reference / </w:t>
            </w:r>
            <w:r w:rsidRPr="72480C01" w:rsidR="72480C01">
              <w:rPr>
                <w:sz w:val="18"/>
                <w:szCs w:val="18"/>
              </w:rPr>
              <w:t>P</w:t>
            </w:r>
            <w:r w:rsidRPr="72480C01" w:rsidR="72480C01">
              <w:rPr>
                <w:sz w:val="18"/>
                <w:szCs w:val="18"/>
              </w:rPr>
              <w:t xml:space="preserve">roject / </w:t>
            </w:r>
            <w:r w:rsidRPr="72480C01" w:rsidR="72480C01">
              <w:rPr>
                <w:sz w:val="18"/>
                <w:szCs w:val="18"/>
              </w:rPr>
              <w:t>T</w:t>
            </w:r>
            <w:r w:rsidRPr="72480C01" w:rsidR="72480C01">
              <w:rPr>
                <w:sz w:val="18"/>
                <w:szCs w:val="18"/>
              </w:rPr>
              <w:t>echnology</w:t>
            </w:r>
          </w:p>
        </w:tc>
        <w:tc>
          <w:tcPr>
            <w:tcW w:w="3359" w:type="dxa"/>
            <w:shd w:val="clear" w:color="auto" w:fill="4F6F8F"/>
            <w:tcMar/>
          </w:tcPr>
          <w:p w:rsidR="72480C01" w:rsidP="72480C01" w:rsidRDefault="72480C01" w14:paraId="0682FEF3">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What it does well</w:t>
            </w:r>
          </w:p>
        </w:tc>
        <w:tc>
          <w:tcPr>
            <w:tcW w:w="3458" w:type="dxa"/>
            <w:shd w:val="clear" w:color="auto" w:fill="4F6F8F"/>
            <w:tcMar/>
          </w:tcPr>
          <w:p w:rsidR="72480C01" w:rsidP="72480C01" w:rsidRDefault="72480C01" w14:paraId="72997CAE">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Gap for your project</w:t>
            </w:r>
          </w:p>
        </w:tc>
      </w:tr>
      <w:tr w:rsidR="72480C01" w:rsidTr="72480C01" w14:paraId="55FFB2E6">
        <w:trPr>
          <w:trHeight w:val="300"/>
        </w:trPr>
        <w:tc>
          <w:tcPr>
            <w:tcW w:w="3359" w:type="dxa"/>
            <w:tcMar/>
          </w:tcPr>
          <w:p w:rsidR="72480C01" w:rsidP="72480C01" w:rsidRDefault="72480C01" w14:paraId="7D5A43F3" w14:textId="00F16F66">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Museum audio guides</w:t>
            </w:r>
          </w:p>
        </w:tc>
        <w:tc>
          <w:tcPr>
            <w:tcW w:w="3359" w:type="dxa"/>
            <w:tcMar/>
          </w:tcPr>
          <w:p w:rsidR="72480C01" w:rsidP="72480C01" w:rsidRDefault="72480C01" w14:paraId="071A01A1" w14:textId="6A430E27">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Adds an audio narrative to the physical visit</w:t>
            </w:r>
          </w:p>
        </w:tc>
        <w:tc>
          <w:tcPr>
            <w:tcW w:w="3458" w:type="dxa"/>
            <w:tcMar/>
          </w:tcPr>
          <w:p w:rsidR="72480C01" w:rsidP="72480C01" w:rsidRDefault="72480C01" w14:paraId="00996A16" w14:textId="4D878829">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V</w:t>
            </w:r>
            <w:r w:rsidRPr="72480C01" w:rsidR="72480C01">
              <w:rPr>
                <w:sz w:val="18"/>
                <w:szCs w:val="18"/>
              </w:rPr>
              <w:t xml:space="preserve">isitor remains a passive observer </w:t>
            </w:r>
          </w:p>
        </w:tc>
      </w:tr>
      <w:tr w:rsidR="72480C01" w:rsidTr="72480C01" w14:paraId="6DEB2521">
        <w:trPr>
          <w:trHeight w:val="300"/>
        </w:trPr>
        <w:tc>
          <w:tcPr>
            <w:tcW w:w="3359" w:type="dxa"/>
            <w:tcMar/>
          </w:tcPr>
          <w:p w:rsidR="72480C01" w:rsidP="72480C01" w:rsidRDefault="72480C01" w14:paraId="0ADC14AC" w14:textId="34FE4A88">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 xml:space="preserve">QR-code </w:t>
            </w:r>
          </w:p>
        </w:tc>
        <w:tc>
          <w:tcPr>
            <w:tcW w:w="3359" w:type="dxa"/>
            <w:tcMar/>
          </w:tcPr>
          <w:p w:rsidR="72480C01" w:rsidP="72480C01" w:rsidRDefault="72480C01" w14:paraId="53FE24CA" w14:textId="2B16A80F">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Allows digital content to be linked to physical objects via the visitor's own device</w:t>
            </w:r>
          </w:p>
        </w:tc>
        <w:tc>
          <w:tcPr>
            <w:tcW w:w="3458" w:type="dxa"/>
            <w:tcMar/>
          </w:tcPr>
          <w:p w:rsidR="72480C01" w:rsidP="72480C01" w:rsidRDefault="72480C01" w14:paraId="31CF7B68" w14:textId="6504772E">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 xml:space="preserve">Typically deliver isolated facts per object with no overarching narrative </w:t>
            </w:r>
          </w:p>
        </w:tc>
      </w:tr>
      <w:tr w:rsidR="72480C01" w:rsidTr="72480C01" w14:paraId="49037A7D">
        <w:trPr>
          <w:trHeight w:val="300"/>
        </w:trPr>
        <w:tc>
          <w:tcPr>
            <w:tcW w:w="3359" w:type="dxa"/>
            <w:tcMar/>
          </w:tcPr>
          <w:p w:rsidR="72480C01" w:rsidP="72480C01" w:rsidRDefault="72480C01" w14:paraId="5AA74A81" w14:textId="531AD3E1">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Twine</w:t>
            </w:r>
          </w:p>
        </w:tc>
        <w:tc>
          <w:tcPr>
            <w:tcW w:w="3359" w:type="dxa"/>
            <w:tcMar/>
          </w:tcPr>
          <w:p w:rsidR="72480C01" w:rsidP="72480C01" w:rsidRDefault="72480C01" w14:paraId="15CD4273" w14:textId="60B29C33">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Enables branching, choice-driven narrative delivered directly in a browser with no installation required</w:t>
            </w:r>
          </w:p>
        </w:tc>
        <w:tc>
          <w:tcPr>
            <w:tcW w:w="3458" w:type="dxa"/>
            <w:tcMar/>
          </w:tcPr>
          <w:p w:rsidR="72480C01" w:rsidP="72480C01" w:rsidRDefault="72480C01" w14:paraId="15D3E4A5" w14:textId="33A90CCB">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Not inherently designed for hybrid physical-digital museum use</w:t>
            </w:r>
          </w:p>
        </w:tc>
      </w:tr>
      <w:tr w:rsidR="72480C01" w:rsidTr="72480C01" w14:paraId="2643F2EA">
        <w:trPr>
          <w:trHeight w:val="300"/>
        </w:trPr>
        <w:tc>
          <w:tcPr>
            <w:tcW w:w="3359" w:type="dxa"/>
            <w:tcMar/>
          </w:tcPr>
          <w:p w:rsidR="72480C01" w:rsidP="72480C01" w:rsidRDefault="72480C01" w14:paraId="57A727F9" w14:textId="54804F43">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ElevenLabs AI voice narration</w:t>
            </w:r>
          </w:p>
        </w:tc>
        <w:tc>
          <w:tcPr>
            <w:tcW w:w="3359" w:type="dxa"/>
            <w:tcMar/>
          </w:tcPr>
          <w:p w:rsidR="72480C01" w:rsidP="72480C01" w:rsidRDefault="72480C01" w14:paraId="21C65845" w14:textId="56B59DAA">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Produces high-quality, natural-sounding synthetic voice</w:t>
            </w:r>
          </w:p>
        </w:tc>
        <w:tc>
          <w:tcPr>
            <w:tcW w:w="3458" w:type="dxa"/>
            <w:tcMar/>
          </w:tcPr>
          <w:p w:rsidR="72480C01" w:rsidP="72480C01" w:rsidRDefault="72480C01" w14:paraId="37FF0773" w14:textId="277E0D35">
            <w:pPr>
              <w:pStyle w:val="Normal"/>
              <w:suppressLineNumbers w:val="0"/>
              <w:bidi w:val="0"/>
              <w:spacing w:before="0" w:beforeAutospacing="off" w:after="40" w:afterAutospacing="off" w:line="276" w:lineRule="auto"/>
              <w:ind w:left="0" w:right="0"/>
              <w:jc w:val="left"/>
              <w:rPr>
                <w:sz w:val="18"/>
                <w:szCs w:val="18"/>
              </w:rPr>
            </w:pPr>
            <w:r w:rsidRPr="72480C01" w:rsidR="72480C01">
              <w:rPr>
                <w:sz w:val="18"/>
                <w:szCs w:val="18"/>
              </w:rPr>
              <w:t>I</w:t>
            </w:r>
            <w:r w:rsidRPr="72480C01" w:rsidR="72480C01">
              <w:rPr>
                <w:sz w:val="18"/>
                <w:szCs w:val="18"/>
              </w:rPr>
              <w:t xml:space="preserve">t must be embedded within a structured narrative to </w:t>
            </w:r>
            <w:r w:rsidRPr="72480C01" w:rsidR="72480C01">
              <w:rPr>
                <w:sz w:val="18"/>
                <w:szCs w:val="18"/>
              </w:rPr>
              <w:t>be meaningful</w:t>
            </w:r>
          </w:p>
        </w:tc>
      </w:tr>
    </w:tbl>
    <w:p w:rsidR="3D10E6F5" w:rsidP="72480C01" w:rsidRDefault="3D10E6F5" w14:paraId="105808CA" w14:textId="7C4F3AFF">
      <w:pPr>
        <w:pStyle w:val="Normal"/>
        <w:suppressLineNumbers w:val="0"/>
        <w:bidi w:val="0"/>
        <w:spacing w:before="0" w:beforeAutospacing="off" w:after="40" w:afterAutospacing="off" w:line="276" w:lineRule="auto"/>
        <w:ind w:left="0" w:right="0"/>
        <w:jc w:val="left"/>
        <w:rPr>
          <w:sz w:val="18"/>
          <w:szCs w:val="18"/>
        </w:rPr>
      </w:pPr>
    </w:p>
    <w:p w:rsidR="72480C01" w:rsidP="72480C01" w:rsidRDefault="72480C01" w14:paraId="111CD5E5" w14:textId="33A3C122">
      <w:pPr>
        <w:pStyle w:val="Normal"/>
        <w:suppressLineNumbers w:val="0"/>
        <w:bidi w:val="0"/>
        <w:spacing w:before="0" w:beforeAutospacing="off" w:after="40" w:afterAutospacing="off" w:line="276" w:lineRule="auto"/>
        <w:ind w:left="0" w:right="0"/>
        <w:jc w:val="left"/>
        <w:rPr>
          <w:sz w:val="18"/>
          <w:szCs w:val="18"/>
        </w:rPr>
      </w:pPr>
    </w:p>
    <w:p w:rsidR="3D10E6F5" w:rsidP="72480C01" w:rsidRDefault="3D10E6F5" w14:paraId="5EC71ECE" w14:textId="2A2D696F">
      <w:pPr>
        <w:pStyle w:val="Normal"/>
        <w:suppressLineNumbers w:val="0"/>
        <w:bidi w:val="0"/>
        <w:spacing w:before="0" w:beforeAutospacing="off" w:after="40" w:afterAutospacing="off" w:line="276" w:lineRule="auto"/>
        <w:ind w:left="0" w:right="0"/>
        <w:jc w:val="left"/>
        <w:rPr>
          <w:b w:val="1"/>
          <w:bCs w:val="1"/>
          <w:sz w:val="18"/>
          <w:szCs w:val="18"/>
        </w:rPr>
      </w:pPr>
      <w:r w:rsidRPr="72480C01" w:rsidR="0B3D5336">
        <w:rPr>
          <w:b w:val="1"/>
          <w:bCs w:val="1"/>
          <w:sz w:val="18"/>
          <w:szCs w:val="18"/>
        </w:rPr>
        <w:t>The project addresses the above-mentioned pain-</w:t>
      </w:r>
      <w:r w:rsidRPr="72480C01" w:rsidR="78F6B93E">
        <w:rPr>
          <w:b w:val="1"/>
          <w:bCs w:val="1"/>
          <w:sz w:val="18"/>
          <w:szCs w:val="18"/>
        </w:rPr>
        <w:t>points:</w:t>
      </w:r>
    </w:p>
    <w:p w:rsidR="3D10E6F5" w:rsidP="72480C01" w:rsidRDefault="3D10E6F5" w14:paraId="7D0513D7" w14:textId="0D4FE70C">
      <w:pPr>
        <w:pStyle w:val="ListParagraph"/>
        <w:numPr>
          <w:ilvl w:val="0"/>
          <w:numId w:val="38"/>
        </w:numPr>
        <w:suppressLineNumbers w:val="0"/>
        <w:bidi w:val="0"/>
        <w:spacing w:before="0" w:beforeAutospacing="off" w:after="40" w:afterAutospacing="off" w:line="276" w:lineRule="auto"/>
        <w:ind w:right="0"/>
        <w:jc w:val="left"/>
        <w:rPr>
          <w:sz w:val="18"/>
          <w:szCs w:val="18"/>
        </w:rPr>
      </w:pPr>
      <w:r w:rsidRPr="72480C01" w:rsidR="6CF0189A">
        <w:rPr>
          <w:sz w:val="18"/>
          <w:szCs w:val="18"/>
        </w:rPr>
        <w:t>Visitors leave without a personal connection to Marsili</w:t>
      </w:r>
    </w:p>
    <w:p w:rsidR="3D10E6F5" w:rsidP="72480C01" w:rsidRDefault="3D10E6F5" w14:paraId="1CE8031E" w14:textId="20ECAC38">
      <w:pPr>
        <w:pStyle w:val="ListParagraph"/>
        <w:numPr>
          <w:ilvl w:val="0"/>
          <w:numId w:val="39"/>
        </w:numPr>
        <w:suppressLineNumbers w:val="0"/>
        <w:bidi w:val="0"/>
        <w:spacing w:before="0" w:beforeAutospacing="off" w:after="40" w:afterAutospacing="off" w:line="276" w:lineRule="auto"/>
        <w:ind w:right="0"/>
        <w:jc w:val="left"/>
        <w:rPr>
          <w:sz w:val="18"/>
          <w:szCs w:val="18"/>
        </w:rPr>
      </w:pPr>
      <w:r w:rsidRPr="72480C01" w:rsidR="6CF0189A">
        <w:rPr>
          <w:sz w:val="18"/>
          <w:szCs w:val="18"/>
        </w:rPr>
        <w:t>Collection is too dense, with single-language academic labelling that leads to poor signage and excludes international visitors.</w:t>
      </w:r>
    </w:p>
    <w:p w:rsidR="3D10E6F5" w:rsidP="72480C01" w:rsidRDefault="3D10E6F5" w14:paraId="3502E798" w14:textId="405D4E1B">
      <w:pPr>
        <w:pStyle w:val="ListParagraph"/>
        <w:numPr>
          <w:ilvl w:val="0"/>
          <w:numId w:val="40"/>
        </w:numPr>
        <w:suppressLineNumbers w:val="0"/>
        <w:bidi w:val="0"/>
        <w:spacing w:before="0" w:beforeAutospacing="off" w:after="40" w:afterAutospacing="off" w:line="276" w:lineRule="auto"/>
        <w:ind w:right="0"/>
        <w:jc w:val="left"/>
        <w:rPr>
          <w:sz w:val="18"/>
          <w:szCs w:val="18"/>
        </w:rPr>
      </w:pPr>
      <w:r w:rsidRPr="72480C01" w:rsidR="6CF0189A">
        <w:rPr>
          <w:sz w:val="18"/>
          <w:szCs w:val="18"/>
        </w:rPr>
        <w:t>Visitors with certain disabilities could be left behind</w:t>
      </w:r>
    </w:p>
    <w:p w:rsidR="3D10E6F5" w:rsidP="72480C01" w:rsidRDefault="3D10E6F5" w14:paraId="75A2B528" w14:textId="45869F8F">
      <w:pPr>
        <w:pStyle w:val="Normal"/>
        <w:suppressLineNumbers w:val="0"/>
        <w:bidi w:val="0"/>
        <w:spacing w:before="0" w:beforeAutospacing="off" w:after="40" w:afterAutospacing="off" w:line="276" w:lineRule="auto"/>
        <w:ind w:left="0" w:right="0"/>
        <w:jc w:val="left"/>
        <w:rPr>
          <w:sz w:val="18"/>
          <w:szCs w:val="18"/>
        </w:rPr>
      </w:pPr>
    </w:p>
    <w:p w:rsidR="3D10E6F5" w:rsidP="72480C01" w:rsidRDefault="3D10E6F5" w14:paraId="17C7B38B" w14:textId="400837FF">
      <w:pPr>
        <w:pStyle w:val="Normal"/>
        <w:suppressLineNumbers w:val="0"/>
        <w:bidi w:val="0"/>
        <w:spacing w:before="0" w:beforeAutospacing="off" w:after="40" w:afterAutospacing="off" w:line="276" w:lineRule="auto"/>
        <w:ind w:left="0" w:right="0"/>
        <w:jc w:val="left"/>
        <w:rPr>
          <w:b w:val="1"/>
          <w:bCs w:val="1"/>
          <w:sz w:val="18"/>
          <w:szCs w:val="18"/>
        </w:rPr>
      </w:pPr>
      <w:r w:rsidRPr="72480C01" w:rsidR="0B3D5336">
        <w:rPr>
          <w:b w:val="1"/>
          <w:bCs w:val="1"/>
          <w:sz w:val="18"/>
          <w:szCs w:val="18"/>
        </w:rPr>
        <w:t xml:space="preserve"> </w:t>
      </w:r>
      <w:r w:rsidRPr="72480C01" w:rsidR="0425FEB1">
        <w:rPr>
          <w:b w:val="1"/>
          <w:bCs w:val="1"/>
          <w:sz w:val="18"/>
          <w:szCs w:val="18"/>
        </w:rPr>
        <w:t xml:space="preserve">Solved </w:t>
      </w:r>
      <w:r w:rsidRPr="72480C01" w:rsidR="0B3D5336">
        <w:rPr>
          <w:b w:val="1"/>
          <w:bCs w:val="1"/>
          <w:sz w:val="18"/>
          <w:szCs w:val="18"/>
        </w:rPr>
        <w:t>by</w:t>
      </w:r>
      <w:r w:rsidRPr="72480C01" w:rsidR="66C7BB2E">
        <w:rPr>
          <w:b w:val="1"/>
          <w:bCs w:val="1"/>
          <w:sz w:val="18"/>
          <w:szCs w:val="18"/>
        </w:rPr>
        <w:t>:</w:t>
      </w:r>
    </w:p>
    <w:p w:rsidR="16D8F08E" w:rsidP="72480C01" w:rsidRDefault="16D8F08E" w14:paraId="1CE00E93" w14:textId="4A04CB94">
      <w:pPr>
        <w:pStyle w:val="ListParagraph"/>
        <w:numPr>
          <w:ilvl w:val="0"/>
          <w:numId w:val="41"/>
        </w:numPr>
        <w:suppressLineNumbers w:val="0"/>
        <w:bidi w:val="0"/>
        <w:spacing w:before="0" w:beforeAutospacing="off" w:after="40" w:afterAutospacing="off" w:line="276" w:lineRule="auto"/>
        <w:ind w:right="0"/>
        <w:jc w:val="left"/>
        <w:rPr>
          <w:sz w:val="18"/>
          <w:szCs w:val="18"/>
        </w:rPr>
      </w:pPr>
      <w:r w:rsidRPr="72480C01" w:rsidR="16D8F08E">
        <w:rPr>
          <w:sz w:val="18"/>
          <w:szCs w:val="18"/>
        </w:rPr>
        <w:t xml:space="preserve">The experience </w:t>
      </w:r>
      <w:r w:rsidRPr="72480C01" w:rsidR="2223E175">
        <w:rPr>
          <w:sz w:val="18"/>
          <w:szCs w:val="18"/>
        </w:rPr>
        <w:t>converts</w:t>
      </w:r>
      <w:r w:rsidRPr="72480C01" w:rsidR="16D8F08E">
        <w:rPr>
          <w:sz w:val="18"/>
          <w:szCs w:val="18"/>
        </w:rPr>
        <w:t xml:space="preserve"> objects into a first-person story, not parallel text</w:t>
      </w:r>
    </w:p>
    <w:p w:rsidR="16D8F08E" w:rsidP="72480C01" w:rsidRDefault="16D8F08E" w14:paraId="44039332">
      <w:pPr>
        <w:pStyle w:val="ListParagraph"/>
        <w:numPr>
          <w:ilvl w:val="0"/>
          <w:numId w:val="41"/>
        </w:numPr>
        <w:suppressLineNumbers w:val="0"/>
        <w:bidi w:val="0"/>
        <w:spacing w:before="0" w:beforeAutospacing="off" w:after="40" w:afterAutospacing="off" w:line="276" w:lineRule="auto"/>
        <w:ind w:right="0"/>
        <w:jc w:val="left"/>
        <w:rPr>
          <w:sz w:val="18"/>
          <w:szCs w:val="18"/>
        </w:rPr>
      </w:pPr>
      <w:r w:rsidRPr="72480C01" w:rsidR="16D8F08E">
        <w:rPr>
          <w:sz w:val="18"/>
          <w:szCs w:val="18"/>
        </w:rPr>
        <w:t>The design must offer clear, large-print, plain-language, multilingual, audio-led guidance</w:t>
      </w:r>
    </w:p>
    <w:p w:rsidR="16D8F08E" w:rsidP="72480C01" w:rsidRDefault="16D8F08E" w14:paraId="6E0EC41D" w14:textId="0E4CA2F2">
      <w:pPr>
        <w:pStyle w:val="ListParagraph"/>
        <w:numPr>
          <w:ilvl w:val="0"/>
          <w:numId w:val="41"/>
        </w:numPr>
        <w:suppressLineNumbers w:val="0"/>
        <w:bidi w:val="0"/>
        <w:spacing w:before="0" w:beforeAutospacing="off" w:after="40" w:afterAutospacing="off" w:line="276" w:lineRule="auto"/>
        <w:ind w:right="0"/>
        <w:jc w:val="left"/>
        <w:rPr>
          <w:sz w:val="18"/>
          <w:szCs w:val="18"/>
        </w:rPr>
      </w:pPr>
      <w:r w:rsidRPr="72480C01" w:rsidR="16D8F08E">
        <w:rPr>
          <w:sz w:val="18"/>
          <w:szCs w:val="18"/>
        </w:rPr>
        <w:t>A museum experience should try to help as many visitors with disabilities as possible</w:t>
      </w:r>
    </w:p>
    <w:p w:rsidR="72480C01" w:rsidP="72480C01" w:rsidRDefault="72480C01" w14:paraId="21390554" w14:textId="2ACB6038">
      <w:pPr>
        <w:pStyle w:val="Normal"/>
        <w:suppressLineNumbers w:val="0"/>
        <w:bidi w:val="0"/>
        <w:spacing w:before="0" w:beforeAutospacing="off" w:after="40" w:afterAutospacing="off" w:line="276" w:lineRule="auto"/>
        <w:ind w:left="0" w:right="0"/>
        <w:jc w:val="left"/>
        <w:rPr>
          <w:sz w:val="18"/>
          <w:szCs w:val="18"/>
        </w:rPr>
      </w:pPr>
    </w:p>
    <w:p w:rsidR="3D10E6F5" w:rsidP="72480C01" w:rsidRDefault="3D10E6F5" w14:paraId="2E6CE793" w14:textId="208A83B3">
      <w:pPr>
        <w:pStyle w:val="Normal"/>
        <w:suppressLineNumbers w:val="0"/>
        <w:bidi w:val="0"/>
        <w:spacing w:before="0" w:beforeAutospacing="off" w:after="40" w:afterAutospacing="off" w:line="276" w:lineRule="auto"/>
        <w:ind w:left="0" w:right="0"/>
        <w:jc w:val="left"/>
        <w:rPr>
          <w:sz w:val="18"/>
          <w:szCs w:val="18"/>
        </w:rPr>
      </w:pPr>
      <w:r w:rsidRPr="72480C01" w:rsidR="7D456852">
        <w:rPr>
          <w:sz w:val="18"/>
          <w:szCs w:val="18"/>
        </w:rPr>
        <w:t>The experience is engineered to carry a visitor from zero prior knowledge of Marsili to a rounded understanding within a single visit, by collapsing biography and cross-cultural context into a single first-person voice anchored to documented life events</w:t>
      </w:r>
      <w:r w:rsidRPr="72480C01" w:rsidR="7D456852">
        <w:rPr>
          <w:sz w:val="18"/>
          <w:szCs w:val="18"/>
        </w:rPr>
        <w:t xml:space="preserve">.  </w:t>
      </w:r>
      <w:r w:rsidRPr="72480C01" w:rsidR="7D456852">
        <w:rPr>
          <w:sz w:val="18"/>
          <w:szCs w:val="18"/>
        </w:rPr>
        <w:t xml:space="preserve">An accessibility-first hybrid delivery in which audio narration, ambient sound cues, and museum-provided backup tablets make the experience equally navigable by visitors relying on audio alone, on text alone </w:t>
      </w:r>
      <w:r w:rsidRPr="72480C01" w:rsidR="417FCC67">
        <w:rPr>
          <w:sz w:val="18"/>
          <w:szCs w:val="18"/>
        </w:rPr>
        <w:t>(</w:t>
      </w:r>
      <w:r w:rsidRPr="72480C01" w:rsidR="7D456852">
        <w:rPr>
          <w:sz w:val="18"/>
          <w:szCs w:val="18"/>
        </w:rPr>
        <w:t>accessibility commitment treated as a structural requirement, not an enhancement</w:t>
      </w:r>
      <w:r w:rsidRPr="72480C01" w:rsidR="76FE341C">
        <w:rPr>
          <w:sz w:val="18"/>
          <w:szCs w:val="18"/>
        </w:rPr>
        <w:t>)</w:t>
      </w:r>
      <w:r w:rsidRPr="72480C01" w:rsidR="7D456852">
        <w:rPr>
          <w:sz w:val="18"/>
          <w:szCs w:val="18"/>
        </w:rPr>
        <w:t>.</w:t>
      </w:r>
    </w:p>
    <w:p w:rsidR="3D10E6F5" w:rsidP="72480C01" w:rsidRDefault="3D10E6F5" w14:paraId="1186356C" w14:textId="17758D99">
      <w:pPr>
        <w:pStyle w:val="Normal"/>
        <w:suppressLineNumbers w:val="0"/>
        <w:bidi w:val="0"/>
        <w:spacing w:before="0" w:beforeAutospacing="off" w:after="40" w:afterAutospacing="off" w:line="276" w:lineRule="auto"/>
        <w:ind w:left="0" w:right="0"/>
        <w:jc w:val="left"/>
        <w:rPr>
          <w:sz w:val="18"/>
          <w:szCs w:val="18"/>
        </w:rPr>
      </w:pPr>
    </w:p>
    <w:p w:rsidR="1D84A25C" w:rsidP="72480C01" w:rsidRDefault="1D84A25C" w14:paraId="7E5187C0" w14:textId="795891DF">
      <w:pPr>
        <w:pStyle w:val="Normal"/>
        <w:suppressLineNumbers w:val="0"/>
        <w:bidi w:val="0"/>
        <w:spacing w:before="0" w:beforeAutospacing="off" w:after="40" w:afterAutospacing="off" w:line="276" w:lineRule="auto"/>
        <w:ind w:left="0" w:right="0"/>
        <w:jc w:val="left"/>
        <w:rPr>
          <w:sz w:val="18"/>
          <w:szCs w:val="18"/>
        </w:rPr>
      </w:pPr>
    </w:p>
    <w:p w:rsidRPr="00A60DE4" w:rsidR="00A60DE4" w:rsidP="72480C01" w:rsidRDefault="00A60DE4" w14:paraId="2267EF9B" w14:textId="72AA5057">
      <w:pPr>
        <w:pStyle w:val="Normal"/>
        <w:suppressLineNumbers w:val="0"/>
        <w:bidi w:val="0"/>
        <w:spacing w:before="0" w:beforeAutospacing="off" w:after="40" w:afterAutospacing="off" w:line="276" w:lineRule="auto"/>
        <w:ind w:left="0" w:right="0"/>
        <w:jc w:val="left"/>
        <w:rPr>
          <w:sz w:val="18"/>
          <w:szCs w:val="18"/>
        </w:rPr>
      </w:pPr>
    </w:p>
    <w:sectPr w:rsidRPr="00A60DE4" w:rsidR="00A60DE4" w:rsidSect="00034616">
      <w:headerReference w:type="default" r:id="rId23"/>
      <w:footerReference w:type="default" r:id="rId24"/>
      <w:pgSz w:w="12240" w:h="15840" w:orient="portrait"/>
      <w:pgMar w:top="1020" w:right="1077" w:bottom="102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50BF" w:rsidRDefault="00E150BF" w14:paraId="2D968AFB" w14:textId="77777777">
      <w:pPr>
        <w:spacing w:after="0" w:line="240" w:lineRule="auto"/>
      </w:pPr>
      <w:r>
        <w:separator/>
      </w:r>
    </w:p>
  </w:endnote>
  <w:endnote w:type="continuationSeparator" w:id="0">
    <w:p w:rsidR="00E150BF" w:rsidRDefault="00E150BF" w14:paraId="5DB71D2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ime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DD36B07" w:rsidP="2DD36B07" w:rsidRDefault="2DD36B07" w14:paraId="193A6F1B" w14:textId="05635C33">
    <w:pPr>
      <w:pStyle w:val="Footer"/>
      <w:jc w:val="center"/>
    </w:pPr>
    <w:r w:rsidRPr="2DD36B07">
      <w:rPr>
        <w:color w:val="787878"/>
        <w:sz w:val="16"/>
        <w:szCs w:val="16"/>
      </w:rPr>
      <w:t>Beyond The Danube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50BF" w:rsidRDefault="00E150BF" w14:paraId="6D8BC10B" w14:textId="77777777">
      <w:pPr>
        <w:spacing w:after="0" w:line="240" w:lineRule="auto"/>
      </w:pPr>
      <w:r>
        <w:separator/>
      </w:r>
    </w:p>
  </w:footnote>
  <w:footnote w:type="continuationSeparator" w:id="0">
    <w:p w:rsidR="00E150BF" w:rsidRDefault="00E150BF" w14:paraId="479377B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7A03" w:rsidP="2DD36B07" w:rsidRDefault="2DD36B07" w14:paraId="01A72FE4" w14:textId="07E16522">
    <w:pPr>
      <w:pStyle w:val="Header"/>
      <w:jc w:val="right"/>
      <w:rPr>
        <w:color w:val="787878"/>
        <w:sz w:val="16"/>
        <w:szCs w:val="16"/>
      </w:rPr>
    </w:pPr>
    <w:r w:rsidRPr="2DD36B07">
      <w:rPr>
        <w:color w:val="787878"/>
        <w:sz w:val="16"/>
        <w:szCs w:val="16"/>
      </w:rPr>
      <w:t>Beyond The Danube — Scientific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0">
    <w:nsid w:val="738f4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d99f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8cb9d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27be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806c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c823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f4b8b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e6b8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a7b02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c010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e208c1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bc1c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3835f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c7f17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cf69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03d1a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72ac0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0ddb2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3cf16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c1cd8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29a8f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B351C3C"/>
    <w:multiLevelType w:val="hybridMultilevel"/>
    <w:tmpl w:val="FFFFFFFF"/>
    <w:lvl w:ilvl="0" w:tplc="7A0A41C2">
      <w:start w:val="1"/>
      <w:numFmt w:val="bullet"/>
      <w:lvlText w:val=""/>
      <w:lvlJc w:val="left"/>
      <w:pPr>
        <w:ind w:left="720" w:hanging="360"/>
      </w:pPr>
      <w:rPr>
        <w:rFonts w:hint="default" w:ascii="Symbol" w:hAnsi="Symbol"/>
      </w:rPr>
    </w:lvl>
    <w:lvl w:ilvl="1" w:tplc="3E12BDA6">
      <w:start w:val="1"/>
      <w:numFmt w:val="bullet"/>
      <w:lvlText w:val="o"/>
      <w:lvlJc w:val="left"/>
      <w:pPr>
        <w:ind w:left="1440" w:hanging="360"/>
      </w:pPr>
      <w:rPr>
        <w:rFonts w:hint="default" w:ascii="Courier New" w:hAnsi="Courier New"/>
      </w:rPr>
    </w:lvl>
    <w:lvl w:ilvl="2" w:tplc="0B18D13C">
      <w:start w:val="1"/>
      <w:numFmt w:val="bullet"/>
      <w:lvlText w:val=""/>
      <w:lvlJc w:val="left"/>
      <w:pPr>
        <w:ind w:left="2160" w:hanging="360"/>
      </w:pPr>
      <w:rPr>
        <w:rFonts w:hint="default" w:ascii="Wingdings" w:hAnsi="Wingdings"/>
      </w:rPr>
    </w:lvl>
    <w:lvl w:ilvl="3" w:tplc="87F41786">
      <w:start w:val="1"/>
      <w:numFmt w:val="bullet"/>
      <w:lvlText w:val=""/>
      <w:lvlJc w:val="left"/>
      <w:pPr>
        <w:ind w:left="2880" w:hanging="360"/>
      </w:pPr>
      <w:rPr>
        <w:rFonts w:hint="default" w:ascii="Symbol" w:hAnsi="Symbol"/>
      </w:rPr>
    </w:lvl>
    <w:lvl w:ilvl="4" w:tplc="C772DAD0">
      <w:start w:val="1"/>
      <w:numFmt w:val="bullet"/>
      <w:lvlText w:val="o"/>
      <w:lvlJc w:val="left"/>
      <w:pPr>
        <w:ind w:left="3600" w:hanging="360"/>
      </w:pPr>
      <w:rPr>
        <w:rFonts w:hint="default" w:ascii="Courier New" w:hAnsi="Courier New"/>
      </w:rPr>
    </w:lvl>
    <w:lvl w:ilvl="5" w:tplc="07B4F236">
      <w:start w:val="1"/>
      <w:numFmt w:val="bullet"/>
      <w:lvlText w:val=""/>
      <w:lvlJc w:val="left"/>
      <w:pPr>
        <w:ind w:left="4320" w:hanging="360"/>
      </w:pPr>
      <w:rPr>
        <w:rFonts w:hint="default" w:ascii="Wingdings" w:hAnsi="Wingdings"/>
      </w:rPr>
    </w:lvl>
    <w:lvl w:ilvl="6" w:tplc="B6649A6E">
      <w:start w:val="1"/>
      <w:numFmt w:val="bullet"/>
      <w:lvlText w:val=""/>
      <w:lvlJc w:val="left"/>
      <w:pPr>
        <w:ind w:left="5040" w:hanging="360"/>
      </w:pPr>
      <w:rPr>
        <w:rFonts w:hint="default" w:ascii="Symbol" w:hAnsi="Symbol"/>
      </w:rPr>
    </w:lvl>
    <w:lvl w:ilvl="7" w:tplc="06B22534">
      <w:start w:val="1"/>
      <w:numFmt w:val="bullet"/>
      <w:lvlText w:val="o"/>
      <w:lvlJc w:val="left"/>
      <w:pPr>
        <w:ind w:left="5760" w:hanging="360"/>
      </w:pPr>
      <w:rPr>
        <w:rFonts w:hint="default" w:ascii="Courier New" w:hAnsi="Courier New"/>
      </w:rPr>
    </w:lvl>
    <w:lvl w:ilvl="8" w:tplc="9F0AAA44">
      <w:start w:val="1"/>
      <w:numFmt w:val="bullet"/>
      <w:lvlText w:val=""/>
      <w:lvlJc w:val="left"/>
      <w:pPr>
        <w:ind w:left="6480" w:hanging="360"/>
      </w:pPr>
      <w:rPr>
        <w:rFonts w:hint="default" w:ascii="Wingdings" w:hAnsi="Wingdings"/>
      </w:rPr>
    </w:lvl>
  </w:abstractNum>
  <w:abstractNum w:abstractNumId="10" w15:restartNumberingAfterBreak="0">
    <w:nsid w:val="16F841E0"/>
    <w:multiLevelType w:val="hybridMultilevel"/>
    <w:tmpl w:val="FFFFFFFF"/>
    <w:lvl w:ilvl="0" w:tplc="DCBA475E">
      <w:start w:val="1"/>
      <w:numFmt w:val="bullet"/>
      <w:lvlText w:val=""/>
      <w:lvlJc w:val="left"/>
      <w:pPr>
        <w:ind w:left="720" w:hanging="360"/>
      </w:pPr>
      <w:rPr>
        <w:rFonts w:hint="default" w:ascii="Symbol" w:hAnsi="Symbol"/>
      </w:rPr>
    </w:lvl>
    <w:lvl w:ilvl="1" w:tplc="7076F504">
      <w:start w:val="1"/>
      <w:numFmt w:val="bullet"/>
      <w:lvlText w:val="o"/>
      <w:lvlJc w:val="left"/>
      <w:pPr>
        <w:ind w:left="1440" w:hanging="360"/>
      </w:pPr>
      <w:rPr>
        <w:rFonts w:hint="default" w:ascii="Courier New" w:hAnsi="Courier New"/>
      </w:rPr>
    </w:lvl>
    <w:lvl w:ilvl="2" w:tplc="2200CB1C">
      <w:start w:val="1"/>
      <w:numFmt w:val="bullet"/>
      <w:lvlText w:val=""/>
      <w:lvlJc w:val="left"/>
      <w:pPr>
        <w:ind w:left="2160" w:hanging="360"/>
      </w:pPr>
      <w:rPr>
        <w:rFonts w:hint="default" w:ascii="Wingdings" w:hAnsi="Wingdings"/>
      </w:rPr>
    </w:lvl>
    <w:lvl w:ilvl="3" w:tplc="89D06FD0">
      <w:start w:val="1"/>
      <w:numFmt w:val="bullet"/>
      <w:lvlText w:val=""/>
      <w:lvlJc w:val="left"/>
      <w:pPr>
        <w:ind w:left="2880" w:hanging="360"/>
      </w:pPr>
      <w:rPr>
        <w:rFonts w:hint="default" w:ascii="Symbol" w:hAnsi="Symbol"/>
      </w:rPr>
    </w:lvl>
    <w:lvl w:ilvl="4" w:tplc="E3B67E18">
      <w:start w:val="1"/>
      <w:numFmt w:val="bullet"/>
      <w:lvlText w:val="o"/>
      <w:lvlJc w:val="left"/>
      <w:pPr>
        <w:ind w:left="3600" w:hanging="360"/>
      </w:pPr>
      <w:rPr>
        <w:rFonts w:hint="default" w:ascii="Courier New" w:hAnsi="Courier New"/>
      </w:rPr>
    </w:lvl>
    <w:lvl w:ilvl="5" w:tplc="DB642002">
      <w:start w:val="1"/>
      <w:numFmt w:val="bullet"/>
      <w:lvlText w:val=""/>
      <w:lvlJc w:val="left"/>
      <w:pPr>
        <w:ind w:left="4320" w:hanging="360"/>
      </w:pPr>
      <w:rPr>
        <w:rFonts w:hint="default" w:ascii="Wingdings" w:hAnsi="Wingdings"/>
      </w:rPr>
    </w:lvl>
    <w:lvl w:ilvl="6" w:tplc="4E86BC1A">
      <w:start w:val="1"/>
      <w:numFmt w:val="bullet"/>
      <w:lvlText w:val=""/>
      <w:lvlJc w:val="left"/>
      <w:pPr>
        <w:ind w:left="5040" w:hanging="360"/>
      </w:pPr>
      <w:rPr>
        <w:rFonts w:hint="default" w:ascii="Symbol" w:hAnsi="Symbol"/>
      </w:rPr>
    </w:lvl>
    <w:lvl w:ilvl="7" w:tplc="B4C0BB8E">
      <w:start w:val="1"/>
      <w:numFmt w:val="bullet"/>
      <w:lvlText w:val="o"/>
      <w:lvlJc w:val="left"/>
      <w:pPr>
        <w:ind w:left="5760" w:hanging="360"/>
      </w:pPr>
      <w:rPr>
        <w:rFonts w:hint="default" w:ascii="Courier New" w:hAnsi="Courier New"/>
      </w:rPr>
    </w:lvl>
    <w:lvl w:ilvl="8" w:tplc="E0D84C2A">
      <w:start w:val="1"/>
      <w:numFmt w:val="bullet"/>
      <w:lvlText w:val=""/>
      <w:lvlJc w:val="left"/>
      <w:pPr>
        <w:ind w:left="6480" w:hanging="360"/>
      </w:pPr>
      <w:rPr>
        <w:rFonts w:hint="default" w:ascii="Wingdings" w:hAnsi="Wingdings"/>
      </w:rPr>
    </w:lvl>
  </w:abstractNum>
  <w:abstractNum w:abstractNumId="11" w15:restartNumberingAfterBreak="0">
    <w:nsid w:val="2CC4F36D"/>
    <w:multiLevelType w:val="hybridMultilevel"/>
    <w:tmpl w:val="FFFFFFFF"/>
    <w:lvl w:ilvl="0" w:tplc="F61060A0">
      <w:start w:val="1"/>
      <w:numFmt w:val="bullet"/>
      <w:lvlText w:val="-"/>
      <w:lvlJc w:val="left"/>
      <w:pPr>
        <w:ind w:left="720" w:hanging="360"/>
      </w:pPr>
      <w:rPr>
        <w:rFonts w:hint="default" w:ascii="Aptos" w:hAnsi="Aptos"/>
      </w:rPr>
    </w:lvl>
    <w:lvl w:ilvl="1" w:tplc="2D7A3122">
      <w:start w:val="1"/>
      <w:numFmt w:val="bullet"/>
      <w:lvlText w:val="o"/>
      <w:lvlJc w:val="left"/>
      <w:pPr>
        <w:ind w:left="1440" w:hanging="360"/>
      </w:pPr>
      <w:rPr>
        <w:rFonts w:hint="default" w:ascii="Courier New" w:hAnsi="Courier New"/>
      </w:rPr>
    </w:lvl>
    <w:lvl w:ilvl="2" w:tplc="3F60BB4E">
      <w:start w:val="1"/>
      <w:numFmt w:val="bullet"/>
      <w:lvlText w:val=""/>
      <w:lvlJc w:val="left"/>
      <w:pPr>
        <w:ind w:left="2160" w:hanging="360"/>
      </w:pPr>
      <w:rPr>
        <w:rFonts w:hint="default" w:ascii="Wingdings" w:hAnsi="Wingdings"/>
      </w:rPr>
    </w:lvl>
    <w:lvl w:ilvl="3" w:tplc="13B69688">
      <w:start w:val="1"/>
      <w:numFmt w:val="bullet"/>
      <w:lvlText w:val=""/>
      <w:lvlJc w:val="left"/>
      <w:pPr>
        <w:ind w:left="2880" w:hanging="360"/>
      </w:pPr>
      <w:rPr>
        <w:rFonts w:hint="default" w:ascii="Symbol" w:hAnsi="Symbol"/>
      </w:rPr>
    </w:lvl>
    <w:lvl w:ilvl="4" w:tplc="660C3DA2">
      <w:start w:val="1"/>
      <w:numFmt w:val="bullet"/>
      <w:lvlText w:val="o"/>
      <w:lvlJc w:val="left"/>
      <w:pPr>
        <w:ind w:left="3600" w:hanging="360"/>
      </w:pPr>
      <w:rPr>
        <w:rFonts w:hint="default" w:ascii="Courier New" w:hAnsi="Courier New"/>
      </w:rPr>
    </w:lvl>
    <w:lvl w:ilvl="5" w:tplc="D0FAC828">
      <w:start w:val="1"/>
      <w:numFmt w:val="bullet"/>
      <w:lvlText w:val=""/>
      <w:lvlJc w:val="left"/>
      <w:pPr>
        <w:ind w:left="4320" w:hanging="360"/>
      </w:pPr>
      <w:rPr>
        <w:rFonts w:hint="default" w:ascii="Wingdings" w:hAnsi="Wingdings"/>
      </w:rPr>
    </w:lvl>
    <w:lvl w:ilvl="6" w:tplc="49E8D316">
      <w:start w:val="1"/>
      <w:numFmt w:val="bullet"/>
      <w:lvlText w:val=""/>
      <w:lvlJc w:val="left"/>
      <w:pPr>
        <w:ind w:left="5040" w:hanging="360"/>
      </w:pPr>
      <w:rPr>
        <w:rFonts w:hint="default" w:ascii="Symbol" w:hAnsi="Symbol"/>
      </w:rPr>
    </w:lvl>
    <w:lvl w:ilvl="7" w:tplc="74880676">
      <w:start w:val="1"/>
      <w:numFmt w:val="bullet"/>
      <w:lvlText w:val="o"/>
      <w:lvlJc w:val="left"/>
      <w:pPr>
        <w:ind w:left="5760" w:hanging="360"/>
      </w:pPr>
      <w:rPr>
        <w:rFonts w:hint="default" w:ascii="Courier New" w:hAnsi="Courier New"/>
      </w:rPr>
    </w:lvl>
    <w:lvl w:ilvl="8" w:tplc="238AA7F8">
      <w:start w:val="1"/>
      <w:numFmt w:val="bullet"/>
      <w:lvlText w:val=""/>
      <w:lvlJc w:val="left"/>
      <w:pPr>
        <w:ind w:left="6480" w:hanging="360"/>
      </w:pPr>
      <w:rPr>
        <w:rFonts w:hint="default" w:ascii="Wingdings" w:hAnsi="Wingdings"/>
      </w:rPr>
    </w:lvl>
  </w:abstractNum>
  <w:abstractNum w:abstractNumId="12" w15:restartNumberingAfterBreak="0">
    <w:nsid w:val="45BBBB1A"/>
    <w:multiLevelType w:val="hybridMultilevel"/>
    <w:tmpl w:val="FFFFFFFF"/>
    <w:lvl w:ilvl="0" w:tplc="F7007218">
      <w:start w:val="1"/>
      <w:numFmt w:val="bullet"/>
      <w:lvlText w:val=""/>
      <w:lvlJc w:val="left"/>
      <w:pPr>
        <w:ind w:left="720" w:hanging="360"/>
      </w:pPr>
      <w:rPr>
        <w:rFonts w:hint="default" w:ascii="Symbol" w:hAnsi="Symbol"/>
      </w:rPr>
    </w:lvl>
    <w:lvl w:ilvl="1" w:tplc="67CC9E6E">
      <w:start w:val="1"/>
      <w:numFmt w:val="bullet"/>
      <w:lvlText w:val="o"/>
      <w:lvlJc w:val="left"/>
      <w:pPr>
        <w:ind w:left="1440" w:hanging="360"/>
      </w:pPr>
      <w:rPr>
        <w:rFonts w:hint="default" w:ascii="Courier New" w:hAnsi="Courier New"/>
      </w:rPr>
    </w:lvl>
    <w:lvl w:ilvl="2" w:tplc="67EC55A6">
      <w:start w:val="1"/>
      <w:numFmt w:val="bullet"/>
      <w:lvlText w:val=""/>
      <w:lvlJc w:val="left"/>
      <w:pPr>
        <w:ind w:left="2160" w:hanging="360"/>
      </w:pPr>
      <w:rPr>
        <w:rFonts w:hint="default" w:ascii="Wingdings" w:hAnsi="Wingdings"/>
      </w:rPr>
    </w:lvl>
    <w:lvl w:ilvl="3" w:tplc="2082A220">
      <w:start w:val="1"/>
      <w:numFmt w:val="bullet"/>
      <w:lvlText w:val=""/>
      <w:lvlJc w:val="left"/>
      <w:pPr>
        <w:ind w:left="2880" w:hanging="360"/>
      </w:pPr>
      <w:rPr>
        <w:rFonts w:hint="default" w:ascii="Symbol" w:hAnsi="Symbol"/>
      </w:rPr>
    </w:lvl>
    <w:lvl w:ilvl="4" w:tplc="2EE0C082">
      <w:start w:val="1"/>
      <w:numFmt w:val="bullet"/>
      <w:lvlText w:val="o"/>
      <w:lvlJc w:val="left"/>
      <w:pPr>
        <w:ind w:left="3600" w:hanging="360"/>
      </w:pPr>
      <w:rPr>
        <w:rFonts w:hint="default" w:ascii="Courier New" w:hAnsi="Courier New"/>
      </w:rPr>
    </w:lvl>
    <w:lvl w:ilvl="5" w:tplc="B184AB42">
      <w:start w:val="1"/>
      <w:numFmt w:val="bullet"/>
      <w:lvlText w:val=""/>
      <w:lvlJc w:val="left"/>
      <w:pPr>
        <w:ind w:left="4320" w:hanging="360"/>
      </w:pPr>
      <w:rPr>
        <w:rFonts w:hint="default" w:ascii="Wingdings" w:hAnsi="Wingdings"/>
      </w:rPr>
    </w:lvl>
    <w:lvl w:ilvl="6" w:tplc="7FBE1E38">
      <w:start w:val="1"/>
      <w:numFmt w:val="bullet"/>
      <w:lvlText w:val=""/>
      <w:lvlJc w:val="left"/>
      <w:pPr>
        <w:ind w:left="5040" w:hanging="360"/>
      </w:pPr>
      <w:rPr>
        <w:rFonts w:hint="default" w:ascii="Symbol" w:hAnsi="Symbol"/>
      </w:rPr>
    </w:lvl>
    <w:lvl w:ilvl="7" w:tplc="956AB22E">
      <w:start w:val="1"/>
      <w:numFmt w:val="bullet"/>
      <w:lvlText w:val="o"/>
      <w:lvlJc w:val="left"/>
      <w:pPr>
        <w:ind w:left="5760" w:hanging="360"/>
      </w:pPr>
      <w:rPr>
        <w:rFonts w:hint="default" w:ascii="Courier New" w:hAnsi="Courier New"/>
      </w:rPr>
    </w:lvl>
    <w:lvl w:ilvl="8" w:tplc="179898C0">
      <w:start w:val="1"/>
      <w:numFmt w:val="bullet"/>
      <w:lvlText w:val=""/>
      <w:lvlJc w:val="left"/>
      <w:pPr>
        <w:ind w:left="6480" w:hanging="360"/>
      </w:pPr>
      <w:rPr>
        <w:rFonts w:hint="default" w:ascii="Wingdings" w:hAnsi="Wingdings"/>
      </w:rPr>
    </w:lvl>
  </w:abstractNum>
  <w:abstractNum w:abstractNumId="13" w15:restartNumberingAfterBreak="0">
    <w:nsid w:val="46D6327C"/>
    <w:multiLevelType w:val="hybridMultilevel"/>
    <w:tmpl w:val="FFFFFFFF"/>
    <w:lvl w:ilvl="0" w:tplc="6F56AA5E">
      <w:start w:val="1"/>
      <w:numFmt w:val="bullet"/>
      <w:lvlText w:val="-"/>
      <w:lvlJc w:val="left"/>
      <w:pPr>
        <w:ind w:left="720" w:hanging="360"/>
      </w:pPr>
      <w:rPr>
        <w:rFonts w:hint="default" w:ascii="Aptos" w:hAnsi="Aptos"/>
      </w:rPr>
    </w:lvl>
    <w:lvl w:ilvl="1" w:tplc="5240E7A6">
      <w:start w:val="1"/>
      <w:numFmt w:val="bullet"/>
      <w:lvlText w:val="o"/>
      <w:lvlJc w:val="left"/>
      <w:pPr>
        <w:ind w:left="1440" w:hanging="360"/>
      </w:pPr>
      <w:rPr>
        <w:rFonts w:hint="default" w:ascii="Courier New" w:hAnsi="Courier New"/>
      </w:rPr>
    </w:lvl>
    <w:lvl w:ilvl="2" w:tplc="90BAA78E">
      <w:start w:val="1"/>
      <w:numFmt w:val="bullet"/>
      <w:lvlText w:val=""/>
      <w:lvlJc w:val="left"/>
      <w:pPr>
        <w:ind w:left="2160" w:hanging="360"/>
      </w:pPr>
      <w:rPr>
        <w:rFonts w:hint="default" w:ascii="Wingdings" w:hAnsi="Wingdings"/>
      </w:rPr>
    </w:lvl>
    <w:lvl w:ilvl="3" w:tplc="A516E5D8">
      <w:start w:val="1"/>
      <w:numFmt w:val="bullet"/>
      <w:lvlText w:val=""/>
      <w:lvlJc w:val="left"/>
      <w:pPr>
        <w:ind w:left="2880" w:hanging="360"/>
      </w:pPr>
      <w:rPr>
        <w:rFonts w:hint="default" w:ascii="Symbol" w:hAnsi="Symbol"/>
      </w:rPr>
    </w:lvl>
    <w:lvl w:ilvl="4" w:tplc="42D8E4E8">
      <w:start w:val="1"/>
      <w:numFmt w:val="bullet"/>
      <w:lvlText w:val="o"/>
      <w:lvlJc w:val="left"/>
      <w:pPr>
        <w:ind w:left="3600" w:hanging="360"/>
      </w:pPr>
      <w:rPr>
        <w:rFonts w:hint="default" w:ascii="Courier New" w:hAnsi="Courier New"/>
      </w:rPr>
    </w:lvl>
    <w:lvl w:ilvl="5" w:tplc="519EAB82">
      <w:start w:val="1"/>
      <w:numFmt w:val="bullet"/>
      <w:lvlText w:val=""/>
      <w:lvlJc w:val="left"/>
      <w:pPr>
        <w:ind w:left="4320" w:hanging="360"/>
      </w:pPr>
      <w:rPr>
        <w:rFonts w:hint="default" w:ascii="Wingdings" w:hAnsi="Wingdings"/>
      </w:rPr>
    </w:lvl>
    <w:lvl w:ilvl="6" w:tplc="3D66F7EA">
      <w:start w:val="1"/>
      <w:numFmt w:val="bullet"/>
      <w:lvlText w:val=""/>
      <w:lvlJc w:val="left"/>
      <w:pPr>
        <w:ind w:left="5040" w:hanging="360"/>
      </w:pPr>
      <w:rPr>
        <w:rFonts w:hint="default" w:ascii="Symbol" w:hAnsi="Symbol"/>
      </w:rPr>
    </w:lvl>
    <w:lvl w:ilvl="7" w:tplc="8DF4752C">
      <w:start w:val="1"/>
      <w:numFmt w:val="bullet"/>
      <w:lvlText w:val="o"/>
      <w:lvlJc w:val="left"/>
      <w:pPr>
        <w:ind w:left="5760" w:hanging="360"/>
      </w:pPr>
      <w:rPr>
        <w:rFonts w:hint="default" w:ascii="Courier New" w:hAnsi="Courier New"/>
      </w:rPr>
    </w:lvl>
    <w:lvl w:ilvl="8" w:tplc="9E1AC690">
      <w:start w:val="1"/>
      <w:numFmt w:val="bullet"/>
      <w:lvlText w:val=""/>
      <w:lvlJc w:val="left"/>
      <w:pPr>
        <w:ind w:left="6480" w:hanging="360"/>
      </w:pPr>
      <w:rPr>
        <w:rFonts w:hint="default" w:ascii="Wingdings" w:hAnsi="Wingdings"/>
      </w:rPr>
    </w:lvl>
  </w:abstractNum>
  <w:abstractNum w:abstractNumId="14" w15:restartNumberingAfterBreak="0">
    <w:nsid w:val="54A73F87"/>
    <w:multiLevelType w:val="hybridMultilevel"/>
    <w:tmpl w:val="FFFFFFFF"/>
    <w:lvl w:ilvl="0" w:tplc="C318059C">
      <w:start w:val="1"/>
      <w:numFmt w:val="bullet"/>
      <w:lvlText w:val="-"/>
      <w:lvlJc w:val="left"/>
      <w:pPr>
        <w:ind w:left="720" w:hanging="360"/>
      </w:pPr>
      <w:rPr>
        <w:rFonts w:hint="default" w:ascii="Aptos" w:hAnsi="Aptos"/>
      </w:rPr>
    </w:lvl>
    <w:lvl w:ilvl="1" w:tplc="7FBE3D24">
      <w:start w:val="1"/>
      <w:numFmt w:val="bullet"/>
      <w:lvlText w:val="o"/>
      <w:lvlJc w:val="left"/>
      <w:pPr>
        <w:ind w:left="1440" w:hanging="360"/>
      </w:pPr>
      <w:rPr>
        <w:rFonts w:hint="default" w:ascii="Courier New" w:hAnsi="Courier New"/>
      </w:rPr>
    </w:lvl>
    <w:lvl w:ilvl="2" w:tplc="224C1286">
      <w:start w:val="1"/>
      <w:numFmt w:val="bullet"/>
      <w:lvlText w:val=""/>
      <w:lvlJc w:val="left"/>
      <w:pPr>
        <w:ind w:left="2160" w:hanging="360"/>
      </w:pPr>
      <w:rPr>
        <w:rFonts w:hint="default" w:ascii="Wingdings" w:hAnsi="Wingdings"/>
      </w:rPr>
    </w:lvl>
    <w:lvl w:ilvl="3" w:tplc="03204846">
      <w:start w:val="1"/>
      <w:numFmt w:val="bullet"/>
      <w:lvlText w:val=""/>
      <w:lvlJc w:val="left"/>
      <w:pPr>
        <w:ind w:left="2880" w:hanging="360"/>
      </w:pPr>
      <w:rPr>
        <w:rFonts w:hint="default" w:ascii="Symbol" w:hAnsi="Symbol"/>
      </w:rPr>
    </w:lvl>
    <w:lvl w:ilvl="4" w:tplc="FD3462A6">
      <w:start w:val="1"/>
      <w:numFmt w:val="bullet"/>
      <w:lvlText w:val="o"/>
      <w:lvlJc w:val="left"/>
      <w:pPr>
        <w:ind w:left="3600" w:hanging="360"/>
      </w:pPr>
      <w:rPr>
        <w:rFonts w:hint="default" w:ascii="Courier New" w:hAnsi="Courier New"/>
      </w:rPr>
    </w:lvl>
    <w:lvl w:ilvl="5" w:tplc="08EA585E">
      <w:start w:val="1"/>
      <w:numFmt w:val="bullet"/>
      <w:lvlText w:val=""/>
      <w:lvlJc w:val="left"/>
      <w:pPr>
        <w:ind w:left="4320" w:hanging="360"/>
      </w:pPr>
      <w:rPr>
        <w:rFonts w:hint="default" w:ascii="Wingdings" w:hAnsi="Wingdings"/>
      </w:rPr>
    </w:lvl>
    <w:lvl w:ilvl="6" w:tplc="61B026FE">
      <w:start w:val="1"/>
      <w:numFmt w:val="bullet"/>
      <w:lvlText w:val=""/>
      <w:lvlJc w:val="left"/>
      <w:pPr>
        <w:ind w:left="5040" w:hanging="360"/>
      </w:pPr>
      <w:rPr>
        <w:rFonts w:hint="default" w:ascii="Symbol" w:hAnsi="Symbol"/>
      </w:rPr>
    </w:lvl>
    <w:lvl w:ilvl="7" w:tplc="34E6A1CE">
      <w:start w:val="1"/>
      <w:numFmt w:val="bullet"/>
      <w:lvlText w:val="o"/>
      <w:lvlJc w:val="left"/>
      <w:pPr>
        <w:ind w:left="5760" w:hanging="360"/>
      </w:pPr>
      <w:rPr>
        <w:rFonts w:hint="default" w:ascii="Courier New" w:hAnsi="Courier New"/>
      </w:rPr>
    </w:lvl>
    <w:lvl w:ilvl="8" w:tplc="D95C2126">
      <w:start w:val="1"/>
      <w:numFmt w:val="bullet"/>
      <w:lvlText w:val=""/>
      <w:lvlJc w:val="left"/>
      <w:pPr>
        <w:ind w:left="6480" w:hanging="360"/>
      </w:pPr>
      <w:rPr>
        <w:rFonts w:hint="default" w:ascii="Wingdings" w:hAnsi="Wingdings"/>
      </w:rPr>
    </w:lvl>
  </w:abstractNum>
  <w:abstractNum w:abstractNumId="15" w15:restartNumberingAfterBreak="0">
    <w:nsid w:val="54B5166D"/>
    <w:multiLevelType w:val="hybridMultilevel"/>
    <w:tmpl w:val="FFFFFFFF"/>
    <w:lvl w:ilvl="0" w:tplc="F302238E">
      <w:start w:val="1"/>
      <w:numFmt w:val="bullet"/>
      <w:lvlText w:val="-"/>
      <w:lvlJc w:val="left"/>
      <w:pPr>
        <w:ind w:left="720" w:hanging="360"/>
      </w:pPr>
      <w:rPr>
        <w:rFonts w:hint="default" w:ascii="Aptos" w:hAnsi="Aptos"/>
      </w:rPr>
    </w:lvl>
    <w:lvl w:ilvl="1" w:tplc="47003294">
      <w:start w:val="1"/>
      <w:numFmt w:val="bullet"/>
      <w:lvlText w:val="o"/>
      <w:lvlJc w:val="left"/>
      <w:pPr>
        <w:ind w:left="1440" w:hanging="360"/>
      </w:pPr>
      <w:rPr>
        <w:rFonts w:hint="default" w:ascii="Courier New" w:hAnsi="Courier New"/>
      </w:rPr>
    </w:lvl>
    <w:lvl w:ilvl="2" w:tplc="C8B0990A">
      <w:start w:val="1"/>
      <w:numFmt w:val="bullet"/>
      <w:lvlText w:val=""/>
      <w:lvlJc w:val="left"/>
      <w:pPr>
        <w:ind w:left="2160" w:hanging="360"/>
      </w:pPr>
      <w:rPr>
        <w:rFonts w:hint="default" w:ascii="Wingdings" w:hAnsi="Wingdings"/>
      </w:rPr>
    </w:lvl>
    <w:lvl w:ilvl="3" w:tplc="AE3A8536">
      <w:start w:val="1"/>
      <w:numFmt w:val="bullet"/>
      <w:lvlText w:val=""/>
      <w:lvlJc w:val="left"/>
      <w:pPr>
        <w:ind w:left="2880" w:hanging="360"/>
      </w:pPr>
      <w:rPr>
        <w:rFonts w:hint="default" w:ascii="Symbol" w:hAnsi="Symbol"/>
      </w:rPr>
    </w:lvl>
    <w:lvl w:ilvl="4" w:tplc="FC76E7D4">
      <w:start w:val="1"/>
      <w:numFmt w:val="bullet"/>
      <w:lvlText w:val="o"/>
      <w:lvlJc w:val="left"/>
      <w:pPr>
        <w:ind w:left="3600" w:hanging="360"/>
      </w:pPr>
      <w:rPr>
        <w:rFonts w:hint="default" w:ascii="Courier New" w:hAnsi="Courier New"/>
      </w:rPr>
    </w:lvl>
    <w:lvl w:ilvl="5" w:tplc="30A0C80A">
      <w:start w:val="1"/>
      <w:numFmt w:val="bullet"/>
      <w:lvlText w:val=""/>
      <w:lvlJc w:val="left"/>
      <w:pPr>
        <w:ind w:left="4320" w:hanging="360"/>
      </w:pPr>
      <w:rPr>
        <w:rFonts w:hint="default" w:ascii="Wingdings" w:hAnsi="Wingdings"/>
      </w:rPr>
    </w:lvl>
    <w:lvl w:ilvl="6" w:tplc="A2CA998C">
      <w:start w:val="1"/>
      <w:numFmt w:val="bullet"/>
      <w:lvlText w:val=""/>
      <w:lvlJc w:val="left"/>
      <w:pPr>
        <w:ind w:left="5040" w:hanging="360"/>
      </w:pPr>
      <w:rPr>
        <w:rFonts w:hint="default" w:ascii="Symbol" w:hAnsi="Symbol"/>
      </w:rPr>
    </w:lvl>
    <w:lvl w:ilvl="7" w:tplc="1CF68ED4">
      <w:start w:val="1"/>
      <w:numFmt w:val="bullet"/>
      <w:lvlText w:val="o"/>
      <w:lvlJc w:val="left"/>
      <w:pPr>
        <w:ind w:left="5760" w:hanging="360"/>
      </w:pPr>
      <w:rPr>
        <w:rFonts w:hint="default" w:ascii="Courier New" w:hAnsi="Courier New"/>
      </w:rPr>
    </w:lvl>
    <w:lvl w:ilvl="8" w:tplc="DF44C56E">
      <w:start w:val="1"/>
      <w:numFmt w:val="bullet"/>
      <w:lvlText w:val=""/>
      <w:lvlJc w:val="left"/>
      <w:pPr>
        <w:ind w:left="6480" w:hanging="360"/>
      </w:pPr>
      <w:rPr>
        <w:rFonts w:hint="default" w:ascii="Wingdings" w:hAnsi="Wingdings"/>
      </w:rPr>
    </w:lvl>
  </w:abstractNum>
  <w:abstractNum w:abstractNumId="16" w15:restartNumberingAfterBreak="0">
    <w:nsid w:val="6E451E01"/>
    <w:multiLevelType w:val="hybridMultilevel"/>
    <w:tmpl w:val="AC6050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6FCE02FA"/>
    <w:multiLevelType w:val="hybridMultilevel"/>
    <w:tmpl w:val="B31A706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71D88E1B"/>
    <w:multiLevelType w:val="hybridMultilevel"/>
    <w:tmpl w:val="FFFFFFFF"/>
    <w:lvl w:ilvl="0" w:tplc="CCDA765E">
      <w:start w:val="1"/>
      <w:numFmt w:val="bullet"/>
      <w:lvlText w:val="-"/>
      <w:lvlJc w:val="left"/>
      <w:pPr>
        <w:ind w:left="720" w:hanging="360"/>
      </w:pPr>
      <w:rPr>
        <w:rFonts w:hint="default" w:ascii="Aptos" w:hAnsi="Aptos"/>
      </w:rPr>
    </w:lvl>
    <w:lvl w:ilvl="1" w:tplc="5238A4D4">
      <w:start w:val="1"/>
      <w:numFmt w:val="bullet"/>
      <w:lvlText w:val="o"/>
      <w:lvlJc w:val="left"/>
      <w:pPr>
        <w:ind w:left="1440" w:hanging="360"/>
      </w:pPr>
      <w:rPr>
        <w:rFonts w:hint="default" w:ascii="Courier New" w:hAnsi="Courier New"/>
      </w:rPr>
    </w:lvl>
    <w:lvl w:ilvl="2" w:tplc="D9B6CE70">
      <w:start w:val="1"/>
      <w:numFmt w:val="bullet"/>
      <w:lvlText w:val=""/>
      <w:lvlJc w:val="left"/>
      <w:pPr>
        <w:ind w:left="2160" w:hanging="360"/>
      </w:pPr>
      <w:rPr>
        <w:rFonts w:hint="default" w:ascii="Wingdings" w:hAnsi="Wingdings"/>
      </w:rPr>
    </w:lvl>
    <w:lvl w:ilvl="3" w:tplc="5A7A683C">
      <w:start w:val="1"/>
      <w:numFmt w:val="bullet"/>
      <w:lvlText w:val=""/>
      <w:lvlJc w:val="left"/>
      <w:pPr>
        <w:ind w:left="2880" w:hanging="360"/>
      </w:pPr>
      <w:rPr>
        <w:rFonts w:hint="default" w:ascii="Symbol" w:hAnsi="Symbol"/>
      </w:rPr>
    </w:lvl>
    <w:lvl w:ilvl="4" w:tplc="2BE0BE8A">
      <w:start w:val="1"/>
      <w:numFmt w:val="bullet"/>
      <w:lvlText w:val="o"/>
      <w:lvlJc w:val="left"/>
      <w:pPr>
        <w:ind w:left="3600" w:hanging="360"/>
      </w:pPr>
      <w:rPr>
        <w:rFonts w:hint="default" w:ascii="Courier New" w:hAnsi="Courier New"/>
      </w:rPr>
    </w:lvl>
    <w:lvl w:ilvl="5" w:tplc="60BA1498">
      <w:start w:val="1"/>
      <w:numFmt w:val="bullet"/>
      <w:lvlText w:val=""/>
      <w:lvlJc w:val="left"/>
      <w:pPr>
        <w:ind w:left="4320" w:hanging="360"/>
      </w:pPr>
      <w:rPr>
        <w:rFonts w:hint="default" w:ascii="Wingdings" w:hAnsi="Wingdings"/>
      </w:rPr>
    </w:lvl>
    <w:lvl w:ilvl="6" w:tplc="7A908C76">
      <w:start w:val="1"/>
      <w:numFmt w:val="bullet"/>
      <w:lvlText w:val=""/>
      <w:lvlJc w:val="left"/>
      <w:pPr>
        <w:ind w:left="5040" w:hanging="360"/>
      </w:pPr>
      <w:rPr>
        <w:rFonts w:hint="default" w:ascii="Symbol" w:hAnsi="Symbol"/>
      </w:rPr>
    </w:lvl>
    <w:lvl w:ilvl="7" w:tplc="32180990">
      <w:start w:val="1"/>
      <w:numFmt w:val="bullet"/>
      <w:lvlText w:val="o"/>
      <w:lvlJc w:val="left"/>
      <w:pPr>
        <w:ind w:left="5760" w:hanging="360"/>
      </w:pPr>
      <w:rPr>
        <w:rFonts w:hint="default" w:ascii="Courier New" w:hAnsi="Courier New"/>
      </w:rPr>
    </w:lvl>
    <w:lvl w:ilvl="8" w:tplc="284657F6">
      <w:start w:val="1"/>
      <w:numFmt w:val="bullet"/>
      <w:lvlText w:val=""/>
      <w:lvlJc w:val="left"/>
      <w:pPr>
        <w:ind w:left="6480" w:hanging="360"/>
      </w:pPr>
      <w:rPr>
        <w:rFonts w:hint="default" w:ascii="Wingdings" w:hAnsi="Wingdings"/>
      </w:rPr>
    </w:lvl>
  </w:abstractNum>
  <w:abstractNum w:abstractNumId="19" w15:restartNumberingAfterBreak="0">
    <w:nsid w:val="7F0FD5DC"/>
    <w:multiLevelType w:val="hybridMultilevel"/>
    <w:tmpl w:val="FFFFFFFF"/>
    <w:lvl w:ilvl="0" w:tplc="63BA6D8A">
      <w:start w:val="1"/>
      <w:numFmt w:val="bullet"/>
      <w:lvlText w:val=""/>
      <w:lvlJc w:val="left"/>
      <w:pPr>
        <w:ind w:left="720" w:hanging="360"/>
      </w:pPr>
      <w:rPr>
        <w:rFonts w:hint="default" w:ascii="Symbol" w:hAnsi="Symbol"/>
      </w:rPr>
    </w:lvl>
    <w:lvl w:ilvl="1" w:tplc="AD9E288E">
      <w:start w:val="1"/>
      <w:numFmt w:val="bullet"/>
      <w:lvlText w:val="o"/>
      <w:lvlJc w:val="left"/>
      <w:pPr>
        <w:ind w:left="1440" w:hanging="360"/>
      </w:pPr>
      <w:rPr>
        <w:rFonts w:hint="default" w:ascii="Courier New" w:hAnsi="Courier New"/>
      </w:rPr>
    </w:lvl>
    <w:lvl w:ilvl="2" w:tplc="166C7624">
      <w:start w:val="1"/>
      <w:numFmt w:val="bullet"/>
      <w:lvlText w:val=""/>
      <w:lvlJc w:val="left"/>
      <w:pPr>
        <w:ind w:left="2160" w:hanging="360"/>
      </w:pPr>
      <w:rPr>
        <w:rFonts w:hint="default" w:ascii="Wingdings" w:hAnsi="Wingdings"/>
      </w:rPr>
    </w:lvl>
    <w:lvl w:ilvl="3" w:tplc="C492BA14">
      <w:start w:val="1"/>
      <w:numFmt w:val="bullet"/>
      <w:lvlText w:val=""/>
      <w:lvlJc w:val="left"/>
      <w:pPr>
        <w:ind w:left="2880" w:hanging="360"/>
      </w:pPr>
      <w:rPr>
        <w:rFonts w:hint="default" w:ascii="Symbol" w:hAnsi="Symbol"/>
      </w:rPr>
    </w:lvl>
    <w:lvl w:ilvl="4" w:tplc="0B72800C">
      <w:start w:val="1"/>
      <w:numFmt w:val="bullet"/>
      <w:lvlText w:val="o"/>
      <w:lvlJc w:val="left"/>
      <w:pPr>
        <w:ind w:left="3600" w:hanging="360"/>
      </w:pPr>
      <w:rPr>
        <w:rFonts w:hint="default" w:ascii="Courier New" w:hAnsi="Courier New"/>
      </w:rPr>
    </w:lvl>
    <w:lvl w:ilvl="5" w:tplc="F27E542A">
      <w:start w:val="1"/>
      <w:numFmt w:val="bullet"/>
      <w:lvlText w:val=""/>
      <w:lvlJc w:val="left"/>
      <w:pPr>
        <w:ind w:left="4320" w:hanging="360"/>
      </w:pPr>
      <w:rPr>
        <w:rFonts w:hint="default" w:ascii="Wingdings" w:hAnsi="Wingdings"/>
      </w:rPr>
    </w:lvl>
    <w:lvl w:ilvl="6" w:tplc="5ACE1622">
      <w:start w:val="1"/>
      <w:numFmt w:val="bullet"/>
      <w:lvlText w:val=""/>
      <w:lvlJc w:val="left"/>
      <w:pPr>
        <w:ind w:left="5040" w:hanging="360"/>
      </w:pPr>
      <w:rPr>
        <w:rFonts w:hint="default" w:ascii="Symbol" w:hAnsi="Symbol"/>
      </w:rPr>
    </w:lvl>
    <w:lvl w:ilvl="7" w:tplc="68E0D71E">
      <w:start w:val="1"/>
      <w:numFmt w:val="bullet"/>
      <w:lvlText w:val="o"/>
      <w:lvlJc w:val="left"/>
      <w:pPr>
        <w:ind w:left="5760" w:hanging="360"/>
      </w:pPr>
      <w:rPr>
        <w:rFonts w:hint="default" w:ascii="Courier New" w:hAnsi="Courier New"/>
      </w:rPr>
    </w:lvl>
    <w:lvl w:ilvl="8" w:tplc="360CF22C">
      <w:start w:val="1"/>
      <w:numFmt w:val="bullet"/>
      <w:lvlText w:val=""/>
      <w:lvlJc w:val="left"/>
      <w:pPr>
        <w:ind w:left="6480" w:hanging="360"/>
      </w:pPr>
      <w:rPr>
        <w:rFonts w:hint="default" w:ascii="Wingdings" w:hAnsi="Wingdings"/>
      </w:r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 w16cid:durableId="1064792053">
    <w:abstractNumId w:val="10"/>
  </w:num>
  <w:num w:numId="2" w16cid:durableId="1346516456">
    <w:abstractNumId w:val="14"/>
  </w:num>
  <w:num w:numId="3" w16cid:durableId="1416395169">
    <w:abstractNumId w:val="4"/>
  </w:num>
  <w:num w:numId="4" w16cid:durableId="1417433568">
    <w:abstractNumId w:val="2"/>
  </w:num>
  <w:num w:numId="5" w16cid:durableId="147864731">
    <w:abstractNumId w:val="18"/>
  </w:num>
  <w:num w:numId="6" w16cid:durableId="1632056195">
    <w:abstractNumId w:val="12"/>
  </w:num>
  <w:num w:numId="7" w16cid:durableId="1639652433">
    <w:abstractNumId w:val="5"/>
  </w:num>
  <w:num w:numId="8" w16cid:durableId="1782871049">
    <w:abstractNumId w:val="9"/>
  </w:num>
  <w:num w:numId="9" w16cid:durableId="1933316372">
    <w:abstractNumId w:val="8"/>
  </w:num>
  <w:num w:numId="10" w16cid:durableId="1973827853">
    <w:abstractNumId w:val="13"/>
  </w:num>
  <w:num w:numId="11" w16cid:durableId="197862363">
    <w:abstractNumId w:val="1"/>
  </w:num>
  <w:num w:numId="12" w16cid:durableId="2014331218">
    <w:abstractNumId w:val="7"/>
  </w:num>
  <w:num w:numId="13" w16cid:durableId="333190934">
    <w:abstractNumId w:val="16"/>
  </w:num>
  <w:num w:numId="14" w16cid:durableId="424232433">
    <w:abstractNumId w:val="19"/>
  </w:num>
  <w:num w:numId="15" w16cid:durableId="548608097">
    <w:abstractNumId w:val="17"/>
  </w:num>
  <w:num w:numId="16" w16cid:durableId="550923185">
    <w:abstractNumId w:val="3"/>
  </w:num>
  <w:num w:numId="17" w16cid:durableId="571233261">
    <w:abstractNumId w:val="0"/>
  </w:num>
  <w:num w:numId="18" w16cid:durableId="588124893">
    <w:abstractNumId w:val="11"/>
  </w:num>
  <w:num w:numId="19" w16cid:durableId="845092520">
    <w:abstractNumId w:val="15"/>
  </w:num>
  <w:num w:numId="20" w16cid:durableId="9921022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A9"/>
    <w:rsid w:val="00012EE4"/>
    <w:rsid w:val="00014AD5"/>
    <w:rsid w:val="00021BDB"/>
    <w:rsid w:val="00025961"/>
    <w:rsid w:val="00026802"/>
    <w:rsid w:val="00027591"/>
    <w:rsid w:val="00030BB2"/>
    <w:rsid w:val="000315C0"/>
    <w:rsid w:val="0003340B"/>
    <w:rsid w:val="000337B2"/>
    <w:rsid w:val="0003407A"/>
    <w:rsid w:val="0003446E"/>
    <w:rsid w:val="00034616"/>
    <w:rsid w:val="000359CC"/>
    <w:rsid w:val="00035D03"/>
    <w:rsid w:val="00040976"/>
    <w:rsid w:val="00050F4A"/>
    <w:rsid w:val="00053233"/>
    <w:rsid w:val="00053CA7"/>
    <w:rsid w:val="00055881"/>
    <w:rsid w:val="0006063C"/>
    <w:rsid w:val="00066297"/>
    <w:rsid w:val="00067DAF"/>
    <w:rsid w:val="00070A44"/>
    <w:rsid w:val="00072053"/>
    <w:rsid w:val="00076584"/>
    <w:rsid w:val="00077875"/>
    <w:rsid w:val="00081A5C"/>
    <w:rsid w:val="00086DC0"/>
    <w:rsid w:val="0009505D"/>
    <w:rsid w:val="00095733"/>
    <w:rsid w:val="0009676C"/>
    <w:rsid w:val="000A0C3A"/>
    <w:rsid w:val="000A37FE"/>
    <w:rsid w:val="000A6BA4"/>
    <w:rsid w:val="000B026A"/>
    <w:rsid w:val="000B0CA3"/>
    <w:rsid w:val="000B179C"/>
    <w:rsid w:val="000B738F"/>
    <w:rsid w:val="000C322E"/>
    <w:rsid w:val="000C401D"/>
    <w:rsid w:val="000C5007"/>
    <w:rsid w:val="000C5197"/>
    <w:rsid w:val="000D1557"/>
    <w:rsid w:val="000D2E8C"/>
    <w:rsid w:val="000D565C"/>
    <w:rsid w:val="000D5D56"/>
    <w:rsid w:val="000E065E"/>
    <w:rsid w:val="000E0874"/>
    <w:rsid w:val="000E1055"/>
    <w:rsid w:val="000E226B"/>
    <w:rsid w:val="000E22A3"/>
    <w:rsid w:val="000E49F1"/>
    <w:rsid w:val="000E590E"/>
    <w:rsid w:val="000E7D1E"/>
    <w:rsid w:val="000F03A4"/>
    <w:rsid w:val="000F239F"/>
    <w:rsid w:val="000F3AFA"/>
    <w:rsid w:val="000F6F50"/>
    <w:rsid w:val="00102A6A"/>
    <w:rsid w:val="0010491B"/>
    <w:rsid w:val="0010556A"/>
    <w:rsid w:val="001134DA"/>
    <w:rsid w:val="00113E52"/>
    <w:rsid w:val="00114705"/>
    <w:rsid w:val="00115188"/>
    <w:rsid w:val="00120634"/>
    <w:rsid w:val="00121245"/>
    <w:rsid w:val="001224B2"/>
    <w:rsid w:val="00122B7A"/>
    <w:rsid w:val="00122BBF"/>
    <w:rsid w:val="00123C55"/>
    <w:rsid w:val="001266CC"/>
    <w:rsid w:val="0012939B"/>
    <w:rsid w:val="00133286"/>
    <w:rsid w:val="00133D87"/>
    <w:rsid w:val="00133EF4"/>
    <w:rsid w:val="0013577B"/>
    <w:rsid w:val="00137190"/>
    <w:rsid w:val="001372EB"/>
    <w:rsid w:val="00137437"/>
    <w:rsid w:val="00137FF8"/>
    <w:rsid w:val="0014206C"/>
    <w:rsid w:val="00144870"/>
    <w:rsid w:val="00144AEF"/>
    <w:rsid w:val="00146445"/>
    <w:rsid w:val="00147E00"/>
    <w:rsid w:val="00147F12"/>
    <w:rsid w:val="0015074B"/>
    <w:rsid w:val="00155E72"/>
    <w:rsid w:val="00157056"/>
    <w:rsid w:val="00160CAF"/>
    <w:rsid w:val="00161D9D"/>
    <w:rsid w:val="0016244D"/>
    <w:rsid w:val="00164CE9"/>
    <w:rsid w:val="00167A15"/>
    <w:rsid w:val="00167B80"/>
    <w:rsid w:val="001709F2"/>
    <w:rsid w:val="0017148B"/>
    <w:rsid w:val="00176F01"/>
    <w:rsid w:val="00180537"/>
    <w:rsid w:val="001805B8"/>
    <w:rsid w:val="00180FF4"/>
    <w:rsid w:val="001834FA"/>
    <w:rsid w:val="00183774"/>
    <w:rsid w:val="00186DE6"/>
    <w:rsid w:val="00192E0F"/>
    <w:rsid w:val="00196A13"/>
    <w:rsid w:val="00196F63"/>
    <w:rsid w:val="001A05E4"/>
    <w:rsid w:val="001A59C2"/>
    <w:rsid w:val="001B3699"/>
    <w:rsid w:val="001B3715"/>
    <w:rsid w:val="001C480B"/>
    <w:rsid w:val="001C4D3A"/>
    <w:rsid w:val="001C648D"/>
    <w:rsid w:val="001C76B0"/>
    <w:rsid w:val="001D1F58"/>
    <w:rsid w:val="001D4187"/>
    <w:rsid w:val="001D504B"/>
    <w:rsid w:val="001E5C14"/>
    <w:rsid w:val="001E774D"/>
    <w:rsid w:val="001F41F5"/>
    <w:rsid w:val="001F6CA9"/>
    <w:rsid w:val="001F6F5F"/>
    <w:rsid w:val="002001E1"/>
    <w:rsid w:val="00200D12"/>
    <w:rsid w:val="00201749"/>
    <w:rsid w:val="00201BA9"/>
    <w:rsid w:val="00201F5B"/>
    <w:rsid w:val="00202C18"/>
    <w:rsid w:val="00203FAC"/>
    <w:rsid w:val="00205E15"/>
    <w:rsid w:val="00217920"/>
    <w:rsid w:val="00220E6C"/>
    <w:rsid w:val="00223945"/>
    <w:rsid w:val="0022489C"/>
    <w:rsid w:val="00224D82"/>
    <w:rsid w:val="00227F59"/>
    <w:rsid w:val="002324CE"/>
    <w:rsid w:val="00232901"/>
    <w:rsid w:val="00232D44"/>
    <w:rsid w:val="00236CBC"/>
    <w:rsid w:val="002374B2"/>
    <w:rsid w:val="002403E6"/>
    <w:rsid w:val="00241817"/>
    <w:rsid w:val="00241B5F"/>
    <w:rsid w:val="0024215F"/>
    <w:rsid w:val="002447BC"/>
    <w:rsid w:val="00245224"/>
    <w:rsid w:val="00250434"/>
    <w:rsid w:val="00250CF9"/>
    <w:rsid w:val="00256A1F"/>
    <w:rsid w:val="002579E5"/>
    <w:rsid w:val="002604C0"/>
    <w:rsid w:val="0026166C"/>
    <w:rsid w:val="00261827"/>
    <w:rsid w:val="00264156"/>
    <w:rsid w:val="002672C5"/>
    <w:rsid w:val="0027492A"/>
    <w:rsid w:val="00277434"/>
    <w:rsid w:val="002832BE"/>
    <w:rsid w:val="00286903"/>
    <w:rsid w:val="00286C76"/>
    <w:rsid w:val="002917E1"/>
    <w:rsid w:val="0029277A"/>
    <w:rsid w:val="00292C41"/>
    <w:rsid w:val="00293435"/>
    <w:rsid w:val="00294D06"/>
    <w:rsid w:val="0029639D"/>
    <w:rsid w:val="002964EA"/>
    <w:rsid w:val="002A3361"/>
    <w:rsid w:val="002A38AF"/>
    <w:rsid w:val="002A4DC6"/>
    <w:rsid w:val="002B5174"/>
    <w:rsid w:val="002B6611"/>
    <w:rsid w:val="002B6835"/>
    <w:rsid w:val="002B767B"/>
    <w:rsid w:val="002B7CCE"/>
    <w:rsid w:val="002C44E1"/>
    <w:rsid w:val="002C48BB"/>
    <w:rsid w:val="002C7251"/>
    <w:rsid w:val="002D01BD"/>
    <w:rsid w:val="002D1797"/>
    <w:rsid w:val="002D33B6"/>
    <w:rsid w:val="002E0F23"/>
    <w:rsid w:val="002E4ACB"/>
    <w:rsid w:val="002E5182"/>
    <w:rsid w:val="002E6F8F"/>
    <w:rsid w:val="002F08FB"/>
    <w:rsid w:val="002F51DF"/>
    <w:rsid w:val="0030269D"/>
    <w:rsid w:val="003030FA"/>
    <w:rsid w:val="003055B0"/>
    <w:rsid w:val="00307205"/>
    <w:rsid w:val="00311828"/>
    <w:rsid w:val="00311FED"/>
    <w:rsid w:val="00313EBC"/>
    <w:rsid w:val="00315268"/>
    <w:rsid w:val="00320BF6"/>
    <w:rsid w:val="0032130B"/>
    <w:rsid w:val="00321A7D"/>
    <w:rsid w:val="00322663"/>
    <w:rsid w:val="003265C0"/>
    <w:rsid w:val="0032679E"/>
    <w:rsid w:val="00326F90"/>
    <w:rsid w:val="003312D4"/>
    <w:rsid w:val="0033230A"/>
    <w:rsid w:val="00333F9E"/>
    <w:rsid w:val="00334C3E"/>
    <w:rsid w:val="00335E50"/>
    <w:rsid w:val="00342D32"/>
    <w:rsid w:val="00345852"/>
    <w:rsid w:val="00351B97"/>
    <w:rsid w:val="00353D94"/>
    <w:rsid w:val="00355225"/>
    <w:rsid w:val="00355BD8"/>
    <w:rsid w:val="00357396"/>
    <w:rsid w:val="00357854"/>
    <w:rsid w:val="003605F4"/>
    <w:rsid w:val="003612E8"/>
    <w:rsid w:val="003623FF"/>
    <w:rsid w:val="00367C73"/>
    <w:rsid w:val="00371817"/>
    <w:rsid w:val="00374477"/>
    <w:rsid w:val="003847C8"/>
    <w:rsid w:val="00384C20"/>
    <w:rsid w:val="00386C92"/>
    <w:rsid w:val="00386F43"/>
    <w:rsid w:val="0038700F"/>
    <w:rsid w:val="003906F3"/>
    <w:rsid w:val="003927AE"/>
    <w:rsid w:val="00394C40"/>
    <w:rsid w:val="00395E63"/>
    <w:rsid w:val="00397CC2"/>
    <w:rsid w:val="003A5C12"/>
    <w:rsid w:val="003B2269"/>
    <w:rsid w:val="003B628A"/>
    <w:rsid w:val="003B628E"/>
    <w:rsid w:val="003C0650"/>
    <w:rsid w:val="003C0FF7"/>
    <w:rsid w:val="003C3281"/>
    <w:rsid w:val="003C3A84"/>
    <w:rsid w:val="003C3E5E"/>
    <w:rsid w:val="003C402F"/>
    <w:rsid w:val="003C6192"/>
    <w:rsid w:val="003C7B27"/>
    <w:rsid w:val="003D24C8"/>
    <w:rsid w:val="003D2510"/>
    <w:rsid w:val="003D7A1B"/>
    <w:rsid w:val="003F4542"/>
    <w:rsid w:val="003F699F"/>
    <w:rsid w:val="004008A5"/>
    <w:rsid w:val="00407650"/>
    <w:rsid w:val="00411AED"/>
    <w:rsid w:val="00412AA6"/>
    <w:rsid w:val="00415CB8"/>
    <w:rsid w:val="00416107"/>
    <w:rsid w:val="00417E1D"/>
    <w:rsid w:val="0042075A"/>
    <w:rsid w:val="00427767"/>
    <w:rsid w:val="00431302"/>
    <w:rsid w:val="00437359"/>
    <w:rsid w:val="00441162"/>
    <w:rsid w:val="00441E2D"/>
    <w:rsid w:val="00445B1F"/>
    <w:rsid w:val="00446004"/>
    <w:rsid w:val="004461DE"/>
    <w:rsid w:val="004475EE"/>
    <w:rsid w:val="00455580"/>
    <w:rsid w:val="00456E76"/>
    <w:rsid w:val="004649A3"/>
    <w:rsid w:val="00466A9F"/>
    <w:rsid w:val="00467659"/>
    <w:rsid w:val="00467953"/>
    <w:rsid w:val="00467AA5"/>
    <w:rsid w:val="0047113F"/>
    <w:rsid w:val="0047A54F"/>
    <w:rsid w:val="0047D5B6"/>
    <w:rsid w:val="0048024C"/>
    <w:rsid w:val="0048343C"/>
    <w:rsid w:val="004856D1"/>
    <w:rsid w:val="00490B88"/>
    <w:rsid w:val="00491DCE"/>
    <w:rsid w:val="004924D6"/>
    <w:rsid w:val="00492727"/>
    <w:rsid w:val="00493118"/>
    <w:rsid w:val="004935F9"/>
    <w:rsid w:val="00493AAF"/>
    <w:rsid w:val="00494576"/>
    <w:rsid w:val="0049471E"/>
    <w:rsid w:val="00496FB0"/>
    <w:rsid w:val="004A34CD"/>
    <w:rsid w:val="004A71F5"/>
    <w:rsid w:val="004B1A26"/>
    <w:rsid w:val="004B2894"/>
    <w:rsid w:val="004B28C2"/>
    <w:rsid w:val="004B52D7"/>
    <w:rsid w:val="004B534B"/>
    <w:rsid w:val="004B6337"/>
    <w:rsid w:val="004B6A00"/>
    <w:rsid w:val="004B72C3"/>
    <w:rsid w:val="004C3FCE"/>
    <w:rsid w:val="004D4038"/>
    <w:rsid w:val="004D41BA"/>
    <w:rsid w:val="004E080D"/>
    <w:rsid w:val="004E1644"/>
    <w:rsid w:val="004E1784"/>
    <w:rsid w:val="004E25F9"/>
    <w:rsid w:val="004E3B4D"/>
    <w:rsid w:val="004E63BA"/>
    <w:rsid w:val="004F0BCA"/>
    <w:rsid w:val="004F24A9"/>
    <w:rsid w:val="004F2FEB"/>
    <w:rsid w:val="004F437E"/>
    <w:rsid w:val="004F5168"/>
    <w:rsid w:val="004F7D07"/>
    <w:rsid w:val="0050071F"/>
    <w:rsid w:val="005012B4"/>
    <w:rsid w:val="00502127"/>
    <w:rsid w:val="005022AA"/>
    <w:rsid w:val="00504E5B"/>
    <w:rsid w:val="0050677D"/>
    <w:rsid w:val="005070BD"/>
    <w:rsid w:val="005141B8"/>
    <w:rsid w:val="00516D9A"/>
    <w:rsid w:val="005226B9"/>
    <w:rsid w:val="005307F7"/>
    <w:rsid w:val="00531411"/>
    <w:rsid w:val="0053192C"/>
    <w:rsid w:val="0053203D"/>
    <w:rsid w:val="0053429E"/>
    <w:rsid w:val="005366F7"/>
    <w:rsid w:val="00537A78"/>
    <w:rsid w:val="00541EFD"/>
    <w:rsid w:val="00542D5A"/>
    <w:rsid w:val="00544A37"/>
    <w:rsid w:val="00544DBA"/>
    <w:rsid w:val="0054582F"/>
    <w:rsid w:val="005479E2"/>
    <w:rsid w:val="005553CD"/>
    <w:rsid w:val="005554D2"/>
    <w:rsid w:val="00556418"/>
    <w:rsid w:val="005645DC"/>
    <w:rsid w:val="00565508"/>
    <w:rsid w:val="00567429"/>
    <w:rsid w:val="005707E0"/>
    <w:rsid w:val="00577F29"/>
    <w:rsid w:val="0058362F"/>
    <w:rsid w:val="00583D6B"/>
    <w:rsid w:val="00586233"/>
    <w:rsid w:val="00586467"/>
    <w:rsid w:val="00590545"/>
    <w:rsid w:val="0059455D"/>
    <w:rsid w:val="005952A9"/>
    <w:rsid w:val="00595809"/>
    <w:rsid w:val="00595EE2"/>
    <w:rsid w:val="005A3302"/>
    <w:rsid w:val="005A33DA"/>
    <w:rsid w:val="005A3534"/>
    <w:rsid w:val="005A6994"/>
    <w:rsid w:val="005A7B19"/>
    <w:rsid w:val="005A7BB8"/>
    <w:rsid w:val="005A7F4B"/>
    <w:rsid w:val="005B02A0"/>
    <w:rsid w:val="005B5B92"/>
    <w:rsid w:val="005B6087"/>
    <w:rsid w:val="005B7BE8"/>
    <w:rsid w:val="005C1FFB"/>
    <w:rsid w:val="005C2A1A"/>
    <w:rsid w:val="005C3F25"/>
    <w:rsid w:val="005C5BEF"/>
    <w:rsid w:val="005D1D5C"/>
    <w:rsid w:val="005D1FAF"/>
    <w:rsid w:val="005D348E"/>
    <w:rsid w:val="005D3545"/>
    <w:rsid w:val="005D3653"/>
    <w:rsid w:val="005D3BA7"/>
    <w:rsid w:val="005D546E"/>
    <w:rsid w:val="005D5B2D"/>
    <w:rsid w:val="005D6041"/>
    <w:rsid w:val="005D6EBB"/>
    <w:rsid w:val="005D70FE"/>
    <w:rsid w:val="005F0A40"/>
    <w:rsid w:val="005F48CF"/>
    <w:rsid w:val="0060070B"/>
    <w:rsid w:val="00600DB9"/>
    <w:rsid w:val="00604759"/>
    <w:rsid w:val="006065C6"/>
    <w:rsid w:val="006065EC"/>
    <w:rsid w:val="006105A7"/>
    <w:rsid w:val="00616C01"/>
    <w:rsid w:val="00621A00"/>
    <w:rsid w:val="00626957"/>
    <w:rsid w:val="00631F1E"/>
    <w:rsid w:val="006338A4"/>
    <w:rsid w:val="00636087"/>
    <w:rsid w:val="00636F7D"/>
    <w:rsid w:val="006376A2"/>
    <w:rsid w:val="00637B2C"/>
    <w:rsid w:val="006426DD"/>
    <w:rsid w:val="00642B01"/>
    <w:rsid w:val="00643626"/>
    <w:rsid w:val="0064367B"/>
    <w:rsid w:val="00643D15"/>
    <w:rsid w:val="006456D5"/>
    <w:rsid w:val="00645FCC"/>
    <w:rsid w:val="00647E6B"/>
    <w:rsid w:val="00656140"/>
    <w:rsid w:val="006605F6"/>
    <w:rsid w:val="00663BB3"/>
    <w:rsid w:val="00663D0F"/>
    <w:rsid w:val="006645E8"/>
    <w:rsid w:val="006660CC"/>
    <w:rsid w:val="00670B3D"/>
    <w:rsid w:val="00670F9D"/>
    <w:rsid w:val="00671C51"/>
    <w:rsid w:val="00675994"/>
    <w:rsid w:val="006807D4"/>
    <w:rsid w:val="00681CBF"/>
    <w:rsid w:val="006832F6"/>
    <w:rsid w:val="00690E0A"/>
    <w:rsid w:val="00691CF2"/>
    <w:rsid w:val="00693007"/>
    <w:rsid w:val="00693727"/>
    <w:rsid w:val="006938FE"/>
    <w:rsid w:val="00694B67"/>
    <w:rsid w:val="00697D06"/>
    <w:rsid w:val="006A0287"/>
    <w:rsid w:val="006A66AE"/>
    <w:rsid w:val="006B08F4"/>
    <w:rsid w:val="006B2503"/>
    <w:rsid w:val="006B3180"/>
    <w:rsid w:val="006B740A"/>
    <w:rsid w:val="006C11BB"/>
    <w:rsid w:val="006C5C8F"/>
    <w:rsid w:val="006D12A9"/>
    <w:rsid w:val="006D2E0A"/>
    <w:rsid w:val="006D4527"/>
    <w:rsid w:val="006D5AD7"/>
    <w:rsid w:val="006E09D2"/>
    <w:rsid w:val="006E3506"/>
    <w:rsid w:val="006E405D"/>
    <w:rsid w:val="006F387A"/>
    <w:rsid w:val="006F3E1B"/>
    <w:rsid w:val="006F5595"/>
    <w:rsid w:val="006F580F"/>
    <w:rsid w:val="006F7496"/>
    <w:rsid w:val="006F7E38"/>
    <w:rsid w:val="0070097C"/>
    <w:rsid w:val="00701DDD"/>
    <w:rsid w:val="00702A92"/>
    <w:rsid w:val="00703624"/>
    <w:rsid w:val="00704FC8"/>
    <w:rsid w:val="007061C4"/>
    <w:rsid w:val="007065CA"/>
    <w:rsid w:val="0070732C"/>
    <w:rsid w:val="00707901"/>
    <w:rsid w:val="00707929"/>
    <w:rsid w:val="00707E60"/>
    <w:rsid w:val="00712ED8"/>
    <w:rsid w:val="00716686"/>
    <w:rsid w:val="0071B463"/>
    <w:rsid w:val="0072247B"/>
    <w:rsid w:val="00723B29"/>
    <w:rsid w:val="0072601C"/>
    <w:rsid w:val="00727EA9"/>
    <w:rsid w:val="00731F31"/>
    <w:rsid w:val="00734B32"/>
    <w:rsid w:val="007350DA"/>
    <w:rsid w:val="00740813"/>
    <w:rsid w:val="00744D89"/>
    <w:rsid w:val="00747CF1"/>
    <w:rsid w:val="00747FF1"/>
    <w:rsid w:val="0075042F"/>
    <w:rsid w:val="00753000"/>
    <w:rsid w:val="00755063"/>
    <w:rsid w:val="00755114"/>
    <w:rsid w:val="00756EE8"/>
    <w:rsid w:val="00763491"/>
    <w:rsid w:val="0076753D"/>
    <w:rsid w:val="00772836"/>
    <w:rsid w:val="00774068"/>
    <w:rsid w:val="007756A0"/>
    <w:rsid w:val="007816FE"/>
    <w:rsid w:val="007824EF"/>
    <w:rsid w:val="00783329"/>
    <w:rsid w:val="00783469"/>
    <w:rsid w:val="00787CDE"/>
    <w:rsid w:val="00790A04"/>
    <w:rsid w:val="007914F4"/>
    <w:rsid w:val="00791A89"/>
    <w:rsid w:val="007953EB"/>
    <w:rsid w:val="007960D3"/>
    <w:rsid w:val="007A1113"/>
    <w:rsid w:val="007A15FC"/>
    <w:rsid w:val="007B485B"/>
    <w:rsid w:val="007B57D0"/>
    <w:rsid w:val="007B6C67"/>
    <w:rsid w:val="007B7485"/>
    <w:rsid w:val="007C43B3"/>
    <w:rsid w:val="007C5045"/>
    <w:rsid w:val="007C5F83"/>
    <w:rsid w:val="007D1525"/>
    <w:rsid w:val="007D3F27"/>
    <w:rsid w:val="007D63DF"/>
    <w:rsid w:val="007D6E74"/>
    <w:rsid w:val="007E04BB"/>
    <w:rsid w:val="007E2AEE"/>
    <w:rsid w:val="007E4954"/>
    <w:rsid w:val="007F00D8"/>
    <w:rsid w:val="007F0724"/>
    <w:rsid w:val="007F3CE3"/>
    <w:rsid w:val="00806694"/>
    <w:rsid w:val="00810984"/>
    <w:rsid w:val="00817ABD"/>
    <w:rsid w:val="00823A61"/>
    <w:rsid w:val="00823C6D"/>
    <w:rsid w:val="00826063"/>
    <w:rsid w:val="00826308"/>
    <w:rsid w:val="00831B68"/>
    <w:rsid w:val="0083507D"/>
    <w:rsid w:val="00835EDF"/>
    <w:rsid w:val="008360E5"/>
    <w:rsid w:val="00842104"/>
    <w:rsid w:val="008421CA"/>
    <w:rsid w:val="008425C4"/>
    <w:rsid w:val="008455E6"/>
    <w:rsid w:val="00851029"/>
    <w:rsid w:val="008520C8"/>
    <w:rsid w:val="00852135"/>
    <w:rsid w:val="008532E4"/>
    <w:rsid w:val="0086083B"/>
    <w:rsid w:val="00862178"/>
    <w:rsid w:val="00863D59"/>
    <w:rsid w:val="0086646D"/>
    <w:rsid w:val="0086684E"/>
    <w:rsid w:val="00867260"/>
    <w:rsid w:val="00871AA6"/>
    <w:rsid w:val="0088050A"/>
    <w:rsid w:val="00880754"/>
    <w:rsid w:val="00881DD7"/>
    <w:rsid w:val="008824C9"/>
    <w:rsid w:val="00883132"/>
    <w:rsid w:val="0088498F"/>
    <w:rsid w:val="008852DE"/>
    <w:rsid w:val="008861EA"/>
    <w:rsid w:val="0088753F"/>
    <w:rsid w:val="008928ED"/>
    <w:rsid w:val="00893640"/>
    <w:rsid w:val="008937E4"/>
    <w:rsid w:val="008A0E34"/>
    <w:rsid w:val="008A1561"/>
    <w:rsid w:val="008A1D60"/>
    <w:rsid w:val="008A2276"/>
    <w:rsid w:val="008B70B1"/>
    <w:rsid w:val="008C2A7E"/>
    <w:rsid w:val="008C3980"/>
    <w:rsid w:val="008C3CF6"/>
    <w:rsid w:val="008D0A23"/>
    <w:rsid w:val="008D175E"/>
    <w:rsid w:val="008D342B"/>
    <w:rsid w:val="008D6A3B"/>
    <w:rsid w:val="008E0343"/>
    <w:rsid w:val="008E5926"/>
    <w:rsid w:val="008E70A4"/>
    <w:rsid w:val="008F065B"/>
    <w:rsid w:val="008F1761"/>
    <w:rsid w:val="008F363D"/>
    <w:rsid w:val="008F51C8"/>
    <w:rsid w:val="008F51F8"/>
    <w:rsid w:val="0090328A"/>
    <w:rsid w:val="009033CF"/>
    <w:rsid w:val="009040D5"/>
    <w:rsid w:val="0091091E"/>
    <w:rsid w:val="009133D7"/>
    <w:rsid w:val="00916DAD"/>
    <w:rsid w:val="00920BF9"/>
    <w:rsid w:val="009231D4"/>
    <w:rsid w:val="009245C9"/>
    <w:rsid w:val="009246E9"/>
    <w:rsid w:val="00932ABD"/>
    <w:rsid w:val="00933194"/>
    <w:rsid w:val="00936C0F"/>
    <w:rsid w:val="00936FA1"/>
    <w:rsid w:val="00940B1D"/>
    <w:rsid w:val="00944AFC"/>
    <w:rsid w:val="00945D3F"/>
    <w:rsid w:val="00946E25"/>
    <w:rsid w:val="009485BB"/>
    <w:rsid w:val="00953609"/>
    <w:rsid w:val="0095791F"/>
    <w:rsid w:val="009656B3"/>
    <w:rsid w:val="00965A6F"/>
    <w:rsid w:val="00966DFF"/>
    <w:rsid w:val="00966F3A"/>
    <w:rsid w:val="00970F74"/>
    <w:rsid w:val="00975AC8"/>
    <w:rsid w:val="009814E2"/>
    <w:rsid w:val="00983883"/>
    <w:rsid w:val="00983EF7"/>
    <w:rsid w:val="00984DAB"/>
    <w:rsid w:val="00984E88"/>
    <w:rsid w:val="009854AF"/>
    <w:rsid w:val="009906BD"/>
    <w:rsid w:val="009926A0"/>
    <w:rsid w:val="00995E01"/>
    <w:rsid w:val="009A0BEB"/>
    <w:rsid w:val="009A0FDD"/>
    <w:rsid w:val="009A143C"/>
    <w:rsid w:val="009A26AE"/>
    <w:rsid w:val="009A61BD"/>
    <w:rsid w:val="009A6770"/>
    <w:rsid w:val="009A7933"/>
    <w:rsid w:val="009B03E2"/>
    <w:rsid w:val="009B16B7"/>
    <w:rsid w:val="009B2441"/>
    <w:rsid w:val="009B2A16"/>
    <w:rsid w:val="009B6181"/>
    <w:rsid w:val="009B61EB"/>
    <w:rsid w:val="009B732D"/>
    <w:rsid w:val="009C3425"/>
    <w:rsid w:val="009C3FAD"/>
    <w:rsid w:val="009C46D9"/>
    <w:rsid w:val="009C5B06"/>
    <w:rsid w:val="009C6475"/>
    <w:rsid w:val="009C6CEF"/>
    <w:rsid w:val="009D427D"/>
    <w:rsid w:val="009D50B4"/>
    <w:rsid w:val="009D6A42"/>
    <w:rsid w:val="009E4E03"/>
    <w:rsid w:val="009E6E64"/>
    <w:rsid w:val="009E7762"/>
    <w:rsid w:val="009F288D"/>
    <w:rsid w:val="009F4444"/>
    <w:rsid w:val="009F5D99"/>
    <w:rsid w:val="009F6C61"/>
    <w:rsid w:val="009F7064"/>
    <w:rsid w:val="00A00854"/>
    <w:rsid w:val="00A02413"/>
    <w:rsid w:val="00A04C34"/>
    <w:rsid w:val="00A04CD8"/>
    <w:rsid w:val="00A06D86"/>
    <w:rsid w:val="00A06FFD"/>
    <w:rsid w:val="00A14748"/>
    <w:rsid w:val="00A15F5B"/>
    <w:rsid w:val="00A164A4"/>
    <w:rsid w:val="00A22B7F"/>
    <w:rsid w:val="00A32116"/>
    <w:rsid w:val="00A3236E"/>
    <w:rsid w:val="00A3370A"/>
    <w:rsid w:val="00A33CBB"/>
    <w:rsid w:val="00A41732"/>
    <w:rsid w:val="00A432C8"/>
    <w:rsid w:val="00A43ED9"/>
    <w:rsid w:val="00A45441"/>
    <w:rsid w:val="00A53607"/>
    <w:rsid w:val="00A55BEC"/>
    <w:rsid w:val="00A60DE4"/>
    <w:rsid w:val="00A629C9"/>
    <w:rsid w:val="00A64782"/>
    <w:rsid w:val="00A70BFE"/>
    <w:rsid w:val="00A734E3"/>
    <w:rsid w:val="00A7704E"/>
    <w:rsid w:val="00A773E4"/>
    <w:rsid w:val="00A873FC"/>
    <w:rsid w:val="00A919BC"/>
    <w:rsid w:val="00AA17B3"/>
    <w:rsid w:val="00AA1A85"/>
    <w:rsid w:val="00AA1D8D"/>
    <w:rsid w:val="00AA20F9"/>
    <w:rsid w:val="00AA21C9"/>
    <w:rsid w:val="00AA427C"/>
    <w:rsid w:val="00AB1164"/>
    <w:rsid w:val="00AB24B8"/>
    <w:rsid w:val="00AB31B9"/>
    <w:rsid w:val="00AB36AB"/>
    <w:rsid w:val="00AB4902"/>
    <w:rsid w:val="00AB57B0"/>
    <w:rsid w:val="00AB778A"/>
    <w:rsid w:val="00AC41F7"/>
    <w:rsid w:val="00AC52EA"/>
    <w:rsid w:val="00AC7040"/>
    <w:rsid w:val="00AD291C"/>
    <w:rsid w:val="00AD5E57"/>
    <w:rsid w:val="00AD6706"/>
    <w:rsid w:val="00AE3B04"/>
    <w:rsid w:val="00AE405D"/>
    <w:rsid w:val="00AF50C0"/>
    <w:rsid w:val="00AF7399"/>
    <w:rsid w:val="00AF766D"/>
    <w:rsid w:val="00AF7B77"/>
    <w:rsid w:val="00B0065A"/>
    <w:rsid w:val="00B00CA4"/>
    <w:rsid w:val="00B04FC3"/>
    <w:rsid w:val="00B059E7"/>
    <w:rsid w:val="00B13519"/>
    <w:rsid w:val="00B13A56"/>
    <w:rsid w:val="00B150A8"/>
    <w:rsid w:val="00B15BF8"/>
    <w:rsid w:val="00B21B2F"/>
    <w:rsid w:val="00B27D69"/>
    <w:rsid w:val="00B329F9"/>
    <w:rsid w:val="00B333E7"/>
    <w:rsid w:val="00B34703"/>
    <w:rsid w:val="00B34C2C"/>
    <w:rsid w:val="00B363E9"/>
    <w:rsid w:val="00B36FBF"/>
    <w:rsid w:val="00B4389A"/>
    <w:rsid w:val="00B46608"/>
    <w:rsid w:val="00B47730"/>
    <w:rsid w:val="00B50DAE"/>
    <w:rsid w:val="00B54BF7"/>
    <w:rsid w:val="00B60C95"/>
    <w:rsid w:val="00B62D56"/>
    <w:rsid w:val="00B6417C"/>
    <w:rsid w:val="00B65433"/>
    <w:rsid w:val="00B65A18"/>
    <w:rsid w:val="00B66B39"/>
    <w:rsid w:val="00B707B9"/>
    <w:rsid w:val="00B71E5E"/>
    <w:rsid w:val="00B73F81"/>
    <w:rsid w:val="00B751E0"/>
    <w:rsid w:val="00B76116"/>
    <w:rsid w:val="00B764F5"/>
    <w:rsid w:val="00B77148"/>
    <w:rsid w:val="00B77422"/>
    <w:rsid w:val="00B776BB"/>
    <w:rsid w:val="00B802CC"/>
    <w:rsid w:val="00B81C22"/>
    <w:rsid w:val="00B81DE9"/>
    <w:rsid w:val="00B84EF4"/>
    <w:rsid w:val="00B86557"/>
    <w:rsid w:val="00B86602"/>
    <w:rsid w:val="00B86890"/>
    <w:rsid w:val="00B874CC"/>
    <w:rsid w:val="00B912E1"/>
    <w:rsid w:val="00B91CE9"/>
    <w:rsid w:val="00B93F9D"/>
    <w:rsid w:val="00B949B8"/>
    <w:rsid w:val="00B97660"/>
    <w:rsid w:val="00BA1563"/>
    <w:rsid w:val="00BA45AE"/>
    <w:rsid w:val="00BA4AF4"/>
    <w:rsid w:val="00BA60DA"/>
    <w:rsid w:val="00BC78D0"/>
    <w:rsid w:val="00BD2191"/>
    <w:rsid w:val="00BD22A7"/>
    <w:rsid w:val="00BD64A2"/>
    <w:rsid w:val="00BD7690"/>
    <w:rsid w:val="00BD78F7"/>
    <w:rsid w:val="00BD7F72"/>
    <w:rsid w:val="00BE0403"/>
    <w:rsid w:val="00BE31BC"/>
    <w:rsid w:val="00BE37CE"/>
    <w:rsid w:val="00BE37E9"/>
    <w:rsid w:val="00BF1790"/>
    <w:rsid w:val="00C0435C"/>
    <w:rsid w:val="00C107AD"/>
    <w:rsid w:val="00C11367"/>
    <w:rsid w:val="00C172FD"/>
    <w:rsid w:val="00C17730"/>
    <w:rsid w:val="00C200F9"/>
    <w:rsid w:val="00C2718B"/>
    <w:rsid w:val="00C30EAD"/>
    <w:rsid w:val="00C332F6"/>
    <w:rsid w:val="00C35610"/>
    <w:rsid w:val="00C358AA"/>
    <w:rsid w:val="00C35D22"/>
    <w:rsid w:val="00C42C38"/>
    <w:rsid w:val="00C44DD9"/>
    <w:rsid w:val="00C45AB6"/>
    <w:rsid w:val="00C466E7"/>
    <w:rsid w:val="00C51407"/>
    <w:rsid w:val="00C51D3F"/>
    <w:rsid w:val="00C53644"/>
    <w:rsid w:val="00C61A74"/>
    <w:rsid w:val="00C624B2"/>
    <w:rsid w:val="00C6307F"/>
    <w:rsid w:val="00C64360"/>
    <w:rsid w:val="00C662EA"/>
    <w:rsid w:val="00C67593"/>
    <w:rsid w:val="00C72EC3"/>
    <w:rsid w:val="00C75717"/>
    <w:rsid w:val="00C75A82"/>
    <w:rsid w:val="00C77165"/>
    <w:rsid w:val="00C7719A"/>
    <w:rsid w:val="00C81F0C"/>
    <w:rsid w:val="00C82557"/>
    <w:rsid w:val="00C8466E"/>
    <w:rsid w:val="00C861F2"/>
    <w:rsid w:val="00C910A2"/>
    <w:rsid w:val="00C92ADB"/>
    <w:rsid w:val="00C95794"/>
    <w:rsid w:val="00C97186"/>
    <w:rsid w:val="00C97241"/>
    <w:rsid w:val="00CA0CDB"/>
    <w:rsid w:val="00CA1619"/>
    <w:rsid w:val="00CA181A"/>
    <w:rsid w:val="00CA47E4"/>
    <w:rsid w:val="00CA63F1"/>
    <w:rsid w:val="00CA7386"/>
    <w:rsid w:val="00CB042C"/>
    <w:rsid w:val="00CB0516"/>
    <w:rsid w:val="00CB0664"/>
    <w:rsid w:val="00CB2BCE"/>
    <w:rsid w:val="00CB530E"/>
    <w:rsid w:val="00CC0F0D"/>
    <w:rsid w:val="00CC1759"/>
    <w:rsid w:val="00CC3454"/>
    <w:rsid w:val="00CC7A83"/>
    <w:rsid w:val="00CD0B92"/>
    <w:rsid w:val="00CD0C68"/>
    <w:rsid w:val="00CD474C"/>
    <w:rsid w:val="00CD515D"/>
    <w:rsid w:val="00CD5A97"/>
    <w:rsid w:val="00CD7A03"/>
    <w:rsid w:val="00CE0925"/>
    <w:rsid w:val="00CE22C6"/>
    <w:rsid w:val="00CE64D7"/>
    <w:rsid w:val="00CE66F4"/>
    <w:rsid w:val="00CF0404"/>
    <w:rsid w:val="00CF149E"/>
    <w:rsid w:val="00CF55E2"/>
    <w:rsid w:val="00D01A22"/>
    <w:rsid w:val="00D0306B"/>
    <w:rsid w:val="00D0316A"/>
    <w:rsid w:val="00D03BB7"/>
    <w:rsid w:val="00D06AB5"/>
    <w:rsid w:val="00D079D9"/>
    <w:rsid w:val="00D10C41"/>
    <w:rsid w:val="00D13433"/>
    <w:rsid w:val="00D1771A"/>
    <w:rsid w:val="00D17894"/>
    <w:rsid w:val="00D17BAF"/>
    <w:rsid w:val="00D21311"/>
    <w:rsid w:val="00D215AA"/>
    <w:rsid w:val="00D222AF"/>
    <w:rsid w:val="00D2260B"/>
    <w:rsid w:val="00D22955"/>
    <w:rsid w:val="00D242B3"/>
    <w:rsid w:val="00D26245"/>
    <w:rsid w:val="00D27DE7"/>
    <w:rsid w:val="00D36C07"/>
    <w:rsid w:val="00D41F5F"/>
    <w:rsid w:val="00D532E6"/>
    <w:rsid w:val="00D612E0"/>
    <w:rsid w:val="00D61A42"/>
    <w:rsid w:val="00D61F23"/>
    <w:rsid w:val="00D634E4"/>
    <w:rsid w:val="00D639C8"/>
    <w:rsid w:val="00D65B82"/>
    <w:rsid w:val="00D7055D"/>
    <w:rsid w:val="00D7055E"/>
    <w:rsid w:val="00D7329E"/>
    <w:rsid w:val="00D769DC"/>
    <w:rsid w:val="00D770CF"/>
    <w:rsid w:val="00D81699"/>
    <w:rsid w:val="00D83D0A"/>
    <w:rsid w:val="00D84BD3"/>
    <w:rsid w:val="00D85457"/>
    <w:rsid w:val="00D857CA"/>
    <w:rsid w:val="00D85B79"/>
    <w:rsid w:val="00D8687F"/>
    <w:rsid w:val="00D86B33"/>
    <w:rsid w:val="00D87CE9"/>
    <w:rsid w:val="00D93C1A"/>
    <w:rsid w:val="00D96890"/>
    <w:rsid w:val="00DA0815"/>
    <w:rsid w:val="00DA1260"/>
    <w:rsid w:val="00DA3106"/>
    <w:rsid w:val="00DA3D7D"/>
    <w:rsid w:val="00DA42FE"/>
    <w:rsid w:val="00DA4DEF"/>
    <w:rsid w:val="00DAC6DC"/>
    <w:rsid w:val="00DB2502"/>
    <w:rsid w:val="00DB26F5"/>
    <w:rsid w:val="00DB46C6"/>
    <w:rsid w:val="00DB6809"/>
    <w:rsid w:val="00DC0A00"/>
    <w:rsid w:val="00DC43CA"/>
    <w:rsid w:val="00DC478B"/>
    <w:rsid w:val="00DC69B3"/>
    <w:rsid w:val="00DC73E6"/>
    <w:rsid w:val="00DD1A14"/>
    <w:rsid w:val="00DD28D9"/>
    <w:rsid w:val="00DD30B8"/>
    <w:rsid w:val="00DD4ADE"/>
    <w:rsid w:val="00DE2D4B"/>
    <w:rsid w:val="00DE35B4"/>
    <w:rsid w:val="00DE3C91"/>
    <w:rsid w:val="00DF3256"/>
    <w:rsid w:val="00DF47AF"/>
    <w:rsid w:val="00DFAB0D"/>
    <w:rsid w:val="00E0039D"/>
    <w:rsid w:val="00E00C24"/>
    <w:rsid w:val="00E027B7"/>
    <w:rsid w:val="00E03A8C"/>
    <w:rsid w:val="00E03DB3"/>
    <w:rsid w:val="00E050F7"/>
    <w:rsid w:val="00E05F7C"/>
    <w:rsid w:val="00E06A2F"/>
    <w:rsid w:val="00E100E2"/>
    <w:rsid w:val="00E113FF"/>
    <w:rsid w:val="00E12566"/>
    <w:rsid w:val="00E1409F"/>
    <w:rsid w:val="00E14524"/>
    <w:rsid w:val="00E150BF"/>
    <w:rsid w:val="00E152EB"/>
    <w:rsid w:val="00E22E3E"/>
    <w:rsid w:val="00E24C82"/>
    <w:rsid w:val="00E25845"/>
    <w:rsid w:val="00E27E6B"/>
    <w:rsid w:val="00E321BE"/>
    <w:rsid w:val="00E34262"/>
    <w:rsid w:val="00E34B91"/>
    <w:rsid w:val="00E41AB8"/>
    <w:rsid w:val="00E4555D"/>
    <w:rsid w:val="00E457DF"/>
    <w:rsid w:val="00E46A19"/>
    <w:rsid w:val="00E5111E"/>
    <w:rsid w:val="00E53EFC"/>
    <w:rsid w:val="00E5550B"/>
    <w:rsid w:val="00E55D2E"/>
    <w:rsid w:val="00E567CC"/>
    <w:rsid w:val="00E62497"/>
    <w:rsid w:val="00E64401"/>
    <w:rsid w:val="00E67540"/>
    <w:rsid w:val="00E7285C"/>
    <w:rsid w:val="00E72B5C"/>
    <w:rsid w:val="00E73053"/>
    <w:rsid w:val="00E74A27"/>
    <w:rsid w:val="00E76BC8"/>
    <w:rsid w:val="00E7766B"/>
    <w:rsid w:val="00E8226C"/>
    <w:rsid w:val="00E82464"/>
    <w:rsid w:val="00E85D89"/>
    <w:rsid w:val="00E92A43"/>
    <w:rsid w:val="00E9423B"/>
    <w:rsid w:val="00EA11E9"/>
    <w:rsid w:val="00EA16DA"/>
    <w:rsid w:val="00EA1CEF"/>
    <w:rsid w:val="00EA3D80"/>
    <w:rsid w:val="00EA4F14"/>
    <w:rsid w:val="00EA4F47"/>
    <w:rsid w:val="00EA64BA"/>
    <w:rsid w:val="00EA7F9D"/>
    <w:rsid w:val="00EB1C83"/>
    <w:rsid w:val="00EB3D9B"/>
    <w:rsid w:val="00EB51F5"/>
    <w:rsid w:val="00EC0399"/>
    <w:rsid w:val="00EC1207"/>
    <w:rsid w:val="00EC26F5"/>
    <w:rsid w:val="00EC3802"/>
    <w:rsid w:val="00EC61E7"/>
    <w:rsid w:val="00EC69DD"/>
    <w:rsid w:val="00EC7097"/>
    <w:rsid w:val="00EC7282"/>
    <w:rsid w:val="00ED1BA4"/>
    <w:rsid w:val="00ED2235"/>
    <w:rsid w:val="00ED53D7"/>
    <w:rsid w:val="00ED5BF1"/>
    <w:rsid w:val="00ED74A3"/>
    <w:rsid w:val="00EE0439"/>
    <w:rsid w:val="00EE183A"/>
    <w:rsid w:val="00EE2FE2"/>
    <w:rsid w:val="00EE36E4"/>
    <w:rsid w:val="00EE3CFB"/>
    <w:rsid w:val="00EE3D99"/>
    <w:rsid w:val="00EE5A51"/>
    <w:rsid w:val="00EE78E5"/>
    <w:rsid w:val="00EF1CB3"/>
    <w:rsid w:val="00EF3723"/>
    <w:rsid w:val="00EF5899"/>
    <w:rsid w:val="00F02385"/>
    <w:rsid w:val="00F03F9E"/>
    <w:rsid w:val="00F1067A"/>
    <w:rsid w:val="00F11E75"/>
    <w:rsid w:val="00F154C2"/>
    <w:rsid w:val="00F23C44"/>
    <w:rsid w:val="00F30AAC"/>
    <w:rsid w:val="00F31D26"/>
    <w:rsid w:val="00F34E2A"/>
    <w:rsid w:val="00F460D0"/>
    <w:rsid w:val="00F473E5"/>
    <w:rsid w:val="00F50911"/>
    <w:rsid w:val="00F534E9"/>
    <w:rsid w:val="00F53A8A"/>
    <w:rsid w:val="00F53C07"/>
    <w:rsid w:val="00F548D9"/>
    <w:rsid w:val="00F65201"/>
    <w:rsid w:val="00F65533"/>
    <w:rsid w:val="00F707BB"/>
    <w:rsid w:val="00F71D57"/>
    <w:rsid w:val="00F7266D"/>
    <w:rsid w:val="00F72781"/>
    <w:rsid w:val="00F751ED"/>
    <w:rsid w:val="00F75F34"/>
    <w:rsid w:val="00F778ED"/>
    <w:rsid w:val="00F926E0"/>
    <w:rsid w:val="00F93022"/>
    <w:rsid w:val="00F974A5"/>
    <w:rsid w:val="00FA2981"/>
    <w:rsid w:val="00FA680F"/>
    <w:rsid w:val="00FA6D1A"/>
    <w:rsid w:val="00FA755D"/>
    <w:rsid w:val="00FB0170"/>
    <w:rsid w:val="00FB22A3"/>
    <w:rsid w:val="00FB2D21"/>
    <w:rsid w:val="00FB3B5F"/>
    <w:rsid w:val="00FB5153"/>
    <w:rsid w:val="00FB6307"/>
    <w:rsid w:val="00FC09BE"/>
    <w:rsid w:val="00FC4408"/>
    <w:rsid w:val="00FC5AC5"/>
    <w:rsid w:val="00FC693F"/>
    <w:rsid w:val="00FC77B5"/>
    <w:rsid w:val="00FD1F8A"/>
    <w:rsid w:val="00FD4254"/>
    <w:rsid w:val="00FE11F1"/>
    <w:rsid w:val="00FE1B63"/>
    <w:rsid w:val="00FE3ECB"/>
    <w:rsid w:val="00FE6840"/>
    <w:rsid w:val="00FF0191"/>
    <w:rsid w:val="00FF0218"/>
    <w:rsid w:val="00FF1B44"/>
    <w:rsid w:val="00FF1E7F"/>
    <w:rsid w:val="00FF2F1F"/>
    <w:rsid w:val="00FF63DB"/>
    <w:rsid w:val="00FF705A"/>
    <w:rsid w:val="0112D5F9"/>
    <w:rsid w:val="011B57CA"/>
    <w:rsid w:val="012707A1"/>
    <w:rsid w:val="01595FF4"/>
    <w:rsid w:val="01668D48"/>
    <w:rsid w:val="018C67AF"/>
    <w:rsid w:val="01A73F1A"/>
    <w:rsid w:val="01AB0672"/>
    <w:rsid w:val="01CB31A3"/>
    <w:rsid w:val="01E01A7C"/>
    <w:rsid w:val="01E01A7C"/>
    <w:rsid w:val="01EAF964"/>
    <w:rsid w:val="023D98FE"/>
    <w:rsid w:val="0240095B"/>
    <w:rsid w:val="02432CF2"/>
    <w:rsid w:val="025605E6"/>
    <w:rsid w:val="025BDD43"/>
    <w:rsid w:val="0268F471"/>
    <w:rsid w:val="026E7103"/>
    <w:rsid w:val="026F4CB4"/>
    <w:rsid w:val="0273FF3D"/>
    <w:rsid w:val="029D3B73"/>
    <w:rsid w:val="02CC9810"/>
    <w:rsid w:val="02F4BB04"/>
    <w:rsid w:val="0328BA14"/>
    <w:rsid w:val="0341082A"/>
    <w:rsid w:val="03701FE8"/>
    <w:rsid w:val="039CA6E6"/>
    <w:rsid w:val="03AA9FC4"/>
    <w:rsid w:val="03B90440"/>
    <w:rsid w:val="03BC0A92"/>
    <w:rsid w:val="03F5275F"/>
    <w:rsid w:val="0406F8BF"/>
    <w:rsid w:val="04083277"/>
    <w:rsid w:val="0425FEB1"/>
    <w:rsid w:val="04383F6D"/>
    <w:rsid w:val="043B7F74"/>
    <w:rsid w:val="044C07CB"/>
    <w:rsid w:val="04603370"/>
    <w:rsid w:val="046F52D3"/>
    <w:rsid w:val="049482F8"/>
    <w:rsid w:val="0495A6BE"/>
    <w:rsid w:val="04A97ED5"/>
    <w:rsid w:val="04BFAFDD"/>
    <w:rsid w:val="04E74869"/>
    <w:rsid w:val="04F4A732"/>
    <w:rsid w:val="050A44E1"/>
    <w:rsid w:val="050E3CF9"/>
    <w:rsid w:val="0517062D"/>
    <w:rsid w:val="052E9E9C"/>
    <w:rsid w:val="0547F021"/>
    <w:rsid w:val="055DAFF5"/>
    <w:rsid w:val="0560B03F"/>
    <w:rsid w:val="0561FBEC"/>
    <w:rsid w:val="0561FBEC"/>
    <w:rsid w:val="056B2A7A"/>
    <w:rsid w:val="0577D82E"/>
    <w:rsid w:val="058951BA"/>
    <w:rsid w:val="06311BA3"/>
    <w:rsid w:val="06C8C5A1"/>
    <w:rsid w:val="06E581F9"/>
    <w:rsid w:val="06F1A518"/>
    <w:rsid w:val="0707529F"/>
    <w:rsid w:val="071773A0"/>
    <w:rsid w:val="0737D61B"/>
    <w:rsid w:val="075299D4"/>
    <w:rsid w:val="077ECDDB"/>
    <w:rsid w:val="07B01F9F"/>
    <w:rsid w:val="07B75264"/>
    <w:rsid w:val="07BFCFFB"/>
    <w:rsid w:val="07C6E1B3"/>
    <w:rsid w:val="081354AC"/>
    <w:rsid w:val="0833ECC7"/>
    <w:rsid w:val="083F0145"/>
    <w:rsid w:val="084136DF"/>
    <w:rsid w:val="08827FFD"/>
    <w:rsid w:val="08B31488"/>
    <w:rsid w:val="08C58252"/>
    <w:rsid w:val="08CD867E"/>
    <w:rsid w:val="08EE754E"/>
    <w:rsid w:val="08FCDBC4"/>
    <w:rsid w:val="090BF934"/>
    <w:rsid w:val="09563B3D"/>
    <w:rsid w:val="09848830"/>
    <w:rsid w:val="09AA3DE5"/>
    <w:rsid w:val="09B0D633"/>
    <w:rsid w:val="09B24D2D"/>
    <w:rsid w:val="09D8118C"/>
    <w:rsid w:val="09DF1569"/>
    <w:rsid w:val="09EA385D"/>
    <w:rsid w:val="09ED6FF7"/>
    <w:rsid w:val="09F54DD6"/>
    <w:rsid w:val="09F76487"/>
    <w:rsid w:val="09FE66CD"/>
    <w:rsid w:val="0A100D02"/>
    <w:rsid w:val="0A3FEB72"/>
    <w:rsid w:val="0A678FF6"/>
    <w:rsid w:val="0A6E0B8C"/>
    <w:rsid w:val="0A82A41A"/>
    <w:rsid w:val="0A989052"/>
    <w:rsid w:val="0AAD93FF"/>
    <w:rsid w:val="0AD40357"/>
    <w:rsid w:val="0AF2F6B4"/>
    <w:rsid w:val="0B094967"/>
    <w:rsid w:val="0B1812C9"/>
    <w:rsid w:val="0B1ACDDB"/>
    <w:rsid w:val="0B3798B0"/>
    <w:rsid w:val="0B3D5336"/>
    <w:rsid w:val="0B668B9C"/>
    <w:rsid w:val="0B698CC4"/>
    <w:rsid w:val="0B6DE446"/>
    <w:rsid w:val="0B77A8A9"/>
    <w:rsid w:val="0BA6A5AA"/>
    <w:rsid w:val="0BABA043"/>
    <w:rsid w:val="0BC56EF3"/>
    <w:rsid w:val="0BE2C0C9"/>
    <w:rsid w:val="0BF6A643"/>
    <w:rsid w:val="0C2BBE53"/>
    <w:rsid w:val="0C675D9A"/>
    <w:rsid w:val="0C689672"/>
    <w:rsid w:val="0C6D1782"/>
    <w:rsid w:val="0C7E2BE2"/>
    <w:rsid w:val="0C99CA94"/>
    <w:rsid w:val="0CA29DF9"/>
    <w:rsid w:val="0CA3880A"/>
    <w:rsid w:val="0CA59BDA"/>
    <w:rsid w:val="0CAC3DAF"/>
    <w:rsid w:val="0CB2BEFA"/>
    <w:rsid w:val="0CB2BEFA"/>
    <w:rsid w:val="0CBD6AC7"/>
    <w:rsid w:val="0D0725B3"/>
    <w:rsid w:val="0D287B6F"/>
    <w:rsid w:val="0D34053C"/>
    <w:rsid w:val="0D49BC26"/>
    <w:rsid w:val="0D59D56E"/>
    <w:rsid w:val="0D9611C6"/>
    <w:rsid w:val="0D9611C6"/>
    <w:rsid w:val="0D965D03"/>
    <w:rsid w:val="0D991076"/>
    <w:rsid w:val="0DC76C35"/>
    <w:rsid w:val="0DE14324"/>
    <w:rsid w:val="0DFB2DCB"/>
    <w:rsid w:val="0E053CD5"/>
    <w:rsid w:val="0E0AA593"/>
    <w:rsid w:val="0E159D81"/>
    <w:rsid w:val="0E1EDC8E"/>
    <w:rsid w:val="0E21F6B2"/>
    <w:rsid w:val="0E2EE37A"/>
    <w:rsid w:val="0E3BE10D"/>
    <w:rsid w:val="0E578136"/>
    <w:rsid w:val="0E6BB2E8"/>
    <w:rsid w:val="0EAC5C61"/>
    <w:rsid w:val="0EB48CA7"/>
    <w:rsid w:val="0EDC1AF2"/>
    <w:rsid w:val="0EEE8C2B"/>
    <w:rsid w:val="0EFD72F6"/>
    <w:rsid w:val="0F1BDB60"/>
    <w:rsid w:val="0F1D8048"/>
    <w:rsid w:val="0F72F09D"/>
    <w:rsid w:val="0F870880"/>
    <w:rsid w:val="0F98BD7D"/>
    <w:rsid w:val="0FC5348B"/>
    <w:rsid w:val="0FFA696F"/>
    <w:rsid w:val="10026662"/>
    <w:rsid w:val="104470A7"/>
    <w:rsid w:val="104B9771"/>
    <w:rsid w:val="106BFC22"/>
    <w:rsid w:val="107678F2"/>
    <w:rsid w:val="10769BD5"/>
    <w:rsid w:val="10769BD5"/>
    <w:rsid w:val="1095E567"/>
    <w:rsid w:val="109A90EC"/>
    <w:rsid w:val="10A6A4F0"/>
    <w:rsid w:val="10AEBFA5"/>
    <w:rsid w:val="10DB9BE7"/>
    <w:rsid w:val="10F29B17"/>
    <w:rsid w:val="111D27A4"/>
    <w:rsid w:val="112DB5CB"/>
    <w:rsid w:val="113484BC"/>
    <w:rsid w:val="118B547E"/>
    <w:rsid w:val="11BA0BE0"/>
    <w:rsid w:val="11BE3D12"/>
    <w:rsid w:val="11C67D32"/>
    <w:rsid w:val="11D21CDC"/>
    <w:rsid w:val="11D37BAB"/>
    <w:rsid w:val="11E503B0"/>
    <w:rsid w:val="11E90916"/>
    <w:rsid w:val="1205C7ED"/>
    <w:rsid w:val="1222565B"/>
    <w:rsid w:val="1227079E"/>
    <w:rsid w:val="123310AC"/>
    <w:rsid w:val="12380901"/>
    <w:rsid w:val="1238A8E1"/>
    <w:rsid w:val="125D2AE3"/>
    <w:rsid w:val="12617FE5"/>
    <w:rsid w:val="12E79C2F"/>
    <w:rsid w:val="12EAE3F1"/>
    <w:rsid w:val="12F68CE9"/>
    <w:rsid w:val="12F6E19B"/>
    <w:rsid w:val="130CD89D"/>
    <w:rsid w:val="13119D15"/>
    <w:rsid w:val="1317D93E"/>
    <w:rsid w:val="133DDFE3"/>
    <w:rsid w:val="134ECCC0"/>
    <w:rsid w:val="136111E6"/>
    <w:rsid w:val="13C6EDE9"/>
    <w:rsid w:val="13CBE080"/>
    <w:rsid w:val="13CDE0E5"/>
    <w:rsid w:val="13E85E94"/>
    <w:rsid w:val="13E9BEDD"/>
    <w:rsid w:val="13FCAFDE"/>
    <w:rsid w:val="14210EE7"/>
    <w:rsid w:val="1426260D"/>
    <w:rsid w:val="142D0876"/>
    <w:rsid w:val="143F9211"/>
    <w:rsid w:val="145BF2D7"/>
    <w:rsid w:val="1467BCE8"/>
    <w:rsid w:val="1483C060"/>
    <w:rsid w:val="1495C729"/>
    <w:rsid w:val="14A8CE9C"/>
    <w:rsid w:val="14AE9C85"/>
    <w:rsid w:val="14C07CC4"/>
    <w:rsid w:val="14D27C67"/>
    <w:rsid w:val="14DD79DB"/>
    <w:rsid w:val="14DD79DB"/>
    <w:rsid w:val="153F2756"/>
    <w:rsid w:val="15942ACD"/>
    <w:rsid w:val="15947EA3"/>
    <w:rsid w:val="15947EA3"/>
    <w:rsid w:val="15CF2D75"/>
    <w:rsid w:val="15DDDC51"/>
    <w:rsid w:val="15EB463C"/>
    <w:rsid w:val="15F4702C"/>
    <w:rsid w:val="16096A7F"/>
    <w:rsid w:val="163B1CA3"/>
    <w:rsid w:val="164425A8"/>
    <w:rsid w:val="164D1539"/>
    <w:rsid w:val="1653330A"/>
    <w:rsid w:val="165C2814"/>
    <w:rsid w:val="16776D94"/>
    <w:rsid w:val="169C721A"/>
    <w:rsid w:val="16D4C795"/>
    <w:rsid w:val="16D8F08E"/>
    <w:rsid w:val="16FBFBF7"/>
    <w:rsid w:val="170AF416"/>
    <w:rsid w:val="170E8B1A"/>
    <w:rsid w:val="172C53E7"/>
    <w:rsid w:val="179020A0"/>
    <w:rsid w:val="17A5982D"/>
    <w:rsid w:val="17BACD2F"/>
    <w:rsid w:val="17ED9EB6"/>
    <w:rsid w:val="1812D1C7"/>
    <w:rsid w:val="183578F5"/>
    <w:rsid w:val="183C7595"/>
    <w:rsid w:val="184AF54E"/>
    <w:rsid w:val="185D9186"/>
    <w:rsid w:val="18B0B44B"/>
    <w:rsid w:val="18B12D96"/>
    <w:rsid w:val="18E883FC"/>
    <w:rsid w:val="191756C6"/>
    <w:rsid w:val="191D7500"/>
    <w:rsid w:val="191F61B2"/>
    <w:rsid w:val="192C45BB"/>
    <w:rsid w:val="19313E89"/>
    <w:rsid w:val="196555C8"/>
    <w:rsid w:val="19B5E806"/>
    <w:rsid w:val="19D3CA7D"/>
    <w:rsid w:val="19DC3C77"/>
    <w:rsid w:val="1A45F569"/>
    <w:rsid w:val="1A51EE93"/>
    <w:rsid w:val="1A571B2C"/>
    <w:rsid w:val="1A70A0EF"/>
    <w:rsid w:val="1A7F4FB8"/>
    <w:rsid w:val="1A91687C"/>
    <w:rsid w:val="1AA203AC"/>
    <w:rsid w:val="1AB67A04"/>
    <w:rsid w:val="1ABC9AFD"/>
    <w:rsid w:val="1ACDBC3F"/>
    <w:rsid w:val="1AEF249B"/>
    <w:rsid w:val="1B1F5CA7"/>
    <w:rsid w:val="1B325CEB"/>
    <w:rsid w:val="1B6AC020"/>
    <w:rsid w:val="1B77D094"/>
    <w:rsid w:val="1BD315B5"/>
    <w:rsid w:val="1BE0C868"/>
    <w:rsid w:val="1BEB6726"/>
    <w:rsid w:val="1BEDAB77"/>
    <w:rsid w:val="1BF31502"/>
    <w:rsid w:val="1BF31502"/>
    <w:rsid w:val="1BFCC749"/>
    <w:rsid w:val="1C222C38"/>
    <w:rsid w:val="1C350DD0"/>
    <w:rsid w:val="1C4C703F"/>
    <w:rsid w:val="1C56EE83"/>
    <w:rsid w:val="1C575918"/>
    <w:rsid w:val="1CB2A56F"/>
    <w:rsid w:val="1CB85B06"/>
    <w:rsid w:val="1CCDB1F2"/>
    <w:rsid w:val="1CFB469D"/>
    <w:rsid w:val="1D27B6BA"/>
    <w:rsid w:val="1D2F51DC"/>
    <w:rsid w:val="1D300547"/>
    <w:rsid w:val="1D42F2B7"/>
    <w:rsid w:val="1D53C0EA"/>
    <w:rsid w:val="1D70FC95"/>
    <w:rsid w:val="1D84A25C"/>
    <w:rsid w:val="1D9E44B8"/>
    <w:rsid w:val="1DAD9303"/>
    <w:rsid w:val="1DC08A17"/>
    <w:rsid w:val="1DE37702"/>
    <w:rsid w:val="1DEB4E7A"/>
    <w:rsid w:val="1DF4DD88"/>
    <w:rsid w:val="1E03F0B9"/>
    <w:rsid w:val="1E2AE585"/>
    <w:rsid w:val="1E49733F"/>
    <w:rsid w:val="1E52D170"/>
    <w:rsid w:val="1E5A306C"/>
    <w:rsid w:val="1E603C80"/>
    <w:rsid w:val="1E636832"/>
    <w:rsid w:val="1E9B4C9B"/>
    <w:rsid w:val="1E9C023F"/>
    <w:rsid w:val="1E9F5B48"/>
    <w:rsid w:val="1EB63357"/>
    <w:rsid w:val="1EBB163A"/>
    <w:rsid w:val="1EF6C0F7"/>
    <w:rsid w:val="1EF7DA53"/>
    <w:rsid w:val="1F0781A9"/>
    <w:rsid w:val="1F17AD43"/>
    <w:rsid w:val="1F3C3E55"/>
    <w:rsid w:val="1F40E1CC"/>
    <w:rsid w:val="1F93E3AF"/>
    <w:rsid w:val="1FAB3C0E"/>
    <w:rsid w:val="1FBCC308"/>
    <w:rsid w:val="1FCCD9E4"/>
    <w:rsid w:val="1FD2C7C2"/>
    <w:rsid w:val="1FF99FFE"/>
    <w:rsid w:val="20069B86"/>
    <w:rsid w:val="2011F181"/>
    <w:rsid w:val="201E12A9"/>
    <w:rsid w:val="2021EC21"/>
    <w:rsid w:val="202C8B8E"/>
    <w:rsid w:val="203A4151"/>
    <w:rsid w:val="204E5972"/>
    <w:rsid w:val="205775F5"/>
    <w:rsid w:val="206A3F0A"/>
    <w:rsid w:val="207E1272"/>
    <w:rsid w:val="2084A2FD"/>
    <w:rsid w:val="208849EC"/>
    <w:rsid w:val="20B07008"/>
    <w:rsid w:val="20CA912F"/>
    <w:rsid w:val="20D1E7CB"/>
    <w:rsid w:val="21047ADA"/>
    <w:rsid w:val="21289BAA"/>
    <w:rsid w:val="212CAAA7"/>
    <w:rsid w:val="21375A9C"/>
    <w:rsid w:val="214B3EB2"/>
    <w:rsid w:val="215D898D"/>
    <w:rsid w:val="21656DA6"/>
    <w:rsid w:val="2172F2E8"/>
    <w:rsid w:val="21B979B0"/>
    <w:rsid w:val="21BD71DD"/>
    <w:rsid w:val="21C6E2BC"/>
    <w:rsid w:val="21D19A8D"/>
    <w:rsid w:val="21DC97F6"/>
    <w:rsid w:val="221073E7"/>
    <w:rsid w:val="2223E175"/>
    <w:rsid w:val="22246E74"/>
    <w:rsid w:val="224D716E"/>
    <w:rsid w:val="22773275"/>
    <w:rsid w:val="2299F708"/>
    <w:rsid w:val="22BB8E5A"/>
    <w:rsid w:val="22C52E5B"/>
    <w:rsid w:val="22C65A9F"/>
    <w:rsid w:val="22D661EF"/>
    <w:rsid w:val="2307B9CE"/>
    <w:rsid w:val="230E7DED"/>
    <w:rsid w:val="23252077"/>
    <w:rsid w:val="232FEF0D"/>
    <w:rsid w:val="23351484"/>
    <w:rsid w:val="2353F007"/>
    <w:rsid w:val="237C95D1"/>
    <w:rsid w:val="23AFB964"/>
    <w:rsid w:val="23B61486"/>
    <w:rsid w:val="23C59CC0"/>
    <w:rsid w:val="23C69FC9"/>
    <w:rsid w:val="23CAC033"/>
    <w:rsid w:val="2428D125"/>
    <w:rsid w:val="243132F0"/>
    <w:rsid w:val="244B0E32"/>
    <w:rsid w:val="244D4A57"/>
    <w:rsid w:val="24548123"/>
    <w:rsid w:val="245B09F6"/>
    <w:rsid w:val="246535F2"/>
    <w:rsid w:val="24850AF2"/>
    <w:rsid w:val="24A4CBEA"/>
    <w:rsid w:val="24A8FFE5"/>
    <w:rsid w:val="24ACCD07"/>
    <w:rsid w:val="24F064BE"/>
    <w:rsid w:val="25071B93"/>
    <w:rsid w:val="2516C3F7"/>
    <w:rsid w:val="25344BC0"/>
    <w:rsid w:val="253C2AFA"/>
    <w:rsid w:val="2561F008"/>
    <w:rsid w:val="25621329"/>
    <w:rsid w:val="25C216C5"/>
    <w:rsid w:val="25C8C579"/>
    <w:rsid w:val="264D64E9"/>
    <w:rsid w:val="2676D10B"/>
    <w:rsid w:val="267EA74A"/>
    <w:rsid w:val="268237FF"/>
    <w:rsid w:val="268E7472"/>
    <w:rsid w:val="26A214C7"/>
    <w:rsid w:val="26F7BCB3"/>
    <w:rsid w:val="26FD4998"/>
    <w:rsid w:val="271241FA"/>
    <w:rsid w:val="277B106E"/>
    <w:rsid w:val="278E8BA2"/>
    <w:rsid w:val="27A560E0"/>
    <w:rsid w:val="27B1ADE8"/>
    <w:rsid w:val="27E4B5CC"/>
    <w:rsid w:val="27F244A0"/>
    <w:rsid w:val="280F1E14"/>
    <w:rsid w:val="2823CAAD"/>
    <w:rsid w:val="283AEB3D"/>
    <w:rsid w:val="285AC6F1"/>
    <w:rsid w:val="287039FF"/>
    <w:rsid w:val="289D2F7F"/>
    <w:rsid w:val="289D6E19"/>
    <w:rsid w:val="28AD8069"/>
    <w:rsid w:val="28B5D15A"/>
    <w:rsid w:val="28BD1489"/>
    <w:rsid w:val="28EA47E8"/>
    <w:rsid w:val="28FC1BE2"/>
    <w:rsid w:val="28FE804B"/>
    <w:rsid w:val="290DAF8C"/>
    <w:rsid w:val="2955A9FA"/>
    <w:rsid w:val="29751C2D"/>
    <w:rsid w:val="298A8002"/>
    <w:rsid w:val="299219AA"/>
    <w:rsid w:val="2996368F"/>
    <w:rsid w:val="29EC7E2A"/>
    <w:rsid w:val="2A51EF85"/>
    <w:rsid w:val="2A844E37"/>
    <w:rsid w:val="2AAB8952"/>
    <w:rsid w:val="2AD79E1B"/>
    <w:rsid w:val="2AEBCA68"/>
    <w:rsid w:val="2AFFE013"/>
    <w:rsid w:val="2B10F5CE"/>
    <w:rsid w:val="2B294978"/>
    <w:rsid w:val="2B330802"/>
    <w:rsid w:val="2B364D1B"/>
    <w:rsid w:val="2B3D6C5F"/>
    <w:rsid w:val="2B406E21"/>
    <w:rsid w:val="2B5E173A"/>
    <w:rsid w:val="2B83D7E2"/>
    <w:rsid w:val="2B83D7E2"/>
    <w:rsid w:val="2BE3E739"/>
    <w:rsid w:val="2C04028F"/>
    <w:rsid w:val="2C24ED43"/>
    <w:rsid w:val="2C29600F"/>
    <w:rsid w:val="2C49258F"/>
    <w:rsid w:val="2C569034"/>
    <w:rsid w:val="2C82B273"/>
    <w:rsid w:val="2C8786A1"/>
    <w:rsid w:val="2C91BECF"/>
    <w:rsid w:val="2CE1FC5E"/>
    <w:rsid w:val="2CE26591"/>
    <w:rsid w:val="2D023CFB"/>
    <w:rsid w:val="2D11880A"/>
    <w:rsid w:val="2D11880A"/>
    <w:rsid w:val="2D34BBD2"/>
    <w:rsid w:val="2D440CA1"/>
    <w:rsid w:val="2D4BD9E5"/>
    <w:rsid w:val="2D5F459C"/>
    <w:rsid w:val="2D6A9642"/>
    <w:rsid w:val="2D7E5F63"/>
    <w:rsid w:val="2D9CFA13"/>
    <w:rsid w:val="2DA7EB56"/>
    <w:rsid w:val="2DAC9272"/>
    <w:rsid w:val="2DB2E65B"/>
    <w:rsid w:val="2DBFCD50"/>
    <w:rsid w:val="2DCE66CE"/>
    <w:rsid w:val="2DD36B07"/>
    <w:rsid w:val="2DE4A022"/>
    <w:rsid w:val="2DF25150"/>
    <w:rsid w:val="2E2D6715"/>
    <w:rsid w:val="2E63B73F"/>
    <w:rsid w:val="2E6517F1"/>
    <w:rsid w:val="2EB53761"/>
    <w:rsid w:val="2EB62145"/>
    <w:rsid w:val="2ECB17CC"/>
    <w:rsid w:val="2EE7A8B9"/>
    <w:rsid w:val="2EEB5C47"/>
    <w:rsid w:val="2F13C4EB"/>
    <w:rsid w:val="2F41FC85"/>
    <w:rsid w:val="2F4F1969"/>
    <w:rsid w:val="2F6EC31B"/>
    <w:rsid w:val="2F717733"/>
    <w:rsid w:val="2F733F30"/>
    <w:rsid w:val="2FA055F4"/>
    <w:rsid w:val="2FABC3C3"/>
    <w:rsid w:val="2FB4C781"/>
    <w:rsid w:val="2FC43BA1"/>
    <w:rsid w:val="2FD6195E"/>
    <w:rsid w:val="2FD77CE7"/>
    <w:rsid w:val="2FFDCCA3"/>
    <w:rsid w:val="2FFDF7AE"/>
    <w:rsid w:val="30345CF2"/>
    <w:rsid w:val="30456E39"/>
    <w:rsid w:val="3054A764"/>
    <w:rsid w:val="30556D4F"/>
    <w:rsid w:val="305F8066"/>
    <w:rsid w:val="306AAE5B"/>
    <w:rsid w:val="3080848D"/>
    <w:rsid w:val="3096D83D"/>
    <w:rsid w:val="30A3002A"/>
    <w:rsid w:val="30CBE881"/>
    <w:rsid w:val="30F0A930"/>
    <w:rsid w:val="313225F0"/>
    <w:rsid w:val="3156CD66"/>
    <w:rsid w:val="315789A2"/>
    <w:rsid w:val="317AD23E"/>
    <w:rsid w:val="3193585B"/>
    <w:rsid w:val="31997313"/>
    <w:rsid w:val="319A39DE"/>
    <w:rsid w:val="319F22F1"/>
    <w:rsid w:val="31A8A4CE"/>
    <w:rsid w:val="31A8A4CE"/>
    <w:rsid w:val="31F419FA"/>
    <w:rsid w:val="31F56446"/>
    <w:rsid w:val="32250F4F"/>
    <w:rsid w:val="3228FF6B"/>
    <w:rsid w:val="32320003"/>
    <w:rsid w:val="3259B67C"/>
    <w:rsid w:val="325D0D3B"/>
    <w:rsid w:val="327665E3"/>
    <w:rsid w:val="327EDC9E"/>
    <w:rsid w:val="32C383BB"/>
    <w:rsid w:val="32CCCEDA"/>
    <w:rsid w:val="32DA1ED7"/>
    <w:rsid w:val="32DC9BE3"/>
    <w:rsid w:val="32F849CB"/>
    <w:rsid w:val="332FB016"/>
    <w:rsid w:val="335F45D0"/>
    <w:rsid w:val="337FED07"/>
    <w:rsid w:val="338C7C54"/>
    <w:rsid w:val="33BDF1C8"/>
    <w:rsid w:val="33BFC44C"/>
    <w:rsid w:val="33C6B2E4"/>
    <w:rsid w:val="33D3CF3B"/>
    <w:rsid w:val="33E55931"/>
    <w:rsid w:val="33EDAB09"/>
    <w:rsid w:val="34159CC7"/>
    <w:rsid w:val="34166E91"/>
    <w:rsid w:val="3419584F"/>
    <w:rsid w:val="343F4F2A"/>
    <w:rsid w:val="3475657E"/>
    <w:rsid w:val="347576E4"/>
    <w:rsid w:val="347F3D79"/>
    <w:rsid w:val="348A5545"/>
    <w:rsid w:val="3503F876"/>
    <w:rsid w:val="351768BB"/>
    <w:rsid w:val="3527834A"/>
    <w:rsid w:val="35835AAA"/>
    <w:rsid w:val="35B70B11"/>
    <w:rsid w:val="35B70B11"/>
    <w:rsid w:val="35E672A2"/>
    <w:rsid w:val="35F136DC"/>
    <w:rsid w:val="362B5B5C"/>
    <w:rsid w:val="36396C81"/>
    <w:rsid w:val="36461F7E"/>
    <w:rsid w:val="364BC213"/>
    <w:rsid w:val="367372FB"/>
    <w:rsid w:val="3676CE3F"/>
    <w:rsid w:val="3690ADBE"/>
    <w:rsid w:val="369EAD2A"/>
    <w:rsid w:val="36A26666"/>
    <w:rsid w:val="36A5E987"/>
    <w:rsid w:val="36D0277E"/>
    <w:rsid w:val="36D80B69"/>
    <w:rsid w:val="36D80B69"/>
    <w:rsid w:val="36D86844"/>
    <w:rsid w:val="36E95916"/>
    <w:rsid w:val="36EF6C15"/>
    <w:rsid w:val="36FE11DC"/>
    <w:rsid w:val="3701BEA0"/>
    <w:rsid w:val="370F2410"/>
    <w:rsid w:val="371C2CCC"/>
    <w:rsid w:val="371CAD06"/>
    <w:rsid w:val="372AA63A"/>
    <w:rsid w:val="375096E3"/>
    <w:rsid w:val="375EF9E1"/>
    <w:rsid w:val="376202CA"/>
    <w:rsid w:val="377858DE"/>
    <w:rsid w:val="3789E1EA"/>
    <w:rsid w:val="379AEEB4"/>
    <w:rsid w:val="37A355B2"/>
    <w:rsid w:val="37ADAC49"/>
    <w:rsid w:val="37C888E2"/>
    <w:rsid w:val="37CA24D8"/>
    <w:rsid w:val="37ECADA0"/>
    <w:rsid w:val="383B7832"/>
    <w:rsid w:val="383DF0AA"/>
    <w:rsid w:val="3860CBA1"/>
    <w:rsid w:val="38640FA1"/>
    <w:rsid w:val="38C03DDB"/>
    <w:rsid w:val="38DC8596"/>
    <w:rsid w:val="38E11079"/>
    <w:rsid w:val="38EB9324"/>
    <w:rsid w:val="39100D1F"/>
    <w:rsid w:val="3938F259"/>
    <w:rsid w:val="395C2171"/>
    <w:rsid w:val="3982EDEA"/>
    <w:rsid w:val="39B4ADB4"/>
    <w:rsid w:val="39E4A824"/>
    <w:rsid w:val="39EEADE5"/>
    <w:rsid w:val="39F99609"/>
    <w:rsid w:val="3A4651AD"/>
    <w:rsid w:val="3A4E847D"/>
    <w:rsid w:val="3A4F1423"/>
    <w:rsid w:val="3A67CAD0"/>
    <w:rsid w:val="3A6C9C3B"/>
    <w:rsid w:val="3A73B404"/>
    <w:rsid w:val="3A758774"/>
    <w:rsid w:val="3A7AB93D"/>
    <w:rsid w:val="3A7BB685"/>
    <w:rsid w:val="3AE1EFA8"/>
    <w:rsid w:val="3B0E4588"/>
    <w:rsid w:val="3B39E6B9"/>
    <w:rsid w:val="3B701D5B"/>
    <w:rsid w:val="3B76D888"/>
    <w:rsid w:val="3B7F47F5"/>
    <w:rsid w:val="3B81D5CC"/>
    <w:rsid w:val="3B91F3F8"/>
    <w:rsid w:val="3BA0B34B"/>
    <w:rsid w:val="3BB08F14"/>
    <w:rsid w:val="3BB11399"/>
    <w:rsid w:val="3BD5FC15"/>
    <w:rsid w:val="3C03ED61"/>
    <w:rsid w:val="3C0F8876"/>
    <w:rsid w:val="3C348F2A"/>
    <w:rsid w:val="3C3DD184"/>
    <w:rsid w:val="3C440950"/>
    <w:rsid w:val="3C5502A5"/>
    <w:rsid w:val="3C62E730"/>
    <w:rsid w:val="3C8A0599"/>
    <w:rsid w:val="3C907B99"/>
    <w:rsid w:val="3CCD58C2"/>
    <w:rsid w:val="3CF5F9AA"/>
    <w:rsid w:val="3D10E6F5"/>
    <w:rsid w:val="3D4596BC"/>
    <w:rsid w:val="3D787608"/>
    <w:rsid w:val="3D8E1D34"/>
    <w:rsid w:val="3D900B49"/>
    <w:rsid w:val="3DCB0D7A"/>
    <w:rsid w:val="3DD0363A"/>
    <w:rsid w:val="3DE97A9F"/>
    <w:rsid w:val="3E07E421"/>
    <w:rsid w:val="3E09668E"/>
    <w:rsid w:val="3E1DB530"/>
    <w:rsid w:val="3E37A7B5"/>
    <w:rsid w:val="3E37A7B5"/>
    <w:rsid w:val="3E455A64"/>
    <w:rsid w:val="3E4DA9DF"/>
    <w:rsid w:val="3E5EE1E1"/>
    <w:rsid w:val="3E6FD380"/>
    <w:rsid w:val="3E933B57"/>
    <w:rsid w:val="3EA2DF10"/>
    <w:rsid w:val="3ED02BB5"/>
    <w:rsid w:val="3EE7143E"/>
    <w:rsid w:val="3EF3BD70"/>
    <w:rsid w:val="3EFE20CC"/>
    <w:rsid w:val="3F3DFC84"/>
    <w:rsid w:val="3F4EEE00"/>
    <w:rsid w:val="3F7A851F"/>
    <w:rsid w:val="3F8232A5"/>
    <w:rsid w:val="3F9E8B16"/>
    <w:rsid w:val="3FAE15E9"/>
    <w:rsid w:val="3FED557E"/>
    <w:rsid w:val="3FF5CAE8"/>
    <w:rsid w:val="40010DB0"/>
    <w:rsid w:val="40010DB0"/>
    <w:rsid w:val="4018D893"/>
    <w:rsid w:val="40903ECE"/>
    <w:rsid w:val="40959497"/>
    <w:rsid w:val="40D4C71E"/>
    <w:rsid w:val="41072F60"/>
    <w:rsid w:val="411B46EF"/>
    <w:rsid w:val="41292612"/>
    <w:rsid w:val="416916DA"/>
    <w:rsid w:val="417FCC67"/>
    <w:rsid w:val="418E155F"/>
    <w:rsid w:val="419DFE81"/>
    <w:rsid w:val="41CD6A26"/>
    <w:rsid w:val="421112F5"/>
    <w:rsid w:val="422161DF"/>
    <w:rsid w:val="422592E2"/>
    <w:rsid w:val="423B85BB"/>
    <w:rsid w:val="42465944"/>
    <w:rsid w:val="42482033"/>
    <w:rsid w:val="424AADDA"/>
    <w:rsid w:val="4250F25E"/>
    <w:rsid w:val="42522F2B"/>
    <w:rsid w:val="428B750C"/>
    <w:rsid w:val="428BD74A"/>
    <w:rsid w:val="42BDEB15"/>
    <w:rsid w:val="42C74E1A"/>
    <w:rsid w:val="42DFBD13"/>
    <w:rsid w:val="42E9321A"/>
    <w:rsid w:val="42F6DB84"/>
    <w:rsid w:val="4306BAF8"/>
    <w:rsid w:val="430895B9"/>
    <w:rsid w:val="4314BA51"/>
    <w:rsid w:val="431C8834"/>
    <w:rsid w:val="4341CF53"/>
    <w:rsid w:val="4355369C"/>
    <w:rsid w:val="437C2644"/>
    <w:rsid w:val="4399BEA2"/>
    <w:rsid w:val="43C699A2"/>
    <w:rsid w:val="43CBC5DC"/>
    <w:rsid w:val="43DBFCB0"/>
    <w:rsid w:val="43DE2807"/>
    <w:rsid w:val="43FD1D5E"/>
    <w:rsid w:val="446C424A"/>
    <w:rsid w:val="449209C1"/>
    <w:rsid w:val="44A0D039"/>
    <w:rsid w:val="44A743F4"/>
    <w:rsid w:val="44AD9A82"/>
    <w:rsid w:val="44E55CBF"/>
    <w:rsid w:val="44FD5476"/>
    <w:rsid w:val="451B020B"/>
    <w:rsid w:val="4531F63A"/>
    <w:rsid w:val="453B25C0"/>
    <w:rsid w:val="454203D9"/>
    <w:rsid w:val="45513F0C"/>
    <w:rsid w:val="457BF937"/>
    <w:rsid w:val="458F18DD"/>
    <w:rsid w:val="45954706"/>
    <w:rsid w:val="45AAE4F1"/>
    <w:rsid w:val="45AC219A"/>
    <w:rsid w:val="45C8DC7B"/>
    <w:rsid w:val="45EAAE62"/>
    <w:rsid w:val="45F08686"/>
    <w:rsid w:val="45F08E23"/>
    <w:rsid w:val="4600F95D"/>
    <w:rsid w:val="46125085"/>
    <w:rsid w:val="464ADEB6"/>
    <w:rsid w:val="465B4178"/>
    <w:rsid w:val="46603D98"/>
    <w:rsid w:val="466229FF"/>
    <w:rsid w:val="4678CEE5"/>
    <w:rsid w:val="4684B8EC"/>
    <w:rsid w:val="4685C6AE"/>
    <w:rsid w:val="46871ECA"/>
    <w:rsid w:val="4691AAA0"/>
    <w:rsid w:val="46A84192"/>
    <w:rsid w:val="46B1A40D"/>
    <w:rsid w:val="46BA4576"/>
    <w:rsid w:val="46BF6BB8"/>
    <w:rsid w:val="46D490D0"/>
    <w:rsid w:val="473587D0"/>
    <w:rsid w:val="474331AF"/>
    <w:rsid w:val="477142E8"/>
    <w:rsid w:val="4796F6AE"/>
    <w:rsid w:val="47C3B2E2"/>
    <w:rsid w:val="47D4D5DE"/>
    <w:rsid w:val="480C8D0A"/>
    <w:rsid w:val="482DA4B1"/>
    <w:rsid w:val="4855CC93"/>
    <w:rsid w:val="48628B70"/>
    <w:rsid w:val="4872142A"/>
    <w:rsid w:val="487EB578"/>
    <w:rsid w:val="48951CAB"/>
    <w:rsid w:val="48ADAB83"/>
    <w:rsid w:val="48BC42FB"/>
    <w:rsid w:val="48D6DB1D"/>
    <w:rsid w:val="48DBCB4A"/>
    <w:rsid w:val="48DBEE0D"/>
    <w:rsid w:val="48DE622D"/>
    <w:rsid w:val="48F53A5D"/>
    <w:rsid w:val="49053843"/>
    <w:rsid w:val="490D2EA4"/>
    <w:rsid w:val="4957EF4B"/>
    <w:rsid w:val="4960E747"/>
    <w:rsid w:val="49865DD5"/>
    <w:rsid w:val="49ADFCFF"/>
    <w:rsid w:val="49CC5C3A"/>
    <w:rsid w:val="49E9B2AB"/>
    <w:rsid w:val="49F82D10"/>
    <w:rsid w:val="4A026423"/>
    <w:rsid w:val="4A3A338B"/>
    <w:rsid w:val="4A47D617"/>
    <w:rsid w:val="4A5F2B63"/>
    <w:rsid w:val="4A6B518A"/>
    <w:rsid w:val="4A701E54"/>
    <w:rsid w:val="4A7C3D80"/>
    <w:rsid w:val="4A80E6EF"/>
    <w:rsid w:val="4A8A094F"/>
    <w:rsid w:val="4AFCA8B8"/>
    <w:rsid w:val="4B122D28"/>
    <w:rsid w:val="4B17A226"/>
    <w:rsid w:val="4B472F5D"/>
    <w:rsid w:val="4B4B37D1"/>
    <w:rsid w:val="4B4E12B3"/>
    <w:rsid w:val="4B773429"/>
    <w:rsid w:val="4B773429"/>
    <w:rsid w:val="4B7BF395"/>
    <w:rsid w:val="4B99CCFF"/>
    <w:rsid w:val="4BB3C283"/>
    <w:rsid w:val="4C3C41EE"/>
    <w:rsid w:val="4C49D94C"/>
    <w:rsid w:val="4C74CC1E"/>
    <w:rsid w:val="4CAE8D46"/>
    <w:rsid w:val="4CE2DA5C"/>
    <w:rsid w:val="4CE3AEFF"/>
    <w:rsid w:val="4CE7A2D8"/>
    <w:rsid w:val="4D086476"/>
    <w:rsid w:val="4D11387D"/>
    <w:rsid w:val="4D1378C6"/>
    <w:rsid w:val="4D1FBA41"/>
    <w:rsid w:val="4D1FBA41"/>
    <w:rsid w:val="4D2600D4"/>
    <w:rsid w:val="4D2D71F2"/>
    <w:rsid w:val="4D604577"/>
    <w:rsid w:val="4D626DFE"/>
    <w:rsid w:val="4D6420CA"/>
    <w:rsid w:val="4D7D2763"/>
    <w:rsid w:val="4D7D2763"/>
    <w:rsid w:val="4D94C8B5"/>
    <w:rsid w:val="4D9B3807"/>
    <w:rsid w:val="4DB74C5B"/>
    <w:rsid w:val="4DBB204A"/>
    <w:rsid w:val="4DDA89F5"/>
    <w:rsid w:val="4DECF8D4"/>
    <w:rsid w:val="4DFA4243"/>
    <w:rsid w:val="4E2BC190"/>
    <w:rsid w:val="4E3AAB81"/>
    <w:rsid w:val="4E819783"/>
    <w:rsid w:val="4E97C3B9"/>
    <w:rsid w:val="4E98AC15"/>
    <w:rsid w:val="4EA4E069"/>
    <w:rsid w:val="4EA6F139"/>
    <w:rsid w:val="4ED46CBF"/>
    <w:rsid w:val="4EE4B33B"/>
    <w:rsid w:val="4EF2C55F"/>
    <w:rsid w:val="4F0043F9"/>
    <w:rsid w:val="4F103BD4"/>
    <w:rsid w:val="4F132C2B"/>
    <w:rsid w:val="4F26CF3D"/>
    <w:rsid w:val="4F49844E"/>
    <w:rsid w:val="4F687F9A"/>
    <w:rsid w:val="4F69466C"/>
    <w:rsid w:val="4F9357BD"/>
    <w:rsid w:val="4FA22386"/>
    <w:rsid w:val="4FA5BBED"/>
    <w:rsid w:val="5003B55F"/>
    <w:rsid w:val="501C1044"/>
    <w:rsid w:val="5039C4E1"/>
    <w:rsid w:val="50563809"/>
    <w:rsid w:val="5062845B"/>
    <w:rsid w:val="50AFFD96"/>
    <w:rsid w:val="50D587BB"/>
    <w:rsid w:val="50DEBE07"/>
    <w:rsid w:val="51052581"/>
    <w:rsid w:val="51052581"/>
    <w:rsid w:val="5111C331"/>
    <w:rsid w:val="513BA8DD"/>
    <w:rsid w:val="5143EBB0"/>
    <w:rsid w:val="51631FDC"/>
    <w:rsid w:val="51814D05"/>
    <w:rsid w:val="518393BD"/>
    <w:rsid w:val="51890484"/>
    <w:rsid w:val="5192CFF5"/>
    <w:rsid w:val="5193693E"/>
    <w:rsid w:val="51A62A53"/>
    <w:rsid w:val="51C6559C"/>
    <w:rsid w:val="51CC5023"/>
    <w:rsid w:val="51E7D31E"/>
    <w:rsid w:val="5212C498"/>
    <w:rsid w:val="521306C8"/>
    <w:rsid w:val="522DE3C6"/>
    <w:rsid w:val="52360BD4"/>
    <w:rsid w:val="526F1FCD"/>
    <w:rsid w:val="52770DF8"/>
    <w:rsid w:val="52ADC49D"/>
    <w:rsid w:val="53194379"/>
    <w:rsid w:val="53748A34"/>
    <w:rsid w:val="5380F70A"/>
    <w:rsid w:val="539AB28C"/>
    <w:rsid w:val="539B991D"/>
    <w:rsid w:val="53E2DD64"/>
    <w:rsid w:val="53EA9FC6"/>
    <w:rsid w:val="5413CB5E"/>
    <w:rsid w:val="543031EB"/>
    <w:rsid w:val="543B02E9"/>
    <w:rsid w:val="5449F8A2"/>
    <w:rsid w:val="547F9EFB"/>
    <w:rsid w:val="5498B79C"/>
    <w:rsid w:val="54C0CD68"/>
    <w:rsid w:val="54C87804"/>
    <w:rsid w:val="54E54C49"/>
    <w:rsid w:val="54ECE825"/>
    <w:rsid w:val="55019DDD"/>
    <w:rsid w:val="55052819"/>
    <w:rsid w:val="55154CD9"/>
    <w:rsid w:val="5528E191"/>
    <w:rsid w:val="55356D80"/>
    <w:rsid w:val="5544DDFA"/>
    <w:rsid w:val="554F1160"/>
    <w:rsid w:val="557F6CFA"/>
    <w:rsid w:val="55882256"/>
    <w:rsid w:val="55D1BD6E"/>
    <w:rsid w:val="55DC4D7E"/>
    <w:rsid w:val="55E15C18"/>
    <w:rsid w:val="55FE1207"/>
    <w:rsid w:val="567B58B9"/>
    <w:rsid w:val="56ABF694"/>
    <w:rsid w:val="56F1634E"/>
    <w:rsid w:val="56F2BB41"/>
    <w:rsid w:val="5710D586"/>
    <w:rsid w:val="578B116A"/>
    <w:rsid w:val="57A5B604"/>
    <w:rsid w:val="57B88BA7"/>
    <w:rsid w:val="57C69C1F"/>
    <w:rsid w:val="57C94211"/>
    <w:rsid w:val="5800477F"/>
    <w:rsid w:val="581BDB5C"/>
    <w:rsid w:val="58250F2A"/>
    <w:rsid w:val="582CBC3E"/>
    <w:rsid w:val="5846C258"/>
    <w:rsid w:val="5859C9C9"/>
    <w:rsid w:val="5860648C"/>
    <w:rsid w:val="58737987"/>
    <w:rsid w:val="58889BDE"/>
    <w:rsid w:val="5893011D"/>
    <w:rsid w:val="58BED572"/>
    <w:rsid w:val="58C28DC2"/>
    <w:rsid w:val="58DA31A7"/>
    <w:rsid w:val="59092C62"/>
    <w:rsid w:val="590D5429"/>
    <w:rsid w:val="5939B5E5"/>
    <w:rsid w:val="5954FA91"/>
    <w:rsid w:val="59565216"/>
    <w:rsid w:val="596F6A27"/>
    <w:rsid w:val="59B32E00"/>
    <w:rsid w:val="59B3E80D"/>
    <w:rsid w:val="59BDD582"/>
    <w:rsid w:val="5A12F5F8"/>
    <w:rsid w:val="5A268E7A"/>
    <w:rsid w:val="5A278AF4"/>
    <w:rsid w:val="5A2E74DC"/>
    <w:rsid w:val="5A607E71"/>
    <w:rsid w:val="5A720372"/>
    <w:rsid w:val="5A733151"/>
    <w:rsid w:val="5A737828"/>
    <w:rsid w:val="5A89AA00"/>
    <w:rsid w:val="5A8FA093"/>
    <w:rsid w:val="5AA2965A"/>
    <w:rsid w:val="5AE0683D"/>
    <w:rsid w:val="5B058EBA"/>
    <w:rsid w:val="5B3EEFCD"/>
    <w:rsid w:val="5B3F6906"/>
    <w:rsid w:val="5B4C97CD"/>
    <w:rsid w:val="5B555E6B"/>
    <w:rsid w:val="5B5948A8"/>
    <w:rsid w:val="5B952A2A"/>
    <w:rsid w:val="5BA3C9A7"/>
    <w:rsid w:val="5BB3C15A"/>
    <w:rsid w:val="5BB68040"/>
    <w:rsid w:val="5BBFE135"/>
    <w:rsid w:val="5BC05276"/>
    <w:rsid w:val="5BD2ABD9"/>
    <w:rsid w:val="5BD56521"/>
    <w:rsid w:val="5BEF7ACA"/>
    <w:rsid w:val="5C4600F5"/>
    <w:rsid w:val="5C494C64"/>
    <w:rsid w:val="5C4CCB41"/>
    <w:rsid w:val="5C73DC1A"/>
    <w:rsid w:val="5C73DC1A"/>
    <w:rsid w:val="5C82665B"/>
    <w:rsid w:val="5C9A0FCE"/>
    <w:rsid w:val="5CCC9D9F"/>
    <w:rsid w:val="5CEDEF5C"/>
    <w:rsid w:val="5D468614"/>
    <w:rsid w:val="5D5F6958"/>
    <w:rsid w:val="5D5FC198"/>
    <w:rsid w:val="5D6BEFAB"/>
    <w:rsid w:val="5D6F431F"/>
    <w:rsid w:val="5D7D24AE"/>
    <w:rsid w:val="5D94FBDB"/>
    <w:rsid w:val="5DFB37A2"/>
    <w:rsid w:val="5DFDC3D4"/>
    <w:rsid w:val="5E03904F"/>
    <w:rsid w:val="5E339067"/>
    <w:rsid w:val="5E56158E"/>
    <w:rsid w:val="5E6B05E7"/>
    <w:rsid w:val="5E6FB1F6"/>
    <w:rsid w:val="5E74F2D6"/>
    <w:rsid w:val="5E7BE2F7"/>
    <w:rsid w:val="5E9574ED"/>
    <w:rsid w:val="5EA2AE7C"/>
    <w:rsid w:val="5EBE8885"/>
    <w:rsid w:val="5F198C71"/>
    <w:rsid w:val="5F3C848A"/>
    <w:rsid w:val="5F44A00C"/>
    <w:rsid w:val="5F4E90D4"/>
    <w:rsid w:val="5F61DD6F"/>
    <w:rsid w:val="5F6A67E7"/>
    <w:rsid w:val="5F7021F9"/>
    <w:rsid w:val="5F9CF3B5"/>
    <w:rsid w:val="5FAA7469"/>
    <w:rsid w:val="5FAB5F87"/>
    <w:rsid w:val="5FBE60F7"/>
    <w:rsid w:val="5FC18947"/>
    <w:rsid w:val="5FC78973"/>
    <w:rsid w:val="600CBE76"/>
    <w:rsid w:val="600DE9D8"/>
    <w:rsid w:val="6012CE90"/>
    <w:rsid w:val="60202F6F"/>
    <w:rsid w:val="6026F01D"/>
    <w:rsid w:val="604D2BB4"/>
    <w:rsid w:val="609B80DB"/>
    <w:rsid w:val="609EFA18"/>
    <w:rsid w:val="60B778C8"/>
    <w:rsid w:val="60DB49F0"/>
    <w:rsid w:val="6105C354"/>
    <w:rsid w:val="610916B5"/>
    <w:rsid w:val="611F22B3"/>
    <w:rsid w:val="615F6226"/>
    <w:rsid w:val="616A3615"/>
    <w:rsid w:val="616CB29B"/>
    <w:rsid w:val="6187ABAF"/>
    <w:rsid w:val="618C9D8C"/>
    <w:rsid w:val="6196881F"/>
    <w:rsid w:val="61C0EA77"/>
    <w:rsid w:val="61C4C313"/>
    <w:rsid w:val="61E208FA"/>
    <w:rsid w:val="61E4F4D4"/>
    <w:rsid w:val="61F1D918"/>
    <w:rsid w:val="61FB8431"/>
    <w:rsid w:val="62115A2D"/>
    <w:rsid w:val="62258EE0"/>
    <w:rsid w:val="622D08E8"/>
    <w:rsid w:val="62439C38"/>
    <w:rsid w:val="6243B43B"/>
    <w:rsid w:val="62508B63"/>
    <w:rsid w:val="625A3742"/>
    <w:rsid w:val="62854381"/>
    <w:rsid w:val="629B3EB8"/>
    <w:rsid w:val="62CB166D"/>
    <w:rsid w:val="62D463C9"/>
    <w:rsid w:val="62E4416C"/>
    <w:rsid w:val="6337BB7D"/>
    <w:rsid w:val="63421F75"/>
    <w:rsid w:val="638CC32E"/>
    <w:rsid w:val="63F15B07"/>
    <w:rsid w:val="640575BD"/>
    <w:rsid w:val="647BF8B9"/>
    <w:rsid w:val="64853F69"/>
    <w:rsid w:val="64D7862E"/>
    <w:rsid w:val="64DA297C"/>
    <w:rsid w:val="64F83683"/>
    <w:rsid w:val="64FBCDDE"/>
    <w:rsid w:val="6536EA60"/>
    <w:rsid w:val="653B1274"/>
    <w:rsid w:val="654D6854"/>
    <w:rsid w:val="65693935"/>
    <w:rsid w:val="6586FF79"/>
    <w:rsid w:val="659F6F91"/>
    <w:rsid w:val="659F6F91"/>
    <w:rsid w:val="65CDEEFA"/>
    <w:rsid w:val="65D92182"/>
    <w:rsid w:val="65EE8D9C"/>
    <w:rsid w:val="65F80C70"/>
    <w:rsid w:val="660D7EDB"/>
    <w:rsid w:val="660EC0DA"/>
    <w:rsid w:val="660F8711"/>
    <w:rsid w:val="6617D99B"/>
    <w:rsid w:val="662F2B36"/>
    <w:rsid w:val="66400277"/>
    <w:rsid w:val="66406CE4"/>
    <w:rsid w:val="667B7D6D"/>
    <w:rsid w:val="669B33FA"/>
    <w:rsid w:val="669C49D7"/>
    <w:rsid w:val="66A4AD2B"/>
    <w:rsid w:val="66AB7B1A"/>
    <w:rsid w:val="66B6B974"/>
    <w:rsid w:val="66C20933"/>
    <w:rsid w:val="66C7BB2E"/>
    <w:rsid w:val="66F70046"/>
    <w:rsid w:val="66FD2CA9"/>
    <w:rsid w:val="6728F461"/>
    <w:rsid w:val="674413DC"/>
    <w:rsid w:val="67633422"/>
    <w:rsid w:val="678FB020"/>
    <w:rsid w:val="678FE4BB"/>
    <w:rsid w:val="67B00746"/>
    <w:rsid w:val="67D60C0E"/>
    <w:rsid w:val="67DA7EEC"/>
    <w:rsid w:val="67E24491"/>
    <w:rsid w:val="67FBE7CD"/>
    <w:rsid w:val="6802DD92"/>
    <w:rsid w:val="68358076"/>
    <w:rsid w:val="683A5CC9"/>
    <w:rsid w:val="6887A41D"/>
    <w:rsid w:val="688DD026"/>
    <w:rsid w:val="68B082C3"/>
    <w:rsid w:val="68BDEBBE"/>
    <w:rsid w:val="68BEA6D2"/>
    <w:rsid w:val="68C49530"/>
    <w:rsid w:val="68E03205"/>
    <w:rsid w:val="690BD919"/>
    <w:rsid w:val="691D3EED"/>
    <w:rsid w:val="69383F13"/>
    <w:rsid w:val="69952AA1"/>
    <w:rsid w:val="699F07E9"/>
    <w:rsid w:val="69AFAD26"/>
    <w:rsid w:val="69C9CFDE"/>
    <w:rsid w:val="69CA07BF"/>
    <w:rsid w:val="69FAEF34"/>
    <w:rsid w:val="6A27DB44"/>
    <w:rsid w:val="6A320D29"/>
    <w:rsid w:val="6A7BFBD4"/>
    <w:rsid w:val="6AA3CE80"/>
    <w:rsid w:val="6AB0B2BB"/>
    <w:rsid w:val="6AB59E05"/>
    <w:rsid w:val="6AEB7BB2"/>
    <w:rsid w:val="6B1F3DEA"/>
    <w:rsid w:val="6B313D15"/>
    <w:rsid w:val="6B36A429"/>
    <w:rsid w:val="6B409EE4"/>
    <w:rsid w:val="6B42B0AC"/>
    <w:rsid w:val="6B47400F"/>
    <w:rsid w:val="6B526F3B"/>
    <w:rsid w:val="6B7DF1E3"/>
    <w:rsid w:val="6B7DF1E3"/>
    <w:rsid w:val="6B8CA654"/>
    <w:rsid w:val="6BABF12F"/>
    <w:rsid w:val="6BC4F19D"/>
    <w:rsid w:val="6BCB1B12"/>
    <w:rsid w:val="6BCF640A"/>
    <w:rsid w:val="6BEB2300"/>
    <w:rsid w:val="6BF22557"/>
    <w:rsid w:val="6BFE7D2E"/>
    <w:rsid w:val="6C6C0091"/>
    <w:rsid w:val="6C795561"/>
    <w:rsid w:val="6CA37DFF"/>
    <w:rsid w:val="6CA734F7"/>
    <w:rsid w:val="6CCA1AEB"/>
    <w:rsid w:val="6CCDCD70"/>
    <w:rsid w:val="6CF0189A"/>
    <w:rsid w:val="6D0E22BC"/>
    <w:rsid w:val="6D1AE36A"/>
    <w:rsid w:val="6D2DC8AE"/>
    <w:rsid w:val="6D4489EA"/>
    <w:rsid w:val="6D4D5CBA"/>
    <w:rsid w:val="6D55A2A0"/>
    <w:rsid w:val="6D6F16A5"/>
    <w:rsid w:val="6D77087A"/>
    <w:rsid w:val="6D9E6F8E"/>
    <w:rsid w:val="6DA6C8C2"/>
    <w:rsid w:val="6DD51018"/>
    <w:rsid w:val="6DF7D4C9"/>
    <w:rsid w:val="6DF7EF79"/>
    <w:rsid w:val="6E7E0F02"/>
    <w:rsid w:val="6E828525"/>
    <w:rsid w:val="6E86F1A5"/>
    <w:rsid w:val="6F00E454"/>
    <w:rsid w:val="6F284588"/>
    <w:rsid w:val="6F337423"/>
    <w:rsid w:val="6F7BFCBF"/>
    <w:rsid w:val="6F830973"/>
    <w:rsid w:val="6FC8A77D"/>
    <w:rsid w:val="6FD32C6A"/>
    <w:rsid w:val="70072DCC"/>
    <w:rsid w:val="702A9CF2"/>
    <w:rsid w:val="703A1699"/>
    <w:rsid w:val="70568F6A"/>
    <w:rsid w:val="70860F75"/>
    <w:rsid w:val="70865FD6"/>
    <w:rsid w:val="709F903C"/>
    <w:rsid w:val="70A585A0"/>
    <w:rsid w:val="70B4BECD"/>
    <w:rsid w:val="70B693C6"/>
    <w:rsid w:val="70E2B09D"/>
    <w:rsid w:val="70F74DB5"/>
    <w:rsid w:val="71180F47"/>
    <w:rsid w:val="71204D40"/>
    <w:rsid w:val="7138FB02"/>
    <w:rsid w:val="713EB409"/>
    <w:rsid w:val="71659E3B"/>
    <w:rsid w:val="71DEC7F7"/>
    <w:rsid w:val="71E59D6E"/>
    <w:rsid w:val="71FB4C56"/>
    <w:rsid w:val="7204AEF3"/>
    <w:rsid w:val="721369D5"/>
    <w:rsid w:val="72480C01"/>
    <w:rsid w:val="7267C799"/>
    <w:rsid w:val="727AE482"/>
    <w:rsid w:val="728F8E16"/>
    <w:rsid w:val="729922F6"/>
    <w:rsid w:val="72DEE72D"/>
    <w:rsid w:val="72E392B7"/>
    <w:rsid w:val="7318E486"/>
    <w:rsid w:val="732BEF1C"/>
    <w:rsid w:val="733990EC"/>
    <w:rsid w:val="733ACE34"/>
    <w:rsid w:val="733ED26A"/>
    <w:rsid w:val="73519847"/>
    <w:rsid w:val="7363046F"/>
    <w:rsid w:val="73684994"/>
    <w:rsid w:val="736AFDC9"/>
    <w:rsid w:val="736AFDC9"/>
    <w:rsid w:val="738AC760"/>
    <w:rsid w:val="738FA2C2"/>
    <w:rsid w:val="73926255"/>
    <w:rsid w:val="73A5C3C3"/>
    <w:rsid w:val="73A85F16"/>
    <w:rsid w:val="73B216BD"/>
    <w:rsid w:val="73B78FD7"/>
    <w:rsid w:val="73C49A1A"/>
    <w:rsid w:val="73F45828"/>
    <w:rsid w:val="7408C20D"/>
    <w:rsid w:val="7507C169"/>
    <w:rsid w:val="751AEF68"/>
    <w:rsid w:val="751BA5CC"/>
    <w:rsid w:val="7527A2EE"/>
    <w:rsid w:val="7534C0B2"/>
    <w:rsid w:val="75469583"/>
    <w:rsid w:val="75C356A0"/>
    <w:rsid w:val="75D8E0F9"/>
    <w:rsid w:val="75F4D98F"/>
    <w:rsid w:val="75F87533"/>
    <w:rsid w:val="7607C4E2"/>
    <w:rsid w:val="762D7F0B"/>
    <w:rsid w:val="763CC3B5"/>
    <w:rsid w:val="765CFA69"/>
    <w:rsid w:val="7687133E"/>
    <w:rsid w:val="76C12AA5"/>
    <w:rsid w:val="76CCCC6E"/>
    <w:rsid w:val="76D9598D"/>
    <w:rsid w:val="76DA183D"/>
    <w:rsid w:val="76E4D951"/>
    <w:rsid w:val="76FE341C"/>
    <w:rsid w:val="7714BDDD"/>
    <w:rsid w:val="771F9857"/>
    <w:rsid w:val="772E2D70"/>
    <w:rsid w:val="77345E88"/>
    <w:rsid w:val="773DCEB4"/>
    <w:rsid w:val="77580E5F"/>
    <w:rsid w:val="77773EA0"/>
    <w:rsid w:val="777F67D2"/>
    <w:rsid w:val="77A12BCD"/>
    <w:rsid w:val="77AC76A3"/>
    <w:rsid w:val="77B99F2C"/>
    <w:rsid w:val="77E4B467"/>
    <w:rsid w:val="781960AC"/>
    <w:rsid w:val="78439B0E"/>
    <w:rsid w:val="7843E90F"/>
    <w:rsid w:val="784E1A13"/>
    <w:rsid w:val="78507AA5"/>
    <w:rsid w:val="7856407E"/>
    <w:rsid w:val="788E4D0C"/>
    <w:rsid w:val="78A89599"/>
    <w:rsid w:val="78D1C6F6"/>
    <w:rsid w:val="78E8AE7A"/>
    <w:rsid w:val="78F1BB34"/>
    <w:rsid w:val="78F6B93E"/>
    <w:rsid w:val="78FAD3CF"/>
    <w:rsid w:val="792E9214"/>
    <w:rsid w:val="7936B9D3"/>
    <w:rsid w:val="79372D13"/>
    <w:rsid w:val="794BADDF"/>
    <w:rsid w:val="794D9304"/>
    <w:rsid w:val="79592769"/>
    <w:rsid w:val="795DC983"/>
    <w:rsid w:val="79A113F5"/>
    <w:rsid w:val="79CE7F33"/>
    <w:rsid w:val="79D81ED4"/>
    <w:rsid w:val="79F7DAB3"/>
    <w:rsid w:val="79FE2E57"/>
    <w:rsid w:val="7A05BE2B"/>
    <w:rsid w:val="7A2C09BA"/>
    <w:rsid w:val="7A3B181F"/>
    <w:rsid w:val="7A505EAE"/>
    <w:rsid w:val="7A6AB2F4"/>
    <w:rsid w:val="7A92D834"/>
    <w:rsid w:val="7A9CAB3A"/>
    <w:rsid w:val="7AB49542"/>
    <w:rsid w:val="7ACFC4AB"/>
    <w:rsid w:val="7ACFD2E8"/>
    <w:rsid w:val="7AE40443"/>
    <w:rsid w:val="7B3A1F3B"/>
    <w:rsid w:val="7B58EFB4"/>
    <w:rsid w:val="7B665EC9"/>
    <w:rsid w:val="7B93C1EF"/>
    <w:rsid w:val="7BD6B27A"/>
    <w:rsid w:val="7BE40F5C"/>
    <w:rsid w:val="7BF06147"/>
    <w:rsid w:val="7BF305DB"/>
    <w:rsid w:val="7C09F8A5"/>
    <w:rsid w:val="7C0E84A7"/>
    <w:rsid w:val="7C0E8544"/>
    <w:rsid w:val="7C1E71A4"/>
    <w:rsid w:val="7C39705C"/>
    <w:rsid w:val="7C46ECC8"/>
    <w:rsid w:val="7C572F35"/>
    <w:rsid w:val="7C876FCB"/>
    <w:rsid w:val="7C9680B7"/>
    <w:rsid w:val="7CA6EDFD"/>
    <w:rsid w:val="7CD0B21D"/>
    <w:rsid w:val="7CD829CB"/>
    <w:rsid w:val="7CEF2473"/>
    <w:rsid w:val="7D0D383A"/>
    <w:rsid w:val="7D456852"/>
    <w:rsid w:val="7DAFFE6C"/>
    <w:rsid w:val="7DDCB6D6"/>
    <w:rsid w:val="7DE532A2"/>
    <w:rsid w:val="7DE6F3A5"/>
    <w:rsid w:val="7DEDFEB3"/>
    <w:rsid w:val="7DEE1C69"/>
    <w:rsid w:val="7DEF6F8E"/>
    <w:rsid w:val="7E0530C3"/>
    <w:rsid w:val="7E0AE1C8"/>
    <w:rsid w:val="7E2CE50E"/>
    <w:rsid w:val="7E3EE493"/>
    <w:rsid w:val="7E5CD5B0"/>
    <w:rsid w:val="7E73F0B6"/>
    <w:rsid w:val="7E7C6402"/>
    <w:rsid w:val="7E7F75A0"/>
    <w:rsid w:val="7EEA9F75"/>
    <w:rsid w:val="7F04A597"/>
    <w:rsid w:val="7F186726"/>
    <w:rsid w:val="7F33F893"/>
    <w:rsid w:val="7F371C9B"/>
    <w:rsid w:val="7F40C866"/>
    <w:rsid w:val="7F7A49E2"/>
    <w:rsid w:val="7F85689C"/>
    <w:rsid w:val="7FE1295F"/>
    <w:rsid w:val="7FF61C47"/>
    <w:rsid w:val="7FFEB5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5631208"/>
  <w14:defaultImageDpi w14:val="300"/>
  <w15:docId w15:val="{B79DD496-C980-40B5-B19C-2289E633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eastAsia="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3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20"/>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12"/>
      </w:numPr>
      <w:contextualSpacing/>
    </w:pPr>
  </w:style>
  <w:style w:type="paragraph" w:styleId="ListNumber2">
    <w:name w:val="List Number 2"/>
    <w:basedOn w:val="Normal"/>
    <w:uiPriority w:val="99"/>
    <w:unhideWhenUsed/>
    <w:rsid w:val="0029639D"/>
    <w:pPr>
      <w:numPr>
        <w:numId w:val="16"/>
      </w:numPr>
      <w:contextualSpacing/>
    </w:pPr>
  </w:style>
  <w:style w:type="paragraph" w:styleId="ListNumber3">
    <w:name w:val="List Number 3"/>
    <w:basedOn w:val="Normal"/>
    <w:uiPriority w:val="99"/>
    <w:unhideWhenUsed/>
    <w:rsid w:val="0029639D"/>
    <w:pPr>
      <w:numPr>
        <w:numId w:val="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F7D07"/>
    <w:rPr>
      <w:color w:val="0000FF" w:themeColor="hyperlink"/>
      <w:u w:val="single"/>
    </w:rPr>
  </w:style>
  <w:style w:type="character" w:styleId="UnresolvedMention">
    <w:name w:val="Unresolved Mention"/>
    <w:basedOn w:val="DefaultParagraphFont"/>
    <w:uiPriority w:val="99"/>
    <w:semiHidden/>
    <w:unhideWhenUsed/>
    <w:rsid w:val="004F7D07"/>
    <w:rPr>
      <w:color w:val="605E5C"/>
      <w:shd w:val="clear" w:color="auto" w:fill="E1DFDD"/>
    </w:rPr>
  </w:style>
  <w:style w:type="character" w:styleId="FollowedHyperlink">
    <w:name w:val="FollowedHyperlink"/>
    <w:basedOn w:val="DefaultParagraphFont"/>
    <w:uiPriority w:val="99"/>
    <w:semiHidden/>
    <w:unhideWhenUsed/>
    <w:rsid w:val="004F7D07"/>
    <w:rPr>
      <w:color w:val="800080" w:themeColor="followedHyperlink"/>
      <w:u w:val="single"/>
    </w:rPr>
  </w:style>
  <w:style w:type="paragraph" w:styleId="font-claude-response-body" w:customStyle="1">
    <w:name w:val="font-claude-response-body"/>
    <w:basedOn w:val="Normal"/>
    <w:rsid w:val="004F7D07"/>
    <w:pPr>
      <w:spacing w:before="100" w:beforeAutospacing="1" w:after="100" w:afterAutospacing="1" w:line="240" w:lineRule="auto"/>
    </w:pPr>
    <w:rPr>
      <w:rFonts w:ascii="Times New Roman" w:hAnsi="Times New Roman" w:eastAsia="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yperlink" Target="mailto:Samuele.bertelli@studio.unibo.it" TargetMode="External" Id="rId8" /><Relationship Type="http://schemas.openxmlformats.org/officeDocument/2006/relationships/image" Target="media/image2.jpg" Id="rId13" /><Relationship Type="http://schemas.openxmlformats.org/officeDocument/2006/relationships/image" Target="media/image7.png" Id="rId18" /><Relationship Type="http://schemas.openxmlformats.org/officeDocument/2006/relationships/theme" Target="theme/theme1.xml" Id="rId26" /><Relationship Type="http://schemas.openxmlformats.org/officeDocument/2006/relationships/styles" Target="styles.xml" Id="rId3" /><Relationship Type="http://schemas.openxmlformats.org/officeDocument/2006/relationships/image" Target="media/image10.png" Id="rId21" /><Relationship Type="http://schemas.openxmlformats.org/officeDocument/2006/relationships/endnotes" Target="endnotes.xml" Id="rId7" /><Relationship Type="http://schemas.openxmlformats.org/officeDocument/2006/relationships/image" Target="media/image1.jpg" Id="rId12" /><Relationship Type="http://schemas.openxmlformats.org/officeDocument/2006/relationships/image" Target="media/image6.png" Id="rId17" /><Relationship Type="http://schemas.openxmlformats.org/officeDocument/2006/relationships/fontTable" Target="fontTable.xml" Id="rId25"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mailto:alpamys.ualbekov@studio.unibo.it" TargetMode="External" Id="rId11" /><Relationship Type="http://schemas.openxmlformats.org/officeDocument/2006/relationships/footer" Target="footer1.xml" Id="rId24"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header" Target="header1.xml" Id="rId23" /><Relationship Type="http://schemas.openxmlformats.org/officeDocument/2006/relationships/hyperlink" Target="mailto:gaurav.gautam@studio.unibo.it" TargetMode="External" Id="rId10" /><Relationship Type="http://schemas.openxmlformats.org/officeDocument/2006/relationships/image" Target="media/image8.png" Id="rId19" /><Relationship Type="http://schemas.openxmlformats.org/officeDocument/2006/relationships/settings" Target="settings.xml" Id="rId4" /><Relationship Type="http://schemas.openxmlformats.org/officeDocument/2006/relationships/hyperlink" Target="mailto:mayank.nautiyal@studio.unibo.it" TargetMode="External" Id="rId9" /><Relationship Type="http://schemas.openxmlformats.org/officeDocument/2006/relationships/image" Target="media/image3.jpg" Id="rId14" /><Relationship Type="http://schemas.openxmlformats.org/officeDocument/2006/relationships/hyperlink" Target="https://faultylogic23.github.io/BeyondTheDanube/Links/Story/Marsili_History.html" TargetMode="External" Id="rId22" /><Relationship Type="http://schemas.openxmlformats.org/officeDocument/2006/relationships/hyperlink" Target="https://faultylogic23.github.io/BeyondTheDanube/Links/Story/Marsili_History.html" TargetMode="External" Id="Rbc387592beb242b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75EA436F-6550-40BB-AAF7-A11C4E49978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Mastering Photography Scientific Paper Template</dc:title>
  <dc:subject>Student template for scientific paper and design brief</dc:subject>
  <dc:creator>OpenAI</dc:creator>
  <keywords/>
  <dc:description>generated by python-docx</dc:description>
  <lastModifiedBy>Mayank Nautiyal - mayank.nautiyal@studio.unibo.it</lastModifiedBy>
  <revision>3</revision>
  <dcterms:created xsi:type="dcterms:W3CDTF">2026-06-05T13:32:00.0000000Z</dcterms:created>
  <dcterms:modified xsi:type="dcterms:W3CDTF">2026-06-05T22:12:26.8801460Z</dcterms:modified>
  <category/>
</coreProperties>
</file>