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84B61" w14:textId="77777777" w:rsidR="009B0BAC" w:rsidRPr="00C94BFE" w:rsidRDefault="009B0BAC" w:rsidP="009B0BAC">
      <w:pPr>
        <w:pStyle w:val="Titre"/>
        <w:rPr>
          <w:rStyle w:val="lev"/>
          <w:rFonts w:asciiTheme="minorHAnsi" w:hAnsiTheme="minorHAnsi" w:cstheme="minorHAnsi"/>
          <w:sz w:val="44"/>
        </w:rPr>
      </w:pPr>
      <w:r w:rsidRPr="00C94BFE">
        <w:rPr>
          <w:rStyle w:val="lev"/>
          <w:rFonts w:asciiTheme="minorHAnsi" w:hAnsiTheme="minorHAnsi" w:cstheme="minorHAnsi"/>
          <w:sz w:val="44"/>
        </w:rPr>
        <w:t>Méthode de conduite de projet</w:t>
      </w:r>
    </w:p>
    <w:p w14:paraId="32309783" w14:textId="77777777" w:rsidR="009B0BAC" w:rsidRPr="00C94BFE" w:rsidRDefault="00C94BFE" w:rsidP="00C94BFE">
      <w:pPr>
        <w:pStyle w:val="Paragraphedeliste"/>
        <w:numPr>
          <w:ilvl w:val="0"/>
          <w:numId w:val="8"/>
        </w:numPr>
        <w:spacing w:after="0"/>
        <w:rPr>
          <w:rFonts w:cstheme="minorHAnsi"/>
          <w:sz w:val="24"/>
          <w:highlight w:val="yellow"/>
          <w:u w:val="single"/>
        </w:rPr>
      </w:pPr>
      <w:r w:rsidRPr="00C94BFE">
        <w:rPr>
          <w:rFonts w:cstheme="minorHAnsi"/>
          <w:sz w:val="24"/>
          <w:highlight w:val="yellow"/>
          <w:u w:val="single"/>
        </w:rPr>
        <w:t>Méthode de conduite de projet</w:t>
      </w:r>
    </w:p>
    <w:p w14:paraId="0D315D2D" w14:textId="77777777" w:rsidR="00C94BFE" w:rsidRPr="00C94BFE" w:rsidRDefault="00C94BFE" w:rsidP="009B0BAC">
      <w:pPr>
        <w:spacing w:after="0"/>
        <w:rPr>
          <w:rFonts w:cstheme="minorHAnsi"/>
        </w:rPr>
      </w:pPr>
    </w:p>
    <w:p w14:paraId="39D03FFF" w14:textId="77777777" w:rsidR="009B0BAC" w:rsidRPr="00C94BFE" w:rsidRDefault="009B0BAC" w:rsidP="00164822">
      <w:pPr>
        <w:spacing w:after="0"/>
        <w:jc w:val="both"/>
        <w:rPr>
          <w:rFonts w:cstheme="minorHAnsi"/>
        </w:rPr>
      </w:pPr>
      <w:r w:rsidRPr="00C94BFE">
        <w:rPr>
          <w:rFonts w:cstheme="minorHAnsi"/>
        </w:rPr>
        <w:t xml:space="preserve">La </w:t>
      </w:r>
      <w:r w:rsidRPr="00C94BFE">
        <w:rPr>
          <w:rFonts w:cstheme="minorHAnsi"/>
          <w:b/>
        </w:rPr>
        <w:t>méthode de conduite de projet</w:t>
      </w:r>
      <w:r w:rsidRPr="00C94BFE">
        <w:rPr>
          <w:rFonts w:cstheme="minorHAnsi"/>
        </w:rPr>
        <w:t>, aussi appelé gestion de projet, a pour but de structurer et assurer le bon déroulement d’un projet. Il existe quatre grands axes principaux afin que le projet se mène à bien. Ces quatre grands axes sont les suivant :</w:t>
      </w:r>
    </w:p>
    <w:p w14:paraId="0533D968" w14:textId="77777777" w:rsidR="009B0BAC" w:rsidRPr="00C94BFE" w:rsidRDefault="009B0BAC" w:rsidP="00164822">
      <w:pPr>
        <w:pStyle w:val="Paragraphedeliste"/>
        <w:numPr>
          <w:ilvl w:val="0"/>
          <w:numId w:val="2"/>
        </w:numPr>
        <w:spacing w:after="0"/>
        <w:jc w:val="both"/>
        <w:rPr>
          <w:rFonts w:cstheme="minorHAnsi"/>
        </w:rPr>
      </w:pPr>
      <w:r w:rsidRPr="00C94BFE">
        <w:rPr>
          <w:rFonts w:cstheme="minorHAnsi"/>
        </w:rPr>
        <w:t>Le respect des objectifs,</w:t>
      </w:r>
    </w:p>
    <w:p w14:paraId="31280E00" w14:textId="77777777" w:rsidR="009B0BAC" w:rsidRPr="00C94BFE" w:rsidRDefault="009B0BAC" w:rsidP="00164822">
      <w:pPr>
        <w:pStyle w:val="Paragraphedeliste"/>
        <w:numPr>
          <w:ilvl w:val="0"/>
          <w:numId w:val="2"/>
        </w:numPr>
        <w:spacing w:after="0"/>
        <w:jc w:val="both"/>
        <w:rPr>
          <w:rFonts w:cstheme="minorHAnsi"/>
        </w:rPr>
      </w:pPr>
      <w:r w:rsidRPr="00C94BFE">
        <w:rPr>
          <w:rFonts w:cstheme="minorHAnsi"/>
        </w:rPr>
        <w:t>Le respect des délais,</w:t>
      </w:r>
    </w:p>
    <w:p w14:paraId="68ADD7B6" w14:textId="77777777" w:rsidR="009B0BAC" w:rsidRPr="00C94BFE" w:rsidRDefault="009B0BAC" w:rsidP="00164822">
      <w:pPr>
        <w:pStyle w:val="Paragraphedeliste"/>
        <w:numPr>
          <w:ilvl w:val="0"/>
          <w:numId w:val="2"/>
        </w:numPr>
        <w:spacing w:after="0"/>
        <w:jc w:val="both"/>
        <w:rPr>
          <w:rFonts w:cstheme="minorHAnsi"/>
        </w:rPr>
      </w:pPr>
      <w:r w:rsidRPr="00C94BFE">
        <w:rPr>
          <w:rFonts w:cstheme="minorHAnsi"/>
        </w:rPr>
        <w:t>Le respect des coûts,</w:t>
      </w:r>
    </w:p>
    <w:p w14:paraId="7039466B" w14:textId="77777777" w:rsidR="009B0BAC" w:rsidRPr="00C94BFE" w:rsidRDefault="009B0BAC" w:rsidP="00164822">
      <w:pPr>
        <w:pStyle w:val="Paragraphedeliste"/>
        <w:numPr>
          <w:ilvl w:val="0"/>
          <w:numId w:val="2"/>
        </w:numPr>
        <w:spacing w:after="0"/>
        <w:jc w:val="both"/>
        <w:rPr>
          <w:rFonts w:cstheme="minorHAnsi"/>
        </w:rPr>
      </w:pPr>
      <w:r w:rsidRPr="00C94BFE">
        <w:rPr>
          <w:rFonts w:cstheme="minorHAnsi"/>
        </w:rPr>
        <w:t>La satisfaction du client</w:t>
      </w:r>
    </w:p>
    <w:p w14:paraId="604F66E3" w14:textId="77777777" w:rsidR="009B0BAC" w:rsidRPr="00C94BFE" w:rsidRDefault="009B0BAC" w:rsidP="00164822">
      <w:pPr>
        <w:spacing w:after="0"/>
        <w:jc w:val="both"/>
        <w:rPr>
          <w:rFonts w:cstheme="minorHAnsi"/>
        </w:rPr>
      </w:pPr>
      <w:r w:rsidRPr="00C94BFE">
        <w:rPr>
          <w:rFonts w:cstheme="minorHAnsi"/>
        </w:rPr>
        <w:t>Par la suite de chef de projet met en œuvre différents savoir, outils,…</w:t>
      </w:r>
    </w:p>
    <w:p w14:paraId="612B0195" w14:textId="77777777" w:rsidR="009B0BAC" w:rsidRPr="00C94BFE" w:rsidRDefault="009B0BAC" w:rsidP="00164822">
      <w:pPr>
        <w:pStyle w:val="Paragraphedeliste"/>
        <w:numPr>
          <w:ilvl w:val="0"/>
          <w:numId w:val="2"/>
        </w:numPr>
        <w:spacing w:after="0"/>
        <w:jc w:val="both"/>
        <w:rPr>
          <w:rFonts w:cstheme="minorHAnsi"/>
        </w:rPr>
      </w:pPr>
      <w:r w:rsidRPr="00C94BFE">
        <w:rPr>
          <w:rFonts w:cstheme="minorHAnsi"/>
        </w:rPr>
        <w:t>Structurer et planifier</w:t>
      </w:r>
    </w:p>
    <w:p w14:paraId="49E89947" w14:textId="77777777" w:rsidR="009B0BAC" w:rsidRPr="00C94BFE" w:rsidRDefault="009B0BAC" w:rsidP="00164822">
      <w:pPr>
        <w:pStyle w:val="Paragraphedeliste"/>
        <w:numPr>
          <w:ilvl w:val="0"/>
          <w:numId w:val="2"/>
        </w:numPr>
        <w:spacing w:after="0"/>
        <w:jc w:val="both"/>
        <w:rPr>
          <w:rFonts w:cstheme="minorHAnsi"/>
        </w:rPr>
      </w:pPr>
      <w:r w:rsidRPr="00C94BFE">
        <w:rPr>
          <w:rFonts w:cstheme="minorHAnsi"/>
        </w:rPr>
        <w:t>Manager l’équipe de projet</w:t>
      </w:r>
    </w:p>
    <w:p w14:paraId="7B4D2510" w14:textId="77777777" w:rsidR="009B0BAC" w:rsidRPr="00C94BFE" w:rsidRDefault="009B0BAC" w:rsidP="00164822">
      <w:pPr>
        <w:spacing w:after="0"/>
        <w:jc w:val="both"/>
        <w:rPr>
          <w:rFonts w:cstheme="minorHAnsi"/>
        </w:rPr>
      </w:pPr>
    </w:p>
    <w:p w14:paraId="5993C2B5" w14:textId="77777777" w:rsidR="00E87188" w:rsidRPr="00C94BFE" w:rsidRDefault="00C94BFE" w:rsidP="00C94BFE">
      <w:pPr>
        <w:pStyle w:val="Paragraphedeliste"/>
        <w:numPr>
          <w:ilvl w:val="0"/>
          <w:numId w:val="8"/>
        </w:numPr>
        <w:spacing w:after="0"/>
        <w:jc w:val="both"/>
        <w:rPr>
          <w:rFonts w:cstheme="minorHAnsi"/>
          <w:sz w:val="24"/>
          <w:szCs w:val="24"/>
          <w:highlight w:val="yellow"/>
          <w:u w:val="single"/>
        </w:rPr>
      </w:pPr>
      <w:r w:rsidRPr="00C94BFE">
        <w:rPr>
          <w:rFonts w:cstheme="minorHAnsi"/>
          <w:sz w:val="24"/>
          <w:szCs w:val="24"/>
          <w:highlight w:val="yellow"/>
          <w:u w:val="single"/>
        </w:rPr>
        <w:t>Méthode agile</w:t>
      </w:r>
    </w:p>
    <w:p w14:paraId="14A1892D" w14:textId="77777777" w:rsidR="00C94BFE" w:rsidRPr="00C94BFE" w:rsidRDefault="00C94BFE" w:rsidP="00C94BFE">
      <w:pPr>
        <w:pStyle w:val="Paragraphedeliste"/>
        <w:spacing w:after="0"/>
        <w:jc w:val="both"/>
        <w:rPr>
          <w:rFonts w:cstheme="minorHAnsi"/>
          <w:highlight w:val="yellow"/>
        </w:rPr>
      </w:pPr>
    </w:p>
    <w:p w14:paraId="14183AA6" w14:textId="77777777" w:rsidR="009B0BAC" w:rsidRPr="00C94BFE" w:rsidRDefault="009B0BAC" w:rsidP="00164822">
      <w:pPr>
        <w:spacing w:after="0"/>
        <w:jc w:val="both"/>
        <w:rPr>
          <w:rFonts w:cstheme="minorHAnsi"/>
        </w:rPr>
      </w:pPr>
      <w:r w:rsidRPr="00C94BFE">
        <w:rPr>
          <w:rFonts w:cstheme="minorHAnsi"/>
        </w:rPr>
        <w:t xml:space="preserve">La </w:t>
      </w:r>
      <w:r w:rsidRPr="00C94BFE">
        <w:rPr>
          <w:rFonts w:cstheme="minorHAnsi"/>
          <w:b/>
        </w:rPr>
        <w:t>méthode agile</w:t>
      </w:r>
      <w:r w:rsidRPr="00C94BFE">
        <w:rPr>
          <w:rFonts w:cstheme="minorHAnsi"/>
        </w:rPr>
        <w:t>, correspond à des actions innovantes, qui mettent en avant les préoccupations des clients ainsi que leurs demandes. Par la suite une approche expérimentale est mise en place afin  de répondre aux besoins du client, de manière pratique et collaborative. C’est donc grâce à cette méthode que le demandeur obtient une meilleure visibilité de la gestion des travaux plutôt qu’avec une méthode classique.</w:t>
      </w:r>
    </w:p>
    <w:p w14:paraId="008EA7BC" w14:textId="77777777" w:rsidR="009B0BAC" w:rsidRPr="00C94BFE" w:rsidRDefault="009B0BAC" w:rsidP="00164822">
      <w:pPr>
        <w:spacing w:after="0"/>
        <w:jc w:val="both"/>
        <w:rPr>
          <w:rFonts w:cstheme="minorHAnsi"/>
        </w:rPr>
      </w:pPr>
    </w:p>
    <w:p w14:paraId="7BC577F6" w14:textId="77777777" w:rsidR="00E87188" w:rsidRPr="00C94BFE" w:rsidRDefault="00E87188" w:rsidP="00164822">
      <w:pPr>
        <w:spacing w:after="0"/>
        <w:jc w:val="both"/>
        <w:rPr>
          <w:rFonts w:cstheme="minorHAnsi"/>
        </w:rPr>
      </w:pPr>
    </w:p>
    <w:p w14:paraId="61982010" w14:textId="77777777" w:rsidR="009B0BAC" w:rsidRPr="00C94BFE" w:rsidRDefault="00E87188" w:rsidP="00C94BFE">
      <w:pPr>
        <w:pStyle w:val="Paragraphedeliste"/>
        <w:numPr>
          <w:ilvl w:val="0"/>
          <w:numId w:val="8"/>
        </w:numPr>
        <w:spacing w:after="0"/>
        <w:jc w:val="both"/>
        <w:rPr>
          <w:rFonts w:cstheme="minorHAnsi"/>
          <w:highlight w:val="yellow"/>
          <w:u w:val="single"/>
        </w:rPr>
      </w:pPr>
      <w:r w:rsidRPr="00C94BFE">
        <w:rPr>
          <w:rFonts w:cstheme="minorHAnsi"/>
          <w:sz w:val="24"/>
          <w:highlight w:val="yellow"/>
          <w:u w:val="single"/>
        </w:rPr>
        <w:t xml:space="preserve">Les différents logiciels qui existent sont : </w:t>
      </w:r>
      <w:r w:rsidRPr="00C94BFE">
        <w:rPr>
          <w:rFonts w:cstheme="minorHAnsi"/>
          <w:highlight w:val="yellow"/>
          <w:u w:val="single"/>
        </w:rPr>
        <w:t xml:space="preserve"> </w:t>
      </w:r>
    </w:p>
    <w:p w14:paraId="2412E965" w14:textId="77777777" w:rsidR="00970230" w:rsidRPr="00C94BFE" w:rsidRDefault="00970230" w:rsidP="00164822">
      <w:pPr>
        <w:spacing w:after="0"/>
        <w:jc w:val="both"/>
        <w:rPr>
          <w:rFonts w:cstheme="minorHAnsi"/>
        </w:rPr>
      </w:pPr>
    </w:p>
    <w:p w14:paraId="04908A88" w14:textId="77777777" w:rsidR="00E87188" w:rsidRPr="00C94BFE" w:rsidRDefault="00E87188" w:rsidP="00164822">
      <w:pPr>
        <w:pStyle w:val="Paragraphedeliste"/>
        <w:numPr>
          <w:ilvl w:val="0"/>
          <w:numId w:val="5"/>
        </w:numPr>
        <w:spacing w:after="0"/>
        <w:jc w:val="both"/>
        <w:rPr>
          <w:rFonts w:cstheme="minorHAnsi"/>
        </w:rPr>
      </w:pPr>
      <w:r w:rsidRPr="00C94BFE">
        <w:rPr>
          <w:rFonts w:cstheme="minorHAnsi"/>
          <w:b/>
        </w:rPr>
        <w:t>Trello</w:t>
      </w:r>
      <w:r w:rsidRPr="00C94BFE">
        <w:rPr>
          <w:rFonts w:cstheme="minorHAnsi"/>
        </w:rPr>
        <w:t xml:space="preserve"> (est un incontournable parmi les outils de gestion de projet) </w:t>
      </w:r>
    </w:p>
    <w:p w14:paraId="381F37C8"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 xml:space="preserve">Gratuit pour les fonctionnalités de base </w:t>
      </w:r>
    </w:p>
    <w:p w14:paraId="20ABCC39"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9.99 € par mois (pour chaque utilisateur)  pour plus de fonctionnalités</w:t>
      </w:r>
    </w:p>
    <w:p w14:paraId="79C67501" w14:textId="77777777" w:rsidR="00E87188" w:rsidRPr="00C94BFE" w:rsidRDefault="00E87188" w:rsidP="00164822">
      <w:pPr>
        <w:pStyle w:val="Paragraphedeliste"/>
        <w:numPr>
          <w:ilvl w:val="0"/>
          <w:numId w:val="5"/>
        </w:numPr>
        <w:spacing w:after="0"/>
        <w:jc w:val="both"/>
        <w:rPr>
          <w:rFonts w:cstheme="minorHAnsi"/>
        </w:rPr>
      </w:pPr>
      <w:r w:rsidRPr="00C94BFE">
        <w:rPr>
          <w:rFonts w:cstheme="minorHAnsi"/>
          <w:b/>
        </w:rPr>
        <w:t>Asana</w:t>
      </w:r>
      <w:r w:rsidRPr="00C94BFE">
        <w:rPr>
          <w:rFonts w:cstheme="minorHAnsi"/>
        </w:rPr>
        <w:t xml:space="preserve"> (est une alternative crédible à Trello. Fondé par deux anciens de FaceBook)</w:t>
      </w:r>
    </w:p>
    <w:p w14:paraId="4D83A072"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Gratuit pour la version basique</w:t>
      </w:r>
    </w:p>
    <w:p w14:paraId="4DAF23A2"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10.99 $ par mois (pour chaque utilisateur)  pour plus de fonctionnalités</w:t>
      </w:r>
    </w:p>
    <w:p w14:paraId="52F6DF1C" w14:textId="77777777" w:rsidR="00E87188" w:rsidRPr="00C94BFE" w:rsidRDefault="00E87188" w:rsidP="00164822">
      <w:pPr>
        <w:pStyle w:val="Paragraphedeliste"/>
        <w:numPr>
          <w:ilvl w:val="0"/>
          <w:numId w:val="5"/>
        </w:numPr>
        <w:spacing w:after="0"/>
        <w:jc w:val="both"/>
        <w:rPr>
          <w:rFonts w:cstheme="minorHAnsi"/>
          <w:b/>
        </w:rPr>
      </w:pPr>
      <w:r w:rsidRPr="00C94BFE">
        <w:rPr>
          <w:rFonts w:cstheme="minorHAnsi"/>
          <w:b/>
        </w:rPr>
        <w:t>Monday.com</w:t>
      </w:r>
    </w:p>
    <w:p w14:paraId="63DA062B"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A partir de 39 $ par mois pour la version basique (pour cinq utilisateurs)</w:t>
      </w:r>
    </w:p>
    <w:p w14:paraId="3E2B8706" w14:textId="77777777" w:rsidR="00E87188" w:rsidRPr="00C94BFE" w:rsidRDefault="00E87188" w:rsidP="00164822">
      <w:pPr>
        <w:pStyle w:val="Paragraphedeliste"/>
        <w:numPr>
          <w:ilvl w:val="0"/>
          <w:numId w:val="5"/>
        </w:numPr>
        <w:spacing w:after="0"/>
        <w:jc w:val="both"/>
        <w:rPr>
          <w:rFonts w:cstheme="minorHAnsi"/>
          <w:b/>
        </w:rPr>
      </w:pPr>
      <w:r w:rsidRPr="00C94BFE">
        <w:rPr>
          <w:rFonts w:cstheme="minorHAnsi"/>
          <w:b/>
        </w:rPr>
        <w:t>Zoho Project</w:t>
      </w:r>
    </w:p>
    <w:p w14:paraId="26E7BE22"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 xml:space="preserve">150 $ par an (pour 10 utilisateurs) </w:t>
      </w:r>
    </w:p>
    <w:p w14:paraId="2375E6BC"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1 500 $ par an (pour 25 utilisateurs)</w:t>
      </w:r>
    </w:p>
    <w:p w14:paraId="7D217F9A" w14:textId="77777777" w:rsidR="00E87188" w:rsidRPr="00C94BFE" w:rsidRDefault="00E87188" w:rsidP="00164822">
      <w:pPr>
        <w:pStyle w:val="Paragraphedeliste"/>
        <w:numPr>
          <w:ilvl w:val="0"/>
          <w:numId w:val="5"/>
        </w:numPr>
        <w:spacing w:after="0"/>
        <w:jc w:val="both"/>
        <w:rPr>
          <w:rFonts w:cstheme="minorHAnsi"/>
          <w:b/>
        </w:rPr>
      </w:pPr>
      <w:r w:rsidRPr="00C94BFE">
        <w:rPr>
          <w:rFonts w:cstheme="minorHAnsi"/>
          <w:b/>
        </w:rPr>
        <w:t>Wrike</w:t>
      </w:r>
    </w:p>
    <w:p w14:paraId="092937D3"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Gratuit pour la version basique</w:t>
      </w:r>
    </w:p>
    <w:p w14:paraId="0D4F5D51" w14:textId="77777777" w:rsidR="00E87188" w:rsidRPr="00C94BFE" w:rsidRDefault="00E87188" w:rsidP="00164822">
      <w:pPr>
        <w:pStyle w:val="Paragraphedeliste"/>
        <w:numPr>
          <w:ilvl w:val="0"/>
          <w:numId w:val="2"/>
        </w:numPr>
        <w:spacing w:after="0"/>
        <w:jc w:val="both"/>
        <w:rPr>
          <w:rFonts w:cstheme="minorHAnsi"/>
        </w:rPr>
      </w:pPr>
      <w:r w:rsidRPr="00C94BFE">
        <w:rPr>
          <w:rFonts w:cstheme="minorHAnsi"/>
        </w:rPr>
        <w:t>9.80 $ par mois (pour chaque utilisateur) pour plus de fonctionnalités</w:t>
      </w:r>
    </w:p>
    <w:p w14:paraId="38BBA0BA" w14:textId="77777777" w:rsidR="00E87188" w:rsidRDefault="00E87188" w:rsidP="00E87188">
      <w:pPr>
        <w:spacing w:after="0"/>
        <w:rPr>
          <w:rFonts w:cstheme="minorHAnsi"/>
        </w:rPr>
      </w:pPr>
    </w:p>
    <w:p w14:paraId="1111D12C" w14:textId="77777777" w:rsidR="00C73BCB" w:rsidRPr="00C94BFE" w:rsidRDefault="00C73BCB" w:rsidP="00E87188">
      <w:pPr>
        <w:spacing w:after="0"/>
        <w:rPr>
          <w:rFonts w:cstheme="minorHAnsi"/>
        </w:rPr>
      </w:pPr>
    </w:p>
    <w:p w14:paraId="7392310A" w14:textId="77777777" w:rsidR="00C94BFE" w:rsidRDefault="00C73BCB" w:rsidP="00E87188">
      <w:pPr>
        <w:spacing w:after="0"/>
        <w:rPr>
          <w:rFonts w:cstheme="minorHAnsi"/>
          <w:color w:val="1F497D" w:themeColor="text2"/>
          <w:sz w:val="18"/>
        </w:rPr>
      </w:pPr>
      <w:r w:rsidRPr="00C73BCB">
        <w:rPr>
          <w:rFonts w:cstheme="minorHAnsi"/>
          <w:color w:val="1F497D" w:themeColor="text2"/>
          <w:sz w:val="18"/>
        </w:rPr>
        <w:t xml:space="preserve">source : </w:t>
      </w:r>
      <w:hyperlink r:id="rId8" w:history="1">
        <w:r w:rsidRPr="0042530C">
          <w:rPr>
            <w:rStyle w:val="Lienhypertexte"/>
            <w:rFonts w:cstheme="minorHAnsi"/>
            <w:sz w:val="18"/>
          </w:rPr>
          <w:t>https://blog.hubspot.fr/marketing/logiciel-gestion-de-projet</w:t>
        </w:r>
      </w:hyperlink>
    </w:p>
    <w:p w14:paraId="4A704558" w14:textId="77777777" w:rsidR="00C73BCB" w:rsidRPr="00C73BCB" w:rsidRDefault="00C73BCB" w:rsidP="00E87188">
      <w:pPr>
        <w:spacing w:after="0"/>
        <w:rPr>
          <w:rFonts w:cstheme="minorHAnsi"/>
          <w:color w:val="1F497D" w:themeColor="text2"/>
          <w:sz w:val="18"/>
        </w:rPr>
      </w:pPr>
    </w:p>
    <w:p w14:paraId="50210C6C" w14:textId="77777777" w:rsidR="00E87188" w:rsidRPr="00C94BFE" w:rsidRDefault="00E87188" w:rsidP="00C94BFE">
      <w:pPr>
        <w:pStyle w:val="Paragraphedeliste"/>
        <w:numPr>
          <w:ilvl w:val="0"/>
          <w:numId w:val="8"/>
        </w:numPr>
        <w:spacing w:after="0" w:line="192" w:lineRule="auto"/>
        <w:rPr>
          <w:rFonts w:cstheme="minorHAnsi"/>
          <w:sz w:val="24"/>
          <w:highlight w:val="yellow"/>
          <w:u w:val="single"/>
        </w:rPr>
      </w:pPr>
      <w:r w:rsidRPr="00C94BFE">
        <w:rPr>
          <w:rFonts w:cstheme="minorHAnsi"/>
          <w:sz w:val="24"/>
          <w:highlight w:val="yellow"/>
          <w:u w:val="single"/>
        </w:rPr>
        <w:lastRenderedPageBreak/>
        <w:t xml:space="preserve">Les différentes méthodes qui existent sont : </w:t>
      </w:r>
    </w:p>
    <w:p w14:paraId="1EE661B4" w14:textId="77777777" w:rsidR="00164822" w:rsidRPr="00C94BFE" w:rsidRDefault="00164822" w:rsidP="00164822">
      <w:pPr>
        <w:spacing w:after="0" w:line="192" w:lineRule="auto"/>
        <w:rPr>
          <w:rFonts w:cstheme="minorHAnsi"/>
        </w:rPr>
      </w:pPr>
    </w:p>
    <w:tbl>
      <w:tblPr>
        <w:tblStyle w:val="Grilledutableau"/>
        <w:tblW w:w="9781" w:type="dxa"/>
        <w:tblInd w:w="-34" w:type="dxa"/>
        <w:tblLayout w:type="fixed"/>
        <w:tblLook w:val="04A0" w:firstRow="1" w:lastRow="0" w:firstColumn="1" w:lastColumn="0" w:noHBand="0" w:noVBand="1"/>
      </w:tblPr>
      <w:tblGrid>
        <w:gridCol w:w="1702"/>
        <w:gridCol w:w="2835"/>
        <w:gridCol w:w="1559"/>
        <w:gridCol w:w="1417"/>
        <w:gridCol w:w="1134"/>
        <w:gridCol w:w="1134"/>
      </w:tblGrid>
      <w:tr w:rsidR="00AF3554" w:rsidRPr="00C94BFE" w14:paraId="5EC5EF6C" w14:textId="77777777" w:rsidTr="00AF3554">
        <w:trPr>
          <w:trHeight w:val="504"/>
        </w:trPr>
        <w:tc>
          <w:tcPr>
            <w:tcW w:w="1702" w:type="dxa"/>
            <w:shd w:val="clear" w:color="auto" w:fill="D9D9D9" w:themeFill="background1" w:themeFillShade="D9"/>
            <w:vAlign w:val="center"/>
          </w:tcPr>
          <w:p w14:paraId="073F0166" w14:textId="77777777" w:rsidR="000F47F8" w:rsidRPr="00C94BFE" w:rsidRDefault="000F47F8" w:rsidP="00164822">
            <w:pPr>
              <w:spacing w:line="192" w:lineRule="auto"/>
              <w:jc w:val="center"/>
              <w:rPr>
                <w:rFonts w:cstheme="minorHAnsi"/>
                <w:b/>
              </w:rPr>
            </w:pPr>
            <w:r w:rsidRPr="00C94BFE">
              <w:rPr>
                <w:rFonts w:cstheme="minorHAnsi"/>
                <w:b/>
              </w:rPr>
              <w:t>Nom de la méthode</w:t>
            </w:r>
          </w:p>
        </w:tc>
        <w:tc>
          <w:tcPr>
            <w:tcW w:w="2835" w:type="dxa"/>
            <w:shd w:val="clear" w:color="auto" w:fill="D9D9D9" w:themeFill="background1" w:themeFillShade="D9"/>
            <w:vAlign w:val="center"/>
          </w:tcPr>
          <w:p w14:paraId="172552B7" w14:textId="77777777" w:rsidR="000F47F8" w:rsidRPr="00C94BFE" w:rsidRDefault="000F47F8" w:rsidP="00164822">
            <w:pPr>
              <w:spacing w:line="192" w:lineRule="auto"/>
              <w:jc w:val="center"/>
              <w:rPr>
                <w:rFonts w:cstheme="minorHAnsi"/>
                <w:b/>
              </w:rPr>
            </w:pPr>
            <w:r w:rsidRPr="00C94BFE">
              <w:rPr>
                <w:rFonts w:cstheme="minorHAnsi"/>
                <w:b/>
              </w:rPr>
              <w:t>Définition</w:t>
            </w:r>
          </w:p>
        </w:tc>
        <w:tc>
          <w:tcPr>
            <w:tcW w:w="1559" w:type="dxa"/>
            <w:shd w:val="clear" w:color="auto" w:fill="D9D9D9" w:themeFill="background1" w:themeFillShade="D9"/>
            <w:vAlign w:val="center"/>
          </w:tcPr>
          <w:p w14:paraId="0DE2F3DA" w14:textId="77777777" w:rsidR="000F47F8" w:rsidRPr="00C94BFE" w:rsidRDefault="000F47F8" w:rsidP="000F47F8">
            <w:pPr>
              <w:spacing w:line="192" w:lineRule="auto"/>
              <w:jc w:val="center"/>
              <w:rPr>
                <w:rFonts w:cstheme="minorHAnsi"/>
                <w:b/>
              </w:rPr>
            </w:pPr>
            <w:r w:rsidRPr="00C94BFE">
              <w:rPr>
                <w:rFonts w:cstheme="minorHAnsi"/>
                <w:b/>
              </w:rPr>
              <w:t>Information de gestion</w:t>
            </w:r>
          </w:p>
        </w:tc>
        <w:tc>
          <w:tcPr>
            <w:tcW w:w="1417" w:type="dxa"/>
            <w:shd w:val="clear" w:color="auto" w:fill="D9D9D9" w:themeFill="background1" w:themeFillShade="D9"/>
            <w:vAlign w:val="center"/>
          </w:tcPr>
          <w:p w14:paraId="56B19C9B" w14:textId="77777777" w:rsidR="000F47F8" w:rsidRPr="00C94BFE" w:rsidRDefault="000F47F8" w:rsidP="00164822">
            <w:pPr>
              <w:spacing w:line="192" w:lineRule="auto"/>
              <w:jc w:val="center"/>
              <w:rPr>
                <w:rFonts w:cstheme="minorHAnsi"/>
                <w:b/>
              </w:rPr>
            </w:pPr>
            <w:r w:rsidRPr="00C94BFE">
              <w:rPr>
                <w:rFonts w:cstheme="minorHAnsi"/>
                <w:b/>
              </w:rPr>
              <w:t>Logiciel</w:t>
            </w:r>
          </w:p>
        </w:tc>
        <w:tc>
          <w:tcPr>
            <w:tcW w:w="1134" w:type="dxa"/>
            <w:shd w:val="clear" w:color="auto" w:fill="D9D9D9" w:themeFill="background1" w:themeFillShade="D9"/>
            <w:vAlign w:val="center"/>
          </w:tcPr>
          <w:p w14:paraId="76D1B8CD" w14:textId="77777777" w:rsidR="000F47F8" w:rsidRPr="00C94BFE" w:rsidRDefault="000F47F8" w:rsidP="00164822">
            <w:pPr>
              <w:spacing w:line="192" w:lineRule="auto"/>
              <w:jc w:val="center"/>
              <w:rPr>
                <w:rFonts w:cstheme="minorHAnsi"/>
                <w:b/>
              </w:rPr>
            </w:pPr>
            <w:r w:rsidRPr="00C94BFE">
              <w:rPr>
                <w:rFonts w:cstheme="minorHAnsi"/>
                <w:b/>
              </w:rPr>
              <w:t>Coût</w:t>
            </w:r>
          </w:p>
        </w:tc>
        <w:tc>
          <w:tcPr>
            <w:tcW w:w="1134" w:type="dxa"/>
            <w:shd w:val="clear" w:color="auto" w:fill="D9D9D9" w:themeFill="background1" w:themeFillShade="D9"/>
            <w:vAlign w:val="center"/>
          </w:tcPr>
          <w:p w14:paraId="66AB9026" w14:textId="77777777" w:rsidR="000F47F8" w:rsidRPr="00C94BFE" w:rsidRDefault="000F47F8" w:rsidP="00164822">
            <w:pPr>
              <w:spacing w:line="192" w:lineRule="auto"/>
              <w:jc w:val="center"/>
              <w:rPr>
                <w:rFonts w:cstheme="minorHAnsi"/>
                <w:b/>
              </w:rPr>
            </w:pPr>
            <w:r w:rsidRPr="00C94BFE">
              <w:rPr>
                <w:rFonts w:cstheme="minorHAnsi"/>
                <w:b/>
              </w:rPr>
              <w:t>Avis</w:t>
            </w:r>
          </w:p>
        </w:tc>
      </w:tr>
      <w:tr w:rsidR="000F47F8" w:rsidRPr="00C94BFE" w14:paraId="44E3DA88" w14:textId="77777777" w:rsidTr="00AF3554">
        <w:tc>
          <w:tcPr>
            <w:tcW w:w="1702" w:type="dxa"/>
            <w:vMerge w:val="restart"/>
            <w:vAlign w:val="center"/>
          </w:tcPr>
          <w:p w14:paraId="6A7EF878" w14:textId="77777777" w:rsidR="000F47F8" w:rsidRPr="00C94BFE" w:rsidRDefault="000F47F8" w:rsidP="00970230">
            <w:pPr>
              <w:jc w:val="center"/>
              <w:rPr>
                <w:rFonts w:cstheme="minorHAnsi"/>
              </w:rPr>
            </w:pPr>
            <w:r w:rsidRPr="00C94BFE">
              <w:rPr>
                <w:rFonts w:cstheme="minorHAnsi"/>
              </w:rPr>
              <w:t>La méthode agile</w:t>
            </w:r>
          </w:p>
        </w:tc>
        <w:tc>
          <w:tcPr>
            <w:tcW w:w="2835" w:type="dxa"/>
            <w:vMerge w:val="restart"/>
            <w:vAlign w:val="center"/>
          </w:tcPr>
          <w:p w14:paraId="240F0590" w14:textId="77777777" w:rsidR="000F47F8" w:rsidRPr="00C94BFE" w:rsidRDefault="000F47F8" w:rsidP="00970230">
            <w:pPr>
              <w:rPr>
                <w:rFonts w:cstheme="minorHAnsi"/>
              </w:rPr>
            </w:pPr>
            <w:r w:rsidRPr="00C94BFE">
              <w:rPr>
                <w:rFonts w:cstheme="minorHAnsi"/>
              </w:rPr>
              <w:t>Les projets qui demandent une flexibilité et une rapidité extrêmes seront mieux gérés avec cette méthode</w:t>
            </w:r>
          </w:p>
        </w:tc>
        <w:tc>
          <w:tcPr>
            <w:tcW w:w="1559" w:type="dxa"/>
            <w:vMerge w:val="restart"/>
          </w:tcPr>
          <w:p w14:paraId="6F55235A" w14:textId="77777777" w:rsidR="000F47F8" w:rsidRPr="00C94BFE" w:rsidRDefault="000F47F8" w:rsidP="00970230">
            <w:pPr>
              <w:jc w:val="center"/>
              <w:rPr>
                <w:rFonts w:cstheme="minorHAnsi"/>
              </w:rPr>
            </w:pPr>
          </w:p>
        </w:tc>
        <w:tc>
          <w:tcPr>
            <w:tcW w:w="1417" w:type="dxa"/>
            <w:shd w:val="clear" w:color="auto" w:fill="auto"/>
            <w:vAlign w:val="center"/>
          </w:tcPr>
          <w:p w14:paraId="303A1CD2" w14:textId="77777777" w:rsidR="000F47F8" w:rsidRPr="00C94BFE" w:rsidRDefault="000F47F8" w:rsidP="00970230">
            <w:pPr>
              <w:jc w:val="center"/>
              <w:rPr>
                <w:rFonts w:cstheme="minorHAnsi"/>
              </w:rPr>
            </w:pPr>
            <w:r w:rsidRPr="00C94BFE">
              <w:rPr>
                <w:rFonts w:cstheme="minorHAnsi"/>
              </w:rPr>
              <w:t>SCRUM</w:t>
            </w:r>
          </w:p>
        </w:tc>
        <w:tc>
          <w:tcPr>
            <w:tcW w:w="1134" w:type="dxa"/>
            <w:shd w:val="clear" w:color="auto" w:fill="auto"/>
            <w:vAlign w:val="center"/>
          </w:tcPr>
          <w:p w14:paraId="40707822" w14:textId="77777777" w:rsidR="000F47F8" w:rsidRPr="00C94BFE" w:rsidRDefault="000F47F8" w:rsidP="00970230">
            <w:pPr>
              <w:jc w:val="center"/>
              <w:rPr>
                <w:rFonts w:cstheme="minorHAnsi"/>
              </w:rPr>
            </w:pPr>
            <w:r w:rsidRPr="00C94BFE">
              <w:rPr>
                <w:rFonts w:cstheme="minorHAnsi"/>
              </w:rPr>
              <w:t>Gratuit</w:t>
            </w:r>
          </w:p>
        </w:tc>
        <w:tc>
          <w:tcPr>
            <w:tcW w:w="1134" w:type="dxa"/>
            <w:vAlign w:val="center"/>
          </w:tcPr>
          <w:p w14:paraId="35BD9402" w14:textId="77777777" w:rsidR="000F47F8" w:rsidRPr="00C94BFE" w:rsidRDefault="000F47F8" w:rsidP="00EC4814">
            <w:pPr>
              <w:jc w:val="center"/>
              <w:rPr>
                <w:rFonts w:cstheme="minorHAnsi"/>
              </w:rPr>
            </w:pPr>
            <w:r w:rsidRPr="00C94BFE">
              <w:rPr>
                <w:rFonts w:cstheme="minorHAnsi"/>
              </w:rPr>
              <w:t>+ +</w:t>
            </w:r>
          </w:p>
        </w:tc>
      </w:tr>
      <w:tr w:rsidR="000F47F8" w:rsidRPr="00C94BFE" w14:paraId="1F0B7421" w14:textId="77777777" w:rsidTr="00AF3554">
        <w:tc>
          <w:tcPr>
            <w:tcW w:w="1702" w:type="dxa"/>
            <w:vMerge/>
            <w:vAlign w:val="center"/>
          </w:tcPr>
          <w:p w14:paraId="74436A05" w14:textId="77777777" w:rsidR="000F47F8" w:rsidRPr="00C94BFE" w:rsidRDefault="000F47F8" w:rsidP="00970230">
            <w:pPr>
              <w:jc w:val="center"/>
              <w:rPr>
                <w:rFonts w:cstheme="minorHAnsi"/>
              </w:rPr>
            </w:pPr>
          </w:p>
        </w:tc>
        <w:tc>
          <w:tcPr>
            <w:tcW w:w="2835" w:type="dxa"/>
            <w:vMerge/>
            <w:vAlign w:val="center"/>
          </w:tcPr>
          <w:p w14:paraId="5947411E" w14:textId="77777777" w:rsidR="000F47F8" w:rsidRPr="00C94BFE" w:rsidRDefault="000F47F8" w:rsidP="00970230">
            <w:pPr>
              <w:rPr>
                <w:rFonts w:cstheme="minorHAnsi"/>
              </w:rPr>
            </w:pPr>
          </w:p>
        </w:tc>
        <w:tc>
          <w:tcPr>
            <w:tcW w:w="1559" w:type="dxa"/>
            <w:vMerge/>
          </w:tcPr>
          <w:p w14:paraId="1D9A0D1E" w14:textId="77777777" w:rsidR="000F47F8" w:rsidRPr="00C94BFE" w:rsidRDefault="000F47F8" w:rsidP="00970230">
            <w:pPr>
              <w:jc w:val="center"/>
              <w:rPr>
                <w:rFonts w:cstheme="minorHAnsi"/>
              </w:rPr>
            </w:pPr>
          </w:p>
        </w:tc>
        <w:tc>
          <w:tcPr>
            <w:tcW w:w="1417" w:type="dxa"/>
            <w:shd w:val="clear" w:color="auto" w:fill="auto"/>
            <w:vAlign w:val="center"/>
          </w:tcPr>
          <w:p w14:paraId="39F5FCFC" w14:textId="77777777" w:rsidR="000F47F8" w:rsidRPr="00C94BFE" w:rsidRDefault="000F47F8" w:rsidP="00970230">
            <w:pPr>
              <w:jc w:val="center"/>
              <w:rPr>
                <w:rFonts w:cstheme="minorHAnsi"/>
              </w:rPr>
            </w:pPr>
            <w:r w:rsidRPr="00C94BFE">
              <w:rPr>
                <w:rFonts w:cstheme="minorHAnsi"/>
              </w:rPr>
              <w:t>KANBAN</w:t>
            </w:r>
          </w:p>
        </w:tc>
        <w:tc>
          <w:tcPr>
            <w:tcW w:w="1134" w:type="dxa"/>
            <w:shd w:val="clear" w:color="auto" w:fill="auto"/>
            <w:vAlign w:val="center"/>
          </w:tcPr>
          <w:p w14:paraId="2CF71528" w14:textId="77777777" w:rsidR="000F47F8" w:rsidRPr="00C94BFE" w:rsidRDefault="000F47F8" w:rsidP="00EC4814">
            <w:pPr>
              <w:jc w:val="center"/>
              <w:rPr>
                <w:rFonts w:cstheme="minorHAnsi"/>
              </w:rPr>
            </w:pPr>
            <w:r w:rsidRPr="00C94BFE">
              <w:rPr>
                <w:rFonts w:cstheme="minorHAnsi"/>
              </w:rPr>
              <w:t>Payant</w:t>
            </w:r>
          </w:p>
        </w:tc>
        <w:tc>
          <w:tcPr>
            <w:tcW w:w="1134" w:type="dxa"/>
            <w:vAlign w:val="center"/>
          </w:tcPr>
          <w:p w14:paraId="1DF36F8F" w14:textId="77777777" w:rsidR="000F47F8" w:rsidRPr="00C94BFE" w:rsidRDefault="000F47F8" w:rsidP="00EC4814">
            <w:pPr>
              <w:jc w:val="center"/>
              <w:rPr>
                <w:rFonts w:cstheme="minorHAnsi"/>
              </w:rPr>
            </w:pPr>
            <w:r w:rsidRPr="00C94BFE">
              <w:rPr>
                <w:rFonts w:cstheme="minorHAnsi"/>
              </w:rPr>
              <w:t>+ +</w:t>
            </w:r>
          </w:p>
        </w:tc>
      </w:tr>
      <w:tr w:rsidR="000F47F8" w:rsidRPr="00C94BFE" w14:paraId="6E156965" w14:textId="77777777" w:rsidTr="00AF3554">
        <w:tc>
          <w:tcPr>
            <w:tcW w:w="1702" w:type="dxa"/>
            <w:vMerge/>
            <w:vAlign w:val="center"/>
          </w:tcPr>
          <w:p w14:paraId="1572CBCA" w14:textId="77777777" w:rsidR="000F47F8" w:rsidRPr="00C94BFE" w:rsidRDefault="000F47F8" w:rsidP="00970230">
            <w:pPr>
              <w:jc w:val="center"/>
              <w:rPr>
                <w:rFonts w:cstheme="minorHAnsi"/>
              </w:rPr>
            </w:pPr>
          </w:p>
        </w:tc>
        <w:tc>
          <w:tcPr>
            <w:tcW w:w="2835" w:type="dxa"/>
            <w:vMerge/>
            <w:vAlign w:val="center"/>
          </w:tcPr>
          <w:p w14:paraId="7000C7E4" w14:textId="77777777" w:rsidR="000F47F8" w:rsidRPr="00C94BFE" w:rsidRDefault="000F47F8" w:rsidP="00970230">
            <w:pPr>
              <w:rPr>
                <w:rFonts w:cstheme="minorHAnsi"/>
              </w:rPr>
            </w:pPr>
          </w:p>
        </w:tc>
        <w:tc>
          <w:tcPr>
            <w:tcW w:w="1559" w:type="dxa"/>
            <w:vMerge/>
          </w:tcPr>
          <w:p w14:paraId="690168EA" w14:textId="77777777" w:rsidR="000F47F8" w:rsidRPr="00C94BFE" w:rsidRDefault="000F47F8" w:rsidP="00970230">
            <w:pPr>
              <w:jc w:val="center"/>
              <w:rPr>
                <w:rFonts w:cstheme="minorHAnsi"/>
              </w:rPr>
            </w:pPr>
          </w:p>
        </w:tc>
        <w:tc>
          <w:tcPr>
            <w:tcW w:w="1417" w:type="dxa"/>
            <w:shd w:val="clear" w:color="auto" w:fill="auto"/>
            <w:vAlign w:val="center"/>
          </w:tcPr>
          <w:p w14:paraId="7622D935" w14:textId="77777777" w:rsidR="000F47F8" w:rsidRPr="00C94BFE" w:rsidRDefault="000F47F8" w:rsidP="00970230">
            <w:pPr>
              <w:jc w:val="center"/>
              <w:rPr>
                <w:rFonts w:cstheme="minorHAnsi"/>
              </w:rPr>
            </w:pPr>
            <w:r w:rsidRPr="00C94BFE">
              <w:rPr>
                <w:rFonts w:cstheme="minorHAnsi"/>
              </w:rPr>
              <w:t>EXTREME</w:t>
            </w:r>
          </w:p>
        </w:tc>
        <w:tc>
          <w:tcPr>
            <w:tcW w:w="1134" w:type="dxa"/>
            <w:shd w:val="clear" w:color="auto" w:fill="auto"/>
            <w:vAlign w:val="center"/>
          </w:tcPr>
          <w:p w14:paraId="31F3BE4A" w14:textId="77777777" w:rsidR="000F47F8" w:rsidRPr="00C94BFE" w:rsidRDefault="000F47F8" w:rsidP="00970230">
            <w:pPr>
              <w:jc w:val="center"/>
              <w:rPr>
                <w:rFonts w:cstheme="minorHAnsi"/>
              </w:rPr>
            </w:pPr>
            <w:r w:rsidRPr="00C94BFE">
              <w:rPr>
                <w:rFonts w:cstheme="minorHAnsi"/>
              </w:rPr>
              <w:t>Payant</w:t>
            </w:r>
          </w:p>
        </w:tc>
        <w:tc>
          <w:tcPr>
            <w:tcW w:w="1134" w:type="dxa"/>
            <w:vAlign w:val="center"/>
          </w:tcPr>
          <w:p w14:paraId="6ED7F66B" w14:textId="77777777" w:rsidR="000F47F8" w:rsidRPr="00C94BFE" w:rsidRDefault="000F47F8" w:rsidP="00EC4814">
            <w:pPr>
              <w:jc w:val="center"/>
              <w:rPr>
                <w:rFonts w:cstheme="minorHAnsi"/>
              </w:rPr>
            </w:pPr>
            <w:r w:rsidRPr="00C94BFE">
              <w:rPr>
                <w:rFonts w:cstheme="minorHAnsi"/>
              </w:rPr>
              <w:t>+ -</w:t>
            </w:r>
          </w:p>
        </w:tc>
      </w:tr>
      <w:tr w:rsidR="000F47F8" w:rsidRPr="00C94BFE" w14:paraId="667632CB" w14:textId="77777777" w:rsidTr="00AF3554">
        <w:tc>
          <w:tcPr>
            <w:tcW w:w="1702" w:type="dxa"/>
            <w:vMerge/>
            <w:vAlign w:val="center"/>
          </w:tcPr>
          <w:p w14:paraId="467931B7" w14:textId="77777777" w:rsidR="000F47F8" w:rsidRPr="00C94BFE" w:rsidRDefault="000F47F8" w:rsidP="00970230">
            <w:pPr>
              <w:jc w:val="center"/>
              <w:rPr>
                <w:rFonts w:cstheme="minorHAnsi"/>
              </w:rPr>
            </w:pPr>
          </w:p>
        </w:tc>
        <w:tc>
          <w:tcPr>
            <w:tcW w:w="2835" w:type="dxa"/>
            <w:vMerge/>
            <w:vAlign w:val="center"/>
          </w:tcPr>
          <w:p w14:paraId="32751438" w14:textId="77777777" w:rsidR="000F47F8" w:rsidRPr="00C94BFE" w:rsidRDefault="000F47F8" w:rsidP="00970230">
            <w:pPr>
              <w:rPr>
                <w:rFonts w:cstheme="minorHAnsi"/>
              </w:rPr>
            </w:pPr>
          </w:p>
        </w:tc>
        <w:tc>
          <w:tcPr>
            <w:tcW w:w="1559" w:type="dxa"/>
            <w:vMerge/>
          </w:tcPr>
          <w:p w14:paraId="509580E9" w14:textId="77777777" w:rsidR="000F47F8" w:rsidRPr="00C94BFE" w:rsidRDefault="000F47F8" w:rsidP="00970230">
            <w:pPr>
              <w:jc w:val="center"/>
              <w:rPr>
                <w:rFonts w:cstheme="minorHAnsi"/>
              </w:rPr>
            </w:pPr>
          </w:p>
        </w:tc>
        <w:tc>
          <w:tcPr>
            <w:tcW w:w="1417" w:type="dxa"/>
            <w:shd w:val="clear" w:color="auto" w:fill="auto"/>
            <w:vAlign w:val="center"/>
          </w:tcPr>
          <w:p w14:paraId="127F38F3" w14:textId="77777777" w:rsidR="000F47F8" w:rsidRPr="00C94BFE" w:rsidRDefault="000F47F8" w:rsidP="00970230">
            <w:pPr>
              <w:jc w:val="center"/>
              <w:rPr>
                <w:rFonts w:cstheme="minorHAnsi"/>
              </w:rPr>
            </w:pPr>
            <w:r w:rsidRPr="00C94BFE">
              <w:rPr>
                <w:rFonts w:cstheme="minorHAnsi"/>
              </w:rPr>
              <w:t>ADAPTATIVE</w:t>
            </w:r>
          </w:p>
        </w:tc>
        <w:tc>
          <w:tcPr>
            <w:tcW w:w="1134" w:type="dxa"/>
            <w:shd w:val="clear" w:color="auto" w:fill="auto"/>
            <w:vAlign w:val="center"/>
          </w:tcPr>
          <w:p w14:paraId="35B86EA3" w14:textId="77777777" w:rsidR="000F47F8" w:rsidRPr="00C94BFE" w:rsidRDefault="000F47F8" w:rsidP="00970230">
            <w:pPr>
              <w:jc w:val="center"/>
              <w:rPr>
                <w:rFonts w:cstheme="minorHAnsi"/>
              </w:rPr>
            </w:pPr>
            <w:r w:rsidRPr="00C94BFE">
              <w:rPr>
                <w:rFonts w:cstheme="minorHAnsi"/>
              </w:rPr>
              <w:t>Payant</w:t>
            </w:r>
          </w:p>
        </w:tc>
        <w:tc>
          <w:tcPr>
            <w:tcW w:w="1134" w:type="dxa"/>
            <w:vAlign w:val="center"/>
          </w:tcPr>
          <w:p w14:paraId="7F792B11" w14:textId="77777777" w:rsidR="000F47F8" w:rsidRPr="00C94BFE" w:rsidRDefault="000F47F8" w:rsidP="00EC4814">
            <w:pPr>
              <w:jc w:val="center"/>
              <w:rPr>
                <w:rFonts w:cstheme="minorHAnsi"/>
              </w:rPr>
            </w:pPr>
            <w:r w:rsidRPr="00C94BFE">
              <w:rPr>
                <w:rFonts w:cstheme="minorHAnsi"/>
              </w:rPr>
              <w:t>- -</w:t>
            </w:r>
          </w:p>
        </w:tc>
      </w:tr>
      <w:tr w:rsidR="000F47F8" w:rsidRPr="00C94BFE" w14:paraId="730A5B42" w14:textId="77777777" w:rsidTr="00AF3554">
        <w:tc>
          <w:tcPr>
            <w:tcW w:w="1702" w:type="dxa"/>
            <w:vMerge/>
            <w:vAlign w:val="center"/>
          </w:tcPr>
          <w:p w14:paraId="5F878D41" w14:textId="77777777" w:rsidR="000F47F8" w:rsidRPr="00C94BFE" w:rsidRDefault="000F47F8" w:rsidP="00970230">
            <w:pPr>
              <w:jc w:val="center"/>
              <w:rPr>
                <w:rFonts w:cstheme="minorHAnsi"/>
              </w:rPr>
            </w:pPr>
          </w:p>
        </w:tc>
        <w:tc>
          <w:tcPr>
            <w:tcW w:w="2835" w:type="dxa"/>
            <w:vMerge/>
            <w:vAlign w:val="center"/>
          </w:tcPr>
          <w:p w14:paraId="6E42EBF3" w14:textId="77777777" w:rsidR="000F47F8" w:rsidRPr="00C94BFE" w:rsidRDefault="000F47F8" w:rsidP="00970230">
            <w:pPr>
              <w:rPr>
                <w:rFonts w:cstheme="minorHAnsi"/>
              </w:rPr>
            </w:pPr>
          </w:p>
        </w:tc>
        <w:tc>
          <w:tcPr>
            <w:tcW w:w="1559" w:type="dxa"/>
            <w:vMerge/>
          </w:tcPr>
          <w:p w14:paraId="1862B45A" w14:textId="77777777" w:rsidR="000F47F8" w:rsidRPr="00C94BFE" w:rsidRDefault="000F47F8" w:rsidP="00970230">
            <w:pPr>
              <w:jc w:val="center"/>
              <w:rPr>
                <w:rFonts w:cstheme="minorHAnsi"/>
              </w:rPr>
            </w:pPr>
          </w:p>
        </w:tc>
        <w:tc>
          <w:tcPr>
            <w:tcW w:w="1417" w:type="dxa"/>
            <w:shd w:val="clear" w:color="auto" w:fill="auto"/>
            <w:vAlign w:val="center"/>
          </w:tcPr>
          <w:p w14:paraId="1DADA9E7" w14:textId="77777777" w:rsidR="000F47F8" w:rsidRPr="00C94BFE" w:rsidRDefault="000F47F8" w:rsidP="00970230">
            <w:pPr>
              <w:jc w:val="center"/>
              <w:rPr>
                <w:rFonts w:cstheme="minorHAnsi"/>
              </w:rPr>
            </w:pPr>
            <w:r w:rsidRPr="00C94BFE">
              <w:rPr>
                <w:rFonts w:cstheme="minorHAnsi"/>
              </w:rPr>
              <w:t>UNIFIÉE</w:t>
            </w:r>
          </w:p>
        </w:tc>
        <w:tc>
          <w:tcPr>
            <w:tcW w:w="1134" w:type="dxa"/>
            <w:shd w:val="clear" w:color="auto" w:fill="auto"/>
            <w:vAlign w:val="center"/>
          </w:tcPr>
          <w:p w14:paraId="2A5BC827" w14:textId="77777777" w:rsidR="000F47F8" w:rsidRPr="00C94BFE" w:rsidRDefault="000F47F8" w:rsidP="00970230">
            <w:pPr>
              <w:jc w:val="center"/>
              <w:rPr>
                <w:rFonts w:cstheme="minorHAnsi"/>
              </w:rPr>
            </w:pPr>
            <w:r w:rsidRPr="00C94BFE">
              <w:rPr>
                <w:rFonts w:cstheme="minorHAnsi"/>
              </w:rPr>
              <w:t>Payant</w:t>
            </w:r>
          </w:p>
        </w:tc>
        <w:tc>
          <w:tcPr>
            <w:tcW w:w="1134" w:type="dxa"/>
            <w:vAlign w:val="center"/>
          </w:tcPr>
          <w:p w14:paraId="1E1A53B7" w14:textId="77777777" w:rsidR="000F47F8" w:rsidRPr="00C94BFE" w:rsidRDefault="000F47F8" w:rsidP="00EC4814">
            <w:pPr>
              <w:jc w:val="center"/>
              <w:rPr>
                <w:rFonts w:cstheme="minorHAnsi"/>
              </w:rPr>
            </w:pPr>
            <w:r w:rsidRPr="00C94BFE">
              <w:rPr>
                <w:rFonts w:cstheme="minorHAnsi"/>
              </w:rPr>
              <w:t>+ -</w:t>
            </w:r>
          </w:p>
        </w:tc>
      </w:tr>
      <w:tr w:rsidR="00AF3554" w:rsidRPr="00C94BFE" w14:paraId="71F21679" w14:textId="77777777" w:rsidTr="00AF3554">
        <w:trPr>
          <w:gridAfter w:val="3"/>
          <w:wAfter w:w="3685" w:type="dxa"/>
          <w:trHeight w:val="1701"/>
        </w:trPr>
        <w:tc>
          <w:tcPr>
            <w:tcW w:w="1702" w:type="dxa"/>
            <w:vAlign w:val="center"/>
          </w:tcPr>
          <w:p w14:paraId="6F5BF3A0" w14:textId="77777777" w:rsidR="000F47F8" w:rsidRPr="00C94BFE" w:rsidRDefault="000F47F8" w:rsidP="00970230">
            <w:pPr>
              <w:jc w:val="center"/>
              <w:rPr>
                <w:rFonts w:cstheme="minorHAnsi"/>
              </w:rPr>
            </w:pPr>
            <w:r w:rsidRPr="00C94BFE">
              <w:rPr>
                <w:rFonts w:cstheme="minorHAnsi"/>
              </w:rPr>
              <w:t>La méthode traditionnelle</w:t>
            </w:r>
          </w:p>
        </w:tc>
        <w:tc>
          <w:tcPr>
            <w:tcW w:w="2835" w:type="dxa"/>
            <w:vAlign w:val="center"/>
          </w:tcPr>
          <w:p w14:paraId="359E3CAF" w14:textId="77777777" w:rsidR="000F47F8" w:rsidRPr="00C94BFE" w:rsidRDefault="000F47F8" w:rsidP="00970230">
            <w:pPr>
              <w:rPr>
                <w:rFonts w:cstheme="minorHAnsi"/>
              </w:rPr>
            </w:pPr>
            <w:r w:rsidRPr="00C94BFE">
              <w:rPr>
                <w:rFonts w:cstheme="minorHAnsi"/>
              </w:rPr>
              <w:t>Cette approche repose sur une estimation des tâches requises pour le projet, et fournit un processus pour contrôler l’accomplissement de ces tâches</w:t>
            </w:r>
            <w:r w:rsidRPr="00C94BFE">
              <w:rPr>
                <w:rFonts w:cstheme="minorHAnsi"/>
                <w:shd w:val="clear" w:color="auto" w:fill="FFFFFF"/>
              </w:rPr>
              <w:t>, c’est une méthode efficace</w:t>
            </w:r>
          </w:p>
        </w:tc>
        <w:tc>
          <w:tcPr>
            <w:tcW w:w="1559" w:type="dxa"/>
          </w:tcPr>
          <w:p w14:paraId="128ACD49" w14:textId="77777777" w:rsidR="000F47F8" w:rsidRPr="00C94BFE" w:rsidRDefault="000F47F8" w:rsidP="00970230">
            <w:pPr>
              <w:rPr>
                <w:rFonts w:cstheme="minorHAnsi"/>
              </w:rPr>
            </w:pPr>
          </w:p>
        </w:tc>
      </w:tr>
      <w:tr w:rsidR="00AF3554" w:rsidRPr="00C94BFE" w14:paraId="45A8AC8A" w14:textId="77777777" w:rsidTr="00AF3554">
        <w:trPr>
          <w:gridAfter w:val="3"/>
          <w:wAfter w:w="3685" w:type="dxa"/>
          <w:trHeight w:val="1117"/>
        </w:trPr>
        <w:tc>
          <w:tcPr>
            <w:tcW w:w="1702" w:type="dxa"/>
            <w:vAlign w:val="center"/>
          </w:tcPr>
          <w:p w14:paraId="6F551F8F" w14:textId="77777777" w:rsidR="000F47F8" w:rsidRPr="00C94BFE" w:rsidRDefault="000F47F8" w:rsidP="00970230">
            <w:pPr>
              <w:jc w:val="center"/>
              <w:rPr>
                <w:rFonts w:cstheme="minorHAnsi"/>
              </w:rPr>
            </w:pPr>
            <w:r w:rsidRPr="00C94BFE">
              <w:rPr>
                <w:rFonts w:cstheme="minorHAnsi"/>
              </w:rPr>
              <w:t>La méthode en cascade</w:t>
            </w:r>
          </w:p>
        </w:tc>
        <w:tc>
          <w:tcPr>
            <w:tcW w:w="2835" w:type="dxa"/>
            <w:vAlign w:val="center"/>
          </w:tcPr>
          <w:p w14:paraId="2FA897AD" w14:textId="77777777" w:rsidR="000F47F8" w:rsidRPr="00C94BFE" w:rsidRDefault="000F47F8" w:rsidP="00970230">
            <w:pPr>
              <w:rPr>
                <w:rFonts w:cstheme="minorHAnsi"/>
              </w:rPr>
            </w:pPr>
            <w:r w:rsidRPr="00C94BFE">
              <w:rPr>
                <w:rFonts w:cstheme="minorHAnsi"/>
              </w:rPr>
              <w:t>les tâches doivent être réalisées en ordre et il est essentiel que les membres de l'équipe communiquent entre eux</w:t>
            </w:r>
          </w:p>
        </w:tc>
        <w:tc>
          <w:tcPr>
            <w:tcW w:w="1559" w:type="dxa"/>
          </w:tcPr>
          <w:p w14:paraId="71CFA2E2" w14:textId="77777777" w:rsidR="000F47F8" w:rsidRPr="00C94BFE" w:rsidRDefault="000F47F8" w:rsidP="00970230">
            <w:pPr>
              <w:rPr>
                <w:rFonts w:cstheme="minorHAnsi"/>
              </w:rPr>
            </w:pPr>
          </w:p>
        </w:tc>
      </w:tr>
      <w:tr w:rsidR="00AF3554" w:rsidRPr="00C94BFE" w14:paraId="57F473AA" w14:textId="77777777" w:rsidTr="00AF3554">
        <w:trPr>
          <w:gridAfter w:val="3"/>
          <w:wAfter w:w="3685" w:type="dxa"/>
          <w:trHeight w:val="1699"/>
        </w:trPr>
        <w:tc>
          <w:tcPr>
            <w:tcW w:w="1702" w:type="dxa"/>
            <w:vAlign w:val="center"/>
          </w:tcPr>
          <w:p w14:paraId="72F00E76" w14:textId="77777777" w:rsidR="000F47F8" w:rsidRPr="00C94BFE" w:rsidRDefault="000F47F8" w:rsidP="00970230">
            <w:pPr>
              <w:jc w:val="center"/>
              <w:rPr>
                <w:rFonts w:cstheme="minorHAnsi"/>
              </w:rPr>
            </w:pPr>
            <w:r w:rsidRPr="00C94BFE">
              <w:rPr>
                <w:rFonts w:cstheme="minorHAnsi"/>
              </w:rPr>
              <w:t>La méthode adaptive</w:t>
            </w:r>
          </w:p>
        </w:tc>
        <w:tc>
          <w:tcPr>
            <w:tcW w:w="2835" w:type="dxa"/>
            <w:vAlign w:val="center"/>
          </w:tcPr>
          <w:p w14:paraId="7E67A705" w14:textId="77777777" w:rsidR="000F47F8" w:rsidRPr="00C94BFE" w:rsidRDefault="000F47F8" w:rsidP="00970230">
            <w:pPr>
              <w:rPr>
                <w:rFonts w:cstheme="minorHAnsi"/>
              </w:rPr>
            </w:pPr>
            <w:r w:rsidRPr="00C94BFE">
              <w:rPr>
                <w:rFonts w:cstheme="minorHAnsi"/>
              </w:rPr>
              <w:t>Avec cette méthode l’étendue d’un projet devient variable</w:t>
            </w:r>
            <w:r w:rsidRPr="00C94BFE">
              <w:rPr>
                <w:rFonts w:cstheme="minorHAnsi"/>
                <w:szCs w:val="27"/>
                <w:shd w:val="clear" w:color="auto" w:fill="FFFFFF"/>
              </w:rPr>
              <w:t>. Alors que la date limite du projet et son coût sont des constantes, la portée du projet peut être ajustée durant son exécution</w:t>
            </w:r>
          </w:p>
        </w:tc>
        <w:tc>
          <w:tcPr>
            <w:tcW w:w="1559" w:type="dxa"/>
          </w:tcPr>
          <w:p w14:paraId="697F6938" w14:textId="77777777" w:rsidR="000F47F8" w:rsidRPr="00C94BFE" w:rsidRDefault="000F47F8" w:rsidP="00970230">
            <w:pPr>
              <w:rPr>
                <w:rFonts w:cstheme="minorHAnsi"/>
              </w:rPr>
            </w:pPr>
          </w:p>
        </w:tc>
      </w:tr>
      <w:tr w:rsidR="00AF3554" w:rsidRPr="00C94BFE" w14:paraId="5A5A463F" w14:textId="77777777" w:rsidTr="00AF3554">
        <w:trPr>
          <w:gridAfter w:val="3"/>
          <w:wAfter w:w="3685" w:type="dxa"/>
          <w:trHeight w:val="1115"/>
        </w:trPr>
        <w:tc>
          <w:tcPr>
            <w:tcW w:w="1702" w:type="dxa"/>
            <w:vAlign w:val="center"/>
          </w:tcPr>
          <w:p w14:paraId="5806374B" w14:textId="77777777" w:rsidR="000F47F8" w:rsidRPr="00C94BFE" w:rsidRDefault="000F47F8" w:rsidP="00970230">
            <w:pPr>
              <w:jc w:val="center"/>
              <w:rPr>
                <w:rFonts w:cstheme="minorHAnsi"/>
              </w:rPr>
            </w:pPr>
            <w:r w:rsidRPr="00C94BFE">
              <w:rPr>
                <w:rFonts w:cstheme="minorHAnsi"/>
              </w:rPr>
              <w:t>La méthode « chemin critique »</w:t>
            </w:r>
          </w:p>
        </w:tc>
        <w:tc>
          <w:tcPr>
            <w:tcW w:w="2835" w:type="dxa"/>
            <w:vAlign w:val="center"/>
          </w:tcPr>
          <w:p w14:paraId="01841FBA" w14:textId="77777777" w:rsidR="000F47F8" w:rsidRPr="00C94BFE" w:rsidRDefault="000F47F8" w:rsidP="00970230">
            <w:pPr>
              <w:rPr>
                <w:rFonts w:cstheme="minorHAnsi"/>
              </w:rPr>
            </w:pPr>
            <w:r w:rsidRPr="00C94BFE">
              <w:rPr>
                <w:rFonts w:cstheme="minorHAnsi"/>
              </w:rPr>
              <w:t>Le chemin critique est une méthode en plusieurs étapes qui fonctionne bien dans les projets où les tâches sont interdépendantes</w:t>
            </w:r>
          </w:p>
        </w:tc>
        <w:tc>
          <w:tcPr>
            <w:tcW w:w="1559" w:type="dxa"/>
          </w:tcPr>
          <w:p w14:paraId="44C1D020" w14:textId="77777777" w:rsidR="000F47F8" w:rsidRPr="00C94BFE" w:rsidRDefault="000F47F8" w:rsidP="00970230">
            <w:pPr>
              <w:rPr>
                <w:rFonts w:cstheme="minorHAnsi"/>
              </w:rPr>
            </w:pPr>
          </w:p>
        </w:tc>
      </w:tr>
      <w:tr w:rsidR="00AF3554" w:rsidRPr="00C94BFE" w14:paraId="07353788" w14:textId="77777777" w:rsidTr="00AF3554">
        <w:trPr>
          <w:gridAfter w:val="3"/>
          <w:wAfter w:w="3685" w:type="dxa"/>
          <w:trHeight w:val="1130"/>
        </w:trPr>
        <w:tc>
          <w:tcPr>
            <w:tcW w:w="1702" w:type="dxa"/>
            <w:vAlign w:val="center"/>
          </w:tcPr>
          <w:p w14:paraId="5445D665" w14:textId="77777777" w:rsidR="000F47F8" w:rsidRPr="00C94BFE" w:rsidRDefault="000F47F8" w:rsidP="00970230">
            <w:pPr>
              <w:jc w:val="center"/>
              <w:rPr>
                <w:rFonts w:cstheme="minorHAnsi"/>
              </w:rPr>
            </w:pPr>
            <w:r w:rsidRPr="00C94BFE">
              <w:rPr>
                <w:rFonts w:cstheme="minorHAnsi"/>
              </w:rPr>
              <w:t>La méthode PERT</w:t>
            </w:r>
          </w:p>
        </w:tc>
        <w:tc>
          <w:tcPr>
            <w:tcW w:w="2835" w:type="dxa"/>
            <w:vAlign w:val="center"/>
          </w:tcPr>
          <w:p w14:paraId="163ED608" w14:textId="77777777" w:rsidR="000F47F8" w:rsidRPr="00C94BFE" w:rsidRDefault="000F47F8" w:rsidP="00970230">
            <w:pPr>
              <w:rPr>
                <w:rFonts w:cstheme="minorHAnsi"/>
              </w:rPr>
            </w:pPr>
            <w:r w:rsidRPr="00C94BFE">
              <w:rPr>
                <w:rFonts w:cstheme="minorHAnsi"/>
              </w:rPr>
              <w:t>Cette forme de gestion de projet est la plus souvent utilisée dans les processus de développement et de manufacture</w:t>
            </w:r>
          </w:p>
        </w:tc>
        <w:tc>
          <w:tcPr>
            <w:tcW w:w="1559" w:type="dxa"/>
          </w:tcPr>
          <w:p w14:paraId="03A5B59F" w14:textId="77777777" w:rsidR="000F47F8" w:rsidRPr="00C94BFE" w:rsidRDefault="000F47F8" w:rsidP="00970230">
            <w:pPr>
              <w:rPr>
                <w:rFonts w:cstheme="minorHAnsi"/>
              </w:rPr>
            </w:pPr>
          </w:p>
        </w:tc>
      </w:tr>
      <w:tr w:rsidR="00AF3554" w:rsidRPr="00C94BFE" w14:paraId="0AE93837" w14:textId="77777777" w:rsidTr="00AF3554">
        <w:trPr>
          <w:gridAfter w:val="3"/>
          <w:wAfter w:w="3685" w:type="dxa"/>
          <w:trHeight w:val="643"/>
        </w:trPr>
        <w:tc>
          <w:tcPr>
            <w:tcW w:w="1702" w:type="dxa"/>
            <w:vAlign w:val="center"/>
          </w:tcPr>
          <w:p w14:paraId="1FA01AAD" w14:textId="77777777" w:rsidR="000F47F8" w:rsidRPr="00C94BFE" w:rsidRDefault="000F47F8" w:rsidP="00970230">
            <w:pPr>
              <w:jc w:val="center"/>
              <w:rPr>
                <w:rFonts w:cstheme="minorHAnsi"/>
              </w:rPr>
            </w:pPr>
            <w:r w:rsidRPr="00C94BFE">
              <w:rPr>
                <w:rFonts w:cstheme="minorHAnsi"/>
              </w:rPr>
              <w:t>La méthode de processus unifié</w:t>
            </w:r>
          </w:p>
        </w:tc>
        <w:tc>
          <w:tcPr>
            <w:tcW w:w="2835" w:type="dxa"/>
            <w:vAlign w:val="center"/>
          </w:tcPr>
          <w:p w14:paraId="5C2C1026" w14:textId="77777777" w:rsidR="000F47F8" w:rsidRPr="00C94BFE" w:rsidRDefault="000F47F8" w:rsidP="00970230">
            <w:pPr>
              <w:rPr>
                <w:rFonts w:cstheme="minorHAnsi"/>
              </w:rPr>
            </w:pPr>
            <w:r w:rsidRPr="00C94BFE">
              <w:rPr>
                <w:rFonts w:cstheme="minorHAnsi"/>
                <w:szCs w:val="27"/>
                <w:shd w:val="clear" w:color="auto" w:fill="FFFFFF"/>
              </w:rPr>
              <w:t>souvent utilisée pour le développement de logiciels</w:t>
            </w:r>
          </w:p>
        </w:tc>
        <w:tc>
          <w:tcPr>
            <w:tcW w:w="1559" w:type="dxa"/>
          </w:tcPr>
          <w:p w14:paraId="21746F94" w14:textId="77777777" w:rsidR="000F47F8" w:rsidRPr="00C94BFE" w:rsidRDefault="000F47F8" w:rsidP="00970230">
            <w:pPr>
              <w:rPr>
                <w:rFonts w:cstheme="minorHAnsi"/>
                <w:szCs w:val="27"/>
                <w:shd w:val="clear" w:color="auto" w:fill="FFFFFF"/>
              </w:rPr>
            </w:pPr>
          </w:p>
        </w:tc>
      </w:tr>
      <w:tr w:rsidR="00AF3554" w:rsidRPr="00C94BFE" w14:paraId="32C97DDF" w14:textId="77777777" w:rsidTr="00AF3554">
        <w:trPr>
          <w:gridAfter w:val="3"/>
          <w:wAfter w:w="3685" w:type="dxa"/>
          <w:trHeight w:val="1979"/>
        </w:trPr>
        <w:tc>
          <w:tcPr>
            <w:tcW w:w="1702" w:type="dxa"/>
            <w:vAlign w:val="center"/>
          </w:tcPr>
          <w:p w14:paraId="301E5958" w14:textId="77777777" w:rsidR="000F47F8" w:rsidRPr="00C94BFE" w:rsidRDefault="000F47F8" w:rsidP="00970230">
            <w:pPr>
              <w:jc w:val="center"/>
              <w:rPr>
                <w:rFonts w:cstheme="minorHAnsi"/>
              </w:rPr>
            </w:pPr>
            <w:r w:rsidRPr="00C94BFE">
              <w:rPr>
                <w:rFonts w:cstheme="minorHAnsi"/>
              </w:rPr>
              <w:t>La méthode « chaine critique »</w:t>
            </w:r>
          </w:p>
        </w:tc>
        <w:tc>
          <w:tcPr>
            <w:tcW w:w="2835" w:type="dxa"/>
            <w:vAlign w:val="center"/>
          </w:tcPr>
          <w:p w14:paraId="175643C3" w14:textId="77777777" w:rsidR="000F47F8" w:rsidRPr="00C94BFE" w:rsidRDefault="000F47F8" w:rsidP="00970230">
            <w:pPr>
              <w:rPr>
                <w:rFonts w:cstheme="minorHAnsi"/>
              </w:rPr>
            </w:pPr>
            <w:r w:rsidRPr="00C94BFE">
              <w:rPr>
                <w:rFonts w:cstheme="minorHAnsi"/>
                <w:szCs w:val="27"/>
                <w:shd w:val="clear" w:color="auto" w:fill="FFFFFF"/>
              </w:rPr>
              <w:t>La chaîne critique est construite à partir des méthodes de gestion de projet « PERT » et de « Chemin critique ». Avec cette méthodologie, </w:t>
            </w:r>
            <w:r w:rsidRPr="00C94BFE">
              <w:rPr>
                <w:rFonts w:cstheme="minorHAnsi"/>
              </w:rPr>
              <w:t>les chefs de projet peuvent fixer des objectifs et assembler des équipes selon leurs budgets et d’autres contraintes</w:t>
            </w:r>
          </w:p>
        </w:tc>
        <w:tc>
          <w:tcPr>
            <w:tcW w:w="1559" w:type="dxa"/>
          </w:tcPr>
          <w:p w14:paraId="63724B8E" w14:textId="77777777" w:rsidR="000F47F8" w:rsidRPr="00C94BFE" w:rsidRDefault="000F47F8" w:rsidP="00970230">
            <w:pPr>
              <w:rPr>
                <w:rFonts w:cstheme="minorHAnsi"/>
                <w:szCs w:val="27"/>
                <w:shd w:val="clear" w:color="auto" w:fill="FFFFFF"/>
              </w:rPr>
            </w:pPr>
          </w:p>
        </w:tc>
      </w:tr>
      <w:tr w:rsidR="00AF3554" w:rsidRPr="00C94BFE" w14:paraId="45984271" w14:textId="77777777" w:rsidTr="00AF3554">
        <w:trPr>
          <w:gridAfter w:val="3"/>
          <w:wAfter w:w="3685" w:type="dxa"/>
        </w:trPr>
        <w:tc>
          <w:tcPr>
            <w:tcW w:w="1702" w:type="dxa"/>
            <w:vAlign w:val="center"/>
          </w:tcPr>
          <w:p w14:paraId="76EEB471" w14:textId="77777777" w:rsidR="000F47F8" w:rsidRPr="00C94BFE" w:rsidRDefault="000F47F8" w:rsidP="00970230">
            <w:pPr>
              <w:jc w:val="center"/>
              <w:rPr>
                <w:rFonts w:cstheme="minorHAnsi"/>
              </w:rPr>
            </w:pPr>
            <w:r w:rsidRPr="00C94BFE">
              <w:rPr>
                <w:rFonts w:cstheme="minorHAnsi"/>
              </w:rPr>
              <w:lastRenderedPageBreak/>
              <w:t>La méthode « extrême »</w:t>
            </w:r>
          </w:p>
        </w:tc>
        <w:tc>
          <w:tcPr>
            <w:tcW w:w="2835" w:type="dxa"/>
            <w:vAlign w:val="center"/>
          </w:tcPr>
          <w:p w14:paraId="3E8D4A7D" w14:textId="77777777" w:rsidR="000F47F8" w:rsidRPr="00F33106" w:rsidRDefault="000F47F8" w:rsidP="00970230">
            <w:pPr>
              <w:rPr>
                <w:rFonts w:cstheme="minorHAnsi"/>
              </w:rPr>
            </w:pPr>
            <w:r w:rsidRPr="00F33106">
              <w:rPr>
                <w:rFonts w:cstheme="minorHAnsi"/>
              </w:rPr>
              <w:t>La gestion de projet Extrême consiste à réduire le temps total de chaque cycle répétitif dans un projet, afin d’obtenir des cycles hebdomadaires voire quotidiens</w:t>
            </w:r>
          </w:p>
        </w:tc>
        <w:tc>
          <w:tcPr>
            <w:tcW w:w="1559" w:type="dxa"/>
          </w:tcPr>
          <w:p w14:paraId="4D6F6591" w14:textId="77777777" w:rsidR="000F47F8" w:rsidRPr="00C94BFE" w:rsidRDefault="000F47F8" w:rsidP="00970230">
            <w:pPr>
              <w:rPr>
                <w:rFonts w:cstheme="minorHAnsi"/>
              </w:rPr>
            </w:pPr>
          </w:p>
        </w:tc>
      </w:tr>
      <w:tr w:rsidR="00AF3554" w:rsidRPr="00C94BFE" w14:paraId="785AAD55" w14:textId="77777777" w:rsidTr="00AF3554">
        <w:trPr>
          <w:gridAfter w:val="3"/>
          <w:wAfter w:w="3685" w:type="dxa"/>
        </w:trPr>
        <w:tc>
          <w:tcPr>
            <w:tcW w:w="1702" w:type="dxa"/>
            <w:vAlign w:val="center"/>
          </w:tcPr>
          <w:p w14:paraId="7D39CFED" w14:textId="77777777" w:rsidR="000F47F8" w:rsidRPr="00C94BFE" w:rsidRDefault="000F47F8" w:rsidP="000F47F8">
            <w:pPr>
              <w:jc w:val="center"/>
              <w:rPr>
                <w:rFonts w:cstheme="minorHAnsi"/>
              </w:rPr>
            </w:pPr>
            <w:r w:rsidRPr="00C94BFE">
              <w:rPr>
                <w:rFonts w:cstheme="minorHAnsi"/>
              </w:rPr>
              <w:t>La méthode « SCRUM »</w:t>
            </w:r>
          </w:p>
        </w:tc>
        <w:tc>
          <w:tcPr>
            <w:tcW w:w="2835" w:type="dxa"/>
            <w:vAlign w:val="center"/>
          </w:tcPr>
          <w:p w14:paraId="2DEAA000" w14:textId="77777777" w:rsidR="000F47F8" w:rsidRPr="00F33106" w:rsidRDefault="00F33106" w:rsidP="00F33106">
            <w:pPr>
              <w:rPr>
                <w:rFonts w:cstheme="minorHAnsi"/>
              </w:rPr>
            </w:pPr>
            <w:r>
              <w:rPr>
                <w:rFonts w:cstheme="minorHAnsi"/>
                <w:szCs w:val="34"/>
                <w:shd w:val="clear" w:color="auto" w:fill="FFFFFF"/>
              </w:rPr>
              <w:t>Elle permet</w:t>
            </w:r>
            <w:r w:rsidR="00AF3554" w:rsidRPr="00F33106">
              <w:rPr>
                <w:rFonts w:cstheme="minorHAnsi"/>
                <w:szCs w:val="34"/>
                <w:shd w:val="clear" w:color="auto" w:fill="FFFFFF"/>
              </w:rPr>
              <w:t xml:space="preserve"> la gestion du développement d’applications complexes. Le projet est organisé autour de « sprints » de développement d’une durée de deux à quatre semaines</w:t>
            </w:r>
          </w:p>
        </w:tc>
        <w:tc>
          <w:tcPr>
            <w:tcW w:w="1559" w:type="dxa"/>
          </w:tcPr>
          <w:p w14:paraId="1D08DEDE" w14:textId="77777777" w:rsidR="000F47F8" w:rsidRPr="00C94BFE" w:rsidRDefault="000F47F8" w:rsidP="00970230">
            <w:pPr>
              <w:rPr>
                <w:rFonts w:cstheme="minorHAnsi"/>
              </w:rPr>
            </w:pPr>
          </w:p>
        </w:tc>
      </w:tr>
      <w:tr w:rsidR="00AF3554" w:rsidRPr="00C94BFE" w14:paraId="5BBF789E" w14:textId="77777777" w:rsidTr="00AF3554">
        <w:trPr>
          <w:gridAfter w:val="3"/>
          <w:wAfter w:w="3685" w:type="dxa"/>
        </w:trPr>
        <w:tc>
          <w:tcPr>
            <w:tcW w:w="1702" w:type="dxa"/>
            <w:vAlign w:val="center"/>
          </w:tcPr>
          <w:p w14:paraId="49B8890B" w14:textId="77777777" w:rsidR="000F47F8" w:rsidRPr="00C94BFE" w:rsidRDefault="000F47F8" w:rsidP="00970230">
            <w:pPr>
              <w:jc w:val="center"/>
              <w:rPr>
                <w:rFonts w:cstheme="minorHAnsi"/>
              </w:rPr>
            </w:pPr>
            <w:r w:rsidRPr="00C94BFE">
              <w:rPr>
                <w:rFonts w:cstheme="minorHAnsi"/>
              </w:rPr>
              <w:t>La méthode des six sigmas</w:t>
            </w:r>
          </w:p>
        </w:tc>
        <w:tc>
          <w:tcPr>
            <w:tcW w:w="2835" w:type="dxa"/>
            <w:vAlign w:val="center"/>
          </w:tcPr>
          <w:p w14:paraId="476E4BE1" w14:textId="77777777" w:rsidR="000F47F8" w:rsidRPr="00C94BFE" w:rsidRDefault="000F47F8" w:rsidP="00970230">
            <w:pPr>
              <w:rPr>
                <w:rFonts w:cstheme="minorHAnsi"/>
              </w:rPr>
            </w:pPr>
            <w:r w:rsidRPr="00C94BFE">
              <w:rPr>
                <w:rFonts w:cstheme="minorHAnsi"/>
              </w:rPr>
              <w:t>Leur objectif était de réduire les déchets, améliorer les processus du projet, et augmenter les profits</w:t>
            </w:r>
          </w:p>
        </w:tc>
        <w:tc>
          <w:tcPr>
            <w:tcW w:w="1559" w:type="dxa"/>
          </w:tcPr>
          <w:p w14:paraId="6D61CB41" w14:textId="77777777" w:rsidR="000F47F8" w:rsidRPr="00C94BFE" w:rsidRDefault="000F47F8" w:rsidP="00970230">
            <w:pPr>
              <w:rPr>
                <w:rFonts w:cstheme="minorHAnsi"/>
              </w:rPr>
            </w:pPr>
          </w:p>
        </w:tc>
      </w:tr>
      <w:tr w:rsidR="00AF3554" w:rsidRPr="00C94BFE" w14:paraId="3D9E7FDE" w14:textId="77777777" w:rsidTr="00AF3554">
        <w:trPr>
          <w:gridAfter w:val="3"/>
          <w:wAfter w:w="3685" w:type="dxa"/>
        </w:trPr>
        <w:tc>
          <w:tcPr>
            <w:tcW w:w="1702" w:type="dxa"/>
            <w:vAlign w:val="center"/>
          </w:tcPr>
          <w:p w14:paraId="5B8336EA" w14:textId="77777777" w:rsidR="000F47F8" w:rsidRPr="00C94BFE" w:rsidRDefault="000F47F8" w:rsidP="00970230">
            <w:pPr>
              <w:jc w:val="center"/>
              <w:rPr>
                <w:rFonts w:cstheme="minorHAnsi"/>
              </w:rPr>
            </w:pPr>
            <w:r w:rsidRPr="00C94BFE">
              <w:rPr>
                <w:rFonts w:cstheme="minorHAnsi"/>
              </w:rPr>
              <w:t>La méthode « cristal »</w:t>
            </w:r>
          </w:p>
        </w:tc>
        <w:tc>
          <w:tcPr>
            <w:tcW w:w="2835" w:type="dxa"/>
            <w:vAlign w:val="center"/>
          </w:tcPr>
          <w:p w14:paraId="53DE8FF7" w14:textId="77777777" w:rsidR="000F47F8" w:rsidRPr="00C94BFE" w:rsidRDefault="000F47F8" w:rsidP="00970230">
            <w:pPr>
              <w:rPr>
                <w:rFonts w:cstheme="minorHAnsi"/>
              </w:rPr>
            </w:pPr>
            <w:r w:rsidRPr="00C94BFE">
              <w:rPr>
                <w:rFonts w:cstheme="minorHAnsi"/>
              </w:rPr>
              <w:t>Le projet est centré sur les compétences et les interactions entre les responsables du projet</w:t>
            </w:r>
          </w:p>
        </w:tc>
        <w:tc>
          <w:tcPr>
            <w:tcW w:w="1559" w:type="dxa"/>
          </w:tcPr>
          <w:p w14:paraId="1C45D238" w14:textId="77777777" w:rsidR="000F47F8" w:rsidRPr="00C94BFE" w:rsidRDefault="000F47F8" w:rsidP="00970230">
            <w:pPr>
              <w:rPr>
                <w:rFonts w:cstheme="minorHAnsi"/>
              </w:rPr>
            </w:pPr>
          </w:p>
        </w:tc>
      </w:tr>
      <w:tr w:rsidR="00AF3554" w:rsidRPr="00C94BFE" w14:paraId="5D2F042F" w14:textId="77777777" w:rsidTr="00AF3554">
        <w:trPr>
          <w:gridAfter w:val="3"/>
          <w:wAfter w:w="3685" w:type="dxa"/>
        </w:trPr>
        <w:tc>
          <w:tcPr>
            <w:tcW w:w="1702" w:type="dxa"/>
            <w:vAlign w:val="center"/>
          </w:tcPr>
          <w:p w14:paraId="049C331B" w14:textId="77777777" w:rsidR="000F47F8" w:rsidRPr="00C94BFE" w:rsidRDefault="000F47F8" w:rsidP="00970230">
            <w:pPr>
              <w:jc w:val="center"/>
              <w:rPr>
                <w:rFonts w:cstheme="minorHAnsi"/>
              </w:rPr>
            </w:pPr>
            <w:r w:rsidRPr="00C94BFE">
              <w:rPr>
                <w:rFonts w:cstheme="minorHAnsi"/>
              </w:rPr>
              <w:t>La méthode du développement de l’application jointe</w:t>
            </w:r>
          </w:p>
        </w:tc>
        <w:tc>
          <w:tcPr>
            <w:tcW w:w="2835" w:type="dxa"/>
            <w:vAlign w:val="center"/>
          </w:tcPr>
          <w:p w14:paraId="776142E9" w14:textId="77777777" w:rsidR="000F47F8" w:rsidRPr="00C94BFE" w:rsidRDefault="000F47F8" w:rsidP="00970230">
            <w:pPr>
              <w:rPr>
                <w:rFonts w:cstheme="minorHAnsi"/>
              </w:rPr>
            </w:pPr>
            <w:r w:rsidRPr="00C94BFE">
              <w:rPr>
                <w:rFonts w:cstheme="minorHAnsi"/>
              </w:rPr>
              <w:t>Cette méthode permet au projet d’avoir un processus de développement commun tout en impliquant le client dès les premières étapes</w:t>
            </w:r>
          </w:p>
        </w:tc>
        <w:tc>
          <w:tcPr>
            <w:tcW w:w="1559" w:type="dxa"/>
          </w:tcPr>
          <w:p w14:paraId="6950D602" w14:textId="77777777" w:rsidR="000F47F8" w:rsidRPr="00C94BFE" w:rsidRDefault="000F47F8" w:rsidP="00970230">
            <w:pPr>
              <w:rPr>
                <w:rFonts w:cstheme="minorHAnsi"/>
              </w:rPr>
            </w:pPr>
          </w:p>
        </w:tc>
      </w:tr>
    </w:tbl>
    <w:p w14:paraId="6FC069C5" w14:textId="77777777" w:rsidR="00164822" w:rsidRPr="00C94BFE" w:rsidRDefault="00164822" w:rsidP="009B0BAC">
      <w:pPr>
        <w:spacing w:after="0"/>
        <w:rPr>
          <w:rFonts w:cstheme="minorHAnsi"/>
        </w:rPr>
      </w:pPr>
    </w:p>
    <w:p w14:paraId="43A69D95" w14:textId="77777777" w:rsidR="00164822" w:rsidRPr="00C94BFE" w:rsidRDefault="00164822" w:rsidP="009B0BAC">
      <w:pPr>
        <w:spacing w:after="0"/>
        <w:rPr>
          <w:rFonts w:cstheme="minorHAnsi"/>
        </w:rPr>
      </w:pPr>
    </w:p>
    <w:p w14:paraId="69F83013" w14:textId="77777777" w:rsidR="00E87188" w:rsidRPr="00C94BFE" w:rsidRDefault="00164822" w:rsidP="00C94BFE">
      <w:pPr>
        <w:pStyle w:val="Paragraphedeliste"/>
        <w:numPr>
          <w:ilvl w:val="0"/>
          <w:numId w:val="8"/>
        </w:numPr>
        <w:spacing w:after="0"/>
        <w:rPr>
          <w:rFonts w:cstheme="minorHAnsi"/>
          <w:sz w:val="24"/>
          <w:highlight w:val="yellow"/>
          <w:u w:val="single"/>
        </w:rPr>
      </w:pPr>
      <w:r w:rsidRPr="00C94BFE">
        <w:rPr>
          <w:rFonts w:cstheme="minorHAnsi"/>
          <w:sz w:val="24"/>
          <w:highlight w:val="yellow"/>
          <w:u w:val="single"/>
        </w:rPr>
        <w:t xml:space="preserve">Choisir une méthode agile (une open source), dire pourquoi  </w:t>
      </w:r>
    </w:p>
    <w:p w14:paraId="715925A9" w14:textId="77777777" w:rsidR="00E87188" w:rsidRPr="00C94BFE" w:rsidRDefault="00E87188" w:rsidP="009B0BAC">
      <w:pPr>
        <w:spacing w:after="0"/>
        <w:rPr>
          <w:rFonts w:cstheme="minorHAnsi"/>
        </w:rPr>
      </w:pPr>
    </w:p>
    <w:p w14:paraId="0406BFA8" w14:textId="77777777" w:rsidR="00970230" w:rsidRPr="00C94BFE" w:rsidRDefault="00164822" w:rsidP="00164822">
      <w:pPr>
        <w:spacing w:after="0"/>
        <w:ind w:firstLine="708"/>
        <w:jc w:val="both"/>
        <w:rPr>
          <w:rFonts w:cstheme="minorHAnsi"/>
          <w:b/>
        </w:rPr>
      </w:pPr>
      <w:r w:rsidRPr="00C94BFE">
        <w:rPr>
          <w:rFonts w:cstheme="minorHAnsi"/>
          <w:b/>
        </w:rPr>
        <w:t xml:space="preserve">MÉTHODE CHOISIE : SCRUM </w:t>
      </w:r>
    </w:p>
    <w:p w14:paraId="11F33BDE" w14:textId="77777777" w:rsidR="00164822" w:rsidRPr="00C94BFE" w:rsidRDefault="00164822" w:rsidP="00164822">
      <w:pPr>
        <w:spacing w:after="0"/>
        <w:jc w:val="both"/>
        <w:rPr>
          <w:rFonts w:cstheme="minorHAnsi"/>
          <w:b/>
        </w:rPr>
      </w:pPr>
    </w:p>
    <w:p w14:paraId="3B4C7117" w14:textId="77777777" w:rsidR="00164822" w:rsidRPr="00C94BFE" w:rsidRDefault="00164822" w:rsidP="00C73BCB">
      <w:pPr>
        <w:spacing w:after="0" w:line="240" w:lineRule="auto"/>
        <w:jc w:val="both"/>
        <w:rPr>
          <w:rFonts w:cstheme="minorHAnsi"/>
        </w:rPr>
      </w:pPr>
      <w:r w:rsidRPr="00C94BFE">
        <w:rPr>
          <w:rFonts w:cstheme="minorHAnsi"/>
        </w:rPr>
        <w:t xml:space="preserve">SCRUM est dérivé de la gestion de projet Agile. </w:t>
      </w:r>
    </w:p>
    <w:p w14:paraId="7E9B5718" w14:textId="77777777" w:rsidR="00164822" w:rsidRPr="00C94BFE" w:rsidRDefault="00164822" w:rsidP="00C73BCB">
      <w:pPr>
        <w:spacing w:after="0" w:line="240" w:lineRule="auto"/>
        <w:jc w:val="both"/>
        <w:rPr>
          <w:rFonts w:cstheme="minorHAnsi"/>
        </w:rPr>
      </w:pPr>
      <w:r w:rsidRPr="00C94BFE">
        <w:rPr>
          <w:rFonts w:cstheme="minorHAnsi"/>
        </w:rPr>
        <w:t>Cette méthode choisie est l’une des plus connue, ce logiciel est 100 % gratuit, aucunes options n’est payante.</w:t>
      </w:r>
    </w:p>
    <w:p w14:paraId="28692875" w14:textId="77777777" w:rsidR="00164822" w:rsidRPr="00C94BFE" w:rsidRDefault="00164822" w:rsidP="00C73BCB">
      <w:pPr>
        <w:spacing w:after="0" w:line="240" w:lineRule="auto"/>
        <w:jc w:val="both"/>
        <w:rPr>
          <w:rFonts w:cstheme="minorHAnsi"/>
        </w:rPr>
      </w:pPr>
      <w:r w:rsidRPr="00C94BFE">
        <w:rPr>
          <w:rFonts w:cstheme="minorHAnsi"/>
        </w:rPr>
        <w:t>Ce logiciel propose diverses sessions qui durent généralement 30 jours. Grâce à ce logiciel, certaines tâches du projet sont mises en priorités afin de veiller à ce que les dates limites soient respectées.</w:t>
      </w:r>
    </w:p>
    <w:p w14:paraId="6541EA57" w14:textId="77777777" w:rsidR="00164822" w:rsidRPr="00C94BFE" w:rsidRDefault="00164822" w:rsidP="00C73BCB">
      <w:pPr>
        <w:spacing w:after="0" w:line="240" w:lineRule="auto"/>
        <w:jc w:val="both"/>
        <w:rPr>
          <w:rFonts w:cstheme="minorHAnsi"/>
        </w:rPr>
      </w:pPr>
      <w:r w:rsidRPr="00C94BFE">
        <w:rPr>
          <w:rFonts w:cstheme="minorHAnsi"/>
        </w:rPr>
        <w:t xml:space="preserve">La chef de projet devra faciliter le processus et assembler des petites équipes pour contrôler des taches spécifiques. </w:t>
      </w:r>
    </w:p>
    <w:p w14:paraId="2CC803A4" w14:textId="77777777" w:rsidR="00164822" w:rsidRPr="00C94BFE" w:rsidRDefault="00164822" w:rsidP="00C73BCB">
      <w:pPr>
        <w:spacing w:after="0" w:line="240" w:lineRule="auto"/>
        <w:jc w:val="both"/>
        <w:rPr>
          <w:rFonts w:cstheme="minorHAnsi"/>
        </w:rPr>
      </w:pPr>
      <w:r w:rsidRPr="00C94BFE">
        <w:rPr>
          <w:rFonts w:cstheme="minorHAnsi"/>
        </w:rPr>
        <w:t>De même que les équipes devront communiquer avec le SCRUM pour discuter de la progression de leurs taches et de leurs résultats</w:t>
      </w:r>
    </w:p>
    <w:p w14:paraId="104083F9" w14:textId="77777777" w:rsidR="00164822" w:rsidRPr="00C94BFE" w:rsidRDefault="00164822" w:rsidP="00C73BCB">
      <w:pPr>
        <w:spacing w:after="0"/>
        <w:jc w:val="both"/>
        <w:rPr>
          <w:rFonts w:cstheme="minorHAnsi"/>
        </w:rPr>
      </w:pPr>
    </w:p>
    <w:p w14:paraId="16138F52" w14:textId="77777777" w:rsidR="00164822" w:rsidRPr="00C94BFE" w:rsidRDefault="00164822" w:rsidP="00C73BCB">
      <w:pPr>
        <w:spacing w:after="0"/>
        <w:jc w:val="both"/>
        <w:rPr>
          <w:rFonts w:cstheme="minorHAnsi"/>
        </w:rPr>
      </w:pPr>
      <w:r w:rsidRPr="00C94BFE">
        <w:rPr>
          <w:rFonts w:cstheme="minorHAnsi"/>
        </w:rPr>
        <w:t xml:space="preserve">Cette méthode est donc très efficace car les attentes du client sont respectées </w:t>
      </w:r>
      <w:r w:rsidR="00C94BFE" w:rsidRPr="00C94BFE">
        <w:rPr>
          <w:rFonts w:cstheme="minorHAnsi"/>
        </w:rPr>
        <w:t>à</w:t>
      </w:r>
      <w:r w:rsidRPr="00C94BFE">
        <w:rPr>
          <w:rFonts w:cstheme="minorHAnsi"/>
        </w:rPr>
        <w:t xml:space="preserve"> la let</w:t>
      </w:r>
      <w:r w:rsidR="00C94BFE" w:rsidRPr="00C94BFE">
        <w:rPr>
          <w:rFonts w:cstheme="minorHAnsi"/>
        </w:rPr>
        <w:t>tre et dans les délais demandés.</w:t>
      </w:r>
    </w:p>
    <w:p w14:paraId="076E088C" w14:textId="17B460C3" w:rsidR="009B0BAC" w:rsidRDefault="009B0BAC" w:rsidP="00C73BCB">
      <w:pPr>
        <w:spacing w:after="0"/>
        <w:jc w:val="both"/>
        <w:rPr>
          <w:color w:val="FF0000"/>
        </w:rPr>
      </w:pPr>
    </w:p>
    <w:p w14:paraId="7DF0D06F" w14:textId="1A7929FD" w:rsidR="00CF2223" w:rsidRDefault="00CF2223" w:rsidP="00C73BCB">
      <w:pPr>
        <w:spacing w:after="0"/>
        <w:jc w:val="both"/>
        <w:rPr>
          <w:color w:val="FF0000"/>
        </w:rPr>
      </w:pPr>
    </w:p>
    <w:p w14:paraId="354C8589" w14:textId="53AB9C34" w:rsidR="00CF2223" w:rsidRDefault="00CF2223" w:rsidP="00C73BCB">
      <w:pPr>
        <w:spacing w:after="0"/>
        <w:jc w:val="both"/>
        <w:rPr>
          <w:color w:val="FF0000"/>
        </w:rPr>
      </w:pPr>
    </w:p>
    <w:p w14:paraId="79946302" w14:textId="4CA7480D" w:rsidR="00CF2223" w:rsidRDefault="00CF2223" w:rsidP="00C73BCB">
      <w:pPr>
        <w:spacing w:after="0"/>
        <w:jc w:val="both"/>
        <w:rPr>
          <w:color w:val="FF0000"/>
        </w:rPr>
      </w:pPr>
    </w:p>
    <w:p w14:paraId="4883EC2B" w14:textId="08081879" w:rsidR="00CF2223" w:rsidRDefault="00CF2223" w:rsidP="00C73BCB">
      <w:pPr>
        <w:spacing w:after="0"/>
        <w:jc w:val="both"/>
        <w:rPr>
          <w:color w:val="FF0000"/>
        </w:rPr>
      </w:pPr>
    </w:p>
    <w:p w14:paraId="399F8E2F" w14:textId="391E6BB4" w:rsidR="00CF2223" w:rsidRDefault="00CF2223" w:rsidP="00C73BCB">
      <w:pPr>
        <w:spacing w:after="0"/>
        <w:jc w:val="both"/>
        <w:rPr>
          <w:color w:val="FF0000"/>
        </w:rPr>
      </w:pPr>
    </w:p>
    <w:p w14:paraId="5F16AEEE" w14:textId="0441D8CD" w:rsidR="00CF2223" w:rsidRDefault="00CF2223" w:rsidP="00C73BCB">
      <w:pPr>
        <w:spacing w:after="0"/>
        <w:jc w:val="both"/>
        <w:rPr>
          <w:color w:val="FF0000"/>
        </w:rPr>
      </w:pPr>
    </w:p>
    <w:p w14:paraId="6D26D902" w14:textId="066005D6" w:rsidR="00CF2223" w:rsidRDefault="00CF2223" w:rsidP="00C73BCB">
      <w:pPr>
        <w:spacing w:after="0"/>
        <w:jc w:val="both"/>
        <w:rPr>
          <w:color w:val="FF0000"/>
        </w:rPr>
      </w:pPr>
    </w:p>
    <w:p w14:paraId="2CCC89A2" w14:textId="3DC8C9BE" w:rsidR="00CF2223" w:rsidRDefault="00CF2223" w:rsidP="00C73BCB">
      <w:pPr>
        <w:spacing w:after="0"/>
        <w:jc w:val="both"/>
        <w:rPr>
          <w:color w:val="FF0000"/>
        </w:rPr>
      </w:pPr>
    </w:p>
    <w:p w14:paraId="5AF05936" w14:textId="77777777" w:rsidR="00CF2223" w:rsidRPr="00164822" w:rsidRDefault="00CF2223" w:rsidP="00C73BCB">
      <w:pPr>
        <w:spacing w:after="0"/>
        <w:jc w:val="both"/>
        <w:rPr>
          <w:color w:val="FF0000"/>
        </w:rPr>
      </w:pPr>
    </w:p>
    <w:sectPr w:rsidR="00CF2223" w:rsidRPr="00164822" w:rsidSect="005A1BF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10C3F" w14:textId="77777777" w:rsidR="00C93DF5" w:rsidRDefault="00C93DF5" w:rsidP="00AF3554">
      <w:pPr>
        <w:spacing w:after="0" w:line="240" w:lineRule="auto"/>
      </w:pPr>
      <w:r>
        <w:separator/>
      </w:r>
    </w:p>
  </w:endnote>
  <w:endnote w:type="continuationSeparator" w:id="0">
    <w:p w14:paraId="60E1BABB" w14:textId="77777777" w:rsidR="00C93DF5" w:rsidRDefault="00C93DF5" w:rsidP="00AF3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E243B" w14:textId="77777777" w:rsidR="00EA790D" w:rsidRDefault="00C93DF5">
    <w:pPr>
      <w:pStyle w:val="Pieddepage"/>
      <w:jc w:val="right"/>
    </w:pPr>
    <w:sdt>
      <w:sdtPr>
        <w:id w:val="1815882157"/>
        <w:docPartObj>
          <w:docPartGallery w:val="Page Numbers (Bottom of Page)"/>
          <w:docPartUnique/>
        </w:docPartObj>
      </w:sdtPr>
      <w:sdtEndPr/>
      <w:sdtContent>
        <w:sdt>
          <w:sdtPr>
            <w:id w:val="123787606"/>
            <w:docPartObj>
              <w:docPartGallery w:val="Page Numbers (Top of Page)"/>
              <w:docPartUnique/>
            </w:docPartObj>
          </w:sdtPr>
          <w:sdtEndPr/>
          <w:sdtContent>
            <w:r w:rsidR="00EA790D">
              <w:t xml:space="preserve">Page </w:t>
            </w:r>
            <w:r w:rsidR="00EA790D">
              <w:rPr>
                <w:b/>
                <w:sz w:val="24"/>
                <w:szCs w:val="24"/>
              </w:rPr>
              <w:fldChar w:fldCharType="begin"/>
            </w:r>
            <w:r w:rsidR="00EA790D">
              <w:rPr>
                <w:b/>
              </w:rPr>
              <w:instrText>PAGE</w:instrText>
            </w:r>
            <w:r w:rsidR="00EA790D">
              <w:rPr>
                <w:b/>
                <w:sz w:val="24"/>
                <w:szCs w:val="24"/>
              </w:rPr>
              <w:fldChar w:fldCharType="separate"/>
            </w:r>
            <w:r w:rsidR="00EA790D">
              <w:rPr>
                <w:b/>
                <w:noProof/>
              </w:rPr>
              <w:t>1</w:t>
            </w:r>
            <w:r w:rsidR="00EA790D">
              <w:rPr>
                <w:b/>
                <w:sz w:val="24"/>
                <w:szCs w:val="24"/>
              </w:rPr>
              <w:fldChar w:fldCharType="end"/>
            </w:r>
            <w:r w:rsidR="00EA790D">
              <w:t xml:space="preserve"> sur </w:t>
            </w:r>
            <w:r w:rsidR="00EA790D">
              <w:rPr>
                <w:b/>
                <w:sz w:val="24"/>
                <w:szCs w:val="24"/>
              </w:rPr>
              <w:fldChar w:fldCharType="begin"/>
            </w:r>
            <w:r w:rsidR="00EA790D">
              <w:rPr>
                <w:b/>
              </w:rPr>
              <w:instrText>NUMPAGES</w:instrText>
            </w:r>
            <w:r w:rsidR="00EA790D">
              <w:rPr>
                <w:b/>
                <w:sz w:val="24"/>
                <w:szCs w:val="24"/>
              </w:rPr>
              <w:fldChar w:fldCharType="separate"/>
            </w:r>
            <w:r w:rsidR="00EA790D">
              <w:rPr>
                <w:b/>
                <w:noProof/>
              </w:rPr>
              <w:t>3</w:t>
            </w:r>
            <w:r w:rsidR="00EA790D">
              <w:rPr>
                <w:b/>
                <w:sz w:val="24"/>
                <w:szCs w:val="24"/>
              </w:rPr>
              <w:fldChar w:fldCharType="end"/>
            </w:r>
          </w:sdtContent>
        </w:sdt>
      </w:sdtContent>
    </w:sdt>
  </w:p>
  <w:p w14:paraId="01409626" w14:textId="77777777" w:rsidR="00EA790D" w:rsidRDefault="00EA79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EBE3A" w14:textId="77777777" w:rsidR="00C93DF5" w:rsidRDefault="00C93DF5" w:rsidP="00AF3554">
      <w:pPr>
        <w:spacing w:after="0" w:line="240" w:lineRule="auto"/>
      </w:pPr>
      <w:r>
        <w:separator/>
      </w:r>
    </w:p>
  </w:footnote>
  <w:footnote w:type="continuationSeparator" w:id="0">
    <w:p w14:paraId="1E9E3E09" w14:textId="77777777" w:rsidR="00C93DF5" w:rsidRDefault="00C93DF5" w:rsidP="00AF3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FE6EB" w14:textId="77777777" w:rsidR="00AF3554" w:rsidRDefault="00AF3554">
    <w:pPr>
      <w:pStyle w:val="En-tte"/>
    </w:pPr>
    <w:r>
      <w:t>YVERT Faustine</w:t>
    </w:r>
  </w:p>
  <w:p w14:paraId="289A8117" w14:textId="77777777" w:rsidR="00AF3554" w:rsidRDefault="00AF3554">
    <w:pPr>
      <w:pStyle w:val="En-tte"/>
    </w:pPr>
    <w:r>
      <w:t>BTS SIO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60A27"/>
    <w:multiLevelType w:val="hybridMultilevel"/>
    <w:tmpl w:val="DF707A0C"/>
    <w:lvl w:ilvl="0" w:tplc="AFD2894C">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523569"/>
    <w:multiLevelType w:val="hybridMultilevel"/>
    <w:tmpl w:val="72802E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8121F8"/>
    <w:multiLevelType w:val="hybridMultilevel"/>
    <w:tmpl w:val="937EB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6D18FD"/>
    <w:multiLevelType w:val="hybridMultilevel"/>
    <w:tmpl w:val="D214D304"/>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9F5FEA"/>
    <w:multiLevelType w:val="hybridMultilevel"/>
    <w:tmpl w:val="B024C514"/>
    <w:lvl w:ilvl="0" w:tplc="6A6417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8E31C0"/>
    <w:multiLevelType w:val="hybridMultilevel"/>
    <w:tmpl w:val="CF14A87A"/>
    <w:lvl w:ilvl="0" w:tplc="6A6417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DA3B19"/>
    <w:multiLevelType w:val="hybridMultilevel"/>
    <w:tmpl w:val="154C68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B87281"/>
    <w:multiLevelType w:val="hybridMultilevel"/>
    <w:tmpl w:val="98A2F1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0BAC"/>
    <w:rsid w:val="000A0846"/>
    <w:rsid w:val="000F47F8"/>
    <w:rsid w:val="00164822"/>
    <w:rsid w:val="002A4892"/>
    <w:rsid w:val="004F035A"/>
    <w:rsid w:val="004F46F7"/>
    <w:rsid w:val="005A1BF3"/>
    <w:rsid w:val="00637E6C"/>
    <w:rsid w:val="006F5753"/>
    <w:rsid w:val="007F3E81"/>
    <w:rsid w:val="008B1BE3"/>
    <w:rsid w:val="008D731B"/>
    <w:rsid w:val="00970230"/>
    <w:rsid w:val="009B0BAC"/>
    <w:rsid w:val="00AF3554"/>
    <w:rsid w:val="00C73BCB"/>
    <w:rsid w:val="00C93DF5"/>
    <w:rsid w:val="00C94BFE"/>
    <w:rsid w:val="00CF2223"/>
    <w:rsid w:val="00D22ADA"/>
    <w:rsid w:val="00D26B2A"/>
    <w:rsid w:val="00E87188"/>
    <w:rsid w:val="00EA790D"/>
    <w:rsid w:val="00EC4814"/>
    <w:rsid w:val="00F33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97EF"/>
  <w15:docId w15:val="{C99D542D-EC4E-4F4B-8E49-54686B33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0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0BAC"/>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9B0BAC"/>
    <w:rPr>
      <w:b/>
      <w:bCs/>
    </w:rPr>
  </w:style>
  <w:style w:type="paragraph" w:styleId="Paragraphedeliste">
    <w:name w:val="List Paragraph"/>
    <w:basedOn w:val="Normal"/>
    <w:uiPriority w:val="34"/>
    <w:qFormat/>
    <w:rsid w:val="009B0BAC"/>
    <w:pPr>
      <w:ind w:left="720"/>
      <w:contextualSpacing/>
    </w:pPr>
  </w:style>
  <w:style w:type="table" w:styleId="Grilledutableau">
    <w:name w:val="Table Grid"/>
    <w:basedOn w:val="TableauNormal"/>
    <w:uiPriority w:val="59"/>
    <w:rsid w:val="00E87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48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semiHidden/>
    <w:unhideWhenUsed/>
    <w:rsid w:val="00AF355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3554"/>
  </w:style>
  <w:style w:type="paragraph" w:styleId="Pieddepage">
    <w:name w:val="footer"/>
    <w:basedOn w:val="Normal"/>
    <w:link w:val="PieddepageCar"/>
    <w:uiPriority w:val="99"/>
    <w:unhideWhenUsed/>
    <w:rsid w:val="00AF35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554"/>
  </w:style>
  <w:style w:type="character" w:styleId="Lienhypertexte">
    <w:name w:val="Hyperlink"/>
    <w:basedOn w:val="Policepardfaut"/>
    <w:uiPriority w:val="99"/>
    <w:unhideWhenUsed/>
    <w:rsid w:val="00C73B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625879">
      <w:bodyDiv w:val="1"/>
      <w:marLeft w:val="0"/>
      <w:marRight w:val="0"/>
      <w:marTop w:val="0"/>
      <w:marBottom w:val="0"/>
      <w:divBdr>
        <w:top w:val="none" w:sz="0" w:space="0" w:color="auto"/>
        <w:left w:val="none" w:sz="0" w:space="0" w:color="auto"/>
        <w:bottom w:val="none" w:sz="0" w:space="0" w:color="auto"/>
        <w:right w:val="none" w:sz="0" w:space="0" w:color="auto"/>
      </w:divBdr>
    </w:div>
    <w:div w:id="178195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hubspot.fr/marketing/logiciel-gestion-de-proj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90DD7F-B323-45F5-8AA4-AD4A4ECD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775</Words>
  <Characters>4264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Lycée TURGOT</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FYVERT</dc:creator>
  <cp:lastModifiedBy>Faustine YVERT</cp:lastModifiedBy>
  <cp:revision>22</cp:revision>
  <dcterms:created xsi:type="dcterms:W3CDTF">2020-09-30T07:42:00Z</dcterms:created>
  <dcterms:modified xsi:type="dcterms:W3CDTF">2021-01-12T08:37:00Z</dcterms:modified>
</cp:coreProperties>
</file>