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A75DD" w14:textId="18385516" w:rsidR="00A20B7A" w:rsidRPr="005B26C9" w:rsidRDefault="00A20B7A" w:rsidP="00A20B7A">
      <w:pPr>
        <w:rPr>
          <w:rFonts w:cstheme="minorHAnsi"/>
        </w:rPr>
      </w:pPr>
    </w:p>
    <w:p w14:paraId="4424F081" w14:textId="5E956F7C" w:rsidR="00A20B7A" w:rsidRPr="005B26C9" w:rsidRDefault="00B35C7D" w:rsidP="00A20B7A">
      <w:pPr>
        <w:rPr>
          <w:rFonts w:cstheme="minorHAnsi"/>
        </w:rPr>
      </w:pPr>
      <w:r w:rsidRPr="005B26C9">
        <w:rPr>
          <w:rFonts w:cstheme="minorHAnsi"/>
        </w:rPr>
        <w:t>PROJECT OVERVIEW</w:t>
      </w:r>
    </w:p>
    <w:p w14:paraId="25E2BEE4" w14:textId="69C810C5" w:rsidR="00B35C7D" w:rsidRPr="005B26C9" w:rsidRDefault="00B35C7D" w:rsidP="00A20B7A">
      <w:pPr>
        <w:rPr>
          <w:rFonts w:cstheme="minorHAnsi"/>
          <w:color w:val="222222"/>
          <w:shd w:val="clear" w:color="auto" w:fill="FFFFFF"/>
        </w:rPr>
      </w:pPr>
      <w:r w:rsidRPr="005B26C9">
        <w:rPr>
          <w:rFonts w:cstheme="minorHAnsi"/>
          <w:color w:val="222222"/>
          <w:shd w:val="clear" w:color="auto" w:fill="FFFFFF"/>
        </w:rPr>
        <w:t>This project contains 10,000 Life Spring’s hospital record. The goal is to u</w:t>
      </w:r>
      <w:r w:rsidRPr="005B26C9">
        <w:rPr>
          <w:rFonts w:cstheme="minorHAnsi"/>
          <w:color w:val="222222"/>
          <w:shd w:val="clear" w:color="auto" w:fill="FFFFFF"/>
        </w:rPr>
        <w:t>nderstand the factors that affect patient care quality. Identify areas where care can be improved using data insights. Propose simple, actionable solutions to enhance patient care.</w:t>
      </w:r>
    </w:p>
    <w:p w14:paraId="279778AC" w14:textId="77777777" w:rsidR="00B35C7D" w:rsidRPr="005B26C9" w:rsidRDefault="00B35C7D" w:rsidP="00B35C7D">
      <w:pPr>
        <w:rPr>
          <w:rFonts w:cstheme="minorHAnsi"/>
        </w:rPr>
      </w:pPr>
    </w:p>
    <w:p w14:paraId="78FD2703" w14:textId="77777777" w:rsidR="00B35C7D" w:rsidRPr="005B26C9" w:rsidRDefault="00B35C7D" w:rsidP="00B35C7D">
      <w:pPr>
        <w:rPr>
          <w:rFonts w:cstheme="minorHAnsi"/>
        </w:rPr>
      </w:pPr>
      <w:r w:rsidRPr="005B26C9">
        <w:rPr>
          <w:rFonts w:cstheme="minorHAnsi"/>
        </w:rPr>
        <w:t>DATA SOURCE</w:t>
      </w:r>
    </w:p>
    <w:p w14:paraId="22CE97B3" w14:textId="2ED9A3BA" w:rsidR="00B35C7D" w:rsidRPr="005B26C9" w:rsidRDefault="00B35C7D" w:rsidP="00B35C7D">
      <w:pPr>
        <w:rPr>
          <w:rFonts w:cstheme="minorHAnsi"/>
        </w:rPr>
      </w:pPr>
      <w:r w:rsidRPr="005B26C9">
        <w:rPr>
          <w:rFonts w:cstheme="minorHAnsi"/>
        </w:rPr>
        <w:t xml:space="preserve">The dataset used in this project was provided by </w:t>
      </w:r>
      <w:r w:rsidR="00B312E1">
        <w:rPr>
          <w:rFonts w:cstheme="minorHAnsi"/>
        </w:rPr>
        <w:t>Life Spring hospital.</w:t>
      </w:r>
    </w:p>
    <w:p w14:paraId="289CFA66" w14:textId="77777777" w:rsidR="00B35C7D" w:rsidRPr="005B26C9" w:rsidRDefault="00B35C7D" w:rsidP="00B35C7D">
      <w:pPr>
        <w:rPr>
          <w:rFonts w:cstheme="minorHAnsi"/>
        </w:rPr>
      </w:pPr>
    </w:p>
    <w:p w14:paraId="18576C0B" w14:textId="77777777" w:rsidR="00B35C7D" w:rsidRPr="005B26C9" w:rsidRDefault="00B35C7D" w:rsidP="00B35C7D">
      <w:pPr>
        <w:rPr>
          <w:rFonts w:cstheme="minorHAnsi"/>
        </w:rPr>
      </w:pPr>
      <w:r w:rsidRPr="005B26C9">
        <w:rPr>
          <w:rFonts w:cstheme="minorHAnsi"/>
        </w:rPr>
        <w:t>TOOLS</w:t>
      </w:r>
    </w:p>
    <w:p w14:paraId="6CD8A2E2" w14:textId="77777777" w:rsidR="00B35C7D" w:rsidRPr="005B26C9" w:rsidRDefault="00B35C7D" w:rsidP="00B35C7D">
      <w:pPr>
        <w:pStyle w:val="ListParagraph"/>
        <w:numPr>
          <w:ilvl w:val="0"/>
          <w:numId w:val="2"/>
        </w:numPr>
        <w:rPr>
          <w:rFonts w:cstheme="minorHAnsi"/>
        </w:rPr>
      </w:pPr>
      <w:r w:rsidRPr="005B26C9">
        <w:rPr>
          <w:rFonts w:cstheme="minorHAnsi"/>
        </w:rPr>
        <w:t>EXCEL: The dataset was gotten as a CSV, so I used Excel to open it. Go through the dataset to know the information it contains as well as cleaning.</w:t>
      </w:r>
    </w:p>
    <w:p w14:paraId="4DED9D7B" w14:textId="77777777" w:rsidR="00B35C7D" w:rsidRPr="005B26C9" w:rsidRDefault="00B35C7D" w:rsidP="00B35C7D">
      <w:pPr>
        <w:pStyle w:val="ListParagraph"/>
        <w:numPr>
          <w:ilvl w:val="0"/>
          <w:numId w:val="2"/>
        </w:numPr>
        <w:rPr>
          <w:rFonts w:cstheme="minorHAnsi"/>
        </w:rPr>
      </w:pPr>
      <w:r w:rsidRPr="005B26C9">
        <w:rPr>
          <w:rFonts w:cstheme="minorHAnsi"/>
        </w:rPr>
        <w:t>SQL: The dataset was loaded to SQL for cleaning and querying.</w:t>
      </w:r>
    </w:p>
    <w:p w14:paraId="2FBF4862" w14:textId="293EE652" w:rsidR="00B35C7D" w:rsidRPr="005B26C9" w:rsidRDefault="00B35C7D" w:rsidP="00B35C7D">
      <w:pPr>
        <w:pStyle w:val="ListParagraph"/>
        <w:numPr>
          <w:ilvl w:val="0"/>
          <w:numId w:val="2"/>
        </w:numPr>
        <w:rPr>
          <w:rFonts w:cstheme="minorHAnsi"/>
        </w:rPr>
      </w:pPr>
      <w:r w:rsidRPr="005B26C9">
        <w:rPr>
          <w:rFonts w:cstheme="minorHAnsi"/>
        </w:rPr>
        <w:t>Power BI: This tool was used for visualization.</w:t>
      </w:r>
    </w:p>
    <w:p w14:paraId="6D16B004" w14:textId="0BB550B4" w:rsidR="00B35C7D" w:rsidRPr="005B26C9" w:rsidRDefault="00B35C7D" w:rsidP="00B35C7D">
      <w:pPr>
        <w:rPr>
          <w:rFonts w:cstheme="minorHAnsi"/>
        </w:rPr>
      </w:pPr>
    </w:p>
    <w:p w14:paraId="65518D39" w14:textId="77777777" w:rsidR="00B35C7D" w:rsidRPr="005B26C9" w:rsidRDefault="00B35C7D" w:rsidP="00B35C7D">
      <w:pPr>
        <w:rPr>
          <w:rFonts w:cstheme="minorHAnsi"/>
        </w:rPr>
      </w:pPr>
      <w:r w:rsidRPr="005B26C9">
        <w:rPr>
          <w:rFonts w:cstheme="minorHAnsi"/>
        </w:rPr>
        <w:t>DATA CLEANING</w:t>
      </w:r>
    </w:p>
    <w:p w14:paraId="04A3BB72" w14:textId="77777777" w:rsidR="00B35C7D" w:rsidRPr="005B26C9" w:rsidRDefault="00B35C7D" w:rsidP="00B35C7D">
      <w:pPr>
        <w:pStyle w:val="ListParagraph"/>
        <w:numPr>
          <w:ilvl w:val="0"/>
          <w:numId w:val="3"/>
        </w:numPr>
        <w:rPr>
          <w:rFonts w:cstheme="minorHAnsi"/>
        </w:rPr>
      </w:pPr>
      <w:r w:rsidRPr="005B26C9">
        <w:rPr>
          <w:rFonts w:cstheme="minorHAnsi"/>
        </w:rPr>
        <w:t>Confirming the total normal of dataset and columns.</w:t>
      </w:r>
    </w:p>
    <w:p w14:paraId="185AC1EF" w14:textId="77777777" w:rsidR="00B35C7D" w:rsidRPr="005B26C9" w:rsidRDefault="00B35C7D" w:rsidP="00B35C7D">
      <w:pPr>
        <w:pStyle w:val="ListParagraph"/>
        <w:numPr>
          <w:ilvl w:val="0"/>
          <w:numId w:val="3"/>
        </w:numPr>
        <w:rPr>
          <w:rFonts w:cstheme="minorHAnsi"/>
        </w:rPr>
      </w:pPr>
      <w:r w:rsidRPr="005B26C9">
        <w:rPr>
          <w:rFonts w:cstheme="minorHAnsi"/>
        </w:rPr>
        <w:t>Making sure they all represent their various data type.</w:t>
      </w:r>
    </w:p>
    <w:p w14:paraId="6CCEA62B" w14:textId="77777777" w:rsidR="00B35C7D" w:rsidRPr="005B26C9" w:rsidRDefault="00B35C7D" w:rsidP="00B35C7D">
      <w:pPr>
        <w:pStyle w:val="ListParagraph"/>
        <w:numPr>
          <w:ilvl w:val="0"/>
          <w:numId w:val="3"/>
        </w:numPr>
        <w:rPr>
          <w:rFonts w:cstheme="minorHAnsi"/>
        </w:rPr>
      </w:pPr>
      <w:r w:rsidRPr="005B26C9">
        <w:rPr>
          <w:rFonts w:cstheme="minorHAnsi"/>
        </w:rPr>
        <w:t>Checking for duplicates and null values.</w:t>
      </w:r>
    </w:p>
    <w:p w14:paraId="015E2447" w14:textId="77777777" w:rsidR="00B35C7D" w:rsidRPr="005B26C9" w:rsidRDefault="00B35C7D" w:rsidP="00B35C7D">
      <w:pPr>
        <w:rPr>
          <w:rFonts w:cstheme="minorHAnsi"/>
        </w:rPr>
      </w:pPr>
    </w:p>
    <w:p w14:paraId="13A272B1" w14:textId="77777777" w:rsidR="00B35C7D" w:rsidRPr="005B26C9" w:rsidRDefault="00B35C7D" w:rsidP="00B35C7D">
      <w:pPr>
        <w:rPr>
          <w:rFonts w:cstheme="minorHAnsi"/>
        </w:rPr>
      </w:pPr>
      <w:r w:rsidRPr="005B26C9">
        <w:rPr>
          <w:rFonts w:cstheme="minorHAnsi"/>
        </w:rPr>
        <w:t>EXPLORATORY DATA ANALYSIS</w:t>
      </w:r>
    </w:p>
    <w:p w14:paraId="2E2C8FC5" w14:textId="02A0A108" w:rsidR="00B35C7D" w:rsidRPr="005B26C9" w:rsidRDefault="00C80BAD" w:rsidP="00C80BAD">
      <w:pPr>
        <w:rPr>
          <w:rFonts w:cstheme="minorHAnsi"/>
          <w:color w:val="222222"/>
          <w:shd w:val="clear" w:color="auto" w:fill="FFFFFF"/>
        </w:rPr>
      </w:pPr>
      <w:r w:rsidRPr="005B26C9">
        <w:rPr>
          <w:rFonts w:cstheme="minorHAnsi"/>
          <w:color w:val="222222"/>
          <w:shd w:val="clear" w:color="auto" w:fill="FFFFFF"/>
        </w:rPr>
        <w:t>Understand key variables and their relationships. Analyze Patient Care: Look for patterns, such as satisfaction scores by diagnosis, or follow-up care. </w:t>
      </w:r>
    </w:p>
    <w:p w14:paraId="4BC39622" w14:textId="77777777" w:rsidR="00C80BAD" w:rsidRPr="005B26C9" w:rsidRDefault="00C80BAD" w:rsidP="00C80BAD">
      <w:pPr>
        <w:rPr>
          <w:rFonts w:cstheme="minorHAnsi"/>
        </w:rPr>
      </w:pPr>
    </w:p>
    <w:p w14:paraId="1B41C371" w14:textId="296360FB" w:rsidR="00C80BAD" w:rsidRPr="005B26C9" w:rsidRDefault="00C80BAD" w:rsidP="00C80BAD">
      <w:pPr>
        <w:rPr>
          <w:rFonts w:cstheme="minorHAnsi"/>
        </w:rPr>
      </w:pPr>
      <w:r w:rsidRPr="005B26C9">
        <w:rPr>
          <w:rFonts w:cstheme="minorHAnsi"/>
        </w:rPr>
        <w:t>INSIGHTS</w:t>
      </w:r>
    </w:p>
    <w:p w14:paraId="648C53B9" w14:textId="545525D3" w:rsidR="00C80BAD" w:rsidRPr="005B26C9" w:rsidRDefault="00C80BAD" w:rsidP="00C80BAD">
      <w:pPr>
        <w:pStyle w:val="ListParagraph"/>
        <w:numPr>
          <w:ilvl w:val="0"/>
          <w:numId w:val="5"/>
        </w:numPr>
        <w:rPr>
          <w:rFonts w:cstheme="minorHAnsi"/>
        </w:rPr>
      </w:pPr>
      <w:r w:rsidRPr="005B26C9">
        <w:rPr>
          <w:rFonts w:cstheme="minorHAnsi"/>
        </w:rPr>
        <w:t xml:space="preserve">Average length of stay is 16 days. </w:t>
      </w:r>
    </w:p>
    <w:p w14:paraId="6198F11F" w14:textId="1D8F07DA" w:rsidR="00C80BAD" w:rsidRPr="005B26C9" w:rsidRDefault="00C80BAD" w:rsidP="00C80BAD">
      <w:pPr>
        <w:pStyle w:val="ListParagraph"/>
        <w:numPr>
          <w:ilvl w:val="0"/>
          <w:numId w:val="5"/>
        </w:numPr>
        <w:rPr>
          <w:rFonts w:cstheme="minorHAnsi"/>
        </w:rPr>
      </w:pPr>
      <w:r w:rsidRPr="005B26C9">
        <w:rPr>
          <w:rFonts w:cstheme="minorHAnsi"/>
        </w:rPr>
        <w:t>There is a predominance of male patients over female patients, with 5019 males and 4981 females.</w:t>
      </w:r>
    </w:p>
    <w:p w14:paraId="132D0852" w14:textId="37DB8656" w:rsidR="00C80BAD" w:rsidRPr="005B26C9" w:rsidRDefault="00C80BAD" w:rsidP="00C80BAD">
      <w:pPr>
        <w:pStyle w:val="ListParagraph"/>
        <w:numPr>
          <w:ilvl w:val="0"/>
          <w:numId w:val="5"/>
        </w:numPr>
        <w:rPr>
          <w:rFonts w:cstheme="minorHAnsi"/>
        </w:rPr>
      </w:pPr>
      <w:r w:rsidRPr="005B26C9">
        <w:rPr>
          <w:rFonts w:cstheme="minorHAnsi"/>
        </w:rPr>
        <w:t xml:space="preserve">The patient distribution for </w:t>
      </w:r>
      <w:r w:rsidR="00E869F0" w:rsidRPr="005B26C9">
        <w:rPr>
          <w:rFonts w:cstheme="minorHAnsi"/>
        </w:rPr>
        <w:t>P</w:t>
      </w:r>
      <w:r w:rsidRPr="005B26C9">
        <w:rPr>
          <w:rFonts w:cstheme="minorHAnsi"/>
        </w:rPr>
        <w:t xml:space="preserve">rimary </w:t>
      </w:r>
      <w:r w:rsidR="00E869F0" w:rsidRPr="005B26C9">
        <w:rPr>
          <w:rFonts w:cstheme="minorHAnsi"/>
        </w:rPr>
        <w:t>D</w:t>
      </w:r>
      <w:r w:rsidRPr="005B26C9">
        <w:rPr>
          <w:rFonts w:cstheme="minorHAnsi"/>
        </w:rPr>
        <w:t>iagnosis is as follows: Injuries (2038), Respiratory problems (2017), Cardiac issues (2001), Diabetes (1993), and Infections (1</w:t>
      </w:r>
      <w:r w:rsidR="00E869F0" w:rsidRPr="005B26C9">
        <w:rPr>
          <w:rFonts w:cstheme="minorHAnsi"/>
        </w:rPr>
        <w:t>951).</w:t>
      </w:r>
    </w:p>
    <w:p w14:paraId="61C209FF" w14:textId="266C19F0" w:rsidR="00E869F0" w:rsidRPr="005B26C9" w:rsidRDefault="00E869F0" w:rsidP="00C80BAD">
      <w:pPr>
        <w:pStyle w:val="ListParagraph"/>
        <w:numPr>
          <w:ilvl w:val="0"/>
          <w:numId w:val="5"/>
        </w:numPr>
        <w:rPr>
          <w:rFonts w:cstheme="minorHAnsi"/>
        </w:rPr>
      </w:pPr>
      <w:r w:rsidRPr="005B26C9">
        <w:rPr>
          <w:rFonts w:cstheme="minorHAnsi"/>
        </w:rPr>
        <w:t>The patient distribution for Age group is as follows: Elderly (3510), Middle Aged (2777), Adult (2725), Youth (988).</w:t>
      </w:r>
    </w:p>
    <w:p w14:paraId="1C2BD11D" w14:textId="1397A45E" w:rsidR="00E869F0" w:rsidRPr="005B26C9" w:rsidRDefault="00B66C63" w:rsidP="00C80BAD">
      <w:pPr>
        <w:pStyle w:val="ListParagraph"/>
        <w:numPr>
          <w:ilvl w:val="0"/>
          <w:numId w:val="5"/>
        </w:numPr>
        <w:rPr>
          <w:rFonts w:cstheme="minorHAnsi"/>
        </w:rPr>
      </w:pPr>
      <w:r w:rsidRPr="005B26C9">
        <w:rPr>
          <w:rFonts w:cstheme="minorHAnsi"/>
        </w:rPr>
        <w:t>Patients were discharged to: Rehabilitation center (3387 patients), Nursing facility (3330 patients), and Home (3283 patients).</w:t>
      </w:r>
    </w:p>
    <w:p w14:paraId="09365413" w14:textId="626C50E4" w:rsidR="00B66C63" w:rsidRPr="005B26C9" w:rsidRDefault="00B66C63" w:rsidP="00B66C63">
      <w:pPr>
        <w:pStyle w:val="ListParagraph"/>
        <w:numPr>
          <w:ilvl w:val="0"/>
          <w:numId w:val="5"/>
        </w:numPr>
        <w:rPr>
          <w:rFonts w:cstheme="minorHAnsi"/>
        </w:rPr>
      </w:pPr>
      <w:r w:rsidRPr="005B26C9">
        <w:rPr>
          <w:rFonts w:cstheme="minorHAnsi"/>
        </w:rPr>
        <w:lastRenderedPageBreak/>
        <w:t>Patients WITHOUT follow-up appointment (5095)</w:t>
      </w:r>
      <w:r w:rsidR="00D913D0" w:rsidRPr="005B26C9">
        <w:rPr>
          <w:rFonts w:cstheme="minorHAnsi"/>
        </w:rPr>
        <w:t xml:space="preserve">, and this may impact recovery and readmission rate. </w:t>
      </w:r>
      <w:r w:rsidRPr="005B26C9">
        <w:rPr>
          <w:rFonts w:cstheme="minorHAnsi"/>
        </w:rPr>
        <w:t>Patients WITH follow-up appointment (4905).</w:t>
      </w:r>
    </w:p>
    <w:p w14:paraId="3CDF77B3" w14:textId="7D79DA45" w:rsidR="00B66C63" w:rsidRPr="005B26C9" w:rsidRDefault="008E23C0" w:rsidP="00B66C63">
      <w:pPr>
        <w:pStyle w:val="ListParagraph"/>
        <w:numPr>
          <w:ilvl w:val="0"/>
          <w:numId w:val="5"/>
        </w:numPr>
        <w:rPr>
          <w:rFonts w:cstheme="minorHAnsi"/>
        </w:rPr>
      </w:pPr>
      <w:r w:rsidRPr="005B26C9">
        <w:rPr>
          <w:rFonts w:cstheme="minorHAnsi"/>
        </w:rPr>
        <w:t>Elderly patients are the most affected across all Primary Diagnosis.</w:t>
      </w:r>
    </w:p>
    <w:p w14:paraId="46B79256" w14:textId="3578F854" w:rsidR="005B26C9" w:rsidRPr="005B26C9" w:rsidRDefault="005B26C9" w:rsidP="00B66C63">
      <w:pPr>
        <w:pStyle w:val="ListParagraph"/>
        <w:numPr>
          <w:ilvl w:val="0"/>
          <w:numId w:val="5"/>
        </w:numPr>
        <w:rPr>
          <w:rFonts w:cstheme="minorHAnsi"/>
        </w:rPr>
      </w:pPr>
      <w:r w:rsidRPr="005B26C9">
        <w:rPr>
          <w:rFonts w:cstheme="minorHAnsi"/>
        </w:rPr>
        <w:t>Patients that adhered to medication are 4995, while non-adherers are 5005 (nearly half of the patients).</w:t>
      </w:r>
    </w:p>
    <w:p w14:paraId="40B50A44" w14:textId="79884B5D" w:rsidR="00480186" w:rsidRPr="005B26C9" w:rsidRDefault="00480186" w:rsidP="00B66C63">
      <w:pPr>
        <w:pStyle w:val="ListParagraph"/>
        <w:numPr>
          <w:ilvl w:val="0"/>
          <w:numId w:val="5"/>
        </w:numPr>
        <w:rPr>
          <w:rFonts w:cstheme="minorHAnsi"/>
        </w:rPr>
      </w:pPr>
      <w:r w:rsidRPr="005B26C9">
        <w:rPr>
          <w:rFonts w:cstheme="minorHAnsi"/>
        </w:rPr>
        <w:t xml:space="preserve">Patient </w:t>
      </w:r>
      <w:r w:rsidR="00905F4D" w:rsidRPr="005B26C9">
        <w:rPr>
          <w:rFonts w:cstheme="minorHAnsi"/>
        </w:rPr>
        <w:t>Review summary: Excellent (4044), Poor (4001), Satisfactory (1955).</w:t>
      </w:r>
    </w:p>
    <w:p w14:paraId="647C2FAF" w14:textId="77777777" w:rsidR="00905F4D" w:rsidRPr="005B26C9" w:rsidRDefault="00905F4D" w:rsidP="00905F4D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</w:rPr>
      </w:pPr>
      <w:r w:rsidRPr="005B26C9">
        <w:rPr>
          <w:rFonts w:eastAsia="Times New Roman" w:cstheme="minorHAnsi"/>
        </w:rPr>
        <w:t xml:space="preserve">Patient Satisfaction Grades by Primary Diagnosis: </w:t>
      </w:r>
    </w:p>
    <w:p w14:paraId="4EACDD35" w14:textId="77777777" w:rsidR="00905F4D" w:rsidRPr="005B26C9" w:rsidRDefault="00905F4D" w:rsidP="00905F4D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</w:rPr>
      </w:pPr>
      <w:r w:rsidRPr="005B26C9">
        <w:rPr>
          <w:rFonts w:eastAsia="Times New Roman" w:cstheme="minorHAnsi"/>
        </w:rPr>
        <w:t xml:space="preserve">Cardiac Issues: </w:t>
      </w:r>
    </w:p>
    <w:p w14:paraId="57A7E2DF" w14:textId="77777777" w:rsidR="00905F4D" w:rsidRPr="005B26C9" w:rsidRDefault="00905F4D" w:rsidP="00905F4D">
      <w:pPr>
        <w:pStyle w:val="ListParagraph"/>
        <w:numPr>
          <w:ilvl w:val="2"/>
          <w:numId w:val="5"/>
        </w:numPr>
        <w:spacing w:after="0" w:line="240" w:lineRule="auto"/>
        <w:rPr>
          <w:rFonts w:eastAsia="Times New Roman" w:cstheme="minorHAnsi"/>
        </w:rPr>
      </w:pPr>
      <w:r w:rsidRPr="005B26C9">
        <w:rPr>
          <w:rFonts w:eastAsia="Times New Roman" w:cstheme="minorHAnsi"/>
        </w:rPr>
        <w:t xml:space="preserve">Poor: 819 </w:t>
      </w:r>
    </w:p>
    <w:p w14:paraId="4F5AE44F" w14:textId="77777777" w:rsidR="00905F4D" w:rsidRPr="005B26C9" w:rsidRDefault="00905F4D" w:rsidP="00905F4D">
      <w:pPr>
        <w:pStyle w:val="ListParagraph"/>
        <w:numPr>
          <w:ilvl w:val="2"/>
          <w:numId w:val="5"/>
        </w:numPr>
        <w:spacing w:after="0" w:line="240" w:lineRule="auto"/>
        <w:rPr>
          <w:rFonts w:eastAsia="Times New Roman" w:cstheme="minorHAnsi"/>
        </w:rPr>
      </w:pPr>
      <w:r w:rsidRPr="005B26C9">
        <w:rPr>
          <w:rFonts w:eastAsia="Times New Roman" w:cstheme="minorHAnsi"/>
        </w:rPr>
        <w:t xml:space="preserve">Excellent: 775 </w:t>
      </w:r>
    </w:p>
    <w:p w14:paraId="21284E51" w14:textId="77777777" w:rsidR="00905F4D" w:rsidRPr="005B26C9" w:rsidRDefault="00905F4D" w:rsidP="00905F4D">
      <w:pPr>
        <w:pStyle w:val="ListParagraph"/>
        <w:numPr>
          <w:ilvl w:val="2"/>
          <w:numId w:val="5"/>
        </w:numPr>
        <w:spacing w:after="0" w:line="240" w:lineRule="auto"/>
        <w:rPr>
          <w:rFonts w:eastAsia="Times New Roman" w:cstheme="minorHAnsi"/>
        </w:rPr>
      </w:pPr>
      <w:r w:rsidRPr="005B26C9">
        <w:rPr>
          <w:rFonts w:eastAsia="Times New Roman" w:cstheme="minorHAnsi"/>
        </w:rPr>
        <w:t xml:space="preserve">Satisfactory: 407 </w:t>
      </w:r>
    </w:p>
    <w:p w14:paraId="0D96867B" w14:textId="77777777" w:rsidR="00905F4D" w:rsidRPr="005B26C9" w:rsidRDefault="00905F4D" w:rsidP="00905F4D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</w:rPr>
      </w:pPr>
      <w:r w:rsidRPr="005B26C9">
        <w:rPr>
          <w:rFonts w:eastAsia="Times New Roman" w:cstheme="minorHAnsi"/>
        </w:rPr>
        <w:t xml:space="preserve">Diabetes: </w:t>
      </w:r>
    </w:p>
    <w:p w14:paraId="70887816" w14:textId="77777777" w:rsidR="00905F4D" w:rsidRPr="005B26C9" w:rsidRDefault="00905F4D" w:rsidP="00905F4D">
      <w:pPr>
        <w:pStyle w:val="ListParagraph"/>
        <w:numPr>
          <w:ilvl w:val="2"/>
          <w:numId w:val="5"/>
        </w:numPr>
        <w:spacing w:after="0" w:line="240" w:lineRule="auto"/>
        <w:rPr>
          <w:rFonts w:eastAsia="Times New Roman" w:cstheme="minorHAnsi"/>
        </w:rPr>
      </w:pPr>
      <w:r w:rsidRPr="005B26C9">
        <w:rPr>
          <w:rFonts w:eastAsia="Times New Roman" w:cstheme="minorHAnsi"/>
        </w:rPr>
        <w:t xml:space="preserve">Poor: 747 </w:t>
      </w:r>
    </w:p>
    <w:p w14:paraId="00503448" w14:textId="77777777" w:rsidR="00905F4D" w:rsidRPr="005B26C9" w:rsidRDefault="00905F4D" w:rsidP="00905F4D">
      <w:pPr>
        <w:pStyle w:val="ListParagraph"/>
        <w:numPr>
          <w:ilvl w:val="2"/>
          <w:numId w:val="5"/>
        </w:numPr>
        <w:spacing w:after="0" w:line="240" w:lineRule="auto"/>
        <w:rPr>
          <w:rFonts w:eastAsia="Times New Roman" w:cstheme="minorHAnsi"/>
        </w:rPr>
      </w:pPr>
      <w:r w:rsidRPr="005B26C9">
        <w:rPr>
          <w:rFonts w:eastAsia="Times New Roman" w:cstheme="minorHAnsi"/>
        </w:rPr>
        <w:t xml:space="preserve">Excellent: 833 </w:t>
      </w:r>
    </w:p>
    <w:p w14:paraId="4DF2A22D" w14:textId="77777777" w:rsidR="00905F4D" w:rsidRPr="005B26C9" w:rsidRDefault="00905F4D" w:rsidP="00905F4D">
      <w:pPr>
        <w:pStyle w:val="ListParagraph"/>
        <w:numPr>
          <w:ilvl w:val="2"/>
          <w:numId w:val="5"/>
        </w:numPr>
        <w:spacing w:after="0" w:line="240" w:lineRule="auto"/>
        <w:rPr>
          <w:rFonts w:eastAsia="Times New Roman" w:cstheme="minorHAnsi"/>
        </w:rPr>
      </w:pPr>
      <w:r w:rsidRPr="005B26C9">
        <w:rPr>
          <w:rFonts w:eastAsia="Times New Roman" w:cstheme="minorHAnsi"/>
        </w:rPr>
        <w:t xml:space="preserve">Satisfactory: 413 </w:t>
      </w:r>
    </w:p>
    <w:p w14:paraId="0E7129F6" w14:textId="77777777" w:rsidR="00905F4D" w:rsidRPr="005B26C9" w:rsidRDefault="00905F4D" w:rsidP="00905F4D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</w:rPr>
      </w:pPr>
      <w:r w:rsidRPr="005B26C9">
        <w:rPr>
          <w:rFonts w:eastAsia="Times New Roman" w:cstheme="minorHAnsi"/>
        </w:rPr>
        <w:t xml:space="preserve">Infections: </w:t>
      </w:r>
    </w:p>
    <w:p w14:paraId="20E1D1C3" w14:textId="77777777" w:rsidR="00905F4D" w:rsidRPr="005B26C9" w:rsidRDefault="00905F4D" w:rsidP="00905F4D">
      <w:pPr>
        <w:pStyle w:val="ListParagraph"/>
        <w:numPr>
          <w:ilvl w:val="2"/>
          <w:numId w:val="5"/>
        </w:numPr>
        <w:spacing w:after="0" w:line="240" w:lineRule="auto"/>
        <w:rPr>
          <w:rFonts w:eastAsia="Times New Roman" w:cstheme="minorHAnsi"/>
        </w:rPr>
      </w:pPr>
      <w:r w:rsidRPr="005B26C9">
        <w:rPr>
          <w:rFonts w:eastAsia="Times New Roman" w:cstheme="minorHAnsi"/>
        </w:rPr>
        <w:t xml:space="preserve">Poor: 780 </w:t>
      </w:r>
    </w:p>
    <w:p w14:paraId="45FE95AB" w14:textId="77777777" w:rsidR="00905F4D" w:rsidRPr="005B26C9" w:rsidRDefault="00905F4D" w:rsidP="00905F4D">
      <w:pPr>
        <w:pStyle w:val="ListParagraph"/>
        <w:numPr>
          <w:ilvl w:val="2"/>
          <w:numId w:val="5"/>
        </w:numPr>
        <w:spacing w:after="0" w:line="240" w:lineRule="auto"/>
        <w:rPr>
          <w:rFonts w:eastAsia="Times New Roman" w:cstheme="minorHAnsi"/>
        </w:rPr>
      </w:pPr>
      <w:r w:rsidRPr="005B26C9">
        <w:rPr>
          <w:rFonts w:eastAsia="Times New Roman" w:cstheme="minorHAnsi"/>
        </w:rPr>
        <w:t xml:space="preserve">Excellent: 808 </w:t>
      </w:r>
    </w:p>
    <w:p w14:paraId="54E13598" w14:textId="77777777" w:rsidR="00905F4D" w:rsidRPr="005B26C9" w:rsidRDefault="00905F4D" w:rsidP="00905F4D">
      <w:pPr>
        <w:pStyle w:val="ListParagraph"/>
        <w:numPr>
          <w:ilvl w:val="2"/>
          <w:numId w:val="5"/>
        </w:numPr>
        <w:spacing w:after="0" w:line="240" w:lineRule="auto"/>
        <w:rPr>
          <w:rFonts w:eastAsia="Times New Roman" w:cstheme="minorHAnsi"/>
        </w:rPr>
      </w:pPr>
      <w:r w:rsidRPr="005B26C9">
        <w:rPr>
          <w:rFonts w:eastAsia="Times New Roman" w:cstheme="minorHAnsi"/>
        </w:rPr>
        <w:t xml:space="preserve">Satisfactory: 363 </w:t>
      </w:r>
    </w:p>
    <w:p w14:paraId="51DAACA4" w14:textId="77777777" w:rsidR="00905F4D" w:rsidRPr="005B26C9" w:rsidRDefault="00905F4D" w:rsidP="00905F4D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</w:rPr>
      </w:pPr>
      <w:r w:rsidRPr="005B26C9">
        <w:rPr>
          <w:rFonts w:eastAsia="Times New Roman" w:cstheme="minorHAnsi"/>
        </w:rPr>
        <w:t xml:space="preserve">Injuries: </w:t>
      </w:r>
    </w:p>
    <w:p w14:paraId="63322EDB" w14:textId="77777777" w:rsidR="00905F4D" w:rsidRPr="005B26C9" w:rsidRDefault="00905F4D" w:rsidP="00905F4D">
      <w:pPr>
        <w:pStyle w:val="ListParagraph"/>
        <w:numPr>
          <w:ilvl w:val="2"/>
          <w:numId w:val="5"/>
        </w:numPr>
        <w:spacing w:after="0" w:line="240" w:lineRule="auto"/>
        <w:rPr>
          <w:rFonts w:eastAsia="Times New Roman" w:cstheme="minorHAnsi"/>
        </w:rPr>
      </w:pPr>
      <w:r w:rsidRPr="005B26C9">
        <w:rPr>
          <w:rFonts w:eastAsia="Times New Roman" w:cstheme="minorHAnsi"/>
        </w:rPr>
        <w:t xml:space="preserve">Poor: 824 </w:t>
      </w:r>
    </w:p>
    <w:p w14:paraId="5898DF92" w14:textId="77777777" w:rsidR="00905F4D" w:rsidRPr="005B26C9" w:rsidRDefault="00905F4D" w:rsidP="00905F4D">
      <w:pPr>
        <w:pStyle w:val="ListParagraph"/>
        <w:numPr>
          <w:ilvl w:val="2"/>
          <w:numId w:val="5"/>
        </w:numPr>
        <w:spacing w:after="0" w:line="240" w:lineRule="auto"/>
        <w:rPr>
          <w:rFonts w:eastAsia="Times New Roman" w:cstheme="minorHAnsi"/>
        </w:rPr>
      </w:pPr>
      <w:r w:rsidRPr="005B26C9">
        <w:rPr>
          <w:rFonts w:eastAsia="Times New Roman" w:cstheme="minorHAnsi"/>
        </w:rPr>
        <w:t xml:space="preserve">Excellent: 835 </w:t>
      </w:r>
    </w:p>
    <w:p w14:paraId="2564EE0C" w14:textId="77777777" w:rsidR="00905F4D" w:rsidRPr="005B26C9" w:rsidRDefault="00905F4D" w:rsidP="00905F4D">
      <w:pPr>
        <w:pStyle w:val="ListParagraph"/>
        <w:numPr>
          <w:ilvl w:val="2"/>
          <w:numId w:val="5"/>
        </w:numPr>
        <w:spacing w:after="0" w:line="240" w:lineRule="auto"/>
        <w:rPr>
          <w:rFonts w:eastAsia="Times New Roman" w:cstheme="minorHAnsi"/>
        </w:rPr>
      </w:pPr>
      <w:r w:rsidRPr="005B26C9">
        <w:rPr>
          <w:rFonts w:eastAsia="Times New Roman" w:cstheme="minorHAnsi"/>
        </w:rPr>
        <w:t xml:space="preserve">Satisfactory: 379 </w:t>
      </w:r>
    </w:p>
    <w:p w14:paraId="298A0F5B" w14:textId="77777777" w:rsidR="00905F4D" w:rsidRPr="005B26C9" w:rsidRDefault="00905F4D" w:rsidP="00905F4D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</w:rPr>
      </w:pPr>
      <w:r w:rsidRPr="005B26C9">
        <w:rPr>
          <w:rFonts w:eastAsia="Times New Roman" w:cstheme="minorHAnsi"/>
        </w:rPr>
        <w:t xml:space="preserve">Respiratory Problems: </w:t>
      </w:r>
    </w:p>
    <w:p w14:paraId="0EE47AA7" w14:textId="77777777" w:rsidR="00905F4D" w:rsidRPr="005B26C9" w:rsidRDefault="00905F4D" w:rsidP="00905F4D">
      <w:pPr>
        <w:pStyle w:val="ListParagraph"/>
        <w:numPr>
          <w:ilvl w:val="2"/>
          <w:numId w:val="5"/>
        </w:numPr>
        <w:spacing w:after="0" w:line="240" w:lineRule="auto"/>
        <w:rPr>
          <w:rFonts w:eastAsia="Times New Roman" w:cstheme="minorHAnsi"/>
        </w:rPr>
      </w:pPr>
      <w:r w:rsidRPr="005B26C9">
        <w:rPr>
          <w:rFonts w:eastAsia="Times New Roman" w:cstheme="minorHAnsi"/>
        </w:rPr>
        <w:t xml:space="preserve">Poor: 831 </w:t>
      </w:r>
    </w:p>
    <w:p w14:paraId="725C8164" w14:textId="77777777" w:rsidR="00905F4D" w:rsidRPr="005B26C9" w:rsidRDefault="00905F4D" w:rsidP="00905F4D">
      <w:pPr>
        <w:pStyle w:val="ListParagraph"/>
        <w:numPr>
          <w:ilvl w:val="2"/>
          <w:numId w:val="5"/>
        </w:numPr>
        <w:spacing w:after="0" w:line="240" w:lineRule="auto"/>
        <w:rPr>
          <w:rFonts w:eastAsia="Times New Roman" w:cstheme="minorHAnsi"/>
        </w:rPr>
      </w:pPr>
      <w:r w:rsidRPr="005B26C9">
        <w:rPr>
          <w:rFonts w:eastAsia="Times New Roman" w:cstheme="minorHAnsi"/>
        </w:rPr>
        <w:t xml:space="preserve">Excellent: 793 </w:t>
      </w:r>
    </w:p>
    <w:p w14:paraId="02F229B9" w14:textId="77777777" w:rsidR="00905F4D" w:rsidRPr="005B26C9" w:rsidRDefault="00905F4D" w:rsidP="00905F4D">
      <w:pPr>
        <w:pStyle w:val="ListParagraph"/>
        <w:numPr>
          <w:ilvl w:val="2"/>
          <w:numId w:val="5"/>
        </w:numPr>
        <w:spacing w:after="0" w:line="240" w:lineRule="auto"/>
        <w:rPr>
          <w:rFonts w:eastAsia="Times New Roman" w:cstheme="minorHAnsi"/>
        </w:rPr>
      </w:pPr>
      <w:r w:rsidRPr="005B26C9">
        <w:rPr>
          <w:rFonts w:eastAsia="Times New Roman" w:cstheme="minorHAnsi"/>
        </w:rPr>
        <w:t xml:space="preserve">Satisfactory: 393 </w:t>
      </w:r>
    </w:p>
    <w:p w14:paraId="00F7688F" w14:textId="77777777" w:rsidR="00905F4D" w:rsidRPr="005B26C9" w:rsidRDefault="00905F4D" w:rsidP="00905F4D">
      <w:pPr>
        <w:spacing w:after="0" w:line="240" w:lineRule="auto"/>
        <w:rPr>
          <w:rFonts w:eastAsia="Times New Roman" w:cstheme="minorHAnsi"/>
        </w:rPr>
      </w:pPr>
    </w:p>
    <w:p w14:paraId="7CC02731" w14:textId="706814D0" w:rsidR="00905F4D" w:rsidRPr="005B26C9" w:rsidRDefault="00905F4D" w:rsidP="00905F4D">
      <w:pPr>
        <w:spacing w:after="0" w:line="240" w:lineRule="auto"/>
        <w:rPr>
          <w:rFonts w:eastAsia="Times New Roman" w:cstheme="minorHAnsi"/>
        </w:rPr>
      </w:pPr>
      <w:r w:rsidRPr="005B26C9">
        <w:rPr>
          <w:rFonts w:eastAsia="Times New Roman" w:cstheme="minorHAnsi"/>
        </w:rPr>
        <w:t>Patients with diabetes reported the highest excellent satisfaction rate (833), while those with respiratory problems reported the highest poor satisfaction rate (831).</w:t>
      </w:r>
    </w:p>
    <w:p w14:paraId="63F37588" w14:textId="0DF0D9EC" w:rsidR="00D913D0" w:rsidRPr="005B26C9" w:rsidRDefault="00D913D0" w:rsidP="00905F4D">
      <w:pPr>
        <w:spacing w:after="0" w:line="240" w:lineRule="auto"/>
        <w:rPr>
          <w:rFonts w:eastAsia="Times New Roman" w:cstheme="minorHAnsi"/>
        </w:rPr>
      </w:pPr>
    </w:p>
    <w:p w14:paraId="6BE4DB58" w14:textId="45BFAA0B" w:rsidR="00D913D0" w:rsidRPr="005B26C9" w:rsidRDefault="00D913D0" w:rsidP="00905F4D">
      <w:pPr>
        <w:spacing w:after="0" w:line="240" w:lineRule="auto"/>
        <w:rPr>
          <w:rFonts w:eastAsia="Times New Roman" w:cstheme="minorHAnsi"/>
        </w:rPr>
      </w:pPr>
    </w:p>
    <w:p w14:paraId="64EB3133" w14:textId="6987805F" w:rsidR="00D913D0" w:rsidRPr="005B26C9" w:rsidRDefault="00D913D0" w:rsidP="00905F4D">
      <w:pPr>
        <w:spacing w:after="0" w:line="240" w:lineRule="auto"/>
        <w:rPr>
          <w:rFonts w:eastAsia="Times New Roman" w:cstheme="minorHAnsi"/>
        </w:rPr>
      </w:pPr>
      <w:r w:rsidRPr="005B26C9">
        <w:rPr>
          <w:rFonts w:eastAsia="Times New Roman" w:cstheme="minorHAnsi"/>
        </w:rPr>
        <w:t>RECOMMENDATION</w:t>
      </w:r>
    </w:p>
    <w:p w14:paraId="0E54B6F3" w14:textId="77777777" w:rsidR="00D913D0" w:rsidRPr="005B26C9" w:rsidRDefault="00D913D0" w:rsidP="00905F4D">
      <w:pPr>
        <w:spacing w:after="0" w:line="240" w:lineRule="auto"/>
        <w:rPr>
          <w:rFonts w:eastAsia="Times New Roman" w:cstheme="minorHAnsi"/>
        </w:rPr>
      </w:pPr>
    </w:p>
    <w:p w14:paraId="470E78B7" w14:textId="77777777" w:rsidR="00D913D0" w:rsidRPr="005B26C9" w:rsidRDefault="00D913D0" w:rsidP="00D913D0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color w:val="222222"/>
          <w:shd w:val="clear" w:color="auto" w:fill="FFFFFF"/>
        </w:rPr>
      </w:pPr>
      <w:r w:rsidRPr="005B26C9">
        <w:rPr>
          <w:rFonts w:cstheme="minorHAnsi"/>
          <w:color w:val="222222"/>
          <w:shd w:val="clear" w:color="auto" w:fill="FFFFFF"/>
        </w:rPr>
        <w:t xml:space="preserve">Reduce Length of Stay: </w:t>
      </w:r>
      <w:r w:rsidRPr="005B26C9">
        <w:rPr>
          <w:rFonts w:cstheme="minorHAnsi"/>
          <w:color w:val="222222"/>
          <w:shd w:val="clear" w:color="auto" w:fill="FFFFFF"/>
        </w:rPr>
        <w:t>O</w:t>
      </w:r>
      <w:r w:rsidRPr="005B26C9">
        <w:rPr>
          <w:rFonts w:cstheme="minorHAnsi"/>
          <w:color w:val="222222"/>
          <w:shd w:val="clear" w:color="auto" w:fill="FFFFFF"/>
        </w:rPr>
        <w:t xml:space="preserve">ptimize care pathways for earlier discharge. </w:t>
      </w:r>
    </w:p>
    <w:p w14:paraId="41401408" w14:textId="77777777" w:rsidR="00D913D0" w:rsidRPr="005B26C9" w:rsidRDefault="00D913D0" w:rsidP="00D913D0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color w:val="222222"/>
          <w:shd w:val="clear" w:color="auto" w:fill="FFFFFF"/>
        </w:rPr>
      </w:pPr>
      <w:r w:rsidRPr="005B26C9">
        <w:rPr>
          <w:rFonts w:cstheme="minorHAnsi"/>
          <w:color w:val="222222"/>
          <w:shd w:val="clear" w:color="auto" w:fill="FFFFFF"/>
        </w:rPr>
        <w:t xml:space="preserve">Improve Follow-up Rates: Implement a better scheduling system and patient reminders to ensure follow-up care. </w:t>
      </w:r>
    </w:p>
    <w:p w14:paraId="21F588E3" w14:textId="77777777" w:rsidR="00D913D0" w:rsidRPr="005B26C9" w:rsidRDefault="00D913D0" w:rsidP="00D913D0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color w:val="222222"/>
          <w:shd w:val="clear" w:color="auto" w:fill="FFFFFF"/>
        </w:rPr>
      </w:pPr>
      <w:r w:rsidRPr="005B26C9">
        <w:rPr>
          <w:rFonts w:cstheme="minorHAnsi"/>
          <w:color w:val="222222"/>
          <w:shd w:val="clear" w:color="auto" w:fill="FFFFFF"/>
        </w:rPr>
        <w:t>Enhance Respiratory Care: Since respiratory patients have the highest poor satisfaction rates, assess treatment plans and improve patient education on condition management.</w:t>
      </w:r>
    </w:p>
    <w:p w14:paraId="6EB09BFD" w14:textId="77777777" w:rsidR="00D913D0" w:rsidRPr="005B26C9" w:rsidRDefault="00D913D0" w:rsidP="00D913D0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color w:val="222222"/>
          <w:shd w:val="clear" w:color="auto" w:fill="FFFFFF"/>
        </w:rPr>
      </w:pPr>
      <w:r w:rsidRPr="005B26C9">
        <w:rPr>
          <w:rFonts w:cstheme="minorHAnsi"/>
          <w:color w:val="222222"/>
          <w:shd w:val="clear" w:color="auto" w:fill="FFFFFF"/>
        </w:rPr>
        <w:t xml:space="preserve">Personalized Care for Elderly Patients: Given their high numbers and likely complex needs, invest in specialized geriatric care programs. </w:t>
      </w:r>
    </w:p>
    <w:p w14:paraId="7ED29447" w14:textId="77777777" w:rsidR="005B26C9" w:rsidRPr="005B26C9" w:rsidRDefault="00D913D0" w:rsidP="00D913D0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color w:val="222222"/>
          <w:shd w:val="clear" w:color="auto" w:fill="FFFFFF"/>
        </w:rPr>
      </w:pPr>
      <w:r w:rsidRPr="005B26C9">
        <w:rPr>
          <w:rFonts w:cstheme="minorHAnsi"/>
          <w:color w:val="222222"/>
          <w:shd w:val="clear" w:color="auto" w:fill="FFFFFF"/>
        </w:rPr>
        <w:t xml:space="preserve">Optimize Discharge Planning: Ensure patients discharged to rehab and nursing homes receive structured transition plans to prevent readmissions. </w:t>
      </w:r>
    </w:p>
    <w:p w14:paraId="32A429E7" w14:textId="11CAB8F0" w:rsidR="00C80BAD" w:rsidRPr="005B26C9" w:rsidRDefault="00D913D0" w:rsidP="00C80BAD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color w:val="222222"/>
          <w:shd w:val="clear" w:color="auto" w:fill="FFFFFF"/>
        </w:rPr>
      </w:pPr>
      <w:r w:rsidRPr="005B26C9">
        <w:rPr>
          <w:rFonts w:cstheme="minorHAnsi"/>
          <w:color w:val="222222"/>
          <w:shd w:val="clear" w:color="auto" w:fill="FFFFFF"/>
        </w:rPr>
        <w:t>Monitor and Improve Patient Experience: Address key areas of dissatisfaction through staff training, better communication, and real-time patient feedback mechanisms.</w:t>
      </w:r>
    </w:p>
    <w:p w14:paraId="292589EF" w14:textId="7ECF52D4" w:rsidR="005B26C9" w:rsidRPr="005B26C9" w:rsidRDefault="005B26C9" w:rsidP="00C80BAD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color w:val="222222"/>
          <w:shd w:val="clear" w:color="auto" w:fill="FFFFFF"/>
        </w:rPr>
      </w:pPr>
      <w:r w:rsidRPr="005B26C9">
        <w:rPr>
          <w:rFonts w:cstheme="minorHAnsi"/>
          <w:color w:val="222222"/>
          <w:shd w:val="clear" w:color="auto" w:fill="FFFFFF"/>
        </w:rPr>
        <w:t xml:space="preserve">Patient Education &amp; Counseling: Educate patients on the importance of medication adherence, potential side effects, and long-term benefits. </w:t>
      </w:r>
    </w:p>
    <w:p w14:paraId="72A99DFA" w14:textId="69014CD8" w:rsidR="005B26C9" w:rsidRPr="005B26C9" w:rsidRDefault="005B26C9" w:rsidP="00C80BAD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color w:val="222222"/>
          <w:shd w:val="clear" w:color="auto" w:fill="FFFFFF"/>
        </w:rPr>
      </w:pPr>
      <w:r w:rsidRPr="005B26C9">
        <w:rPr>
          <w:rFonts w:cstheme="minorHAnsi"/>
          <w:color w:val="222222"/>
          <w:shd w:val="clear" w:color="auto" w:fill="FFFFFF"/>
        </w:rPr>
        <w:lastRenderedPageBreak/>
        <w:t>Provide easy-to-understand medication guides, especially for elderly patients.</w:t>
      </w:r>
    </w:p>
    <w:p w14:paraId="71EDF340" w14:textId="6479B46E" w:rsidR="005B26C9" w:rsidRPr="005B26C9" w:rsidRDefault="005B26C9" w:rsidP="00C80BAD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color w:val="222222"/>
          <w:shd w:val="clear" w:color="auto" w:fill="FFFFFF"/>
        </w:rPr>
      </w:pPr>
      <w:r w:rsidRPr="005B26C9">
        <w:rPr>
          <w:rFonts w:cstheme="minorHAnsi"/>
          <w:color w:val="222222"/>
          <w:shd w:val="clear" w:color="auto" w:fill="FFFFFF"/>
        </w:rPr>
        <w:t>Address Financial Barriers: Assess if cost is a barrier and offer information on generic alternatives, insurance coverage, etc.</w:t>
      </w:r>
    </w:p>
    <w:p w14:paraId="2C0BD6F3" w14:textId="41EEB3F0" w:rsidR="005B26C9" w:rsidRPr="005B26C9" w:rsidRDefault="005B26C9" w:rsidP="00C80BAD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color w:val="222222"/>
          <w:shd w:val="clear" w:color="auto" w:fill="FFFFFF"/>
        </w:rPr>
      </w:pPr>
      <w:r w:rsidRPr="005B26C9">
        <w:rPr>
          <w:rFonts w:cstheme="minorHAnsi"/>
          <w:color w:val="222222"/>
          <w:shd w:val="clear" w:color="auto" w:fill="FFFFFF"/>
        </w:rPr>
        <w:t>Collect feedback from non-medication adherence patients to understand specific reasons for non-compliance and tailor interventions accordingly.</w:t>
      </w:r>
    </w:p>
    <w:p w14:paraId="48C0E3C3" w14:textId="77777777" w:rsidR="00C80BAD" w:rsidRPr="005B26C9" w:rsidRDefault="00C80BAD" w:rsidP="00C80BAD">
      <w:pPr>
        <w:pStyle w:val="ListParagraph"/>
        <w:rPr>
          <w:rFonts w:cstheme="minorHAnsi"/>
        </w:rPr>
      </w:pPr>
    </w:p>
    <w:p w14:paraId="3B38456F" w14:textId="77777777" w:rsidR="00B35C7D" w:rsidRPr="005B26C9" w:rsidRDefault="00B35C7D" w:rsidP="00A20B7A">
      <w:pPr>
        <w:rPr>
          <w:rFonts w:cstheme="minorHAnsi"/>
        </w:rPr>
      </w:pPr>
    </w:p>
    <w:p w14:paraId="10E5E7B3" w14:textId="5EF66956" w:rsidR="00A20B7A" w:rsidRPr="005B26C9" w:rsidRDefault="00A20B7A" w:rsidP="00A20B7A">
      <w:pPr>
        <w:rPr>
          <w:rFonts w:cstheme="minorHAnsi"/>
        </w:rPr>
      </w:pPr>
    </w:p>
    <w:p w14:paraId="2E33E1A2" w14:textId="2E72DE0A" w:rsidR="00A20B7A" w:rsidRPr="005B26C9" w:rsidRDefault="00A20B7A" w:rsidP="00A20B7A">
      <w:pPr>
        <w:rPr>
          <w:rFonts w:cstheme="minorHAnsi"/>
        </w:rPr>
      </w:pPr>
    </w:p>
    <w:sectPr w:rsidR="00A20B7A" w:rsidRPr="005B2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A4C5B"/>
    <w:multiLevelType w:val="hybridMultilevel"/>
    <w:tmpl w:val="F5F66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A71208F0">
      <w:start w:val="2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01581"/>
    <w:multiLevelType w:val="hybridMultilevel"/>
    <w:tmpl w:val="0660F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F2235B"/>
    <w:multiLevelType w:val="hybridMultilevel"/>
    <w:tmpl w:val="FE7C7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077644"/>
    <w:multiLevelType w:val="hybridMultilevel"/>
    <w:tmpl w:val="909C2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D525CD"/>
    <w:multiLevelType w:val="hybridMultilevel"/>
    <w:tmpl w:val="8F0C4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BD0D06"/>
    <w:multiLevelType w:val="hybridMultilevel"/>
    <w:tmpl w:val="B01CD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9B7"/>
    <w:rsid w:val="00027C42"/>
    <w:rsid w:val="000C5BED"/>
    <w:rsid w:val="002B79B7"/>
    <w:rsid w:val="00480186"/>
    <w:rsid w:val="00482ED1"/>
    <w:rsid w:val="00584EF9"/>
    <w:rsid w:val="005B26C9"/>
    <w:rsid w:val="00677D2D"/>
    <w:rsid w:val="00822459"/>
    <w:rsid w:val="008E23C0"/>
    <w:rsid w:val="00905F4D"/>
    <w:rsid w:val="00A20B7A"/>
    <w:rsid w:val="00A21D7A"/>
    <w:rsid w:val="00B312E1"/>
    <w:rsid w:val="00B35C7D"/>
    <w:rsid w:val="00B66C63"/>
    <w:rsid w:val="00C80BAD"/>
    <w:rsid w:val="00D913D0"/>
    <w:rsid w:val="00E86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9BB12"/>
  <w15:chartTrackingRefBased/>
  <w15:docId w15:val="{20E0CB7A-6F1D-4EB6-9A57-7FA0E4349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9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0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9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1369</TotalTime>
  <Pages>3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9</cp:revision>
  <dcterms:created xsi:type="dcterms:W3CDTF">2025-02-08T17:31:00Z</dcterms:created>
  <dcterms:modified xsi:type="dcterms:W3CDTF">2025-02-12T19:52:00Z</dcterms:modified>
</cp:coreProperties>
</file>