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B2F" w:rsidRPr="00CA491A" w:rsidRDefault="00D23B2F" w:rsidP="00D23B2F">
      <w:pPr>
        <w:pStyle w:val="1"/>
      </w:pPr>
      <w:bookmarkStart w:id="0" w:name="_Toc74131476"/>
      <w:r w:rsidRPr="00CA491A">
        <w:t>Введение</w:t>
      </w:r>
      <w:bookmarkEnd w:id="0"/>
    </w:p>
    <w:p w:rsidR="00D23B2F" w:rsidRPr="00592E40" w:rsidRDefault="00D23B2F" w:rsidP="00D23B2F">
      <w:pPr>
        <w:pStyle w:val="12"/>
      </w:pPr>
      <w:r w:rsidRPr="00592E40">
        <w:t>С++ - компилируемый, статически типизированный язык программирования общего назначения.</w:t>
      </w:r>
    </w:p>
    <w:p w:rsidR="00D23B2F" w:rsidRPr="00592E40" w:rsidRDefault="00D23B2F" w:rsidP="00D23B2F">
      <w:pPr>
        <w:ind w:firstLine="708"/>
        <w:jc w:val="both"/>
        <w:rPr>
          <w:rFonts w:ascii="Times New Roman" w:hAnsi="Times New Roman" w:cs="Times New Roman"/>
          <w:color w:val="222222"/>
          <w:sz w:val="28"/>
          <w:szCs w:val="24"/>
          <w:shd w:val="clear" w:color="auto" w:fill="FFFFFF"/>
        </w:rPr>
      </w:pPr>
      <w:r w:rsidRPr="00592E40">
        <w:rPr>
          <w:rFonts w:ascii="Times New Roman" w:hAnsi="Times New Roman" w:cs="Times New Roman"/>
          <w:sz w:val="28"/>
          <w:szCs w:val="24"/>
        </w:rPr>
        <w:t>Поддерживает такие парадигмы программирования, как процедурное, ОО</w:t>
      </w:r>
      <w:r w:rsidRPr="000E6C7C">
        <w:rPr>
          <w:rFonts w:ascii="Times New Roman" w:hAnsi="Times New Roman" w:cs="Times New Roman"/>
          <w:sz w:val="28"/>
          <w:szCs w:val="24"/>
        </w:rPr>
        <w:t xml:space="preserve"> </w:t>
      </w:r>
      <w:r w:rsidRPr="00592E40">
        <w:rPr>
          <w:rFonts w:ascii="Times New Roman" w:hAnsi="Times New Roman" w:cs="Times New Roman"/>
          <w:sz w:val="28"/>
          <w:szCs w:val="24"/>
        </w:rPr>
        <w:t xml:space="preserve">- программирование, обобщённое программирование. </w:t>
      </w:r>
      <w:r w:rsidRPr="00592E40">
        <w:rPr>
          <w:rFonts w:ascii="Times New Roman" w:hAnsi="Times New Roman" w:cs="Times New Roman"/>
          <w:color w:val="222222"/>
          <w:sz w:val="28"/>
          <w:szCs w:val="24"/>
          <w:shd w:val="clear" w:color="auto" w:fill="FFFFFF"/>
        </w:rPr>
        <w:t xml:space="preserve">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proofErr w:type="gramStart"/>
      <w:r w:rsidRPr="00592E40">
        <w:rPr>
          <w:rFonts w:ascii="Times New Roman" w:hAnsi="Times New Roman" w:cs="Times New Roman"/>
          <w:color w:val="222222"/>
          <w:sz w:val="28"/>
          <w:szCs w:val="24"/>
          <w:shd w:val="clear" w:color="auto" w:fill="FFFFFF"/>
          <w:lang w:val="en-US"/>
        </w:rPr>
        <w:t>C</w:t>
      </w:r>
      <w:r w:rsidRPr="00592E40">
        <w:rPr>
          <w:rFonts w:ascii="Times New Roman" w:hAnsi="Times New Roman" w:cs="Times New Roman"/>
          <w:color w:val="222222"/>
          <w:sz w:val="28"/>
          <w:szCs w:val="24"/>
          <w:shd w:val="clear" w:color="auto" w:fill="FFFFFF"/>
        </w:rPr>
        <w:t>++ сочетает свойства</w:t>
      </w:r>
      <w:r>
        <w:rPr>
          <w:rFonts w:ascii="Times New Roman" w:hAnsi="Times New Roman" w:cs="Times New Roman"/>
          <w:color w:val="222222"/>
          <w:sz w:val="28"/>
          <w:szCs w:val="24"/>
          <w:shd w:val="clear" w:color="auto" w:fill="FFFFFF"/>
        </w:rPr>
        <w:t>,</w:t>
      </w:r>
      <w:r w:rsidRPr="00592E40">
        <w:rPr>
          <w:rFonts w:ascii="Times New Roman" w:hAnsi="Times New Roman" w:cs="Times New Roman"/>
          <w:color w:val="222222"/>
          <w:sz w:val="28"/>
          <w:szCs w:val="24"/>
          <w:shd w:val="clear" w:color="auto" w:fill="FFFFFF"/>
        </w:rPr>
        <w:t xml:space="preserve"> как низкоуровневого, так и высокоуровневого языка.</w:t>
      </w:r>
      <w:proofErr w:type="gramEnd"/>
      <w:r w:rsidRPr="00592E40">
        <w:rPr>
          <w:rFonts w:ascii="Times New Roman" w:hAnsi="Times New Roman" w:cs="Times New Roman"/>
          <w:color w:val="222222"/>
          <w:sz w:val="28"/>
          <w:szCs w:val="24"/>
          <w:shd w:val="clear" w:color="auto" w:fill="FFFFFF"/>
        </w:rPr>
        <w:t xml:space="preserve"> В отличие от языка </w:t>
      </w:r>
      <w:r w:rsidRPr="00592E40">
        <w:rPr>
          <w:rFonts w:ascii="Times New Roman" w:hAnsi="Times New Roman" w:cs="Times New Roman"/>
          <w:color w:val="222222"/>
          <w:sz w:val="28"/>
          <w:szCs w:val="24"/>
          <w:shd w:val="clear" w:color="auto" w:fill="FFFFFF"/>
          <w:lang w:val="en-US"/>
        </w:rPr>
        <w:t>C</w:t>
      </w:r>
      <w:r w:rsidRPr="00592E40">
        <w:rPr>
          <w:rFonts w:ascii="Times New Roman" w:hAnsi="Times New Roman" w:cs="Times New Roman"/>
          <w:color w:val="222222"/>
          <w:sz w:val="28"/>
          <w:szCs w:val="24"/>
          <w:shd w:val="clear" w:color="auto" w:fill="FFFFFF"/>
        </w:rPr>
        <w:t>, огромное внимание уделено поддержке ООП и обобщённого программирования.</w:t>
      </w:r>
    </w:p>
    <w:p w:rsidR="00D23B2F" w:rsidRPr="00592E40" w:rsidRDefault="00D23B2F" w:rsidP="00D23B2F">
      <w:pPr>
        <w:pStyle w:val="a3"/>
        <w:shd w:val="clear" w:color="auto" w:fill="FFFFFF"/>
        <w:spacing w:before="120" w:beforeAutospacing="0" w:after="120" w:afterAutospacing="0" w:line="360" w:lineRule="auto"/>
        <w:ind w:firstLine="708"/>
        <w:jc w:val="both"/>
        <w:rPr>
          <w:color w:val="000000" w:themeColor="text1"/>
          <w:sz w:val="28"/>
        </w:rPr>
      </w:pPr>
      <w:r w:rsidRPr="00592E40">
        <w:rPr>
          <w:bCs/>
          <w:color w:val="000000" w:themeColor="text1"/>
          <w:sz w:val="28"/>
        </w:rPr>
        <w:t>Библиотека стандартных шаблонов (STL)</w:t>
      </w:r>
      <w:r w:rsidRPr="00592E40">
        <w:rPr>
          <w:color w:val="000000" w:themeColor="text1"/>
          <w:sz w:val="28"/>
        </w:rPr>
        <w:t> (</w:t>
      </w:r>
      <w:hyperlink r:id="rId5" w:tooltip="Английский язык" w:history="1">
        <w:r w:rsidRPr="00592E40">
          <w:rPr>
            <w:rStyle w:val="a4"/>
            <w:color w:val="000000" w:themeColor="text1"/>
            <w:sz w:val="28"/>
          </w:rPr>
          <w:t>англ.</w:t>
        </w:r>
      </w:hyperlink>
      <w:r w:rsidRPr="00592E40">
        <w:rPr>
          <w:color w:val="000000" w:themeColor="text1"/>
          <w:sz w:val="28"/>
        </w:rPr>
        <w:t> </w:t>
      </w:r>
      <w:proofErr w:type="spellStart"/>
      <w:r w:rsidRPr="00592E40">
        <w:rPr>
          <w:i/>
          <w:iCs/>
          <w:color w:val="000000" w:themeColor="text1"/>
          <w:sz w:val="28"/>
        </w:rPr>
        <w:t>Standard</w:t>
      </w:r>
      <w:proofErr w:type="spellEnd"/>
      <w:r>
        <w:rPr>
          <w:i/>
          <w:iCs/>
          <w:color w:val="000000" w:themeColor="text1"/>
          <w:sz w:val="28"/>
        </w:rPr>
        <w:t xml:space="preserve"> </w:t>
      </w:r>
      <w:proofErr w:type="spellStart"/>
      <w:r w:rsidRPr="00592E40">
        <w:rPr>
          <w:i/>
          <w:iCs/>
          <w:color w:val="000000" w:themeColor="text1"/>
          <w:sz w:val="28"/>
        </w:rPr>
        <w:t>Template</w:t>
      </w:r>
      <w:proofErr w:type="spellEnd"/>
      <w:r>
        <w:rPr>
          <w:i/>
          <w:iCs/>
          <w:color w:val="000000" w:themeColor="text1"/>
          <w:sz w:val="28"/>
        </w:rPr>
        <w:t xml:space="preserve"> </w:t>
      </w:r>
      <w:proofErr w:type="spellStart"/>
      <w:r w:rsidRPr="00592E40">
        <w:rPr>
          <w:i/>
          <w:iCs/>
          <w:color w:val="000000" w:themeColor="text1"/>
          <w:sz w:val="28"/>
        </w:rPr>
        <w:t>Library</w:t>
      </w:r>
      <w:proofErr w:type="spellEnd"/>
      <w:r w:rsidRPr="00592E40">
        <w:rPr>
          <w:color w:val="000000" w:themeColor="text1"/>
          <w:sz w:val="28"/>
        </w:rPr>
        <w:t>) — набор согласованных </w:t>
      </w:r>
      <w:hyperlink r:id="rId6" w:tooltip="Обобщённое программирование" w:history="1">
        <w:r w:rsidRPr="00592E40">
          <w:rPr>
            <w:rStyle w:val="a4"/>
            <w:color w:val="000000" w:themeColor="text1"/>
            <w:sz w:val="28"/>
          </w:rPr>
          <w:t>обобщённых</w:t>
        </w:r>
      </w:hyperlink>
      <w:r>
        <w:t xml:space="preserve"> </w:t>
      </w:r>
      <w:hyperlink r:id="rId7" w:tooltip="Алгоритм" w:history="1">
        <w:r w:rsidRPr="00592E40">
          <w:rPr>
            <w:rStyle w:val="a4"/>
            <w:color w:val="000000" w:themeColor="text1"/>
            <w:sz w:val="28"/>
          </w:rPr>
          <w:t>алгоритмов</w:t>
        </w:r>
      </w:hyperlink>
      <w:r w:rsidRPr="00592E40">
        <w:rPr>
          <w:color w:val="000000" w:themeColor="text1"/>
          <w:sz w:val="28"/>
        </w:rPr>
        <w:t>, </w:t>
      </w:r>
      <w:hyperlink r:id="rId8" w:tooltip="Контейнер (программирование)" w:history="1">
        <w:r w:rsidRPr="00592E40">
          <w:rPr>
            <w:rStyle w:val="a4"/>
            <w:color w:val="000000" w:themeColor="text1"/>
            <w:sz w:val="28"/>
          </w:rPr>
          <w:t>контейнеров</w:t>
        </w:r>
      </w:hyperlink>
      <w:r w:rsidRPr="00592E40">
        <w:rPr>
          <w:color w:val="000000" w:themeColor="text1"/>
          <w:sz w:val="28"/>
        </w:rPr>
        <w:t>, средств доступа к их содержимому и различных вспомогательных функций в </w:t>
      </w:r>
      <w:hyperlink r:id="rId9" w:tooltip="C++" w:history="1">
        <w:r w:rsidRPr="00592E40">
          <w:rPr>
            <w:rStyle w:val="a4"/>
            <w:color w:val="000000" w:themeColor="text1"/>
            <w:sz w:val="28"/>
          </w:rPr>
          <w:t>C++</w:t>
        </w:r>
      </w:hyperlink>
      <w:r w:rsidRPr="00592E40">
        <w:rPr>
          <w:color w:val="000000" w:themeColor="text1"/>
          <w:sz w:val="28"/>
        </w:rPr>
        <w:t>.</w:t>
      </w:r>
    </w:p>
    <w:p w:rsidR="00D23B2F" w:rsidRPr="00592E40" w:rsidRDefault="00D23B2F" w:rsidP="00D23B2F">
      <w:pPr>
        <w:pStyle w:val="a3"/>
        <w:shd w:val="clear" w:color="auto" w:fill="FFFFFF"/>
        <w:spacing w:before="120" w:beforeAutospacing="0" w:after="120" w:afterAutospacing="0" w:line="360" w:lineRule="auto"/>
        <w:ind w:firstLine="708"/>
        <w:jc w:val="both"/>
        <w:rPr>
          <w:color w:val="000000" w:themeColor="text1"/>
          <w:sz w:val="28"/>
        </w:rPr>
      </w:pPr>
      <w:r w:rsidRPr="00592E40">
        <w:rPr>
          <w:color w:val="000000" w:themeColor="text1"/>
          <w:sz w:val="28"/>
        </w:rPr>
        <w:t>Библиотека стандартных шаблонов до включения в стандарт </w:t>
      </w:r>
      <w:hyperlink r:id="rId10" w:tooltip="C++" w:history="1">
        <w:r w:rsidRPr="00592E40">
          <w:rPr>
            <w:rStyle w:val="a4"/>
            <w:color w:val="000000" w:themeColor="text1"/>
            <w:sz w:val="28"/>
          </w:rPr>
          <w:t>C++</w:t>
        </w:r>
      </w:hyperlink>
      <w:r w:rsidRPr="00592E40">
        <w:rPr>
          <w:color w:val="000000" w:themeColor="text1"/>
          <w:sz w:val="28"/>
        </w:rPr>
        <w:t xml:space="preserve"> была сторонней разработкой, вначале — фирмы </w:t>
      </w:r>
      <w:hyperlink r:id="rId11" w:tooltip="Hewlett Packard" w:history="1">
        <w:r w:rsidRPr="00592E40">
          <w:rPr>
            <w:rStyle w:val="a4"/>
            <w:color w:val="000000" w:themeColor="text1"/>
            <w:sz w:val="28"/>
          </w:rPr>
          <w:t>HP</w:t>
        </w:r>
      </w:hyperlink>
      <w:r w:rsidRPr="00592E40">
        <w:rPr>
          <w:color w:val="000000" w:themeColor="text1"/>
          <w:sz w:val="28"/>
        </w:rPr>
        <w:t>, а затем </w:t>
      </w:r>
      <w:hyperlink r:id="rId12" w:tooltip="SGI" w:history="1">
        <w:r w:rsidRPr="00592E40">
          <w:rPr>
            <w:rStyle w:val="a4"/>
            <w:color w:val="000000" w:themeColor="text1"/>
            <w:sz w:val="28"/>
          </w:rPr>
          <w:t>SGI</w:t>
        </w:r>
      </w:hyperlink>
      <w:r w:rsidRPr="00592E40">
        <w:rPr>
          <w:color w:val="000000" w:themeColor="text1"/>
          <w:sz w:val="28"/>
        </w:rPr>
        <w:t>. Стандарт языка не называет её «STL», так как эта библиотека стала неотъемлемой частью языка. Однако многие люди до сих пор используют это название, чтобы отличать её от остальной части стандартной библиотеки (потоки ввода-вывода (</w:t>
      </w:r>
      <w:proofErr w:type="spellStart"/>
      <w:r>
        <w:fldChar w:fldCharType="begin"/>
      </w:r>
      <w:r>
        <w:instrText xml:space="preserve"> HYPERLINK "https://ru.wikipedia.org/wiki/Iostream" \o "Iostream" </w:instrText>
      </w:r>
      <w:r>
        <w:fldChar w:fldCharType="separate"/>
      </w:r>
      <w:r w:rsidRPr="00592E40">
        <w:rPr>
          <w:rStyle w:val="a4"/>
          <w:color w:val="000000" w:themeColor="text1"/>
          <w:sz w:val="28"/>
        </w:rPr>
        <w:t>iostream</w:t>
      </w:r>
      <w:proofErr w:type="spellEnd"/>
      <w:r>
        <w:rPr>
          <w:rStyle w:val="a4"/>
          <w:color w:val="000000" w:themeColor="text1"/>
          <w:sz w:val="28"/>
          <w:u w:val="none"/>
        </w:rPr>
        <w:fldChar w:fldCharType="end"/>
      </w:r>
      <w:r w:rsidRPr="00592E40">
        <w:rPr>
          <w:color w:val="000000" w:themeColor="text1"/>
          <w:sz w:val="28"/>
        </w:rPr>
        <w:t>), подраздел </w:t>
      </w:r>
      <w:hyperlink r:id="rId13" w:tooltip="Си (язык программирования)" w:history="1">
        <w:r w:rsidRPr="00592E40">
          <w:rPr>
            <w:rStyle w:val="a4"/>
            <w:color w:val="000000" w:themeColor="text1"/>
            <w:sz w:val="28"/>
          </w:rPr>
          <w:t>Си</w:t>
        </w:r>
      </w:hyperlink>
      <w:r w:rsidRPr="00592E40">
        <w:rPr>
          <w:color w:val="000000" w:themeColor="text1"/>
          <w:sz w:val="28"/>
        </w:rPr>
        <w:t> и др.).</w:t>
      </w:r>
    </w:p>
    <w:p w:rsidR="00D23B2F" w:rsidRPr="00592E40" w:rsidRDefault="00D23B2F" w:rsidP="00D23B2F">
      <w:pPr>
        <w:pStyle w:val="a3"/>
        <w:shd w:val="clear" w:color="auto" w:fill="FFFFFF"/>
        <w:spacing w:before="120" w:beforeAutospacing="0" w:after="120" w:afterAutospacing="0" w:line="360" w:lineRule="auto"/>
        <w:ind w:firstLine="708"/>
        <w:jc w:val="both"/>
        <w:rPr>
          <w:color w:val="000000" w:themeColor="text1"/>
          <w:sz w:val="28"/>
        </w:rPr>
      </w:pPr>
      <w:r w:rsidRPr="00592E40">
        <w:rPr>
          <w:color w:val="000000" w:themeColor="text1"/>
          <w:sz w:val="28"/>
        </w:rPr>
        <w:t>Проект под названием </w:t>
      </w:r>
      <w:proofErr w:type="spellStart"/>
      <w:r>
        <w:fldChar w:fldCharType="begin"/>
      </w:r>
      <w:r>
        <w:instrText xml:space="preserve"> HYPERLINK "https://ru.wikipedia.org/w/index.php?title=STLPort&amp;action=edit&amp;redlink=1" \o "STLPort (страница отсутствует)" </w:instrText>
      </w:r>
      <w:r>
        <w:fldChar w:fldCharType="separate"/>
      </w:r>
      <w:r w:rsidRPr="00592E40">
        <w:rPr>
          <w:rStyle w:val="a4"/>
          <w:color w:val="000000" w:themeColor="text1"/>
          <w:sz w:val="28"/>
        </w:rPr>
        <w:t>STLPort</w:t>
      </w:r>
      <w:proofErr w:type="spellEnd"/>
      <w:r>
        <w:rPr>
          <w:rStyle w:val="a4"/>
          <w:color w:val="000000" w:themeColor="text1"/>
          <w:sz w:val="28"/>
          <w:u w:val="none"/>
        </w:rPr>
        <w:fldChar w:fldCharType="end"/>
      </w:r>
      <w:r w:rsidRPr="00592E40">
        <w:rPr>
          <w:color w:val="000000" w:themeColor="text1"/>
          <w:sz w:val="28"/>
        </w:rPr>
        <w:t xml:space="preserve">, основанный на SGI STL, осуществляет постоянное обновление STL, </w:t>
      </w:r>
      <w:proofErr w:type="spellStart"/>
      <w:r w:rsidRPr="00592E40">
        <w:rPr>
          <w:color w:val="000000" w:themeColor="text1"/>
          <w:sz w:val="28"/>
        </w:rPr>
        <w:t>iostream</w:t>
      </w:r>
      <w:proofErr w:type="spellEnd"/>
      <w:r w:rsidRPr="00592E40">
        <w:rPr>
          <w:color w:val="000000" w:themeColor="text1"/>
          <w:sz w:val="28"/>
        </w:rPr>
        <w:t xml:space="preserve"> и строковых классов. Некоторые другие проекты также занимаются разработкой частных применений стандартной библиотеки для различных конструкторских задач. Каждый производитель компиляторов </w:t>
      </w:r>
      <w:hyperlink r:id="rId14" w:tooltip="C++" w:history="1">
        <w:r w:rsidRPr="00592E40">
          <w:rPr>
            <w:rStyle w:val="a4"/>
            <w:color w:val="000000" w:themeColor="text1"/>
            <w:sz w:val="28"/>
          </w:rPr>
          <w:t>C++</w:t>
        </w:r>
      </w:hyperlink>
      <w:r w:rsidRPr="00592E40">
        <w:rPr>
          <w:color w:val="000000" w:themeColor="text1"/>
          <w:sz w:val="28"/>
        </w:rPr>
        <w:t> обязательно поставляет какую-либо реализацию этой библиотеки, так как она является очень важной частью стандарта и широко используется.</w:t>
      </w:r>
    </w:p>
    <w:p w:rsidR="00D23B2F" w:rsidRPr="00592E40" w:rsidRDefault="00D23B2F" w:rsidP="00D23B2F">
      <w:pPr>
        <w:pStyle w:val="a3"/>
        <w:shd w:val="clear" w:color="auto" w:fill="FFFFFF"/>
        <w:spacing w:before="96" w:beforeAutospacing="0" w:after="120" w:afterAutospacing="0" w:line="360" w:lineRule="auto"/>
        <w:ind w:firstLine="708"/>
        <w:jc w:val="both"/>
        <w:rPr>
          <w:color w:val="000000"/>
          <w:sz w:val="28"/>
        </w:rPr>
      </w:pPr>
      <w:r w:rsidRPr="00592E40">
        <w:rPr>
          <w:color w:val="000000"/>
          <w:sz w:val="28"/>
        </w:rPr>
        <w:lastRenderedPageBreak/>
        <w:t>Контейнер управляет выделяемой для его элементов памятью и предоставляет функции-члены для доступа к ним, либо непосредственного, либо через итераторы (объекты, обладающие схожими с указателями свойствами).</w:t>
      </w:r>
    </w:p>
    <w:p w:rsidR="005C4214" w:rsidRPr="00D23B2F" w:rsidRDefault="00D23B2F" w:rsidP="00D23B2F">
      <w:pPr>
        <w:pStyle w:val="a3"/>
        <w:shd w:val="clear" w:color="auto" w:fill="FFFFFF"/>
        <w:spacing w:before="96" w:beforeAutospacing="0" w:after="120" w:afterAutospacing="0" w:line="360" w:lineRule="auto"/>
        <w:ind w:firstLine="708"/>
        <w:jc w:val="both"/>
        <w:rPr>
          <w:color w:val="000000"/>
          <w:sz w:val="28"/>
        </w:rPr>
      </w:pPr>
      <w:r w:rsidRPr="00592E40">
        <w:rPr>
          <w:color w:val="000000"/>
          <w:sz w:val="28"/>
        </w:rPr>
        <w:t xml:space="preserve">В библиотеке достаточно различных контейнеров, о </w:t>
      </w:r>
      <w:r>
        <w:rPr>
          <w:color w:val="000000"/>
          <w:sz w:val="28"/>
        </w:rPr>
        <w:t>трёх</w:t>
      </w:r>
      <w:r w:rsidRPr="00592E40">
        <w:rPr>
          <w:color w:val="000000"/>
          <w:sz w:val="28"/>
        </w:rPr>
        <w:t xml:space="preserve"> из них пойдёт речь в моей работе. Важно знать, чем они отличаются, их сильные и слабые стороны, чтобы грамотно использовать их. </w:t>
      </w:r>
      <w:bookmarkStart w:id="1" w:name="_GoBack"/>
      <w:bookmarkEnd w:id="1"/>
    </w:p>
    <w:sectPr w:rsidR="005C4214" w:rsidRPr="00D23B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9C"/>
    <w:rsid w:val="005C4214"/>
    <w:rsid w:val="00CC749C"/>
    <w:rsid w:val="00D23B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B2F"/>
    <w:pPr>
      <w:spacing w:line="360" w:lineRule="auto"/>
    </w:pPr>
    <w:rPr>
      <w:rFonts w:eastAsia="Times New Roman"/>
    </w:rPr>
  </w:style>
  <w:style w:type="paragraph" w:styleId="1">
    <w:name w:val="heading 1"/>
    <w:basedOn w:val="a"/>
    <w:next w:val="a"/>
    <w:link w:val="10"/>
    <w:uiPriority w:val="9"/>
    <w:qFormat/>
    <w:rsid w:val="00D23B2F"/>
    <w:pPr>
      <w:keepNext/>
      <w:keepLines/>
      <w:spacing w:before="480" w:after="0"/>
      <w:jc w:val="center"/>
      <w:outlineLvl w:val="0"/>
    </w:pPr>
    <w:rPr>
      <w:rFonts w:ascii="Times New Roman" w:eastAsiaTheme="majorEastAsia" w:hAnsi="Times New Roman" w:cstheme="majorBidi"/>
      <w:b/>
      <w:bCs/>
      <w:color w:val="000000" w:themeColor="text1"/>
      <w:sz w:val="3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3B2F"/>
    <w:rPr>
      <w:rFonts w:ascii="Times New Roman" w:eastAsiaTheme="majorEastAsia" w:hAnsi="Times New Roman" w:cstheme="majorBidi"/>
      <w:b/>
      <w:bCs/>
      <w:color w:val="000000" w:themeColor="text1"/>
      <w:sz w:val="36"/>
      <w:szCs w:val="28"/>
    </w:rPr>
  </w:style>
  <w:style w:type="paragraph" w:styleId="a3">
    <w:name w:val="Normal (Web)"/>
    <w:basedOn w:val="a"/>
    <w:uiPriority w:val="99"/>
    <w:unhideWhenUsed/>
    <w:rsid w:val="00D23B2F"/>
    <w:pPr>
      <w:spacing w:before="100" w:beforeAutospacing="1" w:after="100" w:afterAutospacing="1" w:line="240" w:lineRule="auto"/>
    </w:pPr>
    <w:rPr>
      <w:rFonts w:ascii="Times New Roman" w:hAnsi="Times New Roman" w:cs="Times New Roman"/>
      <w:sz w:val="24"/>
      <w:szCs w:val="24"/>
      <w:lang w:eastAsia="ru-RU"/>
    </w:rPr>
  </w:style>
  <w:style w:type="character" w:styleId="a4">
    <w:name w:val="Hyperlink"/>
    <w:basedOn w:val="a0"/>
    <w:uiPriority w:val="99"/>
    <w:unhideWhenUsed/>
    <w:rsid w:val="00D23B2F"/>
    <w:rPr>
      <w:rFonts w:cs="Times New Roman"/>
      <w:color w:val="0000FF"/>
      <w:u w:val="single"/>
    </w:rPr>
  </w:style>
  <w:style w:type="character" w:customStyle="1" w:styleId="11">
    <w:name w:val="Мой Обычный 1 Знак"/>
    <w:basedOn w:val="a0"/>
    <w:link w:val="12"/>
    <w:locked/>
    <w:rsid w:val="00D23B2F"/>
    <w:rPr>
      <w:rFonts w:ascii="Times New Roman" w:hAnsi="Times New Roman" w:cs="Times New Roman"/>
      <w:sz w:val="28"/>
      <w:szCs w:val="28"/>
    </w:rPr>
  </w:style>
  <w:style w:type="paragraph" w:customStyle="1" w:styleId="12">
    <w:name w:val="Мой Обычный 1"/>
    <w:basedOn w:val="a"/>
    <w:link w:val="11"/>
    <w:qFormat/>
    <w:rsid w:val="00D23B2F"/>
    <w:pPr>
      <w:spacing w:after="0"/>
      <w:ind w:firstLine="851"/>
      <w:jc w:val="both"/>
    </w:pPr>
    <w:rPr>
      <w:rFonts w:ascii="Times New Roman" w:eastAsiaTheme="minorHAnsi"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B2F"/>
    <w:pPr>
      <w:spacing w:line="360" w:lineRule="auto"/>
    </w:pPr>
    <w:rPr>
      <w:rFonts w:eastAsia="Times New Roman"/>
    </w:rPr>
  </w:style>
  <w:style w:type="paragraph" w:styleId="1">
    <w:name w:val="heading 1"/>
    <w:basedOn w:val="a"/>
    <w:next w:val="a"/>
    <w:link w:val="10"/>
    <w:uiPriority w:val="9"/>
    <w:qFormat/>
    <w:rsid w:val="00D23B2F"/>
    <w:pPr>
      <w:keepNext/>
      <w:keepLines/>
      <w:spacing w:before="480" w:after="0"/>
      <w:jc w:val="center"/>
      <w:outlineLvl w:val="0"/>
    </w:pPr>
    <w:rPr>
      <w:rFonts w:ascii="Times New Roman" w:eastAsiaTheme="majorEastAsia" w:hAnsi="Times New Roman" w:cstheme="majorBidi"/>
      <w:b/>
      <w:bCs/>
      <w:color w:val="000000" w:themeColor="text1"/>
      <w:sz w:val="3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3B2F"/>
    <w:rPr>
      <w:rFonts w:ascii="Times New Roman" w:eastAsiaTheme="majorEastAsia" w:hAnsi="Times New Roman" w:cstheme="majorBidi"/>
      <w:b/>
      <w:bCs/>
      <w:color w:val="000000" w:themeColor="text1"/>
      <w:sz w:val="36"/>
      <w:szCs w:val="28"/>
    </w:rPr>
  </w:style>
  <w:style w:type="paragraph" w:styleId="a3">
    <w:name w:val="Normal (Web)"/>
    <w:basedOn w:val="a"/>
    <w:uiPriority w:val="99"/>
    <w:unhideWhenUsed/>
    <w:rsid w:val="00D23B2F"/>
    <w:pPr>
      <w:spacing w:before="100" w:beforeAutospacing="1" w:after="100" w:afterAutospacing="1" w:line="240" w:lineRule="auto"/>
    </w:pPr>
    <w:rPr>
      <w:rFonts w:ascii="Times New Roman" w:hAnsi="Times New Roman" w:cs="Times New Roman"/>
      <w:sz w:val="24"/>
      <w:szCs w:val="24"/>
      <w:lang w:eastAsia="ru-RU"/>
    </w:rPr>
  </w:style>
  <w:style w:type="character" w:styleId="a4">
    <w:name w:val="Hyperlink"/>
    <w:basedOn w:val="a0"/>
    <w:uiPriority w:val="99"/>
    <w:unhideWhenUsed/>
    <w:rsid w:val="00D23B2F"/>
    <w:rPr>
      <w:rFonts w:cs="Times New Roman"/>
      <w:color w:val="0000FF"/>
      <w:u w:val="single"/>
    </w:rPr>
  </w:style>
  <w:style w:type="character" w:customStyle="1" w:styleId="11">
    <w:name w:val="Мой Обычный 1 Знак"/>
    <w:basedOn w:val="a0"/>
    <w:link w:val="12"/>
    <w:locked/>
    <w:rsid w:val="00D23B2F"/>
    <w:rPr>
      <w:rFonts w:ascii="Times New Roman" w:hAnsi="Times New Roman" w:cs="Times New Roman"/>
      <w:sz w:val="28"/>
      <w:szCs w:val="28"/>
    </w:rPr>
  </w:style>
  <w:style w:type="paragraph" w:customStyle="1" w:styleId="12">
    <w:name w:val="Мой Обычный 1"/>
    <w:basedOn w:val="a"/>
    <w:link w:val="11"/>
    <w:qFormat/>
    <w:rsid w:val="00D23B2F"/>
    <w:pPr>
      <w:spacing w:after="0"/>
      <w:ind w:firstLine="851"/>
      <w:jc w:val="both"/>
    </w:pPr>
    <w:rPr>
      <w:rFonts w:ascii="Times New Roman" w:eastAsiaTheme="minorHAns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D%D1%82%D0%B5%D0%B9%D0%BD%D0%B5%D1%80_(%D0%BF%D1%80%D0%BE%D0%B3%D1%80%D0%B0%D0%BC%D0%BC%D0%B8%D1%80%D0%BE%D0%B2%D0%B0%D0%BD%D0%B8%D0%B5)" TargetMode="External"/><Relationship Id="rId13" Type="http://schemas.openxmlformats.org/officeDocument/2006/relationships/hyperlink" Target="https://ru.wikipedia.org/wiki/%D0%A1%D0%B8_(%D1%8F%D0%B7%D1%8B%D0%BA_%D0%BF%D1%80%D0%BE%D0%B3%D1%80%D0%B0%D0%BC%D0%BC%D0%B8%D1%80%D0%BE%D0%B2%D0%B0%D0%BD%D0%B8%D1%8F)" TargetMode="External"/><Relationship Id="rId3" Type="http://schemas.openxmlformats.org/officeDocument/2006/relationships/settings" Target="settings.xml"/><Relationship Id="rId7" Type="http://schemas.openxmlformats.org/officeDocument/2006/relationships/hyperlink" Target="https://ru.wikipedia.org/wiki/%D0%90%D0%BB%D0%B3%D0%BE%D1%80%D0%B8%D1%82%D0%BC" TargetMode="External"/><Relationship Id="rId12" Type="http://schemas.openxmlformats.org/officeDocument/2006/relationships/hyperlink" Target="https://ru.wikipedia.org/wiki/SGI"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u.wikipedia.org/wiki/%D0%9E%D0%B1%D0%BE%D0%B1%D1%89%D1%91%D0%BD%D0%BD%D0%BE%D0%B5_%D0%BF%D1%80%D0%BE%D0%B3%D1%80%D0%B0%D0%BC%D0%BC%D0%B8%D1%80%D0%BE%D0%B2%D0%B0%D0%BD%D0%B8%D0%B5" TargetMode="External"/><Relationship Id="rId11" Type="http://schemas.openxmlformats.org/officeDocument/2006/relationships/hyperlink" Target="https://ru.wikipedia.org/wiki/Hewlett_Packard" TargetMode="External"/><Relationship Id="rId5" Type="http://schemas.openxmlformats.org/officeDocument/2006/relationships/hyperlink" Target="https://ru.wikipedia.org/wiki/%D0%90%D0%BD%D0%B3%D0%BB%D0%B8%D0%B9%D1%81%D0%BA%D0%B8%D0%B9_%D1%8F%D0%B7%D1%8B%D0%BA" TargetMode="External"/><Relationship Id="rId15" Type="http://schemas.openxmlformats.org/officeDocument/2006/relationships/fontTable" Target="fontTable.xml"/><Relationship Id="rId10" Type="http://schemas.openxmlformats.org/officeDocument/2006/relationships/hyperlink" Target="https://ru.wikipedia.org/wiki/C%2B%2B" TargetMode="External"/><Relationship Id="rId4" Type="http://schemas.openxmlformats.org/officeDocument/2006/relationships/webSettings" Target="webSettings.xml"/><Relationship Id="rId9" Type="http://schemas.openxmlformats.org/officeDocument/2006/relationships/hyperlink" Target="https://ru.wikipedia.org/wiki/C%2B%2B" TargetMode="External"/><Relationship Id="rId14" Type="http://schemas.openxmlformats.org/officeDocument/2006/relationships/hyperlink" Target="https://ru.wikipedia.org/wiki/C%2B%2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2938</Characters>
  <Application>Microsoft Office Word</Application>
  <DocSecurity>0</DocSecurity>
  <Lines>24</Lines>
  <Paragraphs>6</Paragraphs>
  <ScaleCrop>false</ScaleCrop>
  <Company>SPecialiST RePack</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2021-06-09T05:53:00Z</dcterms:created>
  <dcterms:modified xsi:type="dcterms:W3CDTF">2021-06-09T05:53:00Z</dcterms:modified>
</cp:coreProperties>
</file>