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475EE" w14:textId="18F266CD" w:rsidR="00756433" w:rsidRDefault="004C4FCB" w:rsidP="00756433">
      <w:pPr>
        <w:jc w:val="center"/>
        <w:rPr>
          <w:color w:val="262626" w:themeColor="text1" w:themeTint="D9"/>
          <w:lang w:val="fr-FR"/>
        </w:rPr>
      </w:pPr>
      <w:r w:rsidRPr="00B06587">
        <w:rPr>
          <w:color w:val="262626" w:themeColor="text1" w:themeTint="D9"/>
          <w:lang w:val="fr-FR"/>
        </w:rPr>
        <w:t>INSTITUT UNIVERSITAIRE DE LA COTE</w:t>
      </w:r>
    </w:p>
    <w:p w14:paraId="057F104C" w14:textId="77777777" w:rsidR="00784F7C" w:rsidRPr="000E5DEA" w:rsidRDefault="00784F7C" w:rsidP="00756433">
      <w:pPr>
        <w:jc w:val="center"/>
        <w:rPr>
          <w:color w:val="262626" w:themeColor="text1" w:themeTint="D9"/>
          <w:lang w:val="fr-FR"/>
        </w:rPr>
      </w:pPr>
      <w:r w:rsidRPr="000E5DEA">
        <w:rPr>
          <w:color w:val="262626" w:themeColor="text1" w:themeTint="D9"/>
          <w:lang w:val="fr-FR"/>
        </w:rPr>
        <w:t>Bachelor of Technology</w:t>
      </w:r>
    </w:p>
    <w:p w14:paraId="265E730F" w14:textId="1200FFB0" w:rsidR="00784F7C" w:rsidRPr="00784F7C" w:rsidRDefault="00784F7C" w:rsidP="00756433">
      <w:pPr>
        <w:jc w:val="center"/>
        <w:rPr>
          <w:color w:val="262626" w:themeColor="text1" w:themeTint="D9"/>
        </w:rPr>
      </w:pPr>
      <w:r w:rsidRPr="00784F7C">
        <w:rPr>
          <w:color w:val="262626" w:themeColor="text1" w:themeTint="D9"/>
        </w:rPr>
        <w:t>Cloud Computing</w:t>
      </w:r>
    </w:p>
    <w:p w14:paraId="26533945" w14:textId="61C8C4A3" w:rsidR="00756433" w:rsidRPr="00784F7C" w:rsidRDefault="00756433" w:rsidP="00756433">
      <w:pPr>
        <w:ind w:left="720" w:hanging="360"/>
      </w:pPr>
    </w:p>
    <w:p w14:paraId="6E2C805F" w14:textId="3C45B094" w:rsidR="00756433" w:rsidRPr="00784F7C" w:rsidRDefault="00756433" w:rsidP="00756433">
      <w:pPr>
        <w:ind w:left="720" w:hanging="360"/>
      </w:pPr>
    </w:p>
    <w:p w14:paraId="5893DF2D" w14:textId="3BE5B124" w:rsidR="00756433" w:rsidRPr="00784F7C" w:rsidRDefault="00756433" w:rsidP="00756433">
      <w:pPr>
        <w:ind w:left="720" w:hanging="360"/>
      </w:pPr>
    </w:p>
    <w:p w14:paraId="75C98C37" w14:textId="50150786" w:rsidR="00756433" w:rsidRPr="00784F7C" w:rsidRDefault="00756433" w:rsidP="00756433">
      <w:pPr>
        <w:ind w:left="720" w:hanging="360"/>
      </w:pPr>
    </w:p>
    <w:p w14:paraId="51CE8F19" w14:textId="7C548FBD" w:rsidR="00756433" w:rsidRPr="00784F7C" w:rsidRDefault="00756433" w:rsidP="00756433">
      <w:pPr>
        <w:ind w:left="720" w:hanging="360"/>
      </w:pPr>
    </w:p>
    <w:p w14:paraId="7EC756DC" w14:textId="405C33F4" w:rsidR="004C4FCB" w:rsidRPr="00784F7C" w:rsidRDefault="004C4FCB" w:rsidP="000B5121"/>
    <w:p w14:paraId="3EE3B7D9" w14:textId="77777777" w:rsidR="004C4FCB" w:rsidRPr="00784F7C" w:rsidRDefault="004C4FCB" w:rsidP="00784F7C"/>
    <w:p w14:paraId="5CDF316B" w14:textId="7977D013" w:rsidR="00756433" w:rsidRPr="00784F7C" w:rsidRDefault="00756433" w:rsidP="00756433">
      <w:pPr>
        <w:ind w:left="720" w:hanging="360"/>
      </w:pPr>
    </w:p>
    <w:p w14:paraId="2758F69B" w14:textId="32C49FF9" w:rsidR="00756433" w:rsidRPr="000E5DEA" w:rsidRDefault="00756433" w:rsidP="00756433">
      <w:pPr>
        <w:rPr>
          <w:rFonts w:ascii="Arial Black" w:hAnsi="Arial Black"/>
          <w:b/>
          <w:bCs/>
          <w:color w:val="44546A" w:themeColor="text2"/>
          <w:sz w:val="56"/>
          <w:szCs w:val="56"/>
        </w:rPr>
      </w:pPr>
      <w:r w:rsidRPr="000E5DEA">
        <w:rPr>
          <w:rFonts w:ascii="Arial Black" w:hAnsi="Arial Black"/>
          <w:b/>
          <w:bCs/>
          <w:color w:val="44546A" w:themeColor="text2"/>
          <w:sz w:val="56"/>
          <w:szCs w:val="56"/>
        </w:rPr>
        <w:t>NATIONAL ID VALIDATOR</w:t>
      </w:r>
    </w:p>
    <w:p w14:paraId="1B6D2A84" w14:textId="104AF9AC" w:rsidR="00756433" w:rsidRPr="00756433" w:rsidRDefault="00756433" w:rsidP="00756433">
      <w:pPr>
        <w:rPr>
          <w:color w:val="44546A" w:themeColor="text2"/>
          <w:sz w:val="44"/>
          <w:szCs w:val="44"/>
        </w:rPr>
      </w:pPr>
      <w:r w:rsidRPr="00756433">
        <w:rPr>
          <w:color w:val="44546A" w:themeColor="text2"/>
        </w:rPr>
        <w:t>PROJECT REPORT</w:t>
      </w:r>
    </w:p>
    <w:p w14:paraId="3F9BEE5B" w14:textId="482857FD" w:rsidR="00756433" w:rsidRDefault="00756433" w:rsidP="0075643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46711" wp14:editId="23410367">
                <wp:simplePos x="0" y="0"/>
                <wp:positionH relativeFrom="column">
                  <wp:posOffset>6985</wp:posOffset>
                </wp:positionH>
                <wp:positionV relativeFrom="paragraph">
                  <wp:posOffset>85090</wp:posOffset>
                </wp:positionV>
                <wp:extent cx="96012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D43B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6.7pt" to="76.1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" strokecolor="#44546a [3215]" strokeweight=".5pt">
                <v:stroke joinstyle="miter"/>
              </v:line>
            </w:pict>
          </mc:Fallback>
        </mc:AlternateContent>
      </w:r>
    </w:p>
    <w:p w14:paraId="0500EBBB" w14:textId="15B1339A" w:rsidR="00756433" w:rsidRDefault="00756433" w:rsidP="00756433"/>
    <w:p w14:paraId="4A155C5C" w14:textId="3084FEDA" w:rsidR="00756433" w:rsidRDefault="00756433" w:rsidP="00756433"/>
    <w:p w14:paraId="7931CB55" w14:textId="3663BB80" w:rsidR="00756433" w:rsidRPr="00E67B64" w:rsidRDefault="004C4FCB" w:rsidP="00756433">
      <w:pPr>
        <w:rPr>
          <w:b/>
          <w:bCs/>
          <w:color w:val="44546A" w:themeColor="text2"/>
        </w:rPr>
      </w:pPr>
      <w:r w:rsidRPr="00E67B64">
        <w:rPr>
          <w:b/>
          <w:bCs/>
          <w:color w:val="44546A" w:themeColor="text2"/>
        </w:rPr>
        <w:t>KUBERN</w:t>
      </w:r>
      <w:r w:rsidR="00E67B64" w:rsidRPr="00E67B64">
        <w:rPr>
          <w:b/>
          <w:bCs/>
          <w:color w:val="44546A" w:themeColor="text2"/>
        </w:rPr>
        <w:t>ETIZATION</w:t>
      </w:r>
      <w:r w:rsidRPr="00E67B64">
        <w:rPr>
          <w:b/>
          <w:bCs/>
          <w:color w:val="44546A" w:themeColor="text2"/>
        </w:rPr>
        <w:t xml:space="preserve"> AND </w:t>
      </w:r>
      <w:r w:rsidR="00E67B64" w:rsidRPr="00E67B64">
        <w:rPr>
          <w:b/>
          <w:bCs/>
          <w:color w:val="44546A" w:themeColor="text2"/>
        </w:rPr>
        <w:t>APPLICATION DEPLOYMENT</w:t>
      </w:r>
    </w:p>
    <w:p w14:paraId="2B5FD8BD" w14:textId="6BD9A253" w:rsidR="00E67B64" w:rsidRPr="000B5121" w:rsidRDefault="00E67B64" w:rsidP="00756433">
      <w:pPr>
        <w:rPr>
          <w:i/>
          <w:iCs/>
          <w:color w:val="44546A" w:themeColor="text2"/>
        </w:rPr>
      </w:pPr>
      <w:r w:rsidRPr="000B5121">
        <w:rPr>
          <w:i/>
          <w:iCs/>
          <w:color w:val="44546A" w:themeColor="text2"/>
        </w:rPr>
        <w:t>Mr. FOUTHE WEMBE Alex Landry</w:t>
      </w:r>
    </w:p>
    <w:p w14:paraId="22A343A8" w14:textId="6C673B53" w:rsidR="00756433" w:rsidRDefault="00756433" w:rsidP="00756433"/>
    <w:p w14:paraId="4F5BE14D" w14:textId="51596E31" w:rsidR="00756433" w:rsidRPr="00784F7C" w:rsidRDefault="00784F7C" w:rsidP="00784F7C">
      <w:pPr>
        <w:rPr>
          <w:color w:val="44546A" w:themeColor="text2"/>
        </w:rPr>
      </w:pPr>
      <w:r w:rsidRPr="00784F7C">
        <w:rPr>
          <w:color w:val="44546A" w:themeColor="text2"/>
        </w:rPr>
        <w:t>January 29, 2026</w:t>
      </w:r>
    </w:p>
    <w:p w14:paraId="67AFB535" w14:textId="77777777" w:rsidR="00784F7C" w:rsidRDefault="00784F7C" w:rsidP="00756433"/>
    <w:p w14:paraId="7330D5DA" w14:textId="3388F1E0" w:rsidR="00756433" w:rsidRDefault="00756433" w:rsidP="00756433">
      <w:pPr>
        <w:ind w:left="720" w:hanging="360"/>
      </w:pPr>
    </w:p>
    <w:p w14:paraId="176C2D19" w14:textId="2C0AD2D4" w:rsidR="00756433" w:rsidRDefault="00756433" w:rsidP="00756433">
      <w:pPr>
        <w:ind w:left="720" w:hanging="360"/>
      </w:pPr>
    </w:p>
    <w:p w14:paraId="764AD46E" w14:textId="119E6A8F" w:rsidR="004C4FCB" w:rsidRDefault="004C4FCB" w:rsidP="00E67B64"/>
    <w:p w14:paraId="29C8C651" w14:textId="166CE832" w:rsidR="00756433" w:rsidRDefault="00756433" w:rsidP="00784F7C"/>
    <w:p w14:paraId="54846579" w14:textId="77777777" w:rsidR="004C4FCB" w:rsidRDefault="004C4FCB" w:rsidP="004C4FCB"/>
    <w:p w14:paraId="6DA8EB52" w14:textId="7635B736" w:rsidR="00756433" w:rsidRDefault="00756433" w:rsidP="004C4FCB"/>
    <w:p w14:paraId="321751FD" w14:textId="422A30EA" w:rsidR="004C4FCB" w:rsidRPr="004C4FCB" w:rsidRDefault="004C4FCB" w:rsidP="004C4FCB">
      <w:pPr>
        <w:spacing w:after="0"/>
        <w:ind w:left="720" w:hanging="360"/>
        <w:jc w:val="center"/>
        <w:rPr>
          <w:color w:val="44546A" w:themeColor="text2"/>
        </w:rPr>
      </w:pPr>
      <w:r w:rsidRPr="004C4FCB">
        <w:rPr>
          <w:color w:val="44546A" w:themeColor="text2"/>
        </w:rPr>
        <w:t>Authors</w:t>
      </w:r>
    </w:p>
    <w:p w14:paraId="4AEA545F" w14:textId="7B16BB2B" w:rsidR="004C4FCB" w:rsidRPr="004C4FCB" w:rsidRDefault="004C4FCB" w:rsidP="004C4FCB">
      <w:pPr>
        <w:spacing w:after="0"/>
        <w:ind w:left="720" w:hanging="360"/>
        <w:jc w:val="center"/>
        <w:rPr>
          <w:b/>
          <w:bCs/>
          <w:color w:val="44546A" w:themeColor="text2"/>
        </w:rPr>
      </w:pPr>
      <w:r w:rsidRPr="004C4FCB">
        <w:rPr>
          <w:b/>
          <w:bCs/>
          <w:color w:val="44546A" w:themeColor="text2"/>
        </w:rPr>
        <w:t>FAVOUR EYONG TABI</w:t>
      </w:r>
    </w:p>
    <w:p w14:paraId="0101B0A9" w14:textId="61F53F9E" w:rsidR="00E67B64" w:rsidRPr="00B06587" w:rsidRDefault="004C4FCB" w:rsidP="00B06587">
      <w:pPr>
        <w:spacing w:after="0"/>
        <w:ind w:left="720" w:hanging="360"/>
        <w:jc w:val="center"/>
        <w:rPr>
          <w:b/>
          <w:bCs/>
          <w:color w:val="44546A" w:themeColor="text2"/>
        </w:rPr>
      </w:pPr>
      <w:r w:rsidRPr="004C4FCB">
        <w:rPr>
          <w:b/>
          <w:bCs/>
          <w:color w:val="44546A" w:themeColor="text2"/>
        </w:rPr>
        <w:t>WINGO BERY BERNIMO</w:t>
      </w:r>
    </w:p>
    <w:p w14:paraId="39A283D2" w14:textId="1B840E77" w:rsidR="00E67B64" w:rsidRPr="00C53CAA" w:rsidRDefault="00E67B64" w:rsidP="00E67B64">
      <w:pPr>
        <w:rPr>
          <w:rFonts w:ascii="Arial Black" w:hAnsi="Arial Black"/>
          <w:b/>
          <w:bCs/>
          <w:color w:val="44546A" w:themeColor="text2"/>
          <w:sz w:val="32"/>
          <w:szCs w:val="32"/>
        </w:rPr>
      </w:pPr>
      <w:r w:rsidRPr="00C53CAA">
        <w:rPr>
          <w:rFonts w:ascii="Arial Black" w:hAnsi="Arial Black"/>
          <w:b/>
          <w:bCs/>
          <w:color w:val="44546A" w:themeColor="text2"/>
          <w:sz w:val="32"/>
          <w:szCs w:val="32"/>
        </w:rPr>
        <w:lastRenderedPageBreak/>
        <w:t>TABLE OF CONTENT</w:t>
      </w:r>
    </w:p>
    <w:p w14:paraId="424DB3E4" w14:textId="4B39812F" w:rsidR="00E67B64" w:rsidRDefault="00C53CAA" w:rsidP="00E67B6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1DBBB1" wp14:editId="27B66A6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6012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B3A17"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75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" strokecolor="#44546a [3215]" strokeweight=".5pt">
                <v:stroke joinstyle="miter"/>
              </v:line>
            </w:pict>
          </mc:Fallback>
        </mc:AlternateContent>
      </w:r>
    </w:p>
    <w:p w14:paraId="4DCF0FFF" w14:textId="220C05F8" w:rsidR="00351A2D" w:rsidRPr="00C53CAA" w:rsidRDefault="00756433" w:rsidP="00756433">
      <w:pPr>
        <w:pStyle w:val="ListParagraph"/>
        <w:numPr>
          <w:ilvl w:val="0"/>
          <w:numId w:val="1"/>
        </w:numPr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</w:pPr>
      <w:r w:rsidRPr="00C53CAA"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  <w:t>Project analysis</w:t>
      </w:r>
    </w:p>
    <w:p w14:paraId="3339DA57" w14:textId="37232CBC" w:rsidR="00756433" w:rsidRPr="00C53CAA" w:rsidRDefault="00756433" w:rsidP="00756433">
      <w:pPr>
        <w:pStyle w:val="ListParagraph"/>
        <w:numPr>
          <w:ilvl w:val="0"/>
          <w:numId w:val="1"/>
        </w:numPr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</w:pPr>
      <w:r w:rsidRPr="00C53CAA"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  <w:t>Design</w:t>
      </w:r>
      <w:r w:rsidR="00454640"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  <w:t xml:space="preserve"> Architecture</w:t>
      </w:r>
    </w:p>
    <w:p w14:paraId="163E8BEA" w14:textId="442A5F55" w:rsidR="00756433" w:rsidRPr="00C53CAA" w:rsidRDefault="00756433" w:rsidP="00756433">
      <w:pPr>
        <w:pStyle w:val="ListParagraph"/>
        <w:numPr>
          <w:ilvl w:val="0"/>
          <w:numId w:val="1"/>
        </w:numPr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</w:pPr>
      <w:r w:rsidRPr="00C53CAA"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  <w:t>Implementation</w:t>
      </w:r>
    </w:p>
    <w:p w14:paraId="5584247F" w14:textId="782427A5" w:rsidR="00756433" w:rsidRPr="00C53CAA" w:rsidRDefault="00756433" w:rsidP="00756433">
      <w:pPr>
        <w:pStyle w:val="ListParagraph"/>
        <w:numPr>
          <w:ilvl w:val="0"/>
          <w:numId w:val="1"/>
        </w:numPr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</w:pPr>
      <w:r w:rsidRPr="00C53CAA"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  <w:t>Technical skills</w:t>
      </w:r>
    </w:p>
    <w:p w14:paraId="1E11D4D0" w14:textId="1C826D0E" w:rsidR="00756433" w:rsidRPr="00C53CAA" w:rsidRDefault="00454640" w:rsidP="00756433">
      <w:pPr>
        <w:pStyle w:val="ListParagraph"/>
        <w:numPr>
          <w:ilvl w:val="0"/>
          <w:numId w:val="1"/>
        </w:numPr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</w:pPr>
      <w:r>
        <w:rPr>
          <w:rFonts w:ascii="Microsoft YaHei Light" w:eastAsia="Microsoft YaHei Light" w:hAnsi="Microsoft YaHei Light" w:cs="Calibri Light"/>
          <w:color w:val="262626" w:themeColor="text1" w:themeTint="D9"/>
          <w:sz w:val="32"/>
          <w:szCs w:val="32"/>
        </w:rPr>
        <w:t>Results &amp; Observations</w:t>
      </w:r>
    </w:p>
    <w:p w14:paraId="6D5C4153" w14:textId="3D06CF95" w:rsidR="00E212D2" w:rsidRDefault="00E212D2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49566B75" w14:textId="136549AA" w:rsidR="00E212D2" w:rsidRDefault="00E212D2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2FC7B049" w14:textId="1AC2BCD5" w:rsidR="00E212D2" w:rsidRDefault="00E212D2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3BD308D4" w14:textId="2A067180" w:rsidR="00E212D2" w:rsidRDefault="00E212D2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543D1616" w14:textId="46853AFC" w:rsidR="00E212D2" w:rsidRDefault="00E212D2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0034AC18" w14:textId="69C1A2A5" w:rsidR="00E212D2" w:rsidRDefault="00E212D2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44897DE4" w14:textId="77777777" w:rsidR="00C53CAA" w:rsidRDefault="00C53CAA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3A71256B" w14:textId="653774B8" w:rsidR="00E212D2" w:rsidRDefault="00E212D2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1B859E06" w14:textId="77777777" w:rsidR="00C53CAA" w:rsidRDefault="00C53CAA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2863B437" w14:textId="69AF6785" w:rsidR="00C53CAA" w:rsidRDefault="00C53CAA" w:rsidP="00E212D2">
      <w:pPr>
        <w:rPr>
          <w:rFonts w:ascii="Microsoft YaHei Light" w:eastAsia="Microsoft YaHei Light" w:hAnsi="Microsoft YaHei Light" w:cs="Calibri Light"/>
          <w:sz w:val="44"/>
          <w:szCs w:val="44"/>
        </w:rPr>
      </w:pPr>
    </w:p>
    <w:p w14:paraId="4DC6A1FC" w14:textId="77777777" w:rsidR="00C53CAA" w:rsidRDefault="00C53CAA" w:rsidP="00E212D2">
      <w:pP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</w:pPr>
    </w:p>
    <w:p w14:paraId="58C95300" w14:textId="55A68DBD" w:rsidR="00E212D2" w:rsidRPr="00C53CAA" w:rsidRDefault="00E212D2" w:rsidP="00E212D2">
      <w:pP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</w:pPr>
      <w:r w:rsidRPr="00A61457"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  <w:lastRenderedPageBreak/>
        <w:t>PROJECT ANALYSIS</w:t>
      </w:r>
    </w:p>
    <w:p w14:paraId="627E6DC3" w14:textId="163B96B8" w:rsidR="00E212D2" w:rsidRDefault="00B84B1B" w:rsidP="00E212D2">
      <w:pP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>Problem</w:t>
      </w:r>
    </w:p>
    <w:p w14:paraId="632DBB70" w14:textId="1E18D6CC" w:rsidR="00E212D2" w:rsidRDefault="00B84B1B" w:rsidP="00E212D2">
      <w:p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color w:val="262626" w:themeColor="text1" w:themeTint="D9"/>
          <w:sz w:val="24"/>
          <w:szCs w:val="24"/>
        </w:rPr>
        <w:t>Centralized systems like the ID validation systems suffer from high latency and downtime in remote branch offices.</w:t>
      </w:r>
    </w:p>
    <w:p w14:paraId="39F519C4" w14:textId="2F91320C" w:rsidR="00B84B1B" w:rsidRDefault="00B84B1B" w:rsidP="00E212D2">
      <w:pP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>Solution</w:t>
      </w:r>
    </w:p>
    <w:p w14:paraId="7039BDEA" w14:textId="58C9CB64" w:rsidR="00B84B1B" w:rsidRDefault="00B84B1B" w:rsidP="00E212D2">
      <w:p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color w:val="262626" w:themeColor="text1" w:themeTint="D9"/>
          <w:sz w:val="24"/>
          <w:szCs w:val="24"/>
        </w:rPr>
        <w:t>A distributed edge-computing architecture that validates IDs locally on branch-specific nodes.</w:t>
      </w:r>
    </w:p>
    <w:p w14:paraId="508CABA5" w14:textId="3A795115" w:rsidR="00B84B1B" w:rsidRDefault="00B84B1B" w:rsidP="00E212D2">
      <w:pP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>Key Constraints:</w:t>
      </w:r>
    </w:p>
    <w:p w14:paraId="5B287575" w14:textId="2AF2D948" w:rsidR="00B84B1B" w:rsidRPr="00B84B1B" w:rsidRDefault="00B84B1B" w:rsidP="00B84B1B">
      <w:pPr>
        <w:pStyle w:val="ListParagraph"/>
        <w:numPr>
          <w:ilvl w:val="0"/>
          <w:numId w:val="2"/>
        </w:numPr>
        <w:rPr>
          <w:rFonts w:ascii="Arial Black" w:eastAsia="Microsoft YaHei Light" w:hAnsi="Arial Black" w:cs="Calibri Light"/>
          <w:b/>
          <w:bCs/>
          <w:sz w:val="24"/>
          <w:szCs w:val="24"/>
        </w:rPr>
      </w:pPr>
      <w:r w:rsidRPr="00B84B1B">
        <w:rPr>
          <w:rFonts w:eastAsia="Microsoft YaHei Light" w:cstheme="minorHAnsi"/>
          <w:b/>
          <w:bCs/>
          <w:sz w:val="24"/>
          <w:szCs w:val="24"/>
        </w:rPr>
        <w:t>Security:</w:t>
      </w:r>
      <w:r>
        <w:rPr>
          <w:rFonts w:ascii="Arial Black" w:eastAsia="Microsoft YaHei Light" w:hAnsi="Arial Black" w:cs="Calibri Light"/>
          <w:b/>
          <w:bCs/>
          <w:sz w:val="24"/>
          <w:szCs w:val="24"/>
        </w:rPr>
        <w:t xml:space="preserve"> </w:t>
      </w:r>
      <w:r>
        <w:rPr>
          <w:rFonts w:eastAsia="Microsoft YaHei Light" w:cstheme="minorHAnsi"/>
          <w:sz w:val="24"/>
          <w:szCs w:val="24"/>
        </w:rPr>
        <w:t>Images must be scanned for vulnerabilities before deployment (rCI).</w:t>
      </w:r>
    </w:p>
    <w:p w14:paraId="4186625E" w14:textId="53F699D6" w:rsidR="00B84B1B" w:rsidRPr="00B84B1B" w:rsidRDefault="00B84B1B" w:rsidP="00B84B1B">
      <w:pPr>
        <w:pStyle w:val="ListParagraph"/>
        <w:numPr>
          <w:ilvl w:val="0"/>
          <w:numId w:val="2"/>
        </w:numPr>
        <w:rPr>
          <w:rFonts w:ascii="Arial Black" w:eastAsia="Microsoft YaHei Light" w:hAnsi="Arial Black" w:cs="Calibri Light"/>
          <w:b/>
          <w:bCs/>
          <w:sz w:val="24"/>
          <w:szCs w:val="24"/>
        </w:rPr>
      </w:pPr>
      <w:r>
        <w:rPr>
          <w:rFonts w:eastAsia="Microsoft YaHei Light" w:cstheme="minorHAnsi"/>
          <w:b/>
          <w:bCs/>
          <w:sz w:val="24"/>
          <w:szCs w:val="24"/>
        </w:rPr>
        <w:t>Availability:</w:t>
      </w:r>
      <w:r>
        <w:rPr>
          <w:rFonts w:ascii="Arial Black" w:eastAsia="Microsoft YaHei Light" w:hAnsi="Arial Black" w:cs="Calibri Light"/>
          <w:sz w:val="24"/>
          <w:szCs w:val="24"/>
        </w:rPr>
        <w:t xml:space="preserve"> </w:t>
      </w:r>
      <w:r>
        <w:rPr>
          <w:rFonts w:eastAsia="Microsoft YaHei Light" w:cstheme="minorHAnsi"/>
          <w:sz w:val="24"/>
          <w:szCs w:val="24"/>
        </w:rPr>
        <w:t>The service must reside on every “Branch Office” node (DaemonSet).</w:t>
      </w:r>
    </w:p>
    <w:p w14:paraId="36789171" w14:textId="1A86A342" w:rsidR="00B84B1B" w:rsidRPr="00B84B1B" w:rsidRDefault="00B84B1B" w:rsidP="00B84B1B">
      <w:pPr>
        <w:pStyle w:val="ListParagraph"/>
        <w:numPr>
          <w:ilvl w:val="0"/>
          <w:numId w:val="2"/>
        </w:numPr>
        <w:rPr>
          <w:rFonts w:ascii="Arial Black" w:eastAsia="Microsoft YaHei Light" w:hAnsi="Arial Black" w:cs="Calibri Light"/>
          <w:b/>
          <w:bCs/>
          <w:sz w:val="24"/>
          <w:szCs w:val="24"/>
        </w:rPr>
      </w:pPr>
      <w:r>
        <w:rPr>
          <w:rFonts w:eastAsia="Microsoft YaHei Light" w:cstheme="minorHAnsi"/>
          <w:b/>
          <w:bCs/>
          <w:sz w:val="24"/>
          <w:szCs w:val="24"/>
        </w:rPr>
        <w:t>Tech Stack:</w:t>
      </w:r>
      <w:r>
        <w:rPr>
          <w:rFonts w:ascii="Arial Black" w:eastAsia="Microsoft YaHei Light" w:hAnsi="Arial Black" w:cs="Calibri Light"/>
          <w:sz w:val="24"/>
          <w:szCs w:val="24"/>
        </w:rPr>
        <w:t xml:space="preserve"> </w:t>
      </w:r>
      <w:r>
        <w:rPr>
          <w:rFonts w:eastAsia="Microsoft YaHei Light" w:cstheme="minorHAnsi"/>
          <w:sz w:val="24"/>
          <w:szCs w:val="24"/>
        </w:rPr>
        <w:t>Python (Backend), Docker, Trivy (Security), Kubernetes.</w:t>
      </w:r>
    </w:p>
    <w:p w14:paraId="3ED8670C" w14:textId="77D8F102" w:rsidR="00B84B1B" w:rsidRDefault="00B84B1B" w:rsidP="00B84B1B">
      <w:pPr>
        <w:rPr>
          <w:rFonts w:ascii="Arial Black" w:eastAsia="Microsoft YaHei Light" w:hAnsi="Arial Black" w:cs="Calibri Light"/>
          <w:b/>
          <w:bCs/>
          <w:sz w:val="24"/>
          <w:szCs w:val="24"/>
        </w:rPr>
      </w:pPr>
    </w:p>
    <w:p w14:paraId="58A2DFEC" w14:textId="77777777" w:rsidR="009638DF" w:rsidRDefault="009638DF" w:rsidP="00B84B1B">
      <w:pPr>
        <w:rPr>
          <w:rFonts w:ascii="Arial Black" w:eastAsia="Microsoft YaHei Light" w:hAnsi="Arial Black" w:cs="Calibri Light"/>
          <w:b/>
          <w:bCs/>
          <w:sz w:val="24"/>
          <w:szCs w:val="24"/>
        </w:rPr>
      </w:pPr>
    </w:p>
    <w:p w14:paraId="29D6E1B3" w14:textId="339D63E0" w:rsidR="009638DF" w:rsidRPr="00C53CAA" w:rsidRDefault="00B84B1B" w:rsidP="00B84B1B">
      <w:pP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</w:pPr>
      <w:r w:rsidRPr="00C53CAA"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  <w:t>DESIGN ARCHITECTURE</w:t>
      </w:r>
    </w:p>
    <w:p w14:paraId="11BC5AAB" w14:textId="07C20ACA" w:rsidR="00B84B1B" w:rsidRDefault="00C53CAA" w:rsidP="00B84B1B">
      <w:pPr>
        <w:rPr>
          <w:rFonts w:eastAsia="Microsoft YaHei Light" w:cstheme="minorHAnsi"/>
          <w:sz w:val="24"/>
          <w:szCs w:val="24"/>
        </w:rPr>
      </w:pPr>
      <w:r>
        <w:rPr>
          <w:rFonts w:eastAsia="Microsoft YaHei Light" w:cstheme="minorHAnsi"/>
          <w:sz w:val="24"/>
          <w:szCs w:val="24"/>
        </w:rPr>
        <w:t xml:space="preserve">The system follows a </w:t>
      </w:r>
      <w:r>
        <w:rPr>
          <w:rFonts w:eastAsia="Microsoft YaHei Light" w:cstheme="minorHAnsi"/>
          <w:b/>
          <w:bCs/>
          <w:sz w:val="24"/>
          <w:szCs w:val="24"/>
        </w:rPr>
        <w:t xml:space="preserve">Cloud-to-Edge </w:t>
      </w:r>
      <w:r>
        <w:rPr>
          <w:rFonts w:eastAsia="Microsoft YaHei Light" w:cstheme="minorHAnsi"/>
          <w:sz w:val="24"/>
          <w:szCs w:val="24"/>
        </w:rPr>
        <w:t>model:</w:t>
      </w:r>
    </w:p>
    <w:p w14:paraId="3A2498D6" w14:textId="4170C536" w:rsidR="00C53CAA" w:rsidRDefault="00C53CAA" w:rsidP="00C53CAA">
      <w:pPr>
        <w:pStyle w:val="ListParagraph"/>
        <w:numPr>
          <w:ilvl w:val="0"/>
          <w:numId w:val="3"/>
        </w:numPr>
        <w:rPr>
          <w:rFonts w:eastAsia="Microsoft YaHei Light" w:cstheme="minorHAnsi"/>
          <w:sz w:val="24"/>
          <w:szCs w:val="24"/>
        </w:rPr>
      </w:pPr>
      <w:r>
        <w:rPr>
          <w:rFonts w:eastAsia="Microsoft YaHei Light" w:cstheme="minorHAnsi"/>
          <w:b/>
          <w:bCs/>
          <w:sz w:val="24"/>
          <w:szCs w:val="24"/>
        </w:rPr>
        <w:t xml:space="preserve">Control Plane (GitHub): </w:t>
      </w:r>
      <w:r>
        <w:rPr>
          <w:rFonts w:eastAsia="Microsoft YaHei Light" w:cstheme="minorHAnsi"/>
          <w:sz w:val="24"/>
          <w:szCs w:val="24"/>
        </w:rPr>
        <w:t>Manages code and triggers the rCI pipeline.</w:t>
      </w:r>
    </w:p>
    <w:p w14:paraId="1E4A768C" w14:textId="50760BDD" w:rsidR="00C53CAA" w:rsidRDefault="009638DF" w:rsidP="00C53CAA">
      <w:pPr>
        <w:pStyle w:val="ListParagraph"/>
        <w:numPr>
          <w:ilvl w:val="0"/>
          <w:numId w:val="3"/>
        </w:numPr>
        <w:rPr>
          <w:rFonts w:eastAsia="Microsoft YaHei Light" w:cstheme="minorHAnsi"/>
          <w:sz w:val="24"/>
          <w:szCs w:val="24"/>
        </w:rPr>
      </w:pPr>
      <w:r>
        <w:rPr>
          <w:rFonts w:eastAsia="Microsoft YaHei Light" w:cstheme="minorHAnsi"/>
          <w:b/>
          <w:bCs/>
          <w:sz w:val="24"/>
          <w:szCs w:val="24"/>
        </w:rPr>
        <w:t>Security Gate (Trivy):</w:t>
      </w:r>
      <w:r>
        <w:rPr>
          <w:rFonts w:eastAsia="Microsoft YaHei Light" w:cstheme="minorHAnsi"/>
          <w:sz w:val="24"/>
          <w:szCs w:val="24"/>
        </w:rPr>
        <w:t xml:space="preserve"> Scans the containerized Python app for CVEs (Common Vulnerabilities and Exposures).</w:t>
      </w:r>
    </w:p>
    <w:p w14:paraId="5BB1FC25" w14:textId="5C035D73" w:rsidR="009638DF" w:rsidRPr="009638DF" w:rsidRDefault="009638DF" w:rsidP="00C53CAA">
      <w:pPr>
        <w:pStyle w:val="ListParagraph"/>
        <w:numPr>
          <w:ilvl w:val="0"/>
          <w:numId w:val="3"/>
        </w:numPr>
        <w:rPr>
          <w:rFonts w:eastAsia="Microsoft YaHei Light" w:cstheme="minorHAnsi"/>
          <w:sz w:val="24"/>
          <w:szCs w:val="24"/>
        </w:rPr>
      </w:pPr>
      <w:r>
        <w:rPr>
          <w:rFonts w:eastAsia="Microsoft YaHei Light" w:cstheme="minorHAnsi"/>
          <w:b/>
          <w:bCs/>
          <w:sz w:val="24"/>
          <w:szCs w:val="24"/>
        </w:rPr>
        <w:t>Edge Clusters (K8s):</w:t>
      </w:r>
      <w:r>
        <w:rPr>
          <w:rFonts w:eastAsia="Microsoft YaHei Light" w:cstheme="minorHAnsi"/>
          <w:sz w:val="24"/>
          <w:szCs w:val="24"/>
        </w:rPr>
        <w:t xml:space="preserve"> Uses a DaemonSet controller to ensure the </w:t>
      </w:r>
      <w:r>
        <w:rPr>
          <w:rFonts w:ascii="Courier New" w:eastAsia="Microsoft YaHei Light" w:hAnsi="Courier New" w:cs="Courier New"/>
          <w:sz w:val="24"/>
          <w:szCs w:val="24"/>
        </w:rPr>
        <w:t xml:space="preserve">id-validator </w:t>
      </w:r>
      <w:r>
        <w:rPr>
          <w:rFonts w:eastAsia="Microsoft YaHei Light" w:cstheme="minorHAnsi"/>
          <w:sz w:val="24"/>
          <w:szCs w:val="24"/>
        </w:rPr>
        <w:t xml:space="preserve">pod is running on every node tagged as a </w:t>
      </w:r>
      <w:r>
        <w:rPr>
          <w:rFonts w:ascii="Courier New" w:eastAsia="Microsoft YaHei Light" w:hAnsi="Courier New" w:cs="Courier New"/>
          <w:sz w:val="24"/>
          <w:szCs w:val="24"/>
        </w:rPr>
        <w:t>branch-office.</w:t>
      </w:r>
    </w:p>
    <w:p w14:paraId="2A2BCAFC" w14:textId="7B7546DC" w:rsidR="009638DF" w:rsidRDefault="009638DF" w:rsidP="009638DF">
      <w:pPr>
        <w:rPr>
          <w:rFonts w:eastAsia="Microsoft YaHei Light" w:cstheme="minorHAnsi"/>
          <w:sz w:val="24"/>
          <w:szCs w:val="24"/>
        </w:rPr>
      </w:pPr>
    </w:p>
    <w:p w14:paraId="5D2C55DD" w14:textId="77777777" w:rsidR="009638DF" w:rsidRDefault="009638DF" w:rsidP="009638DF">
      <w:pPr>
        <w:rPr>
          <w:rFonts w:eastAsia="Microsoft YaHei Light" w:cstheme="minorHAnsi"/>
          <w:sz w:val="24"/>
          <w:szCs w:val="24"/>
        </w:rPr>
      </w:pPr>
    </w:p>
    <w:p w14:paraId="3B26D7EC" w14:textId="08E6E784" w:rsidR="009638DF" w:rsidRDefault="009638DF" w:rsidP="009638DF">
      <w:pP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</w:pPr>
      <w: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  <w:t>IMPLEMENTATION</w:t>
      </w:r>
    </w:p>
    <w:p w14:paraId="1D4C5978" w14:textId="090EED2C" w:rsidR="009638DF" w:rsidRPr="00A02630" w:rsidRDefault="009638DF" w:rsidP="00A02630">
      <w:pPr>
        <w:pStyle w:val="ListParagraph"/>
        <w:numPr>
          <w:ilvl w:val="0"/>
          <w:numId w:val="6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 w:rsidRPr="00A02630"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 xml:space="preserve">Development: </w:t>
      </w:r>
      <w:r w:rsidRPr="00A02630">
        <w:rPr>
          <w:rFonts w:eastAsia="Microsoft YaHei Light" w:cstheme="minorHAnsi"/>
          <w:color w:val="262626" w:themeColor="text1" w:themeTint="D9"/>
          <w:sz w:val="24"/>
          <w:szCs w:val="24"/>
        </w:rPr>
        <w:t xml:space="preserve">Created a </w:t>
      </w:r>
      <w:r w:rsidRPr="00A02630"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 xml:space="preserve">Python FastAPI </w:t>
      </w:r>
      <w:r w:rsidRPr="00A02630">
        <w:rPr>
          <w:rFonts w:eastAsia="Microsoft YaHei Light" w:cstheme="minorHAnsi"/>
          <w:color w:val="262626" w:themeColor="text1" w:themeTint="D9"/>
          <w:sz w:val="24"/>
          <w:szCs w:val="24"/>
        </w:rPr>
        <w:t>service with regex-based validation logic for National ID formats.</w:t>
      </w:r>
    </w:p>
    <w:p w14:paraId="54A988FD" w14:textId="7EC0A488" w:rsidR="009638DF" w:rsidRPr="009638DF" w:rsidRDefault="009638DF" w:rsidP="00A02630">
      <w:pPr>
        <w:pStyle w:val="ListParagraph"/>
        <w:numPr>
          <w:ilvl w:val="0"/>
          <w:numId w:val="6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 w:rsidRPr="009638DF"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 xml:space="preserve">rCI Pipeline: </w:t>
      </w:r>
      <w:r w:rsidRPr="009638DF">
        <w:rPr>
          <w:rFonts w:eastAsia="Microsoft YaHei Light" w:cstheme="minorHAnsi"/>
          <w:color w:val="262626" w:themeColor="text1" w:themeTint="D9"/>
          <w:sz w:val="24"/>
          <w:szCs w:val="24"/>
        </w:rPr>
        <w:t>Configured a GitHub Actions workflow that:</w:t>
      </w:r>
    </w:p>
    <w:p w14:paraId="369FDDA0" w14:textId="4268F241" w:rsidR="009638DF" w:rsidRDefault="009638DF" w:rsidP="009638DF">
      <w:pPr>
        <w:pStyle w:val="ListParagraph"/>
        <w:numPr>
          <w:ilvl w:val="1"/>
          <w:numId w:val="5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color w:val="262626" w:themeColor="text1" w:themeTint="D9"/>
          <w:sz w:val="24"/>
          <w:szCs w:val="24"/>
        </w:rPr>
        <w:t>Builds the image.</w:t>
      </w:r>
    </w:p>
    <w:p w14:paraId="4F2277B6" w14:textId="3C9713B9" w:rsidR="009638DF" w:rsidRDefault="009638DF" w:rsidP="009638DF">
      <w:pPr>
        <w:pStyle w:val="ListParagraph"/>
        <w:numPr>
          <w:ilvl w:val="1"/>
          <w:numId w:val="5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color w:val="262626" w:themeColor="text1" w:themeTint="D9"/>
          <w:sz w:val="24"/>
          <w:szCs w:val="24"/>
        </w:rPr>
        <w:t xml:space="preserve">Runs </w:t>
      </w: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 xml:space="preserve">Trivy; </w:t>
      </w:r>
      <w:r>
        <w:rPr>
          <w:rFonts w:eastAsia="Microsoft YaHei Light" w:cstheme="minorHAnsi"/>
          <w:color w:val="262626" w:themeColor="text1" w:themeTint="D9"/>
          <w:sz w:val="24"/>
          <w:szCs w:val="24"/>
        </w:rPr>
        <w:t>if vulnerabilities &gt; “Medium” are found, the build fails.</w:t>
      </w:r>
    </w:p>
    <w:p w14:paraId="0ADC77BA" w14:textId="527C35A8" w:rsidR="009638DF" w:rsidRDefault="009638DF" w:rsidP="009638DF">
      <w:pPr>
        <w:pStyle w:val="ListParagraph"/>
        <w:numPr>
          <w:ilvl w:val="1"/>
          <w:numId w:val="5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color w:val="262626" w:themeColor="text1" w:themeTint="D9"/>
          <w:sz w:val="24"/>
          <w:szCs w:val="24"/>
        </w:rPr>
        <w:t>Pushes to Docker Hub only upon a “Pass.”</w:t>
      </w:r>
    </w:p>
    <w:p w14:paraId="02235596" w14:textId="1FA9C862" w:rsidR="009638DF" w:rsidRPr="009638DF" w:rsidRDefault="009638DF" w:rsidP="00A02630">
      <w:pPr>
        <w:pStyle w:val="ListParagraph"/>
        <w:numPr>
          <w:ilvl w:val="0"/>
          <w:numId w:val="6"/>
        </w:numPr>
        <w:rPr>
          <w:rFonts w:eastAsia="Microsoft YaHei Light" w:cstheme="minorHAnsi"/>
          <w:sz w:val="24"/>
          <w:szCs w:val="24"/>
        </w:rPr>
      </w:pPr>
      <w:r w:rsidRPr="009638DF"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 xml:space="preserve">Orchestration: </w:t>
      </w:r>
      <w:r w:rsidRPr="009638DF">
        <w:rPr>
          <w:rFonts w:eastAsia="Microsoft YaHei Light" w:cstheme="minorHAnsi"/>
          <w:color w:val="262626" w:themeColor="text1" w:themeTint="D9"/>
          <w:sz w:val="24"/>
          <w:szCs w:val="24"/>
        </w:rPr>
        <w:t xml:space="preserve">Authored a K8s manifest using </w:t>
      </w:r>
      <w:r w:rsidRPr="009638DF">
        <w:rPr>
          <w:rFonts w:ascii="Courier New" w:eastAsia="Microsoft YaHei Light" w:hAnsi="Courier New" w:cs="Courier New"/>
          <w:sz w:val="24"/>
          <w:szCs w:val="24"/>
        </w:rPr>
        <w:t>kind: DaemonSet.</w:t>
      </w:r>
      <w:r w:rsidR="00454640">
        <w:rPr>
          <w:rFonts w:eastAsia="Microsoft YaHei Light" w:cstheme="minorHAnsi"/>
          <w:sz w:val="24"/>
          <w:szCs w:val="24"/>
        </w:rPr>
        <w:t xml:space="preserve"> </w:t>
      </w:r>
      <w:r w:rsidRPr="009638DF">
        <w:rPr>
          <w:rFonts w:eastAsia="Microsoft YaHei Light" w:cstheme="minorHAnsi"/>
          <w:sz w:val="24"/>
          <w:szCs w:val="24"/>
        </w:rPr>
        <w:t>This ensures that as soon as a new server (node) is added to a branch office, the validator service is automatically deployed without manual intervention.</w:t>
      </w:r>
    </w:p>
    <w:p w14:paraId="1275EC08" w14:textId="50ECA0E2" w:rsidR="009638DF" w:rsidRDefault="009638DF" w:rsidP="009638DF">
      <w:pPr>
        <w:rPr>
          <w:rFonts w:eastAsia="Microsoft YaHei Light" w:cstheme="minorHAnsi"/>
          <w:sz w:val="24"/>
          <w:szCs w:val="24"/>
        </w:rPr>
      </w:pPr>
    </w:p>
    <w:p w14:paraId="20E4DDDD" w14:textId="00F0088C" w:rsidR="009638DF" w:rsidRDefault="009638DF" w:rsidP="009638DF">
      <w:pP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</w:pPr>
      <w: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  <w:lastRenderedPageBreak/>
        <w:t>TECHNICAL SKILLS &amp; TOOLS</w:t>
      </w:r>
    </w:p>
    <w:p w14:paraId="19A0398D" w14:textId="0D341F32" w:rsidR="009638DF" w:rsidRPr="009638DF" w:rsidRDefault="009638DF" w:rsidP="009638DF">
      <w:pPr>
        <w:pStyle w:val="ListParagraph"/>
        <w:numPr>
          <w:ilvl w:val="0"/>
          <w:numId w:val="4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 w:rsidRPr="009638DF"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 xml:space="preserve">Programming: </w:t>
      </w:r>
      <w:r w:rsidRPr="009638DF">
        <w:rPr>
          <w:rFonts w:eastAsia="Microsoft YaHei Light" w:cstheme="minorHAnsi"/>
          <w:color w:val="262626" w:themeColor="text1" w:themeTint="D9"/>
          <w:sz w:val="24"/>
          <w:szCs w:val="24"/>
        </w:rPr>
        <w:t>Python (FastAPI, Pydantic).</w:t>
      </w:r>
    </w:p>
    <w:p w14:paraId="239D6C1A" w14:textId="6832A237" w:rsidR="009638DF" w:rsidRPr="00A02630" w:rsidRDefault="009638DF" w:rsidP="009638DF">
      <w:pPr>
        <w:pStyle w:val="ListParagraph"/>
        <w:numPr>
          <w:ilvl w:val="0"/>
          <w:numId w:val="4"/>
        </w:numP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</w:pPr>
      <w:r w:rsidRPr="009638DF"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>DevOps/Security:</w:t>
      </w:r>
      <w:r w:rsidR="00A02630"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 xml:space="preserve"> </w:t>
      </w:r>
      <w:r w:rsidR="00A02630">
        <w:rPr>
          <w:rFonts w:eastAsia="Microsoft YaHei Light" w:cstheme="minorHAnsi"/>
          <w:color w:val="262626" w:themeColor="text1" w:themeTint="D9"/>
          <w:sz w:val="24"/>
          <w:szCs w:val="24"/>
        </w:rPr>
        <w:t>Docker, Trivy (Image Scanning), GitHub Actions (CI/CD).</w:t>
      </w:r>
    </w:p>
    <w:p w14:paraId="79860AB1" w14:textId="237D5080" w:rsidR="00A02630" w:rsidRPr="00A02630" w:rsidRDefault="00A02630" w:rsidP="009638DF">
      <w:pPr>
        <w:pStyle w:val="ListParagraph"/>
        <w:numPr>
          <w:ilvl w:val="0"/>
          <w:numId w:val="4"/>
        </w:numP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>Cloud Native:</w:t>
      </w:r>
      <w:r>
        <w:rPr>
          <w:rFonts w:eastAsia="Microsoft YaHei Light" w:cstheme="minorHAnsi"/>
          <w:sz w:val="24"/>
          <w:szCs w:val="24"/>
        </w:rPr>
        <w:t xml:space="preserve"> Kubernetes (DaemonSets, Selectors, Container Orchestration).</w:t>
      </w:r>
    </w:p>
    <w:p w14:paraId="1985F43A" w14:textId="07251D7F" w:rsidR="00A02630" w:rsidRPr="00A02630" w:rsidRDefault="00A02630" w:rsidP="009638DF">
      <w:pPr>
        <w:pStyle w:val="ListParagraph"/>
        <w:numPr>
          <w:ilvl w:val="0"/>
          <w:numId w:val="4"/>
        </w:numP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>Version Control:</w:t>
      </w:r>
      <w:r>
        <w:rPr>
          <w:rFonts w:eastAsia="Microsoft YaHei Light" w:cstheme="minorHAnsi"/>
          <w:sz w:val="24"/>
          <w:szCs w:val="24"/>
        </w:rPr>
        <w:t xml:space="preserve"> Git/GitHub.</w:t>
      </w:r>
    </w:p>
    <w:p w14:paraId="35E95120" w14:textId="0374A573" w:rsidR="00A02630" w:rsidRDefault="00A02630" w:rsidP="00A02630">
      <w:pPr>
        <w:rPr>
          <w:rFonts w:eastAsia="Microsoft YaHei Light" w:cstheme="minorHAnsi"/>
          <w:sz w:val="24"/>
          <w:szCs w:val="24"/>
        </w:rPr>
      </w:pPr>
    </w:p>
    <w:p w14:paraId="2CFBEF51" w14:textId="5818B54A" w:rsidR="00A02630" w:rsidRDefault="00A02630" w:rsidP="00A02630">
      <w:pPr>
        <w:rPr>
          <w:rFonts w:eastAsia="Microsoft YaHei Light" w:cstheme="minorHAnsi"/>
          <w:sz w:val="24"/>
          <w:szCs w:val="24"/>
        </w:rPr>
      </w:pPr>
    </w:p>
    <w:p w14:paraId="60C80643" w14:textId="7DE0ED6B" w:rsidR="00A02630" w:rsidRDefault="00A02630" w:rsidP="00A02630">
      <w:pP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</w:pPr>
      <w:r>
        <w:rPr>
          <w:rFonts w:ascii="Arial Black" w:eastAsia="Microsoft YaHei Light" w:hAnsi="Arial Black" w:cs="Calibri Light"/>
          <w:color w:val="44546A" w:themeColor="text2"/>
          <w:sz w:val="28"/>
          <w:szCs w:val="28"/>
        </w:rPr>
        <w:t>RESULTS &amp; OBSERVATIONS</w:t>
      </w:r>
    </w:p>
    <w:p w14:paraId="39011DBA" w14:textId="70C144BD" w:rsidR="00A02630" w:rsidRDefault="00A02630" w:rsidP="00A02630">
      <w:pPr>
        <w:pStyle w:val="ListParagraph"/>
        <w:numPr>
          <w:ilvl w:val="0"/>
          <w:numId w:val="4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 xml:space="preserve">Improved Security: </w:t>
      </w:r>
      <w:r>
        <w:rPr>
          <w:rFonts w:eastAsia="Microsoft YaHei Light" w:cstheme="minorHAnsi"/>
          <w:color w:val="262626" w:themeColor="text1" w:themeTint="D9"/>
          <w:sz w:val="24"/>
          <w:szCs w:val="24"/>
        </w:rPr>
        <w:t>By implementing rCI, we reduced the risk of deploying “poisoned” or outdated Python libraries by 100% at the build stage.</w:t>
      </w:r>
    </w:p>
    <w:p w14:paraId="4176FB79" w14:textId="6432E583" w:rsidR="00A02630" w:rsidRDefault="00A02630" w:rsidP="00A02630">
      <w:pPr>
        <w:pStyle w:val="ListParagraph"/>
        <w:numPr>
          <w:ilvl w:val="0"/>
          <w:numId w:val="4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>Edge Efficiency:</w:t>
      </w:r>
      <w:r>
        <w:rPr>
          <w:rFonts w:eastAsia="Microsoft YaHei Light" w:cstheme="minorHAnsi"/>
          <w:color w:val="262626" w:themeColor="text1" w:themeTint="D9"/>
          <w:sz w:val="24"/>
          <w:szCs w:val="24"/>
        </w:rPr>
        <w:t xml:space="preserve"> Using DaemonSets en</w:t>
      </w:r>
      <w:r w:rsidR="000B5121">
        <w:rPr>
          <w:rFonts w:eastAsia="Microsoft YaHei Light" w:cstheme="minorHAnsi"/>
          <w:color w:val="262626" w:themeColor="text1" w:themeTint="D9"/>
          <w:sz w:val="24"/>
          <w:szCs w:val="24"/>
        </w:rPr>
        <w:t>s</w:t>
      </w:r>
      <w:r>
        <w:rPr>
          <w:rFonts w:eastAsia="Microsoft YaHei Light" w:cstheme="minorHAnsi"/>
          <w:color w:val="262626" w:themeColor="text1" w:themeTint="D9"/>
          <w:sz w:val="24"/>
          <w:szCs w:val="24"/>
        </w:rPr>
        <w:t>ured 0ms network latency between the branch’s local machines and the validator service, as the service lives on the local node.</w:t>
      </w:r>
    </w:p>
    <w:p w14:paraId="3D89B9D9" w14:textId="6B3A4585" w:rsidR="00A02630" w:rsidRDefault="00A02630" w:rsidP="00A02630">
      <w:pPr>
        <w:pStyle w:val="ListParagraph"/>
        <w:numPr>
          <w:ilvl w:val="0"/>
          <w:numId w:val="4"/>
        </w:num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b/>
          <w:bCs/>
          <w:color w:val="262626" w:themeColor="text1" w:themeTint="D9"/>
          <w:sz w:val="24"/>
          <w:szCs w:val="24"/>
        </w:rPr>
        <w:t>Scalability:</w:t>
      </w:r>
      <w:r>
        <w:rPr>
          <w:rFonts w:eastAsia="Microsoft YaHei Light" w:cstheme="minorHAnsi"/>
          <w:color w:val="262626" w:themeColor="text1" w:themeTint="D9"/>
          <w:sz w:val="24"/>
          <w:szCs w:val="24"/>
        </w:rPr>
        <w:t xml:space="preserve"> The system scale</w:t>
      </w:r>
      <w:r w:rsidR="000B5121">
        <w:rPr>
          <w:rFonts w:eastAsia="Microsoft YaHei Light" w:cstheme="minorHAnsi"/>
          <w:color w:val="262626" w:themeColor="text1" w:themeTint="D9"/>
          <w:sz w:val="24"/>
          <w:szCs w:val="24"/>
        </w:rPr>
        <w:t>s</w:t>
      </w:r>
      <w:r>
        <w:rPr>
          <w:rFonts w:eastAsia="Microsoft YaHei Light" w:cstheme="minorHAnsi"/>
          <w:color w:val="262626" w:themeColor="text1" w:themeTint="D9"/>
          <w:sz w:val="24"/>
          <w:szCs w:val="24"/>
        </w:rPr>
        <w:t xml:space="preserve"> horizontally – adding a new branch office requires zero configuration for the validation service</w:t>
      </w:r>
      <w:r w:rsidR="000B5121">
        <w:rPr>
          <w:rFonts w:eastAsia="Microsoft YaHei Light" w:cstheme="minorHAnsi"/>
          <w:color w:val="262626" w:themeColor="text1" w:themeTint="D9"/>
          <w:sz w:val="24"/>
          <w:szCs w:val="24"/>
        </w:rPr>
        <w:t xml:space="preserve"> to appear there.</w:t>
      </w:r>
    </w:p>
    <w:p w14:paraId="46EFC0EF" w14:textId="2B94C27E" w:rsidR="00A02630" w:rsidRDefault="000B5121" w:rsidP="00A02630">
      <w:pPr>
        <w:rPr>
          <w:rFonts w:eastAsia="Microsoft YaHei Light" w:cstheme="minorHAnsi"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color w:val="262626" w:themeColor="text1" w:themeTint="D9"/>
          <w:sz w:val="24"/>
          <w:szCs w:val="24"/>
        </w:rPr>
        <w:t>The project successfully demonstrates a “Security-First” approach to edge computing, bridging the gap between application development infrastructure resilience.</w:t>
      </w:r>
    </w:p>
    <w:p w14:paraId="0D9D2B9E" w14:textId="11369C0C" w:rsidR="000E5DEA" w:rsidRDefault="000E5DEA" w:rsidP="00A02630">
      <w:pPr>
        <w:rPr>
          <w:noProof/>
        </w:rPr>
      </w:pPr>
      <w:r>
        <w:rPr>
          <w:noProof/>
        </w:rPr>
        <w:drawing>
          <wp:inline distT="0" distB="0" distL="0" distR="0" wp14:anchorId="770D39B2" wp14:editId="2D9C5C04">
            <wp:extent cx="5935133" cy="109156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67"/>
                    <a:stretch/>
                  </pic:blipFill>
                  <pic:spPr bwMode="auto">
                    <a:xfrm>
                      <a:off x="0" y="0"/>
                      <a:ext cx="5971271" cy="109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61F96" w14:textId="69BF060A" w:rsidR="000E5DEA" w:rsidRPr="000E5DEA" w:rsidRDefault="000E5DEA" w:rsidP="000E5DEA">
      <w:pPr>
        <w:jc w:val="center"/>
        <w:rPr>
          <w:rFonts w:eastAsia="Microsoft YaHei Light" w:cstheme="minorHAnsi"/>
          <w:i/>
          <w:iCs/>
          <w:color w:val="262626" w:themeColor="text1" w:themeTint="D9"/>
          <w:sz w:val="24"/>
          <w:szCs w:val="24"/>
        </w:rPr>
      </w:pPr>
      <w:r>
        <w:rPr>
          <w:rFonts w:eastAsia="Microsoft YaHei Light" w:cstheme="minorHAnsi"/>
          <w:i/>
          <w:iCs/>
          <w:color w:val="262626" w:themeColor="text1" w:themeTint="D9"/>
          <w:sz w:val="24"/>
          <w:szCs w:val="24"/>
        </w:rPr>
        <w:t>Fig. Screenshot of the app running on a local K8s cluster</w:t>
      </w:r>
    </w:p>
    <w:sectPr w:rsidR="000E5DEA" w:rsidRPr="000E5DEA" w:rsidSect="0032601F">
      <w:footerReference w:type="defaul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17CA7" w14:textId="77777777" w:rsidR="00965153" w:rsidRDefault="00965153" w:rsidP="00784F7C">
      <w:pPr>
        <w:spacing w:after="0" w:line="240" w:lineRule="auto"/>
      </w:pPr>
      <w:r>
        <w:separator/>
      </w:r>
    </w:p>
  </w:endnote>
  <w:endnote w:type="continuationSeparator" w:id="0">
    <w:p w14:paraId="09417D01" w14:textId="77777777" w:rsidR="00965153" w:rsidRDefault="00965153" w:rsidP="0078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2762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9419A" w14:textId="301D33DB" w:rsidR="0032601F" w:rsidRDefault="003260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269BDF" w14:textId="77777777" w:rsidR="00784F7C" w:rsidRDefault="00784F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9CA0D" w14:textId="77777777" w:rsidR="00965153" w:rsidRDefault="00965153" w:rsidP="00784F7C">
      <w:pPr>
        <w:spacing w:after="0" w:line="240" w:lineRule="auto"/>
      </w:pPr>
      <w:r>
        <w:separator/>
      </w:r>
    </w:p>
  </w:footnote>
  <w:footnote w:type="continuationSeparator" w:id="0">
    <w:p w14:paraId="00A59F8E" w14:textId="77777777" w:rsidR="00965153" w:rsidRDefault="00965153" w:rsidP="00784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76053"/>
    <w:multiLevelType w:val="hybridMultilevel"/>
    <w:tmpl w:val="9C6A1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D411E"/>
    <w:multiLevelType w:val="hybridMultilevel"/>
    <w:tmpl w:val="5338F54A"/>
    <w:lvl w:ilvl="0" w:tplc="CB9EF5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C604A"/>
    <w:multiLevelType w:val="hybridMultilevel"/>
    <w:tmpl w:val="9982B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8C37E7"/>
    <w:multiLevelType w:val="hybridMultilevel"/>
    <w:tmpl w:val="A0FA2084"/>
    <w:lvl w:ilvl="0" w:tplc="C7968414">
      <w:numFmt w:val="bullet"/>
      <w:lvlText w:val="-"/>
      <w:lvlJc w:val="left"/>
      <w:pPr>
        <w:ind w:left="720" w:hanging="360"/>
      </w:pPr>
      <w:rPr>
        <w:rFonts w:ascii="Calibri" w:eastAsia="Microsoft YaHei Light" w:hAnsi="Calibri" w:cs="Calibri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E0A5A"/>
    <w:multiLevelType w:val="hybridMultilevel"/>
    <w:tmpl w:val="A94EBCFC"/>
    <w:lvl w:ilvl="0" w:tplc="C7968414">
      <w:numFmt w:val="bullet"/>
      <w:lvlText w:val="-"/>
      <w:lvlJc w:val="left"/>
      <w:pPr>
        <w:ind w:left="720" w:hanging="360"/>
      </w:pPr>
      <w:rPr>
        <w:rFonts w:ascii="Calibri" w:eastAsia="Microsoft YaHei Light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5D12EF"/>
    <w:multiLevelType w:val="hybridMultilevel"/>
    <w:tmpl w:val="122A5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E7"/>
    <w:rsid w:val="000B1FDD"/>
    <w:rsid w:val="000B5121"/>
    <w:rsid w:val="000E5DEA"/>
    <w:rsid w:val="00252F25"/>
    <w:rsid w:val="002546D3"/>
    <w:rsid w:val="0032601F"/>
    <w:rsid w:val="00351A2D"/>
    <w:rsid w:val="00454640"/>
    <w:rsid w:val="004C4FCB"/>
    <w:rsid w:val="004D0688"/>
    <w:rsid w:val="00594F2A"/>
    <w:rsid w:val="00756433"/>
    <w:rsid w:val="00784F7C"/>
    <w:rsid w:val="009638DF"/>
    <w:rsid w:val="00965153"/>
    <w:rsid w:val="00A02630"/>
    <w:rsid w:val="00A538E7"/>
    <w:rsid w:val="00A61457"/>
    <w:rsid w:val="00B06587"/>
    <w:rsid w:val="00B84B1B"/>
    <w:rsid w:val="00C53CAA"/>
    <w:rsid w:val="00E212D2"/>
    <w:rsid w:val="00E6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54768"/>
  <w15:chartTrackingRefBased/>
  <w15:docId w15:val="{E2F6336A-44A5-4245-83D6-24F6CE3F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63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4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4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F7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4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F7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34A36-2014-48E3-9043-B0CB01599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Eyong</dc:creator>
  <cp:keywords/>
  <dc:description/>
  <cp:lastModifiedBy>Favour Eyong</cp:lastModifiedBy>
  <cp:revision>7</cp:revision>
  <cp:lastPrinted>2026-01-29T15:05:00Z</cp:lastPrinted>
  <dcterms:created xsi:type="dcterms:W3CDTF">2026-01-29T11:40:00Z</dcterms:created>
  <dcterms:modified xsi:type="dcterms:W3CDTF">2026-01-30T08:26:00Z</dcterms:modified>
</cp:coreProperties>
</file>