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6BB3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1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Social Buzz Content Category Analysis Report</w:t>
      </w:r>
    </w:p>
    <w:p w14:paraId="629D67AD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28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4B9F33C9" w14:textId="77777777" w:rsidR="00C9128E" w:rsidRPr="00C9128E" w:rsidRDefault="00C9128E" w:rsidP="00C9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This report presents the findings from our analysis of Social Buzz's content categories. The goal was to identify the top 5 categories with the largest aggregate popularity and provide insights that could help boost user engagement on the platform.</w:t>
      </w:r>
    </w:p>
    <w:p w14:paraId="35927AFD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28E">
        <w:rPr>
          <w:rFonts w:ascii="Times New Roman" w:eastAsia="Times New Roman" w:hAnsi="Times New Roman" w:cs="Times New Roman"/>
          <w:b/>
          <w:bCs/>
          <w:sz w:val="36"/>
          <w:szCs w:val="36"/>
        </w:rPr>
        <w:t>Data Summary</w:t>
      </w:r>
    </w:p>
    <w:p w14:paraId="4F851500" w14:textId="77777777" w:rsidR="00C9128E" w:rsidRPr="00C9128E" w:rsidRDefault="00C9128E" w:rsidP="00C91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Total Categories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16 unique categories</w:t>
      </w:r>
    </w:p>
    <w:p w14:paraId="3F8379B7" w14:textId="77777777" w:rsidR="00C9128E" w:rsidRPr="00C9128E" w:rsidRDefault="00C9128E" w:rsidP="00C91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Categories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Food, Science, Animals</w:t>
      </w:r>
    </w:p>
    <w:p w14:paraId="31E13DB8" w14:textId="77777777" w:rsidR="00C9128E" w:rsidRPr="00C9128E" w:rsidRDefault="00C9128E" w:rsidP="00C91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Total Reactions in Animal Category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1897</w:t>
      </w:r>
    </w:p>
    <w:p w14:paraId="29098653" w14:textId="77777777" w:rsidR="00C9128E" w:rsidRPr="00C9128E" w:rsidRDefault="00C9128E" w:rsidP="00C91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Most Common Month for Posts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January</w:t>
      </w:r>
    </w:p>
    <w:p w14:paraId="6D72E6C1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28E">
        <w:rPr>
          <w:rFonts w:ascii="Times New Roman" w:eastAsia="Times New Roman" w:hAnsi="Times New Roman" w:cs="Times New Roman"/>
          <w:b/>
          <w:bCs/>
          <w:sz w:val="36"/>
          <w:szCs w:val="36"/>
        </w:rPr>
        <w:t>Key Findings</w:t>
      </w:r>
    </w:p>
    <w:p w14:paraId="6C0B7AB0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28E">
        <w:rPr>
          <w:rFonts w:ascii="Times New Roman" w:eastAsia="Times New Roman" w:hAnsi="Times New Roman" w:cs="Times New Roman"/>
          <w:b/>
          <w:bCs/>
          <w:sz w:val="27"/>
          <w:szCs w:val="27"/>
        </w:rPr>
        <w:t>Top 5 Most Popular Categories</w:t>
      </w:r>
    </w:p>
    <w:p w14:paraId="0F6EA674" w14:textId="77777777" w:rsidR="00C9128E" w:rsidRPr="00C9128E" w:rsidRDefault="00C9128E" w:rsidP="00C9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The analysis identified the following top 5 content categories, ranked by aggregate popularity score:</w:t>
      </w:r>
    </w:p>
    <w:p w14:paraId="22F47500" w14:textId="77777777" w:rsidR="00C9128E" w:rsidRPr="00C9128E" w:rsidRDefault="00C9128E" w:rsidP="00C91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Animals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74,965</w:t>
      </w:r>
    </w:p>
    <w:p w14:paraId="17395812" w14:textId="77777777" w:rsidR="00C9128E" w:rsidRPr="00C9128E" w:rsidRDefault="00C9128E" w:rsidP="00C91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Science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71,168</w:t>
      </w:r>
    </w:p>
    <w:p w14:paraId="0DF46091" w14:textId="77777777" w:rsidR="00C9128E" w:rsidRPr="00C9128E" w:rsidRDefault="00C9128E" w:rsidP="00C91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Healthy Eating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69,339</w:t>
      </w:r>
    </w:p>
    <w:p w14:paraId="73294CBA" w14:textId="77777777" w:rsidR="00C9128E" w:rsidRPr="00C9128E" w:rsidRDefault="00C9128E" w:rsidP="00C91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68,738</w:t>
      </w:r>
    </w:p>
    <w:p w14:paraId="1271624D" w14:textId="5E25EDDF" w:rsidR="00C9128E" w:rsidRDefault="00C9128E" w:rsidP="00C91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Food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66,676</w:t>
      </w:r>
    </w:p>
    <w:p w14:paraId="52900054" w14:textId="0A890E5E" w:rsidR="00354262" w:rsidRDefault="00354262" w:rsidP="00354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F8E23F" wp14:editId="7425FDCD">
            <wp:extent cx="5768340" cy="3147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29" cy="31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97ED" w14:textId="060240D8" w:rsidR="00354262" w:rsidRDefault="00354262" w:rsidP="00C9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1F7E425D" wp14:editId="1A879388">
            <wp:extent cx="5737860" cy="34468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224" cy="34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639" w14:textId="77777777" w:rsidR="00354262" w:rsidRDefault="00354262" w:rsidP="00C9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D4D8A6" w14:textId="4F7A5429" w:rsidR="00C9128E" w:rsidRPr="00C9128E" w:rsidRDefault="00C9128E" w:rsidP="00C9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28E">
        <w:rPr>
          <w:rFonts w:ascii="Times New Roman" w:eastAsia="Times New Roman" w:hAnsi="Times New Roman" w:cs="Times New Roman"/>
          <w:b/>
          <w:bCs/>
          <w:sz w:val="27"/>
          <w:szCs w:val="27"/>
        </w:rPr>
        <w:t>Insights</w:t>
      </w:r>
    </w:p>
    <w:p w14:paraId="5A882661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Popularity of Animals</w:t>
      </w:r>
    </w:p>
    <w:p w14:paraId="34353B6B" w14:textId="77777777" w:rsidR="00C9128E" w:rsidRPr="00C9128E" w:rsidRDefault="00C9128E" w:rsidP="00C91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The animal category received the highest aggregate popularity score (74,965).</w:t>
      </w:r>
    </w:p>
    <w:p w14:paraId="79354C16" w14:textId="77777777" w:rsidR="00C9128E" w:rsidRPr="00C9128E" w:rsidRDefault="00C9128E" w:rsidP="00C91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With 1897 reactions from the animal category alone, it's evident that users have a strong affinity for animal-related content.</w:t>
      </w:r>
    </w:p>
    <w:p w14:paraId="0CB4EE7E" w14:textId="77777777" w:rsidR="00C9128E" w:rsidRPr="00C9128E" w:rsidRDefault="00C9128E" w:rsidP="00C91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This suggests that content featuring animals can significantly engage users.</w:t>
      </w:r>
    </w:p>
    <w:p w14:paraId="142E0D0D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Posting Trends</w:t>
      </w:r>
    </w:p>
    <w:p w14:paraId="45B764D1" w14:textId="77777777" w:rsidR="00C9128E" w:rsidRPr="00C9128E" w:rsidRDefault="00C9128E" w:rsidP="00C91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January emerged as the most common month for posts.</w:t>
      </w:r>
    </w:p>
    <w:p w14:paraId="27A38F80" w14:textId="77777777" w:rsidR="00C9128E" w:rsidRPr="00C9128E" w:rsidRDefault="00C9128E" w:rsidP="00C91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This aligns with social media trends where users reconnect after calendar events like Christmas.</w:t>
      </w:r>
    </w:p>
    <w:p w14:paraId="48C4F8B7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with Food Content</w:t>
      </w:r>
    </w:p>
    <w:p w14:paraId="47866ECE" w14:textId="77777777" w:rsidR="00C9128E" w:rsidRPr="00C9128E" w:rsidRDefault="00C9128E" w:rsidP="00C91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Both "Food" and "Healthy Eating" categories are within the top 5.</w:t>
      </w:r>
    </w:p>
    <w:p w14:paraId="0B55A503" w14:textId="77777777" w:rsidR="00C9128E" w:rsidRPr="00C9128E" w:rsidRDefault="00C9128E" w:rsidP="00C91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"Healthy Eating" ranks slightly higher than general "Food" (69,339 vs. 66,676).</w:t>
      </w:r>
    </w:p>
    <w:p w14:paraId="6FA82533" w14:textId="77777777" w:rsidR="00C9128E" w:rsidRPr="00C9128E" w:rsidRDefault="00C9128E" w:rsidP="00C91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This indicates a potential skew towards health-conscious users on the platform.</w:t>
      </w:r>
    </w:p>
    <w:p w14:paraId="20A80FD0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in Science and Technology</w:t>
      </w:r>
    </w:p>
    <w:p w14:paraId="6A7362D2" w14:textId="77777777" w:rsidR="00C9128E" w:rsidRPr="00C9128E" w:rsidRDefault="00C9128E" w:rsidP="00C91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The presence of "Science" and "Technology" in the top 5 suggests a user preference for factual and educational content.</w:t>
      </w:r>
    </w:p>
    <w:p w14:paraId="67A2FE55" w14:textId="77777777" w:rsidR="00C9128E" w:rsidRPr="00C9128E" w:rsidRDefault="00C9128E" w:rsidP="00C91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Users might enjoy learning new information and consuming educational snippets.</w:t>
      </w:r>
    </w:p>
    <w:p w14:paraId="332862BD" w14:textId="77777777" w:rsidR="00130855" w:rsidRDefault="00130855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7304003B" w14:textId="674091DB" w:rsidR="00C9128E" w:rsidRPr="00C9128E" w:rsidRDefault="00C9128E" w:rsidP="00C9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2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Summary</w:t>
      </w:r>
    </w:p>
    <w:p w14:paraId="7B89D336" w14:textId="77777777" w:rsidR="00C9128E" w:rsidRPr="00C9128E" w:rsidRDefault="00C9128E" w:rsidP="00C9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sz w:val="24"/>
          <w:szCs w:val="24"/>
        </w:rPr>
        <w:t>From our analysis, we identified the top 5 most popular categories: Animals, Science, Healthy Eating, Technology, and Food. Additionally, our findings suggest:</w:t>
      </w:r>
    </w:p>
    <w:p w14:paraId="7178C184" w14:textId="77777777" w:rsidR="00C9128E" w:rsidRPr="00C9128E" w:rsidRDefault="00C9128E" w:rsidP="00C91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Animal and Science Content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High user engagement with "real-life" and "factual" content.</w:t>
      </w:r>
    </w:p>
    <w:p w14:paraId="40A4CB61" w14:textId="77777777" w:rsidR="00C9128E" w:rsidRPr="00C9128E" w:rsidRDefault="00C9128E" w:rsidP="00C91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Food Content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Significant interest, particularly in "Healthy Eating", indicating a health-conscious user base.</w:t>
      </w:r>
    </w:p>
    <w:p w14:paraId="0D1B2DC5" w14:textId="77777777" w:rsidR="00C9128E" w:rsidRPr="00C9128E" w:rsidRDefault="00C9128E" w:rsidP="00C9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28E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Recommendations</w:t>
      </w:r>
    </w:p>
    <w:p w14:paraId="66B796C3" w14:textId="77777777" w:rsidR="00C9128E" w:rsidRPr="00C9128E" w:rsidRDefault="00C9128E" w:rsidP="00C91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Campaigns Focused on Popular Categories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Create targeted campaigns featuring animal and science content to leverage user interest.</w:t>
      </w:r>
    </w:p>
    <w:p w14:paraId="2C1F9986" w14:textId="77777777" w:rsidR="00C9128E" w:rsidRPr="00C9128E" w:rsidRDefault="00C9128E" w:rsidP="00C91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Collaborations with Health Brands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Partner with healthy eating brands to promote content, tapping into the health-conscious segment of your user base.</w:t>
      </w:r>
    </w:p>
    <w:p w14:paraId="5351659F" w14:textId="77777777" w:rsidR="00C9128E" w:rsidRPr="00C9128E" w:rsidRDefault="00C9128E" w:rsidP="00C91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8E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Engagement Strategies</w:t>
      </w:r>
      <w:r w:rsidRPr="00C9128E">
        <w:rPr>
          <w:rFonts w:ascii="Times New Roman" w:eastAsia="Times New Roman" w:hAnsi="Times New Roman" w:cs="Times New Roman"/>
          <w:sz w:val="24"/>
          <w:szCs w:val="24"/>
        </w:rPr>
        <w:t>: Utilize the high activity in January to launch initiatives that capitalize on users’ desire to reconnect post-holidays.</w:t>
      </w:r>
    </w:p>
    <w:p w14:paraId="346B0A40" w14:textId="77777777" w:rsidR="000D2732" w:rsidRDefault="000D2732"/>
    <w:sectPr w:rsidR="000D2732" w:rsidSect="00354262">
      <w:pgSz w:w="11906" w:h="16838" w:code="9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DD1"/>
    <w:multiLevelType w:val="multilevel"/>
    <w:tmpl w:val="DCBE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6E3C"/>
    <w:multiLevelType w:val="multilevel"/>
    <w:tmpl w:val="691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3A4E"/>
    <w:multiLevelType w:val="multilevel"/>
    <w:tmpl w:val="DF16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57BE2"/>
    <w:multiLevelType w:val="multilevel"/>
    <w:tmpl w:val="9CC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974E5"/>
    <w:multiLevelType w:val="multilevel"/>
    <w:tmpl w:val="9B4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81D17"/>
    <w:multiLevelType w:val="multilevel"/>
    <w:tmpl w:val="7410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02200"/>
    <w:multiLevelType w:val="multilevel"/>
    <w:tmpl w:val="2E9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16D2C"/>
    <w:multiLevelType w:val="multilevel"/>
    <w:tmpl w:val="F8B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BA"/>
    <w:rsid w:val="000D2732"/>
    <w:rsid w:val="00130855"/>
    <w:rsid w:val="00354262"/>
    <w:rsid w:val="007467BA"/>
    <w:rsid w:val="00C9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4950"/>
  <w15:chartTrackingRefBased/>
  <w15:docId w15:val="{95987835-6172-4D6C-89A6-624D09D7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1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1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1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12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12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12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Abiodun</dc:creator>
  <cp:keywords/>
  <dc:description/>
  <cp:lastModifiedBy>Favour Abiodun</cp:lastModifiedBy>
  <cp:revision>4</cp:revision>
  <dcterms:created xsi:type="dcterms:W3CDTF">2024-07-14T14:29:00Z</dcterms:created>
  <dcterms:modified xsi:type="dcterms:W3CDTF">2024-07-14T14:52:00Z</dcterms:modified>
</cp:coreProperties>
</file>