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2813" w14:textId="1B4415B8" w:rsidR="00447AC0" w:rsidRDefault="00447AC0" w:rsidP="00CC2101">
      <w:pPr>
        <w:pStyle w:val="Heading1"/>
        <w:spacing w:line="276" w:lineRule="auto"/>
      </w:pPr>
      <w:r w:rsidRPr="00447AC0">
        <w:t>1. Given the provided data, what are three conclusions that we can draw about crowdfunding campaigns?</w:t>
      </w:r>
    </w:p>
    <w:p w14:paraId="300FD35A" w14:textId="7547FD09" w:rsidR="007740EC" w:rsidRDefault="007740EC" w:rsidP="00CC2101">
      <w:pPr>
        <w:pStyle w:val="Caption"/>
        <w:keepNext/>
        <w:spacing w:line="276" w:lineRule="auto"/>
        <w:jc w:val="center"/>
      </w:pPr>
      <w:r>
        <w:t xml:space="preserve">Table </w:t>
      </w:r>
      <w:fldSimple w:instr=" SEQ Table \* ARABIC ">
        <w:r>
          <w:rPr>
            <w:noProof/>
          </w:rPr>
          <w:t>1</w:t>
        </w:r>
      </w:fldSimple>
      <w:r>
        <w:t xml:space="preserve"> </w:t>
      </w:r>
      <w:r w:rsidRPr="00710E13">
        <w:t>Monthly Outcome Distribution by Quarter</w:t>
      </w:r>
    </w:p>
    <w:tbl>
      <w:tblPr>
        <w:tblW w:w="9085" w:type="dxa"/>
        <w:tblLook w:val="04A0" w:firstRow="1" w:lastRow="0" w:firstColumn="1" w:lastColumn="0" w:noHBand="0" w:noVBand="1"/>
      </w:tblPr>
      <w:tblGrid>
        <w:gridCol w:w="3400"/>
        <w:gridCol w:w="1820"/>
        <w:gridCol w:w="778"/>
        <w:gridCol w:w="569"/>
        <w:gridCol w:w="1218"/>
        <w:gridCol w:w="1300"/>
      </w:tblGrid>
      <w:tr w:rsidR="007740EC" w:rsidRPr="00447AC0" w14:paraId="7BA2B884" w14:textId="77777777" w:rsidTr="007740EC">
        <w:trPr>
          <w:trHeight w:val="312"/>
        </w:trPr>
        <w:tc>
          <w:tcPr>
            <w:tcW w:w="3400" w:type="dxa"/>
            <w:tcBorders>
              <w:top w:val="nil"/>
              <w:left w:val="nil"/>
              <w:bottom w:val="nil"/>
              <w:right w:val="nil"/>
            </w:tcBorders>
            <w:shd w:val="clear" w:color="D9E1F2" w:fill="D9E1F2"/>
            <w:noWrap/>
            <w:vAlign w:val="bottom"/>
            <w:hideMark/>
          </w:tcPr>
          <w:p w14:paraId="53084E05"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Count of outcome</w:t>
            </w:r>
          </w:p>
        </w:tc>
        <w:tc>
          <w:tcPr>
            <w:tcW w:w="1820" w:type="dxa"/>
            <w:tcBorders>
              <w:top w:val="nil"/>
              <w:left w:val="nil"/>
              <w:bottom w:val="nil"/>
              <w:right w:val="nil"/>
            </w:tcBorders>
            <w:shd w:val="clear" w:color="D9E1F2" w:fill="D9E1F2"/>
            <w:noWrap/>
            <w:vAlign w:val="bottom"/>
            <w:hideMark/>
          </w:tcPr>
          <w:p w14:paraId="00A60623"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Column Labels</w:t>
            </w:r>
          </w:p>
        </w:tc>
        <w:tc>
          <w:tcPr>
            <w:tcW w:w="778" w:type="dxa"/>
            <w:tcBorders>
              <w:top w:val="nil"/>
              <w:left w:val="nil"/>
              <w:bottom w:val="nil"/>
              <w:right w:val="nil"/>
            </w:tcBorders>
            <w:shd w:val="clear" w:color="D9E1F2" w:fill="D9E1F2"/>
            <w:noWrap/>
            <w:vAlign w:val="bottom"/>
            <w:hideMark/>
          </w:tcPr>
          <w:p w14:paraId="7C462AE7"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p>
        </w:tc>
        <w:tc>
          <w:tcPr>
            <w:tcW w:w="569" w:type="dxa"/>
            <w:tcBorders>
              <w:top w:val="nil"/>
              <w:left w:val="nil"/>
              <w:bottom w:val="nil"/>
              <w:right w:val="nil"/>
            </w:tcBorders>
            <w:shd w:val="clear" w:color="D9E1F2" w:fill="D9E1F2"/>
            <w:noWrap/>
            <w:vAlign w:val="bottom"/>
            <w:hideMark/>
          </w:tcPr>
          <w:p w14:paraId="2AE8D6FB" w14:textId="77777777" w:rsidR="007740EC" w:rsidRPr="00447AC0" w:rsidRDefault="007740EC" w:rsidP="00CC2101">
            <w:pPr>
              <w:spacing w:after="0" w:line="276" w:lineRule="auto"/>
              <w:rPr>
                <w:rFonts w:ascii="Times New Roman" w:eastAsia="Times New Roman" w:hAnsi="Times New Roman" w:cs="Times New Roman"/>
                <w:kern w:val="0"/>
                <w:sz w:val="20"/>
                <w:szCs w:val="20"/>
                <w14:ligatures w14:val="none"/>
              </w:rPr>
            </w:pPr>
          </w:p>
        </w:tc>
        <w:tc>
          <w:tcPr>
            <w:tcW w:w="1218" w:type="dxa"/>
            <w:tcBorders>
              <w:top w:val="nil"/>
              <w:left w:val="nil"/>
              <w:bottom w:val="nil"/>
              <w:right w:val="nil"/>
            </w:tcBorders>
            <w:shd w:val="clear" w:color="D9E1F2" w:fill="D9E1F2"/>
            <w:noWrap/>
            <w:vAlign w:val="bottom"/>
            <w:hideMark/>
          </w:tcPr>
          <w:p w14:paraId="418C3253" w14:textId="77777777" w:rsidR="007740EC" w:rsidRPr="00447AC0" w:rsidRDefault="007740EC" w:rsidP="00CC2101">
            <w:pPr>
              <w:spacing w:after="0" w:line="276"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D9E1F2" w:fill="D9E1F2"/>
            <w:noWrap/>
            <w:vAlign w:val="bottom"/>
            <w:hideMark/>
          </w:tcPr>
          <w:p w14:paraId="3A737D82" w14:textId="77777777" w:rsidR="007740EC" w:rsidRPr="00447AC0" w:rsidRDefault="007740EC" w:rsidP="00CC2101">
            <w:pPr>
              <w:spacing w:after="0" w:line="276" w:lineRule="auto"/>
              <w:rPr>
                <w:rFonts w:ascii="Times New Roman" w:eastAsia="Times New Roman" w:hAnsi="Times New Roman" w:cs="Times New Roman"/>
                <w:kern w:val="0"/>
                <w:sz w:val="20"/>
                <w:szCs w:val="20"/>
                <w14:ligatures w14:val="none"/>
              </w:rPr>
            </w:pPr>
          </w:p>
        </w:tc>
      </w:tr>
      <w:tr w:rsidR="007740EC" w:rsidRPr="00447AC0" w14:paraId="45E91E7E" w14:textId="77777777" w:rsidTr="007740EC">
        <w:trPr>
          <w:trHeight w:val="312"/>
        </w:trPr>
        <w:tc>
          <w:tcPr>
            <w:tcW w:w="3400" w:type="dxa"/>
            <w:tcBorders>
              <w:top w:val="nil"/>
              <w:left w:val="nil"/>
              <w:bottom w:val="single" w:sz="4" w:space="0" w:color="8EA9DB"/>
              <w:right w:val="nil"/>
            </w:tcBorders>
            <w:shd w:val="clear" w:color="D9E1F2" w:fill="D9E1F2"/>
            <w:noWrap/>
            <w:vAlign w:val="bottom"/>
            <w:hideMark/>
          </w:tcPr>
          <w:p w14:paraId="2C8DAD6B"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Row Labels</w:t>
            </w:r>
          </w:p>
        </w:tc>
        <w:tc>
          <w:tcPr>
            <w:tcW w:w="1820" w:type="dxa"/>
            <w:tcBorders>
              <w:top w:val="nil"/>
              <w:left w:val="nil"/>
              <w:bottom w:val="single" w:sz="4" w:space="0" w:color="8EA9DB"/>
              <w:right w:val="nil"/>
            </w:tcBorders>
            <w:shd w:val="clear" w:color="D9E1F2" w:fill="D9E1F2"/>
            <w:noWrap/>
            <w:vAlign w:val="bottom"/>
            <w:hideMark/>
          </w:tcPr>
          <w:p w14:paraId="5242B950"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canceled</w:t>
            </w:r>
          </w:p>
        </w:tc>
        <w:tc>
          <w:tcPr>
            <w:tcW w:w="778" w:type="dxa"/>
            <w:tcBorders>
              <w:top w:val="nil"/>
              <w:left w:val="nil"/>
              <w:bottom w:val="single" w:sz="4" w:space="0" w:color="8EA9DB"/>
              <w:right w:val="nil"/>
            </w:tcBorders>
            <w:shd w:val="clear" w:color="D9E1F2" w:fill="D9E1F2"/>
            <w:noWrap/>
            <w:vAlign w:val="bottom"/>
            <w:hideMark/>
          </w:tcPr>
          <w:p w14:paraId="64CC0AED"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failed</w:t>
            </w:r>
          </w:p>
        </w:tc>
        <w:tc>
          <w:tcPr>
            <w:tcW w:w="569" w:type="dxa"/>
            <w:tcBorders>
              <w:top w:val="nil"/>
              <w:left w:val="nil"/>
              <w:bottom w:val="single" w:sz="4" w:space="0" w:color="8EA9DB"/>
              <w:right w:val="nil"/>
            </w:tcBorders>
            <w:shd w:val="clear" w:color="D9E1F2" w:fill="D9E1F2"/>
            <w:noWrap/>
            <w:vAlign w:val="bottom"/>
            <w:hideMark/>
          </w:tcPr>
          <w:p w14:paraId="02CC1046"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live</w:t>
            </w:r>
          </w:p>
        </w:tc>
        <w:tc>
          <w:tcPr>
            <w:tcW w:w="1218" w:type="dxa"/>
            <w:tcBorders>
              <w:top w:val="nil"/>
              <w:left w:val="nil"/>
              <w:bottom w:val="single" w:sz="4" w:space="0" w:color="8EA9DB"/>
              <w:right w:val="nil"/>
            </w:tcBorders>
            <w:shd w:val="clear" w:color="D9E1F2" w:fill="D9E1F2"/>
            <w:noWrap/>
            <w:vAlign w:val="bottom"/>
            <w:hideMark/>
          </w:tcPr>
          <w:p w14:paraId="69990FAA"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successful</w:t>
            </w:r>
          </w:p>
        </w:tc>
        <w:tc>
          <w:tcPr>
            <w:tcW w:w="1300" w:type="dxa"/>
            <w:tcBorders>
              <w:top w:val="nil"/>
              <w:left w:val="nil"/>
              <w:bottom w:val="single" w:sz="4" w:space="0" w:color="8EA9DB"/>
              <w:right w:val="nil"/>
            </w:tcBorders>
            <w:shd w:val="clear" w:color="D9E1F2" w:fill="D9E1F2"/>
            <w:noWrap/>
            <w:vAlign w:val="bottom"/>
            <w:hideMark/>
          </w:tcPr>
          <w:p w14:paraId="2FFADC7B"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Grand Total</w:t>
            </w:r>
          </w:p>
        </w:tc>
      </w:tr>
      <w:tr w:rsidR="007740EC" w:rsidRPr="00447AC0" w14:paraId="12463F15" w14:textId="77777777" w:rsidTr="007740EC">
        <w:trPr>
          <w:trHeight w:val="312"/>
        </w:trPr>
        <w:tc>
          <w:tcPr>
            <w:tcW w:w="3400" w:type="dxa"/>
            <w:tcBorders>
              <w:top w:val="nil"/>
              <w:left w:val="nil"/>
              <w:bottom w:val="single" w:sz="4" w:space="0" w:color="8EA9DB"/>
              <w:right w:val="nil"/>
            </w:tcBorders>
            <w:shd w:val="clear" w:color="auto" w:fill="auto"/>
            <w:noWrap/>
            <w:vAlign w:val="bottom"/>
            <w:hideMark/>
          </w:tcPr>
          <w:p w14:paraId="1B43B060"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Qtr1</w:t>
            </w:r>
          </w:p>
        </w:tc>
        <w:tc>
          <w:tcPr>
            <w:tcW w:w="1820" w:type="dxa"/>
            <w:tcBorders>
              <w:top w:val="nil"/>
              <w:left w:val="nil"/>
              <w:bottom w:val="single" w:sz="4" w:space="0" w:color="8EA9DB"/>
              <w:right w:val="nil"/>
            </w:tcBorders>
            <w:shd w:val="clear" w:color="auto" w:fill="auto"/>
            <w:noWrap/>
            <w:vAlign w:val="bottom"/>
            <w:hideMark/>
          </w:tcPr>
          <w:p w14:paraId="0ED21C3C"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17</w:t>
            </w:r>
          </w:p>
        </w:tc>
        <w:tc>
          <w:tcPr>
            <w:tcW w:w="778" w:type="dxa"/>
            <w:tcBorders>
              <w:top w:val="nil"/>
              <w:left w:val="nil"/>
              <w:bottom w:val="single" w:sz="4" w:space="0" w:color="8EA9DB"/>
              <w:right w:val="nil"/>
            </w:tcBorders>
            <w:shd w:val="clear" w:color="auto" w:fill="auto"/>
            <w:noWrap/>
            <w:vAlign w:val="bottom"/>
            <w:hideMark/>
          </w:tcPr>
          <w:p w14:paraId="2D91D69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97</w:t>
            </w:r>
          </w:p>
        </w:tc>
        <w:tc>
          <w:tcPr>
            <w:tcW w:w="569" w:type="dxa"/>
            <w:tcBorders>
              <w:top w:val="nil"/>
              <w:left w:val="nil"/>
              <w:bottom w:val="single" w:sz="4" w:space="0" w:color="8EA9DB"/>
              <w:right w:val="nil"/>
            </w:tcBorders>
            <w:shd w:val="clear" w:color="auto" w:fill="auto"/>
            <w:noWrap/>
            <w:vAlign w:val="bottom"/>
            <w:hideMark/>
          </w:tcPr>
          <w:p w14:paraId="4EE2C39C"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w:t>
            </w:r>
          </w:p>
        </w:tc>
        <w:tc>
          <w:tcPr>
            <w:tcW w:w="1218" w:type="dxa"/>
            <w:tcBorders>
              <w:top w:val="nil"/>
              <w:left w:val="nil"/>
              <w:bottom w:val="single" w:sz="4" w:space="0" w:color="8EA9DB"/>
              <w:right w:val="nil"/>
            </w:tcBorders>
            <w:shd w:val="clear" w:color="auto" w:fill="auto"/>
            <w:noWrap/>
            <w:vAlign w:val="bottom"/>
            <w:hideMark/>
          </w:tcPr>
          <w:p w14:paraId="6C772690"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142</w:t>
            </w:r>
          </w:p>
        </w:tc>
        <w:tc>
          <w:tcPr>
            <w:tcW w:w="1300" w:type="dxa"/>
            <w:tcBorders>
              <w:top w:val="nil"/>
              <w:left w:val="nil"/>
              <w:bottom w:val="single" w:sz="4" w:space="0" w:color="8EA9DB"/>
              <w:right w:val="nil"/>
            </w:tcBorders>
            <w:shd w:val="clear" w:color="auto" w:fill="auto"/>
            <w:noWrap/>
            <w:vAlign w:val="bottom"/>
            <w:hideMark/>
          </w:tcPr>
          <w:p w14:paraId="320F5BEC"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257</w:t>
            </w:r>
          </w:p>
        </w:tc>
      </w:tr>
      <w:tr w:rsidR="007740EC" w:rsidRPr="00447AC0" w14:paraId="0BDBC828" w14:textId="77777777" w:rsidTr="007740EC">
        <w:trPr>
          <w:trHeight w:val="312"/>
        </w:trPr>
        <w:tc>
          <w:tcPr>
            <w:tcW w:w="3400" w:type="dxa"/>
            <w:tcBorders>
              <w:top w:val="nil"/>
              <w:left w:val="nil"/>
              <w:bottom w:val="nil"/>
              <w:right w:val="nil"/>
            </w:tcBorders>
            <w:shd w:val="clear" w:color="auto" w:fill="auto"/>
            <w:noWrap/>
            <w:vAlign w:val="bottom"/>
            <w:hideMark/>
          </w:tcPr>
          <w:p w14:paraId="2BEED402"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Jan</w:t>
            </w:r>
          </w:p>
        </w:tc>
        <w:tc>
          <w:tcPr>
            <w:tcW w:w="1820" w:type="dxa"/>
            <w:tcBorders>
              <w:top w:val="nil"/>
              <w:left w:val="nil"/>
              <w:bottom w:val="nil"/>
              <w:right w:val="nil"/>
            </w:tcBorders>
            <w:shd w:val="clear" w:color="auto" w:fill="auto"/>
            <w:noWrap/>
            <w:vAlign w:val="bottom"/>
            <w:hideMark/>
          </w:tcPr>
          <w:p w14:paraId="0448203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6</w:t>
            </w:r>
          </w:p>
        </w:tc>
        <w:tc>
          <w:tcPr>
            <w:tcW w:w="778" w:type="dxa"/>
            <w:tcBorders>
              <w:top w:val="nil"/>
              <w:left w:val="nil"/>
              <w:bottom w:val="nil"/>
              <w:right w:val="nil"/>
            </w:tcBorders>
            <w:shd w:val="clear" w:color="auto" w:fill="auto"/>
            <w:noWrap/>
            <w:vAlign w:val="bottom"/>
            <w:hideMark/>
          </w:tcPr>
          <w:p w14:paraId="5E092031"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36</w:t>
            </w:r>
          </w:p>
        </w:tc>
        <w:tc>
          <w:tcPr>
            <w:tcW w:w="569" w:type="dxa"/>
            <w:tcBorders>
              <w:top w:val="nil"/>
              <w:left w:val="nil"/>
              <w:bottom w:val="nil"/>
              <w:right w:val="nil"/>
            </w:tcBorders>
            <w:shd w:val="clear" w:color="auto" w:fill="auto"/>
            <w:noWrap/>
            <w:vAlign w:val="bottom"/>
            <w:hideMark/>
          </w:tcPr>
          <w:p w14:paraId="1F24F0D0"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67371C73"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49</w:t>
            </w:r>
          </w:p>
        </w:tc>
        <w:tc>
          <w:tcPr>
            <w:tcW w:w="1300" w:type="dxa"/>
            <w:tcBorders>
              <w:top w:val="nil"/>
              <w:left w:val="nil"/>
              <w:bottom w:val="nil"/>
              <w:right w:val="nil"/>
            </w:tcBorders>
            <w:shd w:val="clear" w:color="auto" w:fill="auto"/>
            <w:noWrap/>
            <w:vAlign w:val="bottom"/>
            <w:hideMark/>
          </w:tcPr>
          <w:p w14:paraId="484B4D28"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92</w:t>
            </w:r>
          </w:p>
        </w:tc>
      </w:tr>
      <w:tr w:rsidR="007740EC" w:rsidRPr="00447AC0" w14:paraId="7E8C95A7" w14:textId="77777777" w:rsidTr="007740EC">
        <w:trPr>
          <w:trHeight w:val="312"/>
        </w:trPr>
        <w:tc>
          <w:tcPr>
            <w:tcW w:w="3400" w:type="dxa"/>
            <w:tcBorders>
              <w:top w:val="nil"/>
              <w:left w:val="nil"/>
              <w:bottom w:val="nil"/>
              <w:right w:val="nil"/>
            </w:tcBorders>
            <w:shd w:val="clear" w:color="auto" w:fill="auto"/>
            <w:noWrap/>
            <w:vAlign w:val="bottom"/>
            <w:hideMark/>
          </w:tcPr>
          <w:p w14:paraId="099A6B18"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Feb</w:t>
            </w:r>
          </w:p>
        </w:tc>
        <w:tc>
          <w:tcPr>
            <w:tcW w:w="1820" w:type="dxa"/>
            <w:tcBorders>
              <w:top w:val="nil"/>
              <w:left w:val="nil"/>
              <w:bottom w:val="nil"/>
              <w:right w:val="nil"/>
            </w:tcBorders>
            <w:shd w:val="clear" w:color="auto" w:fill="auto"/>
            <w:noWrap/>
            <w:vAlign w:val="bottom"/>
            <w:hideMark/>
          </w:tcPr>
          <w:p w14:paraId="040B32E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w:t>
            </w:r>
          </w:p>
        </w:tc>
        <w:tc>
          <w:tcPr>
            <w:tcW w:w="778" w:type="dxa"/>
            <w:tcBorders>
              <w:top w:val="nil"/>
              <w:left w:val="nil"/>
              <w:bottom w:val="nil"/>
              <w:right w:val="nil"/>
            </w:tcBorders>
            <w:shd w:val="clear" w:color="auto" w:fill="auto"/>
            <w:noWrap/>
            <w:vAlign w:val="bottom"/>
            <w:hideMark/>
          </w:tcPr>
          <w:p w14:paraId="3CAD0184"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28</w:t>
            </w:r>
          </w:p>
        </w:tc>
        <w:tc>
          <w:tcPr>
            <w:tcW w:w="569" w:type="dxa"/>
            <w:tcBorders>
              <w:top w:val="nil"/>
              <w:left w:val="nil"/>
              <w:bottom w:val="nil"/>
              <w:right w:val="nil"/>
            </w:tcBorders>
            <w:shd w:val="clear" w:color="auto" w:fill="auto"/>
            <w:noWrap/>
            <w:vAlign w:val="bottom"/>
            <w:hideMark/>
          </w:tcPr>
          <w:p w14:paraId="541FFBDE"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6A0E6876"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44</w:t>
            </w:r>
          </w:p>
        </w:tc>
        <w:tc>
          <w:tcPr>
            <w:tcW w:w="1300" w:type="dxa"/>
            <w:tcBorders>
              <w:top w:val="nil"/>
              <w:left w:val="nil"/>
              <w:bottom w:val="nil"/>
              <w:right w:val="nil"/>
            </w:tcBorders>
            <w:shd w:val="clear" w:color="auto" w:fill="auto"/>
            <w:noWrap/>
            <w:vAlign w:val="bottom"/>
            <w:hideMark/>
          </w:tcPr>
          <w:p w14:paraId="45CA5786"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79</w:t>
            </w:r>
          </w:p>
        </w:tc>
      </w:tr>
      <w:tr w:rsidR="007740EC" w:rsidRPr="00447AC0" w14:paraId="3340156E" w14:textId="77777777" w:rsidTr="007740EC">
        <w:trPr>
          <w:trHeight w:val="312"/>
        </w:trPr>
        <w:tc>
          <w:tcPr>
            <w:tcW w:w="3400" w:type="dxa"/>
            <w:tcBorders>
              <w:top w:val="nil"/>
              <w:left w:val="nil"/>
              <w:bottom w:val="nil"/>
              <w:right w:val="nil"/>
            </w:tcBorders>
            <w:shd w:val="clear" w:color="auto" w:fill="auto"/>
            <w:noWrap/>
            <w:vAlign w:val="bottom"/>
            <w:hideMark/>
          </w:tcPr>
          <w:p w14:paraId="72563009"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Mar</w:t>
            </w:r>
          </w:p>
        </w:tc>
        <w:tc>
          <w:tcPr>
            <w:tcW w:w="1820" w:type="dxa"/>
            <w:tcBorders>
              <w:top w:val="nil"/>
              <w:left w:val="nil"/>
              <w:bottom w:val="nil"/>
              <w:right w:val="nil"/>
            </w:tcBorders>
            <w:shd w:val="clear" w:color="auto" w:fill="auto"/>
            <w:noWrap/>
            <w:vAlign w:val="bottom"/>
            <w:hideMark/>
          </w:tcPr>
          <w:p w14:paraId="6F7DB996"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w:t>
            </w:r>
          </w:p>
        </w:tc>
        <w:tc>
          <w:tcPr>
            <w:tcW w:w="778" w:type="dxa"/>
            <w:tcBorders>
              <w:top w:val="nil"/>
              <w:left w:val="nil"/>
              <w:bottom w:val="nil"/>
              <w:right w:val="nil"/>
            </w:tcBorders>
            <w:shd w:val="clear" w:color="auto" w:fill="auto"/>
            <w:noWrap/>
            <w:vAlign w:val="bottom"/>
            <w:hideMark/>
          </w:tcPr>
          <w:p w14:paraId="4545941F"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33</w:t>
            </w:r>
          </w:p>
        </w:tc>
        <w:tc>
          <w:tcPr>
            <w:tcW w:w="569" w:type="dxa"/>
            <w:tcBorders>
              <w:top w:val="nil"/>
              <w:left w:val="nil"/>
              <w:bottom w:val="nil"/>
              <w:right w:val="nil"/>
            </w:tcBorders>
            <w:shd w:val="clear" w:color="auto" w:fill="auto"/>
            <w:noWrap/>
            <w:vAlign w:val="bottom"/>
            <w:hideMark/>
          </w:tcPr>
          <w:p w14:paraId="19504101"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36DA91BD"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49</w:t>
            </w:r>
          </w:p>
        </w:tc>
        <w:tc>
          <w:tcPr>
            <w:tcW w:w="1300" w:type="dxa"/>
            <w:tcBorders>
              <w:top w:val="nil"/>
              <w:left w:val="nil"/>
              <w:bottom w:val="nil"/>
              <w:right w:val="nil"/>
            </w:tcBorders>
            <w:shd w:val="clear" w:color="auto" w:fill="auto"/>
            <w:noWrap/>
            <w:vAlign w:val="bottom"/>
            <w:hideMark/>
          </w:tcPr>
          <w:p w14:paraId="7A15D959"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86</w:t>
            </w:r>
          </w:p>
        </w:tc>
      </w:tr>
      <w:tr w:rsidR="007740EC" w:rsidRPr="00447AC0" w14:paraId="1212C255" w14:textId="77777777" w:rsidTr="007740EC">
        <w:trPr>
          <w:trHeight w:val="312"/>
        </w:trPr>
        <w:tc>
          <w:tcPr>
            <w:tcW w:w="3400" w:type="dxa"/>
            <w:tcBorders>
              <w:top w:val="nil"/>
              <w:left w:val="nil"/>
              <w:bottom w:val="single" w:sz="4" w:space="0" w:color="8EA9DB"/>
              <w:right w:val="nil"/>
            </w:tcBorders>
            <w:shd w:val="clear" w:color="auto" w:fill="auto"/>
            <w:noWrap/>
            <w:vAlign w:val="bottom"/>
            <w:hideMark/>
          </w:tcPr>
          <w:p w14:paraId="3C82FE98"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Qtr2</w:t>
            </w:r>
          </w:p>
        </w:tc>
        <w:tc>
          <w:tcPr>
            <w:tcW w:w="1820" w:type="dxa"/>
            <w:tcBorders>
              <w:top w:val="nil"/>
              <w:left w:val="nil"/>
              <w:bottom w:val="single" w:sz="4" w:space="0" w:color="8EA9DB"/>
              <w:right w:val="nil"/>
            </w:tcBorders>
            <w:shd w:val="clear" w:color="auto" w:fill="auto"/>
            <w:noWrap/>
            <w:vAlign w:val="bottom"/>
            <w:hideMark/>
          </w:tcPr>
          <w:p w14:paraId="086DDAB3"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w:t>
            </w:r>
          </w:p>
        </w:tc>
        <w:tc>
          <w:tcPr>
            <w:tcW w:w="778" w:type="dxa"/>
            <w:tcBorders>
              <w:top w:val="nil"/>
              <w:left w:val="nil"/>
              <w:bottom w:val="single" w:sz="4" w:space="0" w:color="8EA9DB"/>
              <w:right w:val="nil"/>
            </w:tcBorders>
            <w:shd w:val="clear" w:color="auto" w:fill="auto"/>
            <w:noWrap/>
            <w:vAlign w:val="bottom"/>
            <w:hideMark/>
          </w:tcPr>
          <w:p w14:paraId="796BB175"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93</w:t>
            </w:r>
          </w:p>
        </w:tc>
        <w:tc>
          <w:tcPr>
            <w:tcW w:w="569" w:type="dxa"/>
            <w:tcBorders>
              <w:top w:val="nil"/>
              <w:left w:val="nil"/>
              <w:bottom w:val="single" w:sz="4" w:space="0" w:color="8EA9DB"/>
              <w:right w:val="nil"/>
            </w:tcBorders>
            <w:shd w:val="clear" w:color="auto" w:fill="auto"/>
            <w:noWrap/>
            <w:vAlign w:val="bottom"/>
            <w:hideMark/>
          </w:tcPr>
          <w:p w14:paraId="3383CAB1"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w:t>
            </w:r>
          </w:p>
        </w:tc>
        <w:tc>
          <w:tcPr>
            <w:tcW w:w="1218" w:type="dxa"/>
            <w:tcBorders>
              <w:top w:val="nil"/>
              <w:left w:val="nil"/>
              <w:bottom w:val="single" w:sz="4" w:space="0" w:color="8EA9DB"/>
              <w:right w:val="nil"/>
            </w:tcBorders>
            <w:shd w:val="clear" w:color="auto" w:fill="auto"/>
            <w:noWrap/>
            <w:vAlign w:val="bottom"/>
            <w:hideMark/>
          </w:tcPr>
          <w:p w14:paraId="6203C56F"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147</w:t>
            </w:r>
          </w:p>
        </w:tc>
        <w:tc>
          <w:tcPr>
            <w:tcW w:w="1300" w:type="dxa"/>
            <w:tcBorders>
              <w:top w:val="nil"/>
              <w:left w:val="nil"/>
              <w:bottom w:val="single" w:sz="4" w:space="0" w:color="8EA9DB"/>
              <w:right w:val="nil"/>
            </w:tcBorders>
            <w:shd w:val="clear" w:color="auto" w:fill="auto"/>
            <w:noWrap/>
            <w:vAlign w:val="bottom"/>
            <w:hideMark/>
          </w:tcPr>
          <w:p w14:paraId="45BA2B0F"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251</w:t>
            </w:r>
          </w:p>
        </w:tc>
      </w:tr>
      <w:tr w:rsidR="007740EC" w:rsidRPr="00447AC0" w14:paraId="2A9E875D" w14:textId="77777777" w:rsidTr="007740EC">
        <w:trPr>
          <w:trHeight w:val="312"/>
        </w:trPr>
        <w:tc>
          <w:tcPr>
            <w:tcW w:w="3400" w:type="dxa"/>
            <w:tcBorders>
              <w:top w:val="nil"/>
              <w:left w:val="nil"/>
              <w:bottom w:val="nil"/>
              <w:right w:val="nil"/>
            </w:tcBorders>
            <w:shd w:val="clear" w:color="auto" w:fill="auto"/>
            <w:noWrap/>
            <w:vAlign w:val="bottom"/>
            <w:hideMark/>
          </w:tcPr>
          <w:p w14:paraId="74B5EF39"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Apr</w:t>
            </w:r>
          </w:p>
        </w:tc>
        <w:tc>
          <w:tcPr>
            <w:tcW w:w="1820" w:type="dxa"/>
            <w:tcBorders>
              <w:top w:val="nil"/>
              <w:left w:val="nil"/>
              <w:bottom w:val="nil"/>
              <w:right w:val="nil"/>
            </w:tcBorders>
            <w:shd w:val="clear" w:color="auto" w:fill="auto"/>
            <w:noWrap/>
            <w:vAlign w:val="bottom"/>
            <w:hideMark/>
          </w:tcPr>
          <w:p w14:paraId="02A74E54"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w:t>
            </w:r>
          </w:p>
        </w:tc>
        <w:tc>
          <w:tcPr>
            <w:tcW w:w="778" w:type="dxa"/>
            <w:tcBorders>
              <w:top w:val="nil"/>
              <w:left w:val="nil"/>
              <w:bottom w:val="nil"/>
              <w:right w:val="nil"/>
            </w:tcBorders>
            <w:shd w:val="clear" w:color="auto" w:fill="auto"/>
            <w:noWrap/>
            <w:vAlign w:val="bottom"/>
            <w:hideMark/>
          </w:tcPr>
          <w:p w14:paraId="6774A04A"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30</w:t>
            </w:r>
          </w:p>
        </w:tc>
        <w:tc>
          <w:tcPr>
            <w:tcW w:w="569" w:type="dxa"/>
            <w:tcBorders>
              <w:top w:val="nil"/>
              <w:left w:val="nil"/>
              <w:bottom w:val="nil"/>
              <w:right w:val="nil"/>
            </w:tcBorders>
            <w:shd w:val="clear" w:color="auto" w:fill="auto"/>
            <w:noWrap/>
            <w:vAlign w:val="bottom"/>
            <w:hideMark/>
          </w:tcPr>
          <w:p w14:paraId="0036246F"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38206FDF"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46</w:t>
            </w:r>
          </w:p>
        </w:tc>
        <w:tc>
          <w:tcPr>
            <w:tcW w:w="1300" w:type="dxa"/>
            <w:tcBorders>
              <w:top w:val="nil"/>
              <w:left w:val="nil"/>
              <w:bottom w:val="nil"/>
              <w:right w:val="nil"/>
            </w:tcBorders>
            <w:shd w:val="clear" w:color="auto" w:fill="auto"/>
            <w:noWrap/>
            <w:vAlign w:val="bottom"/>
            <w:hideMark/>
          </w:tcPr>
          <w:p w14:paraId="4F7084AC"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78</w:t>
            </w:r>
          </w:p>
        </w:tc>
      </w:tr>
      <w:tr w:rsidR="007740EC" w:rsidRPr="00447AC0" w14:paraId="602CED4C" w14:textId="77777777" w:rsidTr="007740EC">
        <w:trPr>
          <w:trHeight w:val="312"/>
        </w:trPr>
        <w:tc>
          <w:tcPr>
            <w:tcW w:w="3400" w:type="dxa"/>
            <w:tcBorders>
              <w:top w:val="nil"/>
              <w:left w:val="nil"/>
              <w:bottom w:val="nil"/>
              <w:right w:val="nil"/>
            </w:tcBorders>
            <w:shd w:val="clear" w:color="auto" w:fill="auto"/>
            <w:noWrap/>
            <w:vAlign w:val="bottom"/>
            <w:hideMark/>
          </w:tcPr>
          <w:p w14:paraId="1EBBBC33"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May</w:t>
            </w:r>
          </w:p>
        </w:tc>
        <w:tc>
          <w:tcPr>
            <w:tcW w:w="1820" w:type="dxa"/>
            <w:tcBorders>
              <w:top w:val="nil"/>
              <w:left w:val="nil"/>
              <w:bottom w:val="nil"/>
              <w:right w:val="nil"/>
            </w:tcBorders>
            <w:shd w:val="clear" w:color="auto" w:fill="auto"/>
            <w:noWrap/>
            <w:vAlign w:val="bottom"/>
            <w:hideMark/>
          </w:tcPr>
          <w:p w14:paraId="232FB9F6"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w:t>
            </w:r>
          </w:p>
        </w:tc>
        <w:tc>
          <w:tcPr>
            <w:tcW w:w="778" w:type="dxa"/>
            <w:tcBorders>
              <w:top w:val="nil"/>
              <w:left w:val="nil"/>
              <w:bottom w:val="nil"/>
              <w:right w:val="nil"/>
            </w:tcBorders>
            <w:shd w:val="clear" w:color="auto" w:fill="auto"/>
            <w:noWrap/>
            <w:vAlign w:val="bottom"/>
            <w:hideMark/>
          </w:tcPr>
          <w:p w14:paraId="78FDC624"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35</w:t>
            </w:r>
          </w:p>
        </w:tc>
        <w:tc>
          <w:tcPr>
            <w:tcW w:w="569" w:type="dxa"/>
            <w:tcBorders>
              <w:top w:val="nil"/>
              <w:left w:val="nil"/>
              <w:bottom w:val="nil"/>
              <w:right w:val="nil"/>
            </w:tcBorders>
            <w:shd w:val="clear" w:color="auto" w:fill="auto"/>
            <w:noWrap/>
            <w:vAlign w:val="bottom"/>
            <w:hideMark/>
          </w:tcPr>
          <w:p w14:paraId="3AA740A0"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w:t>
            </w:r>
          </w:p>
        </w:tc>
        <w:tc>
          <w:tcPr>
            <w:tcW w:w="1218" w:type="dxa"/>
            <w:tcBorders>
              <w:top w:val="nil"/>
              <w:left w:val="nil"/>
              <w:bottom w:val="nil"/>
              <w:right w:val="nil"/>
            </w:tcBorders>
            <w:shd w:val="clear" w:color="auto" w:fill="auto"/>
            <w:noWrap/>
            <w:vAlign w:val="bottom"/>
            <w:hideMark/>
          </w:tcPr>
          <w:p w14:paraId="3D67032E"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46</w:t>
            </w:r>
          </w:p>
        </w:tc>
        <w:tc>
          <w:tcPr>
            <w:tcW w:w="1300" w:type="dxa"/>
            <w:tcBorders>
              <w:top w:val="nil"/>
              <w:left w:val="nil"/>
              <w:bottom w:val="nil"/>
              <w:right w:val="nil"/>
            </w:tcBorders>
            <w:shd w:val="clear" w:color="auto" w:fill="auto"/>
            <w:noWrap/>
            <w:vAlign w:val="bottom"/>
            <w:hideMark/>
          </w:tcPr>
          <w:p w14:paraId="33F1D95F"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86</w:t>
            </w:r>
          </w:p>
        </w:tc>
      </w:tr>
      <w:tr w:rsidR="007740EC" w:rsidRPr="00447AC0" w14:paraId="50D7D1CA" w14:textId="77777777" w:rsidTr="007740EC">
        <w:trPr>
          <w:trHeight w:val="312"/>
        </w:trPr>
        <w:tc>
          <w:tcPr>
            <w:tcW w:w="3400" w:type="dxa"/>
            <w:tcBorders>
              <w:top w:val="nil"/>
              <w:left w:val="nil"/>
              <w:bottom w:val="nil"/>
              <w:right w:val="nil"/>
            </w:tcBorders>
            <w:shd w:val="clear" w:color="auto" w:fill="auto"/>
            <w:noWrap/>
            <w:vAlign w:val="bottom"/>
            <w:hideMark/>
          </w:tcPr>
          <w:p w14:paraId="36986A01"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Jun</w:t>
            </w:r>
          </w:p>
        </w:tc>
        <w:tc>
          <w:tcPr>
            <w:tcW w:w="1820" w:type="dxa"/>
            <w:tcBorders>
              <w:top w:val="nil"/>
              <w:left w:val="nil"/>
              <w:bottom w:val="nil"/>
              <w:right w:val="nil"/>
            </w:tcBorders>
            <w:shd w:val="clear" w:color="auto" w:fill="auto"/>
            <w:noWrap/>
            <w:vAlign w:val="bottom"/>
            <w:hideMark/>
          </w:tcPr>
          <w:p w14:paraId="102789B3"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w:t>
            </w:r>
          </w:p>
        </w:tc>
        <w:tc>
          <w:tcPr>
            <w:tcW w:w="778" w:type="dxa"/>
            <w:tcBorders>
              <w:top w:val="nil"/>
              <w:left w:val="nil"/>
              <w:bottom w:val="nil"/>
              <w:right w:val="nil"/>
            </w:tcBorders>
            <w:shd w:val="clear" w:color="auto" w:fill="auto"/>
            <w:noWrap/>
            <w:vAlign w:val="bottom"/>
            <w:hideMark/>
          </w:tcPr>
          <w:p w14:paraId="57DA49A1"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28</w:t>
            </w:r>
          </w:p>
        </w:tc>
        <w:tc>
          <w:tcPr>
            <w:tcW w:w="569" w:type="dxa"/>
            <w:tcBorders>
              <w:top w:val="nil"/>
              <w:left w:val="nil"/>
              <w:bottom w:val="nil"/>
              <w:right w:val="nil"/>
            </w:tcBorders>
            <w:shd w:val="clear" w:color="auto" w:fill="auto"/>
            <w:noWrap/>
            <w:vAlign w:val="bottom"/>
            <w:hideMark/>
          </w:tcPr>
          <w:p w14:paraId="6C4788C4"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0F56BAE5"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55</w:t>
            </w:r>
          </w:p>
        </w:tc>
        <w:tc>
          <w:tcPr>
            <w:tcW w:w="1300" w:type="dxa"/>
            <w:tcBorders>
              <w:top w:val="nil"/>
              <w:left w:val="nil"/>
              <w:bottom w:val="nil"/>
              <w:right w:val="nil"/>
            </w:tcBorders>
            <w:shd w:val="clear" w:color="auto" w:fill="auto"/>
            <w:noWrap/>
            <w:vAlign w:val="bottom"/>
            <w:hideMark/>
          </w:tcPr>
          <w:p w14:paraId="0D4CA80E"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87</w:t>
            </w:r>
          </w:p>
        </w:tc>
      </w:tr>
      <w:tr w:rsidR="007740EC" w:rsidRPr="00447AC0" w14:paraId="0B350988" w14:textId="77777777" w:rsidTr="007740EC">
        <w:trPr>
          <w:trHeight w:val="312"/>
        </w:trPr>
        <w:tc>
          <w:tcPr>
            <w:tcW w:w="3400" w:type="dxa"/>
            <w:tcBorders>
              <w:top w:val="nil"/>
              <w:left w:val="nil"/>
              <w:bottom w:val="single" w:sz="4" w:space="0" w:color="8EA9DB"/>
              <w:right w:val="nil"/>
            </w:tcBorders>
            <w:shd w:val="clear" w:color="auto" w:fill="auto"/>
            <w:noWrap/>
            <w:vAlign w:val="bottom"/>
            <w:hideMark/>
          </w:tcPr>
          <w:p w14:paraId="02980EC6"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Qtr3</w:t>
            </w:r>
          </w:p>
        </w:tc>
        <w:tc>
          <w:tcPr>
            <w:tcW w:w="1820" w:type="dxa"/>
            <w:tcBorders>
              <w:top w:val="nil"/>
              <w:left w:val="nil"/>
              <w:bottom w:val="single" w:sz="4" w:space="0" w:color="8EA9DB"/>
              <w:right w:val="nil"/>
            </w:tcBorders>
            <w:shd w:val="clear" w:color="auto" w:fill="auto"/>
            <w:noWrap/>
            <w:vAlign w:val="bottom"/>
            <w:hideMark/>
          </w:tcPr>
          <w:p w14:paraId="1E7B73FC"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17</w:t>
            </w:r>
          </w:p>
        </w:tc>
        <w:tc>
          <w:tcPr>
            <w:tcW w:w="778" w:type="dxa"/>
            <w:tcBorders>
              <w:top w:val="nil"/>
              <w:left w:val="nil"/>
              <w:bottom w:val="single" w:sz="4" w:space="0" w:color="8EA9DB"/>
              <w:right w:val="nil"/>
            </w:tcBorders>
            <w:shd w:val="clear" w:color="auto" w:fill="auto"/>
            <w:noWrap/>
            <w:vAlign w:val="bottom"/>
            <w:hideMark/>
          </w:tcPr>
          <w:p w14:paraId="011D4AE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89</w:t>
            </w:r>
          </w:p>
        </w:tc>
        <w:tc>
          <w:tcPr>
            <w:tcW w:w="569" w:type="dxa"/>
            <w:tcBorders>
              <w:top w:val="nil"/>
              <w:left w:val="nil"/>
              <w:bottom w:val="single" w:sz="4" w:space="0" w:color="8EA9DB"/>
              <w:right w:val="nil"/>
            </w:tcBorders>
            <w:shd w:val="clear" w:color="auto" w:fill="auto"/>
            <w:noWrap/>
            <w:vAlign w:val="bottom"/>
            <w:hideMark/>
          </w:tcPr>
          <w:p w14:paraId="5BCFBE9C"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w:t>
            </w:r>
          </w:p>
        </w:tc>
        <w:tc>
          <w:tcPr>
            <w:tcW w:w="1218" w:type="dxa"/>
            <w:tcBorders>
              <w:top w:val="nil"/>
              <w:left w:val="nil"/>
              <w:bottom w:val="single" w:sz="4" w:space="0" w:color="8EA9DB"/>
              <w:right w:val="nil"/>
            </w:tcBorders>
            <w:shd w:val="clear" w:color="auto" w:fill="auto"/>
            <w:noWrap/>
            <w:vAlign w:val="bottom"/>
            <w:hideMark/>
          </w:tcPr>
          <w:p w14:paraId="4BD04B14"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144</w:t>
            </w:r>
          </w:p>
        </w:tc>
        <w:tc>
          <w:tcPr>
            <w:tcW w:w="1300" w:type="dxa"/>
            <w:tcBorders>
              <w:top w:val="nil"/>
              <w:left w:val="nil"/>
              <w:bottom w:val="single" w:sz="4" w:space="0" w:color="8EA9DB"/>
              <w:right w:val="nil"/>
            </w:tcBorders>
            <w:shd w:val="clear" w:color="auto" w:fill="auto"/>
            <w:noWrap/>
            <w:vAlign w:val="bottom"/>
            <w:hideMark/>
          </w:tcPr>
          <w:p w14:paraId="10DD0C7E"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252</w:t>
            </w:r>
          </w:p>
        </w:tc>
      </w:tr>
      <w:tr w:rsidR="007740EC" w:rsidRPr="00447AC0" w14:paraId="69D7FCC8" w14:textId="77777777" w:rsidTr="007740EC">
        <w:trPr>
          <w:trHeight w:val="312"/>
        </w:trPr>
        <w:tc>
          <w:tcPr>
            <w:tcW w:w="3400" w:type="dxa"/>
            <w:tcBorders>
              <w:top w:val="nil"/>
              <w:left w:val="nil"/>
              <w:bottom w:val="nil"/>
              <w:right w:val="nil"/>
            </w:tcBorders>
            <w:shd w:val="clear" w:color="auto" w:fill="auto"/>
            <w:noWrap/>
            <w:vAlign w:val="bottom"/>
            <w:hideMark/>
          </w:tcPr>
          <w:p w14:paraId="0CBB4C06"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Jul</w:t>
            </w:r>
          </w:p>
        </w:tc>
        <w:tc>
          <w:tcPr>
            <w:tcW w:w="1820" w:type="dxa"/>
            <w:tcBorders>
              <w:top w:val="nil"/>
              <w:left w:val="nil"/>
              <w:bottom w:val="nil"/>
              <w:right w:val="nil"/>
            </w:tcBorders>
            <w:shd w:val="clear" w:color="auto" w:fill="auto"/>
            <w:noWrap/>
            <w:vAlign w:val="bottom"/>
            <w:hideMark/>
          </w:tcPr>
          <w:p w14:paraId="08603CB4"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w:t>
            </w:r>
          </w:p>
        </w:tc>
        <w:tc>
          <w:tcPr>
            <w:tcW w:w="778" w:type="dxa"/>
            <w:tcBorders>
              <w:top w:val="nil"/>
              <w:left w:val="nil"/>
              <w:bottom w:val="nil"/>
              <w:right w:val="nil"/>
            </w:tcBorders>
            <w:shd w:val="clear" w:color="auto" w:fill="auto"/>
            <w:noWrap/>
            <w:vAlign w:val="bottom"/>
            <w:hideMark/>
          </w:tcPr>
          <w:p w14:paraId="6F05738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31</w:t>
            </w:r>
          </w:p>
        </w:tc>
        <w:tc>
          <w:tcPr>
            <w:tcW w:w="569" w:type="dxa"/>
            <w:tcBorders>
              <w:top w:val="nil"/>
              <w:left w:val="nil"/>
              <w:bottom w:val="nil"/>
              <w:right w:val="nil"/>
            </w:tcBorders>
            <w:shd w:val="clear" w:color="auto" w:fill="auto"/>
            <w:noWrap/>
            <w:vAlign w:val="bottom"/>
            <w:hideMark/>
          </w:tcPr>
          <w:p w14:paraId="3F2E9781"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7976FB03"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58</w:t>
            </w:r>
          </w:p>
        </w:tc>
        <w:tc>
          <w:tcPr>
            <w:tcW w:w="1300" w:type="dxa"/>
            <w:tcBorders>
              <w:top w:val="nil"/>
              <w:left w:val="nil"/>
              <w:bottom w:val="nil"/>
              <w:right w:val="nil"/>
            </w:tcBorders>
            <w:shd w:val="clear" w:color="auto" w:fill="auto"/>
            <w:noWrap/>
            <w:vAlign w:val="bottom"/>
            <w:hideMark/>
          </w:tcPr>
          <w:p w14:paraId="6488A969"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94</w:t>
            </w:r>
          </w:p>
        </w:tc>
      </w:tr>
      <w:tr w:rsidR="007740EC" w:rsidRPr="00447AC0" w14:paraId="1293BE3C" w14:textId="77777777" w:rsidTr="007740EC">
        <w:trPr>
          <w:trHeight w:val="312"/>
        </w:trPr>
        <w:tc>
          <w:tcPr>
            <w:tcW w:w="3400" w:type="dxa"/>
            <w:tcBorders>
              <w:top w:val="nil"/>
              <w:left w:val="nil"/>
              <w:bottom w:val="nil"/>
              <w:right w:val="nil"/>
            </w:tcBorders>
            <w:shd w:val="clear" w:color="auto" w:fill="auto"/>
            <w:noWrap/>
            <w:vAlign w:val="bottom"/>
            <w:hideMark/>
          </w:tcPr>
          <w:p w14:paraId="1E09641E"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Aug</w:t>
            </w:r>
          </w:p>
        </w:tc>
        <w:tc>
          <w:tcPr>
            <w:tcW w:w="1820" w:type="dxa"/>
            <w:tcBorders>
              <w:top w:val="nil"/>
              <w:left w:val="nil"/>
              <w:bottom w:val="nil"/>
              <w:right w:val="nil"/>
            </w:tcBorders>
            <w:shd w:val="clear" w:color="auto" w:fill="auto"/>
            <w:noWrap/>
            <w:vAlign w:val="bottom"/>
            <w:hideMark/>
          </w:tcPr>
          <w:p w14:paraId="6952961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8</w:t>
            </w:r>
          </w:p>
        </w:tc>
        <w:tc>
          <w:tcPr>
            <w:tcW w:w="778" w:type="dxa"/>
            <w:tcBorders>
              <w:top w:val="nil"/>
              <w:left w:val="nil"/>
              <w:bottom w:val="nil"/>
              <w:right w:val="nil"/>
            </w:tcBorders>
            <w:shd w:val="clear" w:color="auto" w:fill="auto"/>
            <w:noWrap/>
            <w:vAlign w:val="bottom"/>
            <w:hideMark/>
          </w:tcPr>
          <w:p w14:paraId="20558764"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35</w:t>
            </w:r>
          </w:p>
        </w:tc>
        <w:tc>
          <w:tcPr>
            <w:tcW w:w="569" w:type="dxa"/>
            <w:tcBorders>
              <w:top w:val="nil"/>
              <w:left w:val="nil"/>
              <w:bottom w:val="nil"/>
              <w:right w:val="nil"/>
            </w:tcBorders>
            <w:shd w:val="clear" w:color="auto" w:fill="auto"/>
            <w:noWrap/>
            <w:vAlign w:val="bottom"/>
            <w:hideMark/>
          </w:tcPr>
          <w:p w14:paraId="0C37CB4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537EA60E"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41</w:t>
            </w:r>
          </w:p>
        </w:tc>
        <w:tc>
          <w:tcPr>
            <w:tcW w:w="1300" w:type="dxa"/>
            <w:tcBorders>
              <w:top w:val="nil"/>
              <w:left w:val="nil"/>
              <w:bottom w:val="nil"/>
              <w:right w:val="nil"/>
            </w:tcBorders>
            <w:shd w:val="clear" w:color="auto" w:fill="auto"/>
            <w:noWrap/>
            <w:vAlign w:val="bottom"/>
            <w:hideMark/>
          </w:tcPr>
          <w:p w14:paraId="3CB54E90"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85</w:t>
            </w:r>
          </w:p>
        </w:tc>
      </w:tr>
      <w:tr w:rsidR="007740EC" w:rsidRPr="00447AC0" w14:paraId="2243D0A1" w14:textId="77777777" w:rsidTr="007740EC">
        <w:trPr>
          <w:trHeight w:val="312"/>
        </w:trPr>
        <w:tc>
          <w:tcPr>
            <w:tcW w:w="3400" w:type="dxa"/>
            <w:tcBorders>
              <w:top w:val="nil"/>
              <w:left w:val="nil"/>
              <w:bottom w:val="nil"/>
              <w:right w:val="nil"/>
            </w:tcBorders>
            <w:shd w:val="clear" w:color="auto" w:fill="auto"/>
            <w:noWrap/>
            <w:vAlign w:val="bottom"/>
            <w:hideMark/>
          </w:tcPr>
          <w:p w14:paraId="48F5C80E"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Sep</w:t>
            </w:r>
          </w:p>
        </w:tc>
        <w:tc>
          <w:tcPr>
            <w:tcW w:w="1820" w:type="dxa"/>
            <w:tcBorders>
              <w:top w:val="nil"/>
              <w:left w:val="nil"/>
              <w:bottom w:val="nil"/>
              <w:right w:val="nil"/>
            </w:tcBorders>
            <w:shd w:val="clear" w:color="auto" w:fill="auto"/>
            <w:noWrap/>
            <w:vAlign w:val="bottom"/>
            <w:hideMark/>
          </w:tcPr>
          <w:p w14:paraId="1808AD23"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5</w:t>
            </w:r>
          </w:p>
        </w:tc>
        <w:tc>
          <w:tcPr>
            <w:tcW w:w="778" w:type="dxa"/>
            <w:tcBorders>
              <w:top w:val="nil"/>
              <w:left w:val="nil"/>
              <w:bottom w:val="nil"/>
              <w:right w:val="nil"/>
            </w:tcBorders>
            <w:shd w:val="clear" w:color="auto" w:fill="auto"/>
            <w:noWrap/>
            <w:vAlign w:val="bottom"/>
            <w:hideMark/>
          </w:tcPr>
          <w:p w14:paraId="1FE6C858"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23</w:t>
            </w:r>
          </w:p>
        </w:tc>
        <w:tc>
          <w:tcPr>
            <w:tcW w:w="569" w:type="dxa"/>
            <w:tcBorders>
              <w:top w:val="nil"/>
              <w:left w:val="nil"/>
              <w:bottom w:val="nil"/>
              <w:right w:val="nil"/>
            </w:tcBorders>
            <w:shd w:val="clear" w:color="auto" w:fill="auto"/>
            <w:noWrap/>
            <w:vAlign w:val="bottom"/>
            <w:hideMark/>
          </w:tcPr>
          <w:p w14:paraId="73A0AD62"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76288B80"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45</w:t>
            </w:r>
          </w:p>
        </w:tc>
        <w:tc>
          <w:tcPr>
            <w:tcW w:w="1300" w:type="dxa"/>
            <w:tcBorders>
              <w:top w:val="nil"/>
              <w:left w:val="nil"/>
              <w:bottom w:val="nil"/>
              <w:right w:val="nil"/>
            </w:tcBorders>
            <w:shd w:val="clear" w:color="auto" w:fill="auto"/>
            <w:noWrap/>
            <w:vAlign w:val="bottom"/>
            <w:hideMark/>
          </w:tcPr>
          <w:p w14:paraId="0C7C93EE"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73</w:t>
            </w:r>
          </w:p>
        </w:tc>
      </w:tr>
      <w:tr w:rsidR="007740EC" w:rsidRPr="00447AC0" w14:paraId="38D884D7" w14:textId="77777777" w:rsidTr="007740EC">
        <w:trPr>
          <w:trHeight w:val="312"/>
        </w:trPr>
        <w:tc>
          <w:tcPr>
            <w:tcW w:w="3400" w:type="dxa"/>
            <w:tcBorders>
              <w:top w:val="nil"/>
              <w:left w:val="nil"/>
              <w:bottom w:val="single" w:sz="4" w:space="0" w:color="8EA9DB"/>
              <w:right w:val="nil"/>
            </w:tcBorders>
            <w:shd w:val="clear" w:color="auto" w:fill="auto"/>
            <w:noWrap/>
            <w:vAlign w:val="bottom"/>
            <w:hideMark/>
          </w:tcPr>
          <w:p w14:paraId="1EA768B0"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Qtr4</w:t>
            </w:r>
          </w:p>
        </w:tc>
        <w:tc>
          <w:tcPr>
            <w:tcW w:w="1820" w:type="dxa"/>
            <w:tcBorders>
              <w:top w:val="nil"/>
              <w:left w:val="nil"/>
              <w:bottom w:val="single" w:sz="4" w:space="0" w:color="8EA9DB"/>
              <w:right w:val="nil"/>
            </w:tcBorders>
            <w:shd w:val="clear" w:color="auto" w:fill="auto"/>
            <w:noWrap/>
            <w:vAlign w:val="bottom"/>
            <w:hideMark/>
          </w:tcPr>
          <w:p w14:paraId="1767E442"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16</w:t>
            </w:r>
          </w:p>
        </w:tc>
        <w:tc>
          <w:tcPr>
            <w:tcW w:w="778" w:type="dxa"/>
            <w:tcBorders>
              <w:top w:val="nil"/>
              <w:left w:val="nil"/>
              <w:bottom w:val="single" w:sz="4" w:space="0" w:color="8EA9DB"/>
              <w:right w:val="nil"/>
            </w:tcBorders>
            <w:shd w:val="clear" w:color="auto" w:fill="auto"/>
            <w:noWrap/>
            <w:vAlign w:val="bottom"/>
            <w:hideMark/>
          </w:tcPr>
          <w:p w14:paraId="07AC73EC"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85</w:t>
            </w:r>
          </w:p>
        </w:tc>
        <w:tc>
          <w:tcPr>
            <w:tcW w:w="569" w:type="dxa"/>
            <w:tcBorders>
              <w:top w:val="nil"/>
              <w:left w:val="nil"/>
              <w:bottom w:val="single" w:sz="4" w:space="0" w:color="8EA9DB"/>
              <w:right w:val="nil"/>
            </w:tcBorders>
            <w:shd w:val="clear" w:color="auto" w:fill="auto"/>
            <w:noWrap/>
            <w:vAlign w:val="bottom"/>
            <w:hideMark/>
          </w:tcPr>
          <w:p w14:paraId="7DE7E432"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w:t>
            </w:r>
          </w:p>
        </w:tc>
        <w:tc>
          <w:tcPr>
            <w:tcW w:w="1218" w:type="dxa"/>
            <w:tcBorders>
              <w:top w:val="nil"/>
              <w:left w:val="nil"/>
              <w:bottom w:val="single" w:sz="4" w:space="0" w:color="8EA9DB"/>
              <w:right w:val="nil"/>
            </w:tcBorders>
            <w:shd w:val="clear" w:color="auto" w:fill="auto"/>
            <w:noWrap/>
            <w:vAlign w:val="bottom"/>
            <w:hideMark/>
          </w:tcPr>
          <w:p w14:paraId="442A4C99"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132</w:t>
            </w:r>
          </w:p>
        </w:tc>
        <w:tc>
          <w:tcPr>
            <w:tcW w:w="1300" w:type="dxa"/>
            <w:tcBorders>
              <w:top w:val="nil"/>
              <w:left w:val="nil"/>
              <w:bottom w:val="single" w:sz="4" w:space="0" w:color="8EA9DB"/>
              <w:right w:val="nil"/>
            </w:tcBorders>
            <w:shd w:val="clear" w:color="auto" w:fill="auto"/>
            <w:noWrap/>
            <w:vAlign w:val="bottom"/>
            <w:hideMark/>
          </w:tcPr>
          <w:p w14:paraId="25C95BEE"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240</w:t>
            </w:r>
          </w:p>
        </w:tc>
      </w:tr>
      <w:tr w:rsidR="007740EC" w:rsidRPr="00447AC0" w14:paraId="3DDA876F" w14:textId="77777777" w:rsidTr="007740EC">
        <w:trPr>
          <w:trHeight w:val="312"/>
        </w:trPr>
        <w:tc>
          <w:tcPr>
            <w:tcW w:w="3400" w:type="dxa"/>
            <w:tcBorders>
              <w:top w:val="nil"/>
              <w:left w:val="nil"/>
              <w:bottom w:val="nil"/>
              <w:right w:val="nil"/>
            </w:tcBorders>
            <w:shd w:val="clear" w:color="auto" w:fill="auto"/>
            <w:noWrap/>
            <w:vAlign w:val="bottom"/>
            <w:hideMark/>
          </w:tcPr>
          <w:p w14:paraId="656CFB9A"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Oct</w:t>
            </w:r>
          </w:p>
        </w:tc>
        <w:tc>
          <w:tcPr>
            <w:tcW w:w="1820" w:type="dxa"/>
            <w:tcBorders>
              <w:top w:val="nil"/>
              <w:left w:val="nil"/>
              <w:bottom w:val="nil"/>
              <w:right w:val="nil"/>
            </w:tcBorders>
            <w:shd w:val="clear" w:color="auto" w:fill="auto"/>
            <w:noWrap/>
            <w:vAlign w:val="bottom"/>
            <w:hideMark/>
          </w:tcPr>
          <w:p w14:paraId="20FD386F"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6</w:t>
            </w:r>
          </w:p>
        </w:tc>
        <w:tc>
          <w:tcPr>
            <w:tcW w:w="778" w:type="dxa"/>
            <w:tcBorders>
              <w:top w:val="nil"/>
              <w:left w:val="nil"/>
              <w:bottom w:val="nil"/>
              <w:right w:val="nil"/>
            </w:tcBorders>
            <w:shd w:val="clear" w:color="auto" w:fill="auto"/>
            <w:noWrap/>
            <w:vAlign w:val="bottom"/>
            <w:hideMark/>
          </w:tcPr>
          <w:p w14:paraId="2D6ACCF9"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26</w:t>
            </w:r>
          </w:p>
        </w:tc>
        <w:tc>
          <w:tcPr>
            <w:tcW w:w="569" w:type="dxa"/>
            <w:tcBorders>
              <w:top w:val="nil"/>
              <w:left w:val="nil"/>
              <w:bottom w:val="nil"/>
              <w:right w:val="nil"/>
            </w:tcBorders>
            <w:shd w:val="clear" w:color="auto" w:fill="auto"/>
            <w:noWrap/>
            <w:vAlign w:val="bottom"/>
            <w:hideMark/>
          </w:tcPr>
          <w:p w14:paraId="75462D58"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20466E59"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45</w:t>
            </w:r>
          </w:p>
        </w:tc>
        <w:tc>
          <w:tcPr>
            <w:tcW w:w="1300" w:type="dxa"/>
            <w:tcBorders>
              <w:top w:val="nil"/>
              <w:left w:val="nil"/>
              <w:bottom w:val="nil"/>
              <w:right w:val="nil"/>
            </w:tcBorders>
            <w:shd w:val="clear" w:color="auto" w:fill="auto"/>
            <w:noWrap/>
            <w:vAlign w:val="bottom"/>
            <w:hideMark/>
          </w:tcPr>
          <w:p w14:paraId="49041D08"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78</w:t>
            </w:r>
          </w:p>
        </w:tc>
      </w:tr>
      <w:tr w:rsidR="007740EC" w:rsidRPr="00447AC0" w14:paraId="5A2EB2F6" w14:textId="77777777" w:rsidTr="007740EC">
        <w:trPr>
          <w:trHeight w:val="312"/>
        </w:trPr>
        <w:tc>
          <w:tcPr>
            <w:tcW w:w="3400" w:type="dxa"/>
            <w:tcBorders>
              <w:top w:val="nil"/>
              <w:left w:val="nil"/>
              <w:bottom w:val="nil"/>
              <w:right w:val="nil"/>
            </w:tcBorders>
            <w:shd w:val="clear" w:color="auto" w:fill="auto"/>
            <w:noWrap/>
            <w:vAlign w:val="bottom"/>
            <w:hideMark/>
          </w:tcPr>
          <w:p w14:paraId="038A8AC4"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Nov</w:t>
            </w:r>
          </w:p>
        </w:tc>
        <w:tc>
          <w:tcPr>
            <w:tcW w:w="1820" w:type="dxa"/>
            <w:tcBorders>
              <w:top w:val="nil"/>
              <w:left w:val="nil"/>
              <w:bottom w:val="nil"/>
              <w:right w:val="nil"/>
            </w:tcBorders>
            <w:shd w:val="clear" w:color="auto" w:fill="auto"/>
            <w:noWrap/>
            <w:vAlign w:val="bottom"/>
            <w:hideMark/>
          </w:tcPr>
          <w:p w14:paraId="74FA21B8"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w:t>
            </w:r>
          </w:p>
        </w:tc>
        <w:tc>
          <w:tcPr>
            <w:tcW w:w="778" w:type="dxa"/>
            <w:tcBorders>
              <w:top w:val="nil"/>
              <w:left w:val="nil"/>
              <w:bottom w:val="nil"/>
              <w:right w:val="nil"/>
            </w:tcBorders>
            <w:shd w:val="clear" w:color="auto" w:fill="auto"/>
            <w:noWrap/>
            <w:vAlign w:val="bottom"/>
            <w:hideMark/>
          </w:tcPr>
          <w:p w14:paraId="3AEC899A"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27</w:t>
            </w:r>
          </w:p>
        </w:tc>
        <w:tc>
          <w:tcPr>
            <w:tcW w:w="569" w:type="dxa"/>
            <w:tcBorders>
              <w:top w:val="nil"/>
              <w:left w:val="nil"/>
              <w:bottom w:val="nil"/>
              <w:right w:val="nil"/>
            </w:tcBorders>
            <w:shd w:val="clear" w:color="auto" w:fill="auto"/>
            <w:noWrap/>
            <w:vAlign w:val="bottom"/>
            <w:hideMark/>
          </w:tcPr>
          <w:p w14:paraId="1F67B93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w:t>
            </w:r>
          </w:p>
        </w:tc>
        <w:tc>
          <w:tcPr>
            <w:tcW w:w="1218" w:type="dxa"/>
            <w:tcBorders>
              <w:top w:val="nil"/>
              <w:left w:val="nil"/>
              <w:bottom w:val="nil"/>
              <w:right w:val="nil"/>
            </w:tcBorders>
            <w:shd w:val="clear" w:color="auto" w:fill="auto"/>
            <w:noWrap/>
            <w:vAlign w:val="bottom"/>
            <w:hideMark/>
          </w:tcPr>
          <w:p w14:paraId="6939CF91"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45</w:t>
            </w:r>
          </w:p>
        </w:tc>
        <w:tc>
          <w:tcPr>
            <w:tcW w:w="1300" w:type="dxa"/>
            <w:tcBorders>
              <w:top w:val="nil"/>
              <w:left w:val="nil"/>
              <w:bottom w:val="nil"/>
              <w:right w:val="nil"/>
            </w:tcBorders>
            <w:shd w:val="clear" w:color="auto" w:fill="auto"/>
            <w:noWrap/>
            <w:vAlign w:val="bottom"/>
            <w:hideMark/>
          </w:tcPr>
          <w:p w14:paraId="69DCE449"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78</w:t>
            </w:r>
          </w:p>
        </w:tc>
      </w:tr>
      <w:tr w:rsidR="007740EC" w:rsidRPr="00447AC0" w14:paraId="31C4A103" w14:textId="77777777" w:rsidTr="007740EC">
        <w:trPr>
          <w:trHeight w:val="312"/>
        </w:trPr>
        <w:tc>
          <w:tcPr>
            <w:tcW w:w="3400" w:type="dxa"/>
            <w:tcBorders>
              <w:top w:val="nil"/>
              <w:left w:val="nil"/>
              <w:bottom w:val="nil"/>
              <w:right w:val="nil"/>
            </w:tcBorders>
            <w:shd w:val="clear" w:color="auto" w:fill="auto"/>
            <w:noWrap/>
            <w:vAlign w:val="bottom"/>
            <w:hideMark/>
          </w:tcPr>
          <w:p w14:paraId="4C947D87" w14:textId="77777777" w:rsidR="007740EC" w:rsidRPr="00447AC0" w:rsidRDefault="007740EC" w:rsidP="00CC2101">
            <w:pPr>
              <w:spacing w:after="0" w:line="276" w:lineRule="auto"/>
              <w:ind w:firstLineChars="100" w:firstLine="245"/>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Dec</w:t>
            </w:r>
          </w:p>
        </w:tc>
        <w:tc>
          <w:tcPr>
            <w:tcW w:w="1820" w:type="dxa"/>
            <w:tcBorders>
              <w:top w:val="nil"/>
              <w:left w:val="nil"/>
              <w:bottom w:val="nil"/>
              <w:right w:val="nil"/>
            </w:tcBorders>
            <w:shd w:val="clear" w:color="auto" w:fill="auto"/>
            <w:noWrap/>
            <w:vAlign w:val="bottom"/>
            <w:hideMark/>
          </w:tcPr>
          <w:p w14:paraId="77A08F0A"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7</w:t>
            </w:r>
          </w:p>
        </w:tc>
        <w:tc>
          <w:tcPr>
            <w:tcW w:w="778" w:type="dxa"/>
            <w:tcBorders>
              <w:top w:val="nil"/>
              <w:left w:val="nil"/>
              <w:bottom w:val="nil"/>
              <w:right w:val="nil"/>
            </w:tcBorders>
            <w:shd w:val="clear" w:color="auto" w:fill="auto"/>
            <w:noWrap/>
            <w:vAlign w:val="bottom"/>
            <w:hideMark/>
          </w:tcPr>
          <w:p w14:paraId="659C5B28"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32</w:t>
            </w:r>
          </w:p>
        </w:tc>
        <w:tc>
          <w:tcPr>
            <w:tcW w:w="569" w:type="dxa"/>
            <w:tcBorders>
              <w:top w:val="nil"/>
              <w:left w:val="nil"/>
              <w:bottom w:val="nil"/>
              <w:right w:val="nil"/>
            </w:tcBorders>
            <w:shd w:val="clear" w:color="auto" w:fill="auto"/>
            <w:noWrap/>
            <w:vAlign w:val="bottom"/>
            <w:hideMark/>
          </w:tcPr>
          <w:p w14:paraId="3A61F65B"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w:t>
            </w:r>
          </w:p>
        </w:tc>
        <w:tc>
          <w:tcPr>
            <w:tcW w:w="1218" w:type="dxa"/>
            <w:tcBorders>
              <w:top w:val="nil"/>
              <w:left w:val="nil"/>
              <w:bottom w:val="nil"/>
              <w:right w:val="nil"/>
            </w:tcBorders>
            <w:shd w:val="clear" w:color="auto" w:fill="auto"/>
            <w:noWrap/>
            <w:vAlign w:val="bottom"/>
            <w:hideMark/>
          </w:tcPr>
          <w:p w14:paraId="5B34DF51"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42</w:t>
            </w:r>
          </w:p>
        </w:tc>
        <w:tc>
          <w:tcPr>
            <w:tcW w:w="1300" w:type="dxa"/>
            <w:tcBorders>
              <w:top w:val="nil"/>
              <w:left w:val="nil"/>
              <w:bottom w:val="nil"/>
              <w:right w:val="nil"/>
            </w:tcBorders>
            <w:shd w:val="clear" w:color="auto" w:fill="auto"/>
            <w:noWrap/>
            <w:vAlign w:val="bottom"/>
            <w:hideMark/>
          </w:tcPr>
          <w:p w14:paraId="16681399"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84</w:t>
            </w:r>
          </w:p>
        </w:tc>
      </w:tr>
      <w:tr w:rsidR="007740EC" w:rsidRPr="00447AC0" w14:paraId="26EFE708" w14:textId="77777777" w:rsidTr="007740EC">
        <w:trPr>
          <w:trHeight w:val="312"/>
        </w:trPr>
        <w:tc>
          <w:tcPr>
            <w:tcW w:w="3400" w:type="dxa"/>
            <w:tcBorders>
              <w:top w:val="single" w:sz="4" w:space="0" w:color="8EA9DB"/>
              <w:left w:val="nil"/>
              <w:bottom w:val="nil"/>
              <w:right w:val="nil"/>
            </w:tcBorders>
            <w:shd w:val="clear" w:color="D9E1F2" w:fill="D9E1F2"/>
            <w:noWrap/>
            <w:vAlign w:val="bottom"/>
            <w:hideMark/>
          </w:tcPr>
          <w:p w14:paraId="5F61AE0E" w14:textId="77777777" w:rsidR="007740EC" w:rsidRPr="00447AC0" w:rsidRDefault="007740EC" w:rsidP="00CC2101">
            <w:pPr>
              <w:spacing w:after="0" w:line="276" w:lineRule="auto"/>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Grand Total</w:t>
            </w:r>
          </w:p>
        </w:tc>
        <w:tc>
          <w:tcPr>
            <w:tcW w:w="1820" w:type="dxa"/>
            <w:tcBorders>
              <w:top w:val="single" w:sz="4" w:space="0" w:color="8EA9DB"/>
              <w:left w:val="nil"/>
              <w:bottom w:val="nil"/>
              <w:right w:val="nil"/>
            </w:tcBorders>
            <w:shd w:val="clear" w:color="D9E1F2" w:fill="D9E1F2"/>
            <w:noWrap/>
            <w:vAlign w:val="bottom"/>
            <w:hideMark/>
          </w:tcPr>
          <w:p w14:paraId="415F313E"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57</w:t>
            </w:r>
          </w:p>
        </w:tc>
        <w:tc>
          <w:tcPr>
            <w:tcW w:w="778" w:type="dxa"/>
            <w:tcBorders>
              <w:top w:val="single" w:sz="4" w:space="0" w:color="8EA9DB"/>
              <w:left w:val="nil"/>
              <w:bottom w:val="nil"/>
              <w:right w:val="nil"/>
            </w:tcBorders>
            <w:shd w:val="clear" w:color="D9E1F2" w:fill="D9E1F2"/>
            <w:noWrap/>
            <w:vAlign w:val="bottom"/>
            <w:hideMark/>
          </w:tcPr>
          <w:p w14:paraId="7BF0EF69"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364</w:t>
            </w:r>
          </w:p>
        </w:tc>
        <w:tc>
          <w:tcPr>
            <w:tcW w:w="569" w:type="dxa"/>
            <w:tcBorders>
              <w:top w:val="single" w:sz="4" w:space="0" w:color="8EA9DB"/>
              <w:left w:val="nil"/>
              <w:bottom w:val="nil"/>
              <w:right w:val="nil"/>
            </w:tcBorders>
            <w:shd w:val="clear" w:color="D9E1F2" w:fill="D9E1F2"/>
            <w:noWrap/>
            <w:vAlign w:val="bottom"/>
            <w:hideMark/>
          </w:tcPr>
          <w:p w14:paraId="651D91D1"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14</w:t>
            </w:r>
          </w:p>
        </w:tc>
        <w:tc>
          <w:tcPr>
            <w:tcW w:w="1218" w:type="dxa"/>
            <w:tcBorders>
              <w:top w:val="single" w:sz="4" w:space="0" w:color="8EA9DB"/>
              <w:left w:val="nil"/>
              <w:bottom w:val="nil"/>
              <w:right w:val="nil"/>
            </w:tcBorders>
            <w:shd w:val="clear" w:color="D9E1F2" w:fill="D9E1F2"/>
            <w:noWrap/>
            <w:vAlign w:val="bottom"/>
            <w:hideMark/>
          </w:tcPr>
          <w:p w14:paraId="3A6FF6BD"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565</w:t>
            </w:r>
          </w:p>
        </w:tc>
        <w:tc>
          <w:tcPr>
            <w:tcW w:w="1300" w:type="dxa"/>
            <w:tcBorders>
              <w:top w:val="single" w:sz="4" w:space="0" w:color="8EA9DB"/>
              <w:left w:val="nil"/>
              <w:bottom w:val="nil"/>
              <w:right w:val="nil"/>
            </w:tcBorders>
            <w:shd w:val="clear" w:color="D9E1F2" w:fill="D9E1F2"/>
            <w:noWrap/>
            <w:vAlign w:val="bottom"/>
            <w:hideMark/>
          </w:tcPr>
          <w:p w14:paraId="74597524" w14:textId="77777777" w:rsidR="007740EC" w:rsidRPr="00447AC0"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447AC0">
              <w:rPr>
                <w:rFonts w:ascii="Calibri" w:eastAsia="Times New Roman" w:hAnsi="Calibri" w:cs="Calibri"/>
                <w:b/>
                <w:bCs/>
                <w:color w:val="000000"/>
                <w:kern w:val="0"/>
                <w:sz w:val="24"/>
                <w:szCs w:val="24"/>
                <w14:ligatures w14:val="none"/>
              </w:rPr>
              <w:t>1000</w:t>
            </w:r>
          </w:p>
        </w:tc>
      </w:tr>
    </w:tbl>
    <w:p w14:paraId="740AB349" w14:textId="77777777" w:rsidR="00447AC0" w:rsidRDefault="00447AC0" w:rsidP="00CC2101">
      <w:pPr>
        <w:spacing w:line="276" w:lineRule="auto"/>
      </w:pPr>
    </w:p>
    <w:p w14:paraId="73A92474" w14:textId="5C36599A" w:rsidR="007740EC" w:rsidRDefault="007740EC" w:rsidP="00CC2101">
      <w:pPr>
        <w:pStyle w:val="Caption"/>
        <w:keepNext/>
        <w:spacing w:line="276" w:lineRule="auto"/>
        <w:jc w:val="center"/>
      </w:pPr>
      <w:r>
        <w:t xml:space="preserve">Table </w:t>
      </w:r>
      <w:fldSimple w:instr=" SEQ Table \* ARABIC ">
        <w:r>
          <w:rPr>
            <w:noProof/>
          </w:rPr>
          <w:t>2</w:t>
        </w:r>
      </w:fldSimple>
      <w:r>
        <w:t xml:space="preserve"> </w:t>
      </w:r>
      <w:r w:rsidRPr="009301B7">
        <w:t>Outcome Distribution by Content Type</w:t>
      </w:r>
    </w:p>
    <w:tbl>
      <w:tblPr>
        <w:tblW w:w="7765" w:type="dxa"/>
        <w:jc w:val="center"/>
        <w:tblLook w:val="04A0" w:firstRow="1" w:lastRow="0" w:firstColumn="1" w:lastColumn="0" w:noHBand="0" w:noVBand="1"/>
      </w:tblPr>
      <w:tblGrid>
        <w:gridCol w:w="2080"/>
        <w:gridCol w:w="1820"/>
        <w:gridCol w:w="778"/>
        <w:gridCol w:w="569"/>
        <w:gridCol w:w="1218"/>
        <w:gridCol w:w="1300"/>
      </w:tblGrid>
      <w:tr w:rsidR="007740EC" w:rsidRPr="007740EC" w14:paraId="08ADBB57" w14:textId="77777777" w:rsidTr="007740EC">
        <w:trPr>
          <w:trHeight w:val="312"/>
          <w:jc w:val="center"/>
        </w:trPr>
        <w:tc>
          <w:tcPr>
            <w:tcW w:w="2080" w:type="dxa"/>
            <w:tcBorders>
              <w:top w:val="nil"/>
              <w:left w:val="nil"/>
              <w:bottom w:val="nil"/>
              <w:right w:val="nil"/>
            </w:tcBorders>
            <w:shd w:val="clear" w:color="D9E1F2" w:fill="D9E1F2"/>
            <w:noWrap/>
            <w:vAlign w:val="bottom"/>
            <w:hideMark/>
          </w:tcPr>
          <w:p w14:paraId="69E8258E"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Count of outcome</w:t>
            </w:r>
          </w:p>
        </w:tc>
        <w:tc>
          <w:tcPr>
            <w:tcW w:w="1820" w:type="dxa"/>
            <w:tcBorders>
              <w:top w:val="nil"/>
              <w:left w:val="nil"/>
              <w:bottom w:val="nil"/>
              <w:right w:val="nil"/>
            </w:tcBorders>
            <w:shd w:val="clear" w:color="D9E1F2" w:fill="D9E1F2"/>
            <w:noWrap/>
            <w:vAlign w:val="bottom"/>
            <w:hideMark/>
          </w:tcPr>
          <w:p w14:paraId="09F5987F"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Column Labels</w:t>
            </w:r>
          </w:p>
        </w:tc>
        <w:tc>
          <w:tcPr>
            <w:tcW w:w="778" w:type="dxa"/>
            <w:tcBorders>
              <w:top w:val="nil"/>
              <w:left w:val="nil"/>
              <w:bottom w:val="nil"/>
              <w:right w:val="nil"/>
            </w:tcBorders>
            <w:shd w:val="clear" w:color="D9E1F2" w:fill="D9E1F2"/>
            <w:noWrap/>
            <w:vAlign w:val="bottom"/>
            <w:hideMark/>
          </w:tcPr>
          <w:p w14:paraId="2DE806CC"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p>
        </w:tc>
        <w:tc>
          <w:tcPr>
            <w:tcW w:w="569" w:type="dxa"/>
            <w:tcBorders>
              <w:top w:val="nil"/>
              <w:left w:val="nil"/>
              <w:bottom w:val="nil"/>
              <w:right w:val="nil"/>
            </w:tcBorders>
            <w:shd w:val="clear" w:color="D9E1F2" w:fill="D9E1F2"/>
            <w:noWrap/>
            <w:vAlign w:val="bottom"/>
            <w:hideMark/>
          </w:tcPr>
          <w:p w14:paraId="39597E9A"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1218" w:type="dxa"/>
            <w:tcBorders>
              <w:top w:val="nil"/>
              <w:left w:val="nil"/>
              <w:bottom w:val="nil"/>
              <w:right w:val="nil"/>
            </w:tcBorders>
            <w:shd w:val="clear" w:color="D9E1F2" w:fill="D9E1F2"/>
            <w:noWrap/>
            <w:vAlign w:val="bottom"/>
            <w:hideMark/>
          </w:tcPr>
          <w:p w14:paraId="395AA027"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D9E1F2" w:fill="D9E1F2"/>
            <w:noWrap/>
            <w:vAlign w:val="bottom"/>
            <w:hideMark/>
          </w:tcPr>
          <w:p w14:paraId="64BED993"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r>
      <w:tr w:rsidR="007740EC" w:rsidRPr="007740EC" w14:paraId="28973144" w14:textId="77777777" w:rsidTr="007740EC">
        <w:trPr>
          <w:trHeight w:val="312"/>
          <w:jc w:val="center"/>
        </w:trPr>
        <w:tc>
          <w:tcPr>
            <w:tcW w:w="2080" w:type="dxa"/>
            <w:tcBorders>
              <w:top w:val="nil"/>
              <w:left w:val="nil"/>
              <w:bottom w:val="single" w:sz="4" w:space="0" w:color="8EA9DB"/>
              <w:right w:val="nil"/>
            </w:tcBorders>
            <w:shd w:val="clear" w:color="D9E1F2" w:fill="D9E1F2"/>
            <w:noWrap/>
            <w:vAlign w:val="bottom"/>
            <w:hideMark/>
          </w:tcPr>
          <w:p w14:paraId="0BF8B168"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Row Labels</w:t>
            </w:r>
          </w:p>
        </w:tc>
        <w:tc>
          <w:tcPr>
            <w:tcW w:w="1820" w:type="dxa"/>
            <w:tcBorders>
              <w:top w:val="nil"/>
              <w:left w:val="nil"/>
              <w:bottom w:val="single" w:sz="4" w:space="0" w:color="8EA9DB"/>
              <w:right w:val="nil"/>
            </w:tcBorders>
            <w:shd w:val="clear" w:color="D9E1F2" w:fill="D9E1F2"/>
            <w:noWrap/>
            <w:vAlign w:val="bottom"/>
            <w:hideMark/>
          </w:tcPr>
          <w:p w14:paraId="5EBA8A1E"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canceled</w:t>
            </w:r>
          </w:p>
        </w:tc>
        <w:tc>
          <w:tcPr>
            <w:tcW w:w="778" w:type="dxa"/>
            <w:tcBorders>
              <w:top w:val="nil"/>
              <w:left w:val="nil"/>
              <w:bottom w:val="single" w:sz="4" w:space="0" w:color="8EA9DB"/>
              <w:right w:val="nil"/>
            </w:tcBorders>
            <w:shd w:val="clear" w:color="D9E1F2" w:fill="D9E1F2"/>
            <w:noWrap/>
            <w:vAlign w:val="bottom"/>
            <w:hideMark/>
          </w:tcPr>
          <w:p w14:paraId="3551889A"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failed</w:t>
            </w:r>
          </w:p>
        </w:tc>
        <w:tc>
          <w:tcPr>
            <w:tcW w:w="569" w:type="dxa"/>
            <w:tcBorders>
              <w:top w:val="nil"/>
              <w:left w:val="nil"/>
              <w:bottom w:val="single" w:sz="4" w:space="0" w:color="8EA9DB"/>
              <w:right w:val="nil"/>
            </w:tcBorders>
            <w:shd w:val="clear" w:color="D9E1F2" w:fill="D9E1F2"/>
            <w:noWrap/>
            <w:vAlign w:val="bottom"/>
            <w:hideMark/>
          </w:tcPr>
          <w:p w14:paraId="13F23E69"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live</w:t>
            </w:r>
          </w:p>
        </w:tc>
        <w:tc>
          <w:tcPr>
            <w:tcW w:w="1218" w:type="dxa"/>
            <w:tcBorders>
              <w:top w:val="nil"/>
              <w:left w:val="nil"/>
              <w:bottom w:val="single" w:sz="4" w:space="0" w:color="8EA9DB"/>
              <w:right w:val="nil"/>
            </w:tcBorders>
            <w:shd w:val="clear" w:color="D9E1F2" w:fill="D9E1F2"/>
            <w:noWrap/>
            <w:vAlign w:val="bottom"/>
            <w:hideMark/>
          </w:tcPr>
          <w:p w14:paraId="4F50FA0A"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successful</w:t>
            </w:r>
          </w:p>
        </w:tc>
        <w:tc>
          <w:tcPr>
            <w:tcW w:w="1300" w:type="dxa"/>
            <w:tcBorders>
              <w:top w:val="nil"/>
              <w:left w:val="nil"/>
              <w:bottom w:val="single" w:sz="4" w:space="0" w:color="8EA9DB"/>
              <w:right w:val="nil"/>
            </w:tcBorders>
            <w:shd w:val="clear" w:color="D9E1F2" w:fill="D9E1F2"/>
            <w:noWrap/>
            <w:vAlign w:val="bottom"/>
            <w:hideMark/>
          </w:tcPr>
          <w:p w14:paraId="70953ECD"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Grand Total</w:t>
            </w:r>
          </w:p>
        </w:tc>
      </w:tr>
      <w:tr w:rsidR="007740EC" w:rsidRPr="007740EC" w14:paraId="6A39CB5C"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4B49BBAB"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animation</w:t>
            </w:r>
          </w:p>
        </w:tc>
        <w:tc>
          <w:tcPr>
            <w:tcW w:w="1820" w:type="dxa"/>
            <w:tcBorders>
              <w:top w:val="nil"/>
              <w:left w:val="nil"/>
              <w:bottom w:val="nil"/>
              <w:right w:val="nil"/>
            </w:tcBorders>
            <w:shd w:val="clear" w:color="auto" w:fill="auto"/>
            <w:noWrap/>
            <w:vAlign w:val="bottom"/>
            <w:hideMark/>
          </w:tcPr>
          <w:p w14:paraId="66B1714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778" w:type="dxa"/>
            <w:tcBorders>
              <w:top w:val="nil"/>
              <w:left w:val="nil"/>
              <w:bottom w:val="nil"/>
              <w:right w:val="nil"/>
            </w:tcBorders>
            <w:shd w:val="clear" w:color="auto" w:fill="auto"/>
            <w:noWrap/>
            <w:vAlign w:val="bottom"/>
            <w:hideMark/>
          </w:tcPr>
          <w:p w14:paraId="405388AF"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10</w:t>
            </w:r>
          </w:p>
        </w:tc>
        <w:tc>
          <w:tcPr>
            <w:tcW w:w="569" w:type="dxa"/>
            <w:tcBorders>
              <w:top w:val="nil"/>
              <w:left w:val="nil"/>
              <w:bottom w:val="nil"/>
              <w:right w:val="nil"/>
            </w:tcBorders>
            <w:shd w:val="clear" w:color="auto" w:fill="auto"/>
            <w:noWrap/>
            <w:vAlign w:val="bottom"/>
            <w:hideMark/>
          </w:tcPr>
          <w:p w14:paraId="5FAF7DE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1218" w:type="dxa"/>
            <w:tcBorders>
              <w:top w:val="nil"/>
              <w:left w:val="nil"/>
              <w:bottom w:val="nil"/>
              <w:right w:val="nil"/>
            </w:tcBorders>
            <w:shd w:val="clear" w:color="auto" w:fill="auto"/>
            <w:noWrap/>
            <w:vAlign w:val="bottom"/>
            <w:hideMark/>
          </w:tcPr>
          <w:p w14:paraId="6A7D3EE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21</w:t>
            </w:r>
          </w:p>
        </w:tc>
        <w:tc>
          <w:tcPr>
            <w:tcW w:w="1300" w:type="dxa"/>
            <w:tcBorders>
              <w:top w:val="nil"/>
              <w:left w:val="nil"/>
              <w:bottom w:val="nil"/>
              <w:right w:val="nil"/>
            </w:tcBorders>
            <w:shd w:val="clear" w:color="auto" w:fill="auto"/>
            <w:noWrap/>
            <w:vAlign w:val="bottom"/>
            <w:hideMark/>
          </w:tcPr>
          <w:p w14:paraId="61E35B7E"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34</w:t>
            </w:r>
          </w:p>
        </w:tc>
      </w:tr>
      <w:tr w:rsidR="007740EC" w:rsidRPr="007740EC" w14:paraId="4EE9A0EC"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463B796A"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audio</w:t>
            </w:r>
          </w:p>
        </w:tc>
        <w:tc>
          <w:tcPr>
            <w:tcW w:w="1820" w:type="dxa"/>
            <w:tcBorders>
              <w:top w:val="nil"/>
              <w:left w:val="nil"/>
              <w:bottom w:val="nil"/>
              <w:right w:val="nil"/>
            </w:tcBorders>
            <w:shd w:val="clear" w:color="auto" w:fill="auto"/>
            <w:noWrap/>
            <w:vAlign w:val="bottom"/>
            <w:hideMark/>
          </w:tcPr>
          <w:p w14:paraId="72ADAE0C"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0BFAFAB3"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569" w:type="dxa"/>
            <w:tcBorders>
              <w:top w:val="nil"/>
              <w:left w:val="nil"/>
              <w:bottom w:val="nil"/>
              <w:right w:val="nil"/>
            </w:tcBorders>
            <w:shd w:val="clear" w:color="auto" w:fill="auto"/>
            <w:noWrap/>
            <w:vAlign w:val="bottom"/>
            <w:hideMark/>
          </w:tcPr>
          <w:p w14:paraId="36704DB7"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1218" w:type="dxa"/>
            <w:tcBorders>
              <w:top w:val="nil"/>
              <w:left w:val="nil"/>
              <w:bottom w:val="nil"/>
              <w:right w:val="nil"/>
            </w:tcBorders>
            <w:shd w:val="clear" w:color="auto" w:fill="auto"/>
            <w:noWrap/>
            <w:vAlign w:val="bottom"/>
            <w:hideMark/>
          </w:tcPr>
          <w:p w14:paraId="0D62312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1300" w:type="dxa"/>
            <w:tcBorders>
              <w:top w:val="nil"/>
              <w:left w:val="nil"/>
              <w:bottom w:val="nil"/>
              <w:right w:val="nil"/>
            </w:tcBorders>
            <w:shd w:val="clear" w:color="auto" w:fill="auto"/>
            <w:noWrap/>
            <w:vAlign w:val="bottom"/>
            <w:hideMark/>
          </w:tcPr>
          <w:p w14:paraId="0B04B6E8"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r>
      <w:tr w:rsidR="007740EC" w:rsidRPr="007740EC" w14:paraId="1BFDF8CF"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73CF51E0"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documentary</w:t>
            </w:r>
          </w:p>
        </w:tc>
        <w:tc>
          <w:tcPr>
            <w:tcW w:w="1820" w:type="dxa"/>
            <w:tcBorders>
              <w:top w:val="nil"/>
              <w:left w:val="nil"/>
              <w:bottom w:val="nil"/>
              <w:right w:val="nil"/>
            </w:tcBorders>
            <w:shd w:val="clear" w:color="auto" w:fill="auto"/>
            <w:noWrap/>
            <w:vAlign w:val="bottom"/>
            <w:hideMark/>
          </w:tcPr>
          <w:p w14:paraId="7384FDE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778" w:type="dxa"/>
            <w:tcBorders>
              <w:top w:val="nil"/>
              <w:left w:val="nil"/>
              <w:bottom w:val="nil"/>
              <w:right w:val="nil"/>
            </w:tcBorders>
            <w:shd w:val="clear" w:color="auto" w:fill="auto"/>
            <w:noWrap/>
            <w:vAlign w:val="bottom"/>
            <w:hideMark/>
          </w:tcPr>
          <w:p w14:paraId="500D66C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21</w:t>
            </w:r>
          </w:p>
        </w:tc>
        <w:tc>
          <w:tcPr>
            <w:tcW w:w="569" w:type="dxa"/>
            <w:tcBorders>
              <w:top w:val="nil"/>
              <w:left w:val="nil"/>
              <w:bottom w:val="nil"/>
              <w:right w:val="nil"/>
            </w:tcBorders>
            <w:shd w:val="clear" w:color="auto" w:fill="auto"/>
            <w:noWrap/>
            <w:vAlign w:val="bottom"/>
            <w:hideMark/>
          </w:tcPr>
          <w:p w14:paraId="2D2BB9E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0186B65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34</w:t>
            </w:r>
          </w:p>
        </w:tc>
        <w:tc>
          <w:tcPr>
            <w:tcW w:w="1300" w:type="dxa"/>
            <w:tcBorders>
              <w:top w:val="nil"/>
              <w:left w:val="nil"/>
              <w:bottom w:val="nil"/>
              <w:right w:val="nil"/>
            </w:tcBorders>
            <w:shd w:val="clear" w:color="auto" w:fill="auto"/>
            <w:noWrap/>
            <w:vAlign w:val="bottom"/>
            <w:hideMark/>
          </w:tcPr>
          <w:p w14:paraId="280D298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60</w:t>
            </w:r>
          </w:p>
        </w:tc>
      </w:tr>
      <w:tr w:rsidR="007740EC" w:rsidRPr="007740EC" w14:paraId="4C6ECB60"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793ECBFD"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drama</w:t>
            </w:r>
          </w:p>
        </w:tc>
        <w:tc>
          <w:tcPr>
            <w:tcW w:w="1820" w:type="dxa"/>
            <w:tcBorders>
              <w:top w:val="nil"/>
              <w:left w:val="nil"/>
              <w:bottom w:val="nil"/>
              <w:right w:val="nil"/>
            </w:tcBorders>
            <w:shd w:val="clear" w:color="auto" w:fill="auto"/>
            <w:noWrap/>
            <w:vAlign w:val="bottom"/>
            <w:hideMark/>
          </w:tcPr>
          <w:p w14:paraId="7924A69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778" w:type="dxa"/>
            <w:tcBorders>
              <w:top w:val="nil"/>
              <w:left w:val="nil"/>
              <w:bottom w:val="nil"/>
              <w:right w:val="nil"/>
            </w:tcBorders>
            <w:shd w:val="clear" w:color="auto" w:fill="auto"/>
            <w:noWrap/>
            <w:vAlign w:val="bottom"/>
            <w:hideMark/>
          </w:tcPr>
          <w:p w14:paraId="0E18439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12</w:t>
            </w:r>
          </w:p>
        </w:tc>
        <w:tc>
          <w:tcPr>
            <w:tcW w:w="569" w:type="dxa"/>
            <w:tcBorders>
              <w:top w:val="nil"/>
              <w:left w:val="nil"/>
              <w:bottom w:val="nil"/>
              <w:right w:val="nil"/>
            </w:tcBorders>
            <w:shd w:val="clear" w:color="auto" w:fill="auto"/>
            <w:noWrap/>
            <w:vAlign w:val="bottom"/>
            <w:hideMark/>
          </w:tcPr>
          <w:p w14:paraId="53E5525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1F93C73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22</w:t>
            </w:r>
          </w:p>
        </w:tc>
        <w:tc>
          <w:tcPr>
            <w:tcW w:w="1300" w:type="dxa"/>
            <w:tcBorders>
              <w:top w:val="nil"/>
              <w:left w:val="nil"/>
              <w:bottom w:val="nil"/>
              <w:right w:val="nil"/>
            </w:tcBorders>
            <w:shd w:val="clear" w:color="auto" w:fill="auto"/>
            <w:noWrap/>
            <w:vAlign w:val="bottom"/>
            <w:hideMark/>
          </w:tcPr>
          <w:p w14:paraId="034D6D8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37</w:t>
            </w:r>
          </w:p>
        </w:tc>
      </w:tr>
      <w:tr w:rsidR="007740EC" w:rsidRPr="007740EC" w14:paraId="2D4970AF"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517CEFBA"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electric music</w:t>
            </w:r>
          </w:p>
        </w:tc>
        <w:tc>
          <w:tcPr>
            <w:tcW w:w="1820" w:type="dxa"/>
            <w:tcBorders>
              <w:top w:val="nil"/>
              <w:left w:val="nil"/>
              <w:bottom w:val="nil"/>
              <w:right w:val="nil"/>
            </w:tcBorders>
            <w:shd w:val="clear" w:color="auto" w:fill="auto"/>
            <w:noWrap/>
            <w:vAlign w:val="bottom"/>
            <w:hideMark/>
          </w:tcPr>
          <w:p w14:paraId="410598D9"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0EC5945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8</w:t>
            </w:r>
          </w:p>
        </w:tc>
        <w:tc>
          <w:tcPr>
            <w:tcW w:w="569" w:type="dxa"/>
            <w:tcBorders>
              <w:top w:val="nil"/>
              <w:left w:val="nil"/>
              <w:bottom w:val="nil"/>
              <w:right w:val="nil"/>
            </w:tcBorders>
            <w:shd w:val="clear" w:color="auto" w:fill="auto"/>
            <w:noWrap/>
            <w:vAlign w:val="bottom"/>
            <w:hideMark/>
          </w:tcPr>
          <w:p w14:paraId="4CD8FA2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3B02035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10</w:t>
            </w:r>
          </w:p>
        </w:tc>
        <w:tc>
          <w:tcPr>
            <w:tcW w:w="1300" w:type="dxa"/>
            <w:tcBorders>
              <w:top w:val="nil"/>
              <w:left w:val="nil"/>
              <w:bottom w:val="nil"/>
              <w:right w:val="nil"/>
            </w:tcBorders>
            <w:shd w:val="clear" w:color="auto" w:fill="auto"/>
            <w:noWrap/>
            <w:vAlign w:val="bottom"/>
            <w:hideMark/>
          </w:tcPr>
          <w:p w14:paraId="5745D6A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18</w:t>
            </w:r>
          </w:p>
        </w:tc>
      </w:tr>
      <w:tr w:rsidR="007740EC" w:rsidRPr="007740EC" w14:paraId="0CD2B41E"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7574A823"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fiction</w:t>
            </w:r>
          </w:p>
        </w:tc>
        <w:tc>
          <w:tcPr>
            <w:tcW w:w="1820" w:type="dxa"/>
            <w:tcBorders>
              <w:top w:val="nil"/>
              <w:left w:val="nil"/>
              <w:bottom w:val="nil"/>
              <w:right w:val="nil"/>
            </w:tcBorders>
            <w:shd w:val="clear" w:color="auto" w:fill="auto"/>
            <w:noWrap/>
            <w:vAlign w:val="bottom"/>
            <w:hideMark/>
          </w:tcPr>
          <w:p w14:paraId="17633A4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778" w:type="dxa"/>
            <w:tcBorders>
              <w:top w:val="nil"/>
              <w:left w:val="nil"/>
              <w:bottom w:val="nil"/>
              <w:right w:val="nil"/>
            </w:tcBorders>
            <w:shd w:val="clear" w:color="auto" w:fill="auto"/>
            <w:noWrap/>
            <w:vAlign w:val="bottom"/>
            <w:hideMark/>
          </w:tcPr>
          <w:p w14:paraId="54BEAD0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7</w:t>
            </w:r>
          </w:p>
        </w:tc>
        <w:tc>
          <w:tcPr>
            <w:tcW w:w="569" w:type="dxa"/>
            <w:tcBorders>
              <w:top w:val="nil"/>
              <w:left w:val="nil"/>
              <w:bottom w:val="nil"/>
              <w:right w:val="nil"/>
            </w:tcBorders>
            <w:shd w:val="clear" w:color="auto" w:fill="auto"/>
            <w:noWrap/>
            <w:vAlign w:val="bottom"/>
            <w:hideMark/>
          </w:tcPr>
          <w:p w14:paraId="3201929B"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016217B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9</w:t>
            </w:r>
          </w:p>
        </w:tc>
        <w:tc>
          <w:tcPr>
            <w:tcW w:w="1300" w:type="dxa"/>
            <w:tcBorders>
              <w:top w:val="nil"/>
              <w:left w:val="nil"/>
              <w:bottom w:val="nil"/>
              <w:right w:val="nil"/>
            </w:tcBorders>
            <w:shd w:val="clear" w:color="auto" w:fill="auto"/>
            <w:noWrap/>
            <w:vAlign w:val="bottom"/>
            <w:hideMark/>
          </w:tcPr>
          <w:p w14:paraId="2B34349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17</w:t>
            </w:r>
          </w:p>
        </w:tc>
      </w:tr>
      <w:tr w:rsidR="007740EC" w:rsidRPr="007740EC" w14:paraId="7DD04C27"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0A549C69"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food trucks</w:t>
            </w:r>
          </w:p>
        </w:tc>
        <w:tc>
          <w:tcPr>
            <w:tcW w:w="1820" w:type="dxa"/>
            <w:tcBorders>
              <w:top w:val="nil"/>
              <w:left w:val="nil"/>
              <w:bottom w:val="nil"/>
              <w:right w:val="nil"/>
            </w:tcBorders>
            <w:shd w:val="clear" w:color="auto" w:fill="auto"/>
            <w:noWrap/>
            <w:vAlign w:val="bottom"/>
            <w:hideMark/>
          </w:tcPr>
          <w:p w14:paraId="6B01182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778" w:type="dxa"/>
            <w:tcBorders>
              <w:top w:val="nil"/>
              <w:left w:val="nil"/>
              <w:bottom w:val="nil"/>
              <w:right w:val="nil"/>
            </w:tcBorders>
            <w:shd w:val="clear" w:color="auto" w:fill="auto"/>
            <w:noWrap/>
            <w:vAlign w:val="bottom"/>
            <w:hideMark/>
          </w:tcPr>
          <w:p w14:paraId="2407CA73"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20</w:t>
            </w:r>
          </w:p>
        </w:tc>
        <w:tc>
          <w:tcPr>
            <w:tcW w:w="569" w:type="dxa"/>
            <w:tcBorders>
              <w:top w:val="nil"/>
              <w:left w:val="nil"/>
              <w:bottom w:val="nil"/>
              <w:right w:val="nil"/>
            </w:tcBorders>
            <w:shd w:val="clear" w:color="auto" w:fill="auto"/>
            <w:noWrap/>
            <w:vAlign w:val="bottom"/>
            <w:hideMark/>
          </w:tcPr>
          <w:p w14:paraId="59EE63D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2978DC3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22</w:t>
            </w:r>
          </w:p>
        </w:tc>
        <w:tc>
          <w:tcPr>
            <w:tcW w:w="1300" w:type="dxa"/>
            <w:tcBorders>
              <w:top w:val="nil"/>
              <w:left w:val="nil"/>
              <w:bottom w:val="nil"/>
              <w:right w:val="nil"/>
            </w:tcBorders>
            <w:shd w:val="clear" w:color="auto" w:fill="auto"/>
            <w:noWrap/>
            <w:vAlign w:val="bottom"/>
            <w:hideMark/>
          </w:tcPr>
          <w:p w14:paraId="1CA4EAC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46</w:t>
            </w:r>
          </w:p>
        </w:tc>
      </w:tr>
      <w:tr w:rsidR="007740EC" w:rsidRPr="007740EC" w14:paraId="5657F711"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3B066F47"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lastRenderedPageBreak/>
              <w:t>indie rock</w:t>
            </w:r>
          </w:p>
        </w:tc>
        <w:tc>
          <w:tcPr>
            <w:tcW w:w="1820" w:type="dxa"/>
            <w:tcBorders>
              <w:top w:val="nil"/>
              <w:left w:val="nil"/>
              <w:bottom w:val="nil"/>
              <w:right w:val="nil"/>
            </w:tcBorders>
            <w:shd w:val="clear" w:color="auto" w:fill="auto"/>
            <w:noWrap/>
            <w:vAlign w:val="bottom"/>
            <w:hideMark/>
          </w:tcPr>
          <w:p w14:paraId="00E7BB0F"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w:t>
            </w:r>
          </w:p>
        </w:tc>
        <w:tc>
          <w:tcPr>
            <w:tcW w:w="778" w:type="dxa"/>
            <w:tcBorders>
              <w:top w:val="nil"/>
              <w:left w:val="nil"/>
              <w:bottom w:val="nil"/>
              <w:right w:val="nil"/>
            </w:tcBorders>
            <w:shd w:val="clear" w:color="auto" w:fill="auto"/>
            <w:noWrap/>
            <w:vAlign w:val="bottom"/>
            <w:hideMark/>
          </w:tcPr>
          <w:p w14:paraId="54FFCDC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19</w:t>
            </w:r>
          </w:p>
        </w:tc>
        <w:tc>
          <w:tcPr>
            <w:tcW w:w="569" w:type="dxa"/>
            <w:tcBorders>
              <w:top w:val="nil"/>
              <w:left w:val="nil"/>
              <w:bottom w:val="nil"/>
              <w:right w:val="nil"/>
            </w:tcBorders>
            <w:shd w:val="clear" w:color="auto" w:fill="auto"/>
            <w:noWrap/>
            <w:vAlign w:val="bottom"/>
            <w:hideMark/>
          </w:tcPr>
          <w:p w14:paraId="7485D58E"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4D5EAFD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23</w:t>
            </w:r>
          </w:p>
        </w:tc>
        <w:tc>
          <w:tcPr>
            <w:tcW w:w="1300" w:type="dxa"/>
            <w:tcBorders>
              <w:top w:val="nil"/>
              <w:left w:val="nil"/>
              <w:bottom w:val="nil"/>
              <w:right w:val="nil"/>
            </w:tcBorders>
            <w:shd w:val="clear" w:color="auto" w:fill="auto"/>
            <w:noWrap/>
            <w:vAlign w:val="bottom"/>
            <w:hideMark/>
          </w:tcPr>
          <w:p w14:paraId="448C52F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45</w:t>
            </w:r>
          </w:p>
        </w:tc>
      </w:tr>
      <w:tr w:rsidR="007740EC" w:rsidRPr="007740EC" w14:paraId="3ECEA9CC"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07AE3480"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jazz</w:t>
            </w:r>
          </w:p>
        </w:tc>
        <w:tc>
          <w:tcPr>
            <w:tcW w:w="1820" w:type="dxa"/>
            <w:tcBorders>
              <w:top w:val="nil"/>
              <w:left w:val="nil"/>
              <w:bottom w:val="nil"/>
              <w:right w:val="nil"/>
            </w:tcBorders>
            <w:shd w:val="clear" w:color="auto" w:fill="auto"/>
            <w:noWrap/>
            <w:vAlign w:val="bottom"/>
            <w:hideMark/>
          </w:tcPr>
          <w:p w14:paraId="4120C68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778" w:type="dxa"/>
            <w:tcBorders>
              <w:top w:val="nil"/>
              <w:left w:val="nil"/>
              <w:bottom w:val="nil"/>
              <w:right w:val="nil"/>
            </w:tcBorders>
            <w:shd w:val="clear" w:color="auto" w:fill="auto"/>
            <w:noWrap/>
            <w:vAlign w:val="bottom"/>
            <w:hideMark/>
          </w:tcPr>
          <w:p w14:paraId="216BF89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6</w:t>
            </w:r>
          </w:p>
        </w:tc>
        <w:tc>
          <w:tcPr>
            <w:tcW w:w="569" w:type="dxa"/>
            <w:tcBorders>
              <w:top w:val="nil"/>
              <w:left w:val="nil"/>
              <w:bottom w:val="nil"/>
              <w:right w:val="nil"/>
            </w:tcBorders>
            <w:shd w:val="clear" w:color="auto" w:fill="auto"/>
            <w:noWrap/>
            <w:vAlign w:val="bottom"/>
            <w:hideMark/>
          </w:tcPr>
          <w:p w14:paraId="462C756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32A09AE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10</w:t>
            </w:r>
          </w:p>
        </w:tc>
        <w:tc>
          <w:tcPr>
            <w:tcW w:w="1300" w:type="dxa"/>
            <w:tcBorders>
              <w:top w:val="nil"/>
              <w:left w:val="nil"/>
              <w:bottom w:val="nil"/>
              <w:right w:val="nil"/>
            </w:tcBorders>
            <w:shd w:val="clear" w:color="auto" w:fill="auto"/>
            <w:noWrap/>
            <w:vAlign w:val="bottom"/>
            <w:hideMark/>
          </w:tcPr>
          <w:p w14:paraId="5663696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17</w:t>
            </w:r>
          </w:p>
        </w:tc>
      </w:tr>
      <w:tr w:rsidR="007740EC" w:rsidRPr="007740EC" w14:paraId="6C6D7A71"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1954BEBE"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metal</w:t>
            </w:r>
          </w:p>
        </w:tc>
        <w:tc>
          <w:tcPr>
            <w:tcW w:w="1820" w:type="dxa"/>
            <w:tcBorders>
              <w:top w:val="nil"/>
              <w:left w:val="nil"/>
              <w:bottom w:val="nil"/>
              <w:right w:val="nil"/>
            </w:tcBorders>
            <w:shd w:val="clear" w:color="auto" w:fill="auto"/>
            <w:noWrap/>
            <w:vAlign w:val="bottom"/>
            <w:hideMark/>
          </w:tcPr>
          <w:p w14:paraId="63264B60"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4F267F3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w:t>
            </w:r>
          </w:p>
        </w:tc>
        <w:tc>
          <w:tcPr>
            <w:tcW w:w="569" w:type="dxa"/>
            <w:tcBorders>
              <w:top w:val="nil"/>
              <w:left w:val="nil"/>
              <w:bottom w:val="nil"/>
              <w:right w:val="nil"/>
            </w:tcBorders>
            <w:shd w:val="clear" w:color="auto" w:fill="auto"/>
            <w:noWrap/>
            <w:vAlign w:val="bottom"/>
            <w:hideMark/>
          </w:tcPr>
          <w:p w14:paraId="12EC0714"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03D83B6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1300" w:type="dxa"/>
            <w:tcBorders>
              <w:top w:val="nil"/>
              <w:left w:val="nil"/>
              <w:bottom w:val="nil"/>
              <w:right w:val="nil"/>
            </w:tcBorders>
            <w:shd w:val="clear" w:color="auto" w:fill="auto"/>
            <w:noWrap/>
            <w:vAlign w:val="bottom"/>
            <w:hideMark/>
          </w:tcPr>
          <w:p w14:paraId="196C57B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7</w:t>
            </w:r>
          </w:p>
        </w:tc>
      </w:tr>
      <w:tr w:rsidR="007740EC" w:rsidRPr="007740EC" w14:paraId="27CFCA9F"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3EFF2A07"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mobile games</w:t>
            </w:r>
          </w:p>
        </w:tc>
        <w:tc>
          <w:tcPr>
            <w:tcW w:w="1820" w:type="dxa"/>
            <w:tcBorders>
              <w:top w:val="nil"/>
              <w:left w:val="nil"/>
              <w:bottom w:val="nil"/>
              <w:right w:val="nil"/>
            </w:tcBorders>
            <w:shd w:val="clear" w:color="auto" w:fill="auto"/>
            <w:noWrap/>
            <w:vAlign w:val="bottom"/>
            <w:hideMark/>
          </w:tcPr>
          <w:p w14:paraId="5DFC1473"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2AA96BAD"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8</w:t>
            </w:r>
          </w:p>
        </w:tc>
        <w:tc>
          <w:tcPr>
            <w:tcW w:w="569" w:type="dxa"/>
            <w:tcBorders>
              <w:top w:val="nil"/>
              <w:left w:val="nil"/>
              <w:bottom w:val="nil"/>
              <w:right w:val="nil"/>
            </w:tcBorders>
            <w:shd w:val="clear" w:color="auto" w:fill="auto"/>
            <w:noWrap/>
            <w:vAlign w:val="bottom"/>
            <w:hideMark/>
          </w:tcPr>
          <w:p w14:paraId="409494E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1F213F9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1300" w:type="dxa"/>
            <w:tcBorders>
              <w:top w:val="nil"/>
              <w:left w:val="nil"/>
              <w:bottom w:val="nil"/>
              <w:right w:val="nil"/>
            </w:tcBorders>
            <w:shd w:val="clear" w:color="auto" w:fill="auto"/>
            <w:noWrap/>
            <w:vAlign w:val="bottom"/>
            <w:hideMark/>
          </w:tcPr>
          <w:p w14:paraId="5990EC8D"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13</w:t>
            </w:r>
          </w:p>
        </w:tc>
      </w:tr>
      <w:tr w:rsidR="007740EC" w:rsidRPr="007740EC" w14:paraId="56736EA6"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699CF0BA"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nonfiction</w:t>
            </w:r>
          </w:p>
        </w:tc>
        <w:tc>
          <w:tcPr>
            <w:tcW w:w="1820" w:type="dxa"/>
            <w:tcBorders>
              <w:top w:val="nil"/>
              <w:left w:val="nil"/>
              <w:bottom w:val="nil"/>
              <w:right w:val="nil"/>
            </w:tcBorders>
            <w:shd w:val="clear" w:color="auto" w:fill="auto"/>
            <w:noWrap/>
            <w:vAlign w:val="bottom"/>
            <w:hideMark/>
          </w:tcPr>
          <w:p w14:paraId="44CC0DE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778" w:type="dxa"/>
            <w:tcBorders>
              <w:top w:val="nil"/>
              <w:left w:val="nil"/>
              <w:bottom w:val="nil"/>
              <w:right w:val="nil"/>
            </w:tcBorders>
            <w:shd w:val="clear" w:color="auto" w:fill="auto"/>
            <w:noWrap/>
            <w:vAlign w:val="bottom"/>
            <w:hideMark/>
          </w:tcPr>
          <w:p w14:paraId="633E13D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6</w:t>
            </w:r>
          </w:p>
        </w:tc>
        <w:tc>
          <w:tcPr>
            <w:tcW w:w="569" w:type="dxa"/>
            <w:tcBorders>
              <w:top w:val="nil"/>
              <w:left w:val="nil"/>
              <w:bottom w:val="nil"/>
              <w:right w:val="nil"/>
            </w:tcBorders>
            <w:shd w:val="clear" w:color="auto" w:fill="auto"/>
            <w:noWrap/>
            <w:vAlign w:val="bottom"/>
            <w:hideMark/>
          </w:tcPr>
          <w:p w14:paraId="5F8BC61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103A656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13</w:t>
            </w:r>
          </w:p>
        </w:tc>
        <w:tc>
          <w:tcPr>
            <w:tcW w:w="1300" w:type="dxa"/>
            <w:tcBorders>
              <w:top w:val="nil"/>
              <w:left w:val="nil"/>
              <w:bottom w:val="nil"/>
              <w:right w:val="nil"/>
            </w:tcBorders>
            <w:shd w:val="clear" w:color="auto" w:fill="auto"/>
            <w:noWrap/>
            <w:vAlign w:val="bottom"/>
            <w:hideMark/>
          </w:tcPr>
          <w:p w14:paraId="2B50D11F"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21</w:t>
            </w:r>
          </w:p>
        </w:tc>
      </w:tr>
      <w:tr w:rsidR="007740EC" w:rsidRPr="007740EC" w14:paraId="2D1F72D1"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2568AEB9"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photography books</w:t>
            </w:r>
          </w:p>
        </w:tc>
        <w:tc>
          <w:tcPr>
            <w:tcW w:w="1820" w:type="dxa"/>
            <w:tcBorders>
              <w:top w:val="nil"/>
              <w:left w:val="nil"/>
              <w:bottom w:val="nil"/>
              <w:right w:val="nil"/>
            </w:tcBorders>
            <w:shd w:val="clear" w:color="auto" w:fill="auto"/>
            <w:noWrap/>
            <w:vAlign w:val="bottom"/>
            <w:hideMark/>
          </w:tcPr>
          <w:p w14:paraId="3C03AF9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778" w:type="dxa"/>
            <w:tcBorders>
              <w:top w:val="nil"/>
              <w:left w:val="nil"/>
              <w:bottom w:val="nil"/>
              <w:right w:val="nil"/>
            </w:tcBorders>
            <w:shd w:val="clear" w:color="auto" w:fill="auto"/>
            <w:noWrap/>
            <w:vAlign w:val="bottom"/>
            <w:hideMark/>
          </w:tcPr>
          <w:p w14:paraId="74734F0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11</w:t>
            </w:r>
          </w:p>
        </w:tc>
        <w:tc>
          <w:tcPr>
            <w:tcW w:w="569" w:type="dxa"/>
            <w:tcBorders>
              <w:top w:val="nil"/>
              <w:left w:val="nil"/>
              <w:bottom w:val="nil"/>
              <w:right w:val="nil"/>
            </w:tcBorders>
            <w:shd w:val="clear" w:color="auto" w:fill="auto"/>
            <w:noWrap/>
            <w:vAlign w:val="bottom"/>
            <w:hideMark/>
          </w:tcPr>
          <w:p w14:paraId="06AAA07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5ADB03F8"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26</w:t>
            </w:r>
          </w:p>
        </w:tc>
        <w:tc>
          <w:tcPr>
            <w:tcW w:w="1300" w:type="dxa"/>
            <w:tcBorders>
              <w:top w:val="nil"/>
              <w:left w:val="nil"/>
              <w:bottom w:val="nil"/>
              <w:right w:val="nil"/>
            </w:tcBorders>
            <w:shd w:val="clear" w:color="auto" w:fill="auto"/>
            <w:noWrap/>
            <w:vAlign w:val="bottom"/>
            <w:hideMark/>
          </w:tcPr>
          <w:p w14:paraId="1F341BE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42</w:t>
            </w:r>
          </w:p>
        </w:tc>
      </w:tr>
      <w:tr w:rsidR="007740EC" w:rsidRPr="007740EC" w14:paraId="0F58081C"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2A84861B"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plays</w:t>
            </w:r>
          </w:p>
        </w:tc>
        <w:tc>
          <w:tcPr>
            <w:tcW w:w="1820" w:type="dxa"/>
            <w:tcBorders>
              <w:top w:val="nil"/>
              <w:left w:val="nil"/>
              <w:bottom w:val="nil"/>
              <w:right w:val="nil"/>
            </w:tcBorders>
            <w:shd w:val="clear" w:color="auto" w:fill="auto"/>
            <w:noWrap/>
            <w:vAlign w:val="bottom"/>
            <w:hideMark/>
          </w:tcPr>
          <w:p w14:paraId="39198CE8"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23</w:t>
            </w:r>
          </w:p>
        </w:tc>
        <w:tc>
          <w:tcPr>
            <w:tcW w:w="778" w:type="dxa"/>
            <w:tcBorders>
              <w:top w:val="nil"/>
              <w:left w:val="nil"/>
              <w:bottom w:val="nil"/>
              <w:right w:val="nil"/>
            </w:tcBorders>
            <w:shd w:val="clear" w:color="auto" w:fill="auto"/>
            <w:noWrap/>
            <w:vAlign w:val="bottom"/>
            <w:hideMark/>
          </w:tcPr>
          <w:p w14:paraId="243F649E"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132</w:t>
            </w:r>
          </w:p>
        </w:tc>
        <w:tc>
          <w:tcPr>
            <w:tcW w:w="569" w:type="dxa"/>
            <w:tcBorders>
              <w:top w:val="nil"/>
              <w:left w:val="nil"/>
              <w:bottom w:val="nil"/>
              <w:right w:val="nil"/>
            </w:tcBorders>
            <w:shd w:val="clear" w:color="auto" w:fill="auto"/>
            <w:noWrap/>
            <w:vAlign w:val="bottom"/>
            <w:hideMark/>
          </w:tcPr>
          <w:p w14:paraId="2F03CE0D"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1218" w:type="dxa"/>
            <w:tcBorders>
              <w:top w:val="nil"/>
              <w:left w:val="nil"/>
              <w:bottom w:val="nil"/>
              <w:right w:val="nil"/>
            </w:tcBorders>
            <w:shd w:val="clear" w:color="auto" w:fill="auto"/>
            <w:noWrap/>
            <w:vAlign w:val="bottom"/>
            <w:hideMark/>
          </w:tcPr>
          <w:p w14:paraId="40049B98"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187</w:t>
            </w:r>
          </w:p>
        </w:tc>
        <w:tc>
          <w:tcPr>
            <w:tcW w:w="1300" w:type="dxa"/>
            <w:tcBorders>
              <w:top w:val="nil"/>
              <w:left w:val="nil"/>
              <w:bottom w:val="nil"/>
              <w:right w:val="nil"/>
            </w:tcBorders>
            <w:shd w:val="clear" w:color="auto" w:fill="auto"/>
            <w:noWrap/>
            <w:vAlign w:val="bottom"/>
            <w:hideMark/>
          </w:tcPr>
          <w:p w14:paraId="0BD1EC04"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344</w:t>
            </w:r>
          </w:p>
        </w:tc>
      </w:tr>
      <w:tr w:rsidR="007740EC" w:rsidRPr="007740EC" w14:paraId="258A3CFB"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3F3BC58E"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radio &amp; podcasts</w:t>
            </w:r>
          </w:p>
        </w:tc>
        <w:tc>
          <w:tcPr>
            <w:tcW w:w="1820" w:type="dxa"/>
            <w:tcBorders>
              <w:top w:val="nil"/>
              <w:left w:val="nil"/>
              <w:bottom w:val="nil"/>
              <w:right w:val="nil"/>
            </w:tcBorders>
            <w:shd w:val="clear" w:color="auto" w:fill="auto"/>
            <w:noWrap/>
            <w:vAlign w:val="bottom"/>
            <w:hideMark/>
          </w:tcPr>
          <w:p w14:paraId="7316B8F1"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49C1E60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569" w:type="dxa"/>
            <w:tcBorders>
              <w:top w:val="nil"/>
              <w:left w:val="nil"/>
              <w:bottom w:val="nil"/>
              <w:right w:val="nil"/>
            </w:tcBorders>
            <w:shd w:val="clear" w:color="auto" w:fill="auto"/>
            <w:noWrap/>
            <w:vAlign w:val="bottom"/>
            <w:hideMark/>
          </w:tcPr>
          <w:p w14:paraId="2EA21A0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1BCD013E"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1300" w:type="dxa"/>
            <w:tcBorders>
              <w:top w:val="nil"/>
              <w:left w:val="nil"/>
              <w:bottom w:val="nil"/>
              <w:right w:val="nil"/>
            </w:tcBorders>
            <w:shd w:val="clear" w:color="auto" w:fill="auto"/>
            <w:noWrap/>
            <w:vAlign w:val="bottom"/>
            <w:hideMark/>
          </w:tcPr>
          <w:p w14:paraId="22B56FAE"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8</w:t>
            </w:r>
          </w:p>
        </w:tc>
      </w:tr>
      <w:tr w:rsidR="007740EC" w:rsidRPr="007740EC" w14:paraId="0A959369"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435229B2"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rock</w:t>
            </w:r>
          </w:p>
        </w:tc>
        <w:tc>
          <w:tcPr>
            <w:tcW w:w="1820" w:type="dxa"/>
            <w:tcBorders>
              <w:top w:val="nil"/>
              <w:left w:val="nil"/>
              <w:bottom w:val="nil"/>
              <w:right w:val="nil"/>
            </w:tcBorders>
            <w:shd w:val="clear" w:color="auto" w:fill="auto"/>
            <w:noWrap/>
            <w:vAlign w:val="bottom"/>
            <w:hideMark/>
          </w:tcPr>
          <w:p w14:paraId="42167A9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6</w:t>
            </w:r>
          </w:p>
        </w:tc>
        <w:tc>
          <w:tcPr>
            <w:tcW w:w="778" w:type="dxa"/>
            <w:tcBorders>
              <w:top w:val="nil"/>
              <w:left w:val="nil"/>
              <w:bottom w:val="nil"/>
              <w:right w:val="nil"/>
            </w:tcBorders>
            <w:shd w:val="clear" w:color="auto" w:fill="auto"/>
            <w:noWrap/>
            <w:vAlign w:val="bottom"/>
            <w:hideMark/>
          </w:tcPr>
          <w:p w14:paraId="7368CB8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30</w:t>
            </w:r>
          </w:p>
        </w:tc>
        <w:tc>
          <w:tcPr>
            <w:tcW w:w="569" w:type="dxa"/>
            <w:tcBorders>
              <w:top w:val="nil"/>
              <w:left w:val="nil"/>
              <w:bottom w:val="nil"/>
              <w:right w:val="nil"/>
            </w:tcBorders>
            <w:shd w:val="clear" w:color="auto" w:fill="auto"/>
            <w:noWrap/>
            <w:vAlign w:val="bottom"/>
            <w:hideMark/>
          </w:tcPr>
          <w:p w14:paraId="1655562F"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62D8160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49</w:t>
            </w:r>
          </w:p>
        </w:tc>
        <w:tc>
          <w:tcPr>
            <w:tcW w:w="1300" w:type="dxa"/>
            <w:tcBorders>
              <w:top w:val="nil"/>
              <w:left w:val="nil"/>
              <w:bottom w:val="nil"/>
              <w:right w:val="nil"/>
            </w:tcBorders>
            <w:shd w:val="clear" w:color="auto" w:fill="auto"/>
            <w:noWrap/>
            <w:vAlign w:val="bottom"/>
            <w:hideMark/>
          </w:tcPr>
          <w:p w14:paraId="16D1D2ED"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85</w:t>
            </w:r>
          </w:p>
        </w:tc>
      </w:tr>
      <w:tr w:rsidR="007740EC" w:rsidRPr="007740EC" w14:paraId="7842EF29"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2744D74C"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science fiction</w:t>
            </w:r>
          </w:p>
        </w:tc>
        <w:tc>
          <w:tcPr>
            <w:tcW w:w="1820" w:type="dxa"/>
            <w:tcBorders>
              <w:top w:val="nil"/>
              <w:left w:val="nil"/>
              <w:bottom w:val="nil"/>
              <w:right w:val="nil"/>
            </w:tcBorders>
            <w:shd w:val="clear" w:color="auto" w:fill="auto"/>
            <w:noWrap/>
            <w:vAlign w:val="bottom"/>
            <w:hideMark/>
          </w:tcPr>
          <w:p w14:paraId="17044246"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196F2BBB"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9</w:t>
            </w:r>
          </w:p>
        </w:tc>
        <w:tc>
          <w:tcPr>
            <w:tcW w:w="569" w:type="dxa"/>
            <w:tcBorders>
              <w:top w:val="nil"/>
              <w:left w:val="nil"/>
              <w:bottom w:val="nil"/>
              <w:right w:val="nil"/>
            </w:tcBorders>
            <w:shd w:val="clear" w:color="auto" w:fill="auto"/>
            <w:noWrap/>
            <w:vAlign w:val="bottom"/>
            <w:hideMark/>
          </w:tcPr>
          <w:p w14:paraId="58ED7688"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28E911D4"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5</w:t>
            </w:r>
          </w:p>
        </w:tc>
        <w:tc>
          <w:tcPr>
            <w:tcW w:w="1300" w:type="dxa"/>
            <w:tcBorders>
              <w:top w:val="nil"/>
              <w:left w:val="nil"/>
              <w:bottom w:val="nil"/>
              <w:right w:val="nil"/>
            </w:tcBorders>
            <w:shd w:val="clear" w:color="auto" w:fill="auto"/>
            <w:noWrap/>
            <w:vAlign w:val="bottom"/>
            <w:hideMark/>
          </w:tcPr>
          <w:p w14:paraId="105DC45D"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14</w:t>
            </w:r>
          </w:p>
        </w:tc>
      </w:tr>
      <w:tr w:rsidR="007740EC" w:rsidRPr="007740EC" w14:paraId="05484048"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3ADDEDC2"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shorts</w:t>
            </w:r>
          </w:p>
        </w:tc>
        <w:tc>
          <w:tcPr>
            <w:tcW w:w="1820" w:type="dxa"/>
            <w:tcBorders>
              <w:top w:val="nil"/>
              <w:left w:val="nil"/>
              <w:bottom w:val="nil"/>
              <w:right w:val="nil"/>
            </w:tcBorders>
            <w:shd w:val="clear" w:color="auto" w:fill="auto"/>
            <w:noWrap/>
            <w:vAlign w:val="bottom"/>
            <w:hideMark/>
          </w:tcPr>
          <w:p w14:paraId="6EF6FAA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778" w:type="dxa"/>
            <w:tcBorders>
              <w:top w:val="nil"/>
              <w:left w:val="nil"/>
              <w:bottom w:val="nil"/>
              <w:right w:val="nil"/>
            </w:tcBorders>
            <w:shd w:val="clear" w:color="auto" w:fill="auto"/>
            <w:noWrap/>
            <w:vAlign w:val="bottom"/>
            <w:hideMark/>
          </w:tcPr>
          <w:p w14:paraId="13FB987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5</w:t>
            </w:r>
          </w:p>
        </w:tc>
        <w:tc>
          <w:tcPr>
            <w:tcW w:w="569" w:type="dxa"/>
            <w:tcBorders>
              <w:top w:val="nil"/>
              <w:left w:val="nil"/>
              <w:bottom w:val="nil"/>
              <w:right w:val="nil"/>
            </w:tcBorders>
            <w:shd w:val="clear" w:color="auto" w:fill="auto"/>
            <w:noWrap/>
            <w:vAlign w:val="bottom"/>
            <w:hideMark/>
          </w:tcPr>
          <w:p w14:paraId="3614CA0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56962163"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9</w:t>
            </w:r>
          </w:p>
        </w:tc>
        <w:tc>
          <w:tcPr>
            <w:tcW w:w="1300" w:type="dxa"/>
            <w:tcBorders>
              <w:top w:val="nil"/>
              <w:left w:val="nil"/>
              <w:bottom w:val="nil"/>
              <w:right w:val="nil"/>
            </w:tcBorders>
            <w:shd w:val="clear" w:color="auto" w:fill="auto"/>
            <w:noWrap/>
            <w:vAlign w:val="bottom"/>
            <w:hideMark/>
          </w:tcPr>
          <w:p w14:paraId="588BC66E"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16</w:t>
            </w:r>
          </w:p>
        </w:tc>
      </w:tr>
      <w:tr w:rsidR="007740EC" w:rsidRPr="007740EC" w14:paraId="096940D7"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3FD6C739"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television</w:t>
            </w:r>
          </w:p>
        </w:tc>
        <w:tc>
          <w:tcPr>
            <w:tcW w:w="1820" w:type="dxa"/>
            <w:tcBorders>
              <w:top w:val="nil"/>
              <w:left w:val="nil"/>
              <w:bottom w:val="nil"/>
              <w:right w:val="nil"/>
            </w:tcBorders>
            <w:shd w:val="clear" w:color="auto" w:fill="auto"/>
            <w:noWrap/>
            <w:vAlign w:val="bottom"/>
            <w:hideMark/>
          </w:tcPr>
          <w:p w14:paraId="2DA5B0F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w:t>
            </w:r>
          </w:p>
        </w:tc>
        <w:tc>
          <w:tcPr>
            <w:tcW w:w="778" w:type="dxa"/>
            <w:tcBorders>
              <w:top w:val="nil"/>
              <w:left w:val="nil"/>
              <w:bottom w:val="nil"/>
              <w:right w:val="nil"/>
            </w:tcBorders>
            <w:shd w:val="clear" w:color="auto" w:fill="auto"/>
            <w:noWrap/>
            <w:vAlign w:val="bottom"/>
            <w:hideMark/>
          </w:tcPr>
          <w:p w14:paraId="4882FD13"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w:t>
            </w:r>
          </w:p>
        </w:tc>
        <w:tc>
          <w:tcPr>
            <w:tcW w:w="569" w:type="dxa"/>
            <w:tcBorders>
              <w:top w:val="nil"/>
              <w:left w:val="nil"/>
              <w:bottom w:val="nil"/>
              <w:right w:val="nil"/>
            </w:tcBorders>
            <w:shd w:val="clear" w:color="auto" w:fill="auto"/>
            <w:noWrap/>
            <w:vAlign w:val="bottom"/>
            <w:hideMark/>
          </w:tcPr>
          <w:p w14:paraId="643399B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2A9CFD3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11</w:t>
            </w:r>
          </w:p>
        </w:tc>
        <w:tc>
          <w:tcPr>
            <w:tcW w:w="1300" w:type="dxa"/>
            <w:tcBorders>
              <w:top w:val="nil"/>
              <w:left w:val="nil"/>
              <w:bottom w:val="nil"/>
              <w:right w:val="nil"/>
            </w:tcBorders>
            <w:shd w:val="clear" w:color="auto" w:fill="auto"/>
            <w:noWrap/>
            <w:vAlign w:val="bottom"/>
            <w:hideMark/>
          </w:tcPr>
          <w:p w14:paraId="63A9F00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17</w:t>
            </w:r>
          </w:p>
        </w:tc>
      </w:tr>
      <w:tr w:rsidR="007740EC" w:rsidRPr="007740EC" w14:paraId="21A1C302"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25E92FDB"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translations</w:t>
            </w:r>
          </w:p>
        </w:tc>
        <w:tc>
          <w:tcPr>
            <w:tcW w:w="1820" w:type="dxa"/>
            <w:tcBorders>
              <w:top w:val="nil"/>
              <w:left w:val="nil"/>
              <w:bottom w:val="nil"/>
              <w:right w:val="nil"/>
            </w:tcBorders>
            <w:shd w:val="clear" w:color="auto" w:fill="auto"/>
            <w:noWrap/>
            <w:vAlign w:val="bottom"/>
            <w:hideMark/>
          </w:tcPr>
          <w:p w14:paraId="7DDD9D6D"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39ED59A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7</w:t>
            </w:r>
          </w:p>
        </w:tc>
        <w:tc>
          <w:tcPr>
            <w:tcW w:w="569" w:type="dxa"/>
            <w:tcBorders>
              <w:top w:val="nil"/>
              <w:left w:val="nil"/>
              <w:bottom w:val="nil"/>
              <w:right w:val="nil"/>
            </w:tcBorders>
            <w:shd w:val="clear" w:color="auto" w:fill="auto"/>
            <w:noWrap/>
            <w:vAlign w:val="bottom"/>
            <w:hideMark/>
          </w:tcPr>
          <w:p w14:paraId="6194593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132F8A1F"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14</w:t>
            </w:r>
          </w:p>
        </w:tc>
        <w:tc>
          <w:tcPr>
            <w:tcW w:w="1300" w:type="dxa"/>
            <w:tcBorders>
              <w:top w:val="nil"/>
              <w:left w:val="nil"/>
              <w:bottom w:val="nil"/>
              <w:right w:val="nil"/>
            </w:tcBorders>
            <w:shd w:val="clear" w:color="auto" w:fill="auto"/>
            <w:noWrap/>
            <w:vAlign w:val="bottom"/>
            <w:hideMark/>
          </w:tcPr>
          <w:p w14:paraId="21D2736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21</w:t>
            </w:r>
          </w:p>
        </w:tc>
      </w:tr>
      <w:tr w:rsidR="007740EC" w:rsidRPr="007740EC" w14:paraId="062154FA"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55C2EAFB"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video games</w:t>
            </w:r>
          </w:p>
        </w:tc>
        <w:tc>
          <w:tcPr>
            <w:tcW w:w="1820" w:type="dxa"/>
            <w:tcBorders>
              <w:top w:val="nil"/>
              <w:left w:val="nil"/>
              <w:bottom w:val="nil"/>
              <w:right w:val="nil"/>
            </w:tcBorders>
            <w:shd w:val="clear" w:color="auto" w:fill="auto"/>
            <w:noWrap/>
            <w:vAlign w:val="bottom"/>
            <w:hideMark/>
          </w:tcPr>
          <w:p w14:paraId="31BD956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778" w:type="dxa"/>
            <w:tcBorders>
              <w:top w:val="nil"/>
              <w:left w:val="nil"/>
              <w:bottom w:val="nil"/>
              <w:right w:val="nil"/>
            </w:tcBorders>
            <w:shd w:val="clear" w:color="auto" w:fill="auto"/>
            <w:noWrap/>
            <w:vAlign w:val="bottom"/>
            <w:hideMark/>
          </w:tcPr>
          <w:p w14:paraId="511A1BD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15</w:t>
            </w:r>
          </w:p>
        </w:tc>
        <w:tc>
          <w:tcPr>
            <w:tcW w:w="569" w:type="dxa"/>
            <w:tcBorders>
              <w:top w:val="nil"/>
              <w:left w:val="nil"/>
              <w:bottom w:val="nil"/>
              <w:right w:val="nil"/>
            </w:tcBorders>
            <w:shd w:val="clear" w:color="auto" w:fill="auto"/>
            <w:noWrap/>
            <w:vAlign w:val="bottom"/>
            <w:hideMark/>
          </w:tcPr>
          <w:p w14:paraId="71AAC52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1218" w:type="dxa"/>
            <w:tcBorders>
              <w:top w:val="nil"/>
              <w:left w:val="nil"/>
              <w:bottom w:val="nil"/>
              <w:right w:val="nil"/>
            </w:tcBorders>
            <w:shd w:val="clear" w:color="auto" w:fill="auto"/>
            <w:noWrap/>
            <w:vAlign w:val="bottom"/>
            <w:hideMark/>
          </w:tcPr>
          <w:p w14:paraId="3F5A059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17</w:t>
            </w:r>
          </w:p>
        </w:tc>
        <w:tc>
          <w:tcPr>
            <w:tcW w:w="1300" w:type="dxa"/>
            <w:tcBorders>
              <w:top w:val="nil"/>
              <w:left w:val="nil"/>
              <w:bottom w:val="nil"/>
              <w:right w:val="nil"/>
            </w:tcBorders>
            <w:shd w:val="clear" w:color="auto" w:fill="auto"/>
            <w:noWrap/>
            <w:vAlign w:val="bottom"/>
            <w:hideMark/>
          </w:tcPr>
          <w:p w14:paraId="7B945F84"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35</w:t>
            </w:r>
          </w:p>
        </w:tc>
      </w:tr>
      <w:tr w:rsidR="007740EC" w:rsidRPr="007740EC" w14:paraId="7C0BACEB"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47C59E69"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wearables</w:t>
            </w:r>
          </w:p>
        </w:tc>
        <w:tc>
          <w:tcPr>
            <w:tcW w:w="1820" w:type="dxa"/>
            <w:tcBorders>
              <w:top w:val="nil"/>
              <w:left w:val="nil"/>
              <w:bottom w:val="nil"/>
              <w:right w:val="nil"/>
            </w:tcBorders>
            <w:shd w:val="clear" w:color="auto" w:fill="auto"/>
            <w:noWrap/>
            <w:vAlign w:val="bottom"/>
            <w:hideMark/>
          </w:tcPr>
          <w:p w14:paraId="035B06B4"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561CD1B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16</w:t>
            </w:r>
          </w:p>
        </w:tc>
        <w:tc>
          <w:tcPr>
            <w:tcW w:w="569" w:type="dxa"/>
            <w:tcBorders>
              <w:top w:val="nil"/>
              <w:left w:val="nil"/>
              <w:bottom w:val="nil"/>
              <w:right w:val="nil"/>
            </w:tcBorders>
            <w:shd w:val="clear" w:color="auto" w:fill="auto"/>
            <w:noWrap/>
            <w:vAlign w:val="bottom"/>
            <w:hideMark/>
          </w:tcPr>
          <w:p w14:paraId="2AA6981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5425D484"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28</w:t>
            </w:r>
          </w:p>
        </w:tc>
        <w:tc>
          <w:tcPr>
            <w:tcW w:w="1300" w:type="dxa"/>
            <w:tcBorders>
              <w:top w:val="nil"/>
              <w:left w:val="nil"/>
              <w:bottom w:val="nil"/>
              <w:right w:val="nil"/>
            </w:tcBorders>
            <w:shd w:val="clear" w:color="auto" w:fill="auto"/>
            <w:noWrap/>
            <w:vAlign w:val="bottom"/>
            <w:hideMark/>
          </w:tcPr>
          <w:p w14:paraId="4A56B933"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45</w:t>
            </w:r>
          </w:p>
        </w:tc>
      </w:tr>
      <w:tr w:rsidR="007740EC" w:rsidRPr="007740EC" w14:paraId="2F946F23"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66F5B9F1"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web</w:t>
            </w:r>
          </w:p>
        </w:tc>
        <w:tc>
          <w:tcPr>
            <w:tcW w:w="1820" w:type="dxa"/>
            <w:tcBorders>
              <w:top w:val="nil"/>
              <w:left w:val="nil"/>
              <w:bottom w:val="nil"/>
              <w:right w:val="nil"/>
            </w:tcBorders>
            <w:shd w:val="clear" w:color="auto" w:fill="auto"/>
            <w:noWrap/>
            <w:vAlign w:val="bottom"/>
            <w:hideMark/>
          </w:tcPr>
          <w:p w14:paraId="7BEB3514"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778" w:type="dxa"/>
            <w:tcBorders>
              <w:top w:val="nil"/>
              <w:left w:val="nil"/>
              <w:bottom w:val="nil"/>
              <w:right w:val="nil"/>
            </w:tcBorders>
            <w:shd w:val="clear" w:color="auto" w:fill="auto"/>
            <w:noWrap/>
            <w:vAlign w:val="bottom"/>
            <w:hideMark/>
          </w:tcPr>
          <w:p w14:paraId="09603B0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12</w:t>
            </w:r>
          </w:p>
        </w:tc>
        <w:tc>
          <w:tcPr>
            <w:tcW w:w="569" w:type="dxa"/>
            <w:tcBorders>
              <w:top w:val="nil"/>
              <w:left w:val="nil"/>
              <w:bottom w:val="nil"/>
              <w:right w:val="nil"/>
            </w:tcBorders>
            <w:shd w:val="clear" w:color="auto" w:fill="auto"/>
            <w:noWrap/>
            <w:vAlign w:val="bottom"/>
            <w:hideMark/>
          </w:tcPr>
          <w:p w14:paraId="4BC436DB"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417950D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36</w:t>
            </w:r>
          </w:p>
        </w:tc>
        <w:tc>
          <w:tcPr>
            <w:tcW w:w="1300" w:type="dxa"/>
            <w:tcBorders>
              <w:top w:val="nil"/>
              <w:left w:val="nil"/>
              <w:bottom w:val="nil"/>
              <w:right w:val="nil"/>
            </w:tcBorders>
            <w:shd w:val="clear" w:color="auto" w:fill="auto"/>
            <w:noWrap/>
            <w:vAlign w:val="bottom"/>
            <w:hideMark/>
          </w:tcPr>
          <w:p w14:paraId="661E32E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51</w:t>
            </w:r>
          </w:p>
        </w:tc>
      </w:tr>
      <w:tr w:rsidR="007740EC" w:rsidRPr="007740EC" w14:paraId="7F0F7D48" w14:textId="77777777" w:rsidTr="007740EC">
        <w:trPr>
          <w:trHeight w:val="312"/>
          <w:jc w:val="center"/>
        </w:trPr>
        <w:tc>
          <w:tcPr>
            <w:tcW w:w="2080" w:type="dxa"/>
            <w:tcBorders>
              <w:top w:val="nil"/>
              <w:left w:val="nil"/>
              <w:bottom w:val="nil"/>
              <w:right w:val="nil"/>
            </w:tcBorders>
            <w:shd w:val="clear" w:color="auto" w:fill="auto"/>
            <w:noWrap/>
            <w:vAlign w:val="bottom"/>
            <w:hideMark/>
          </w:tcPr>
          <w:p w14:paraId="6C785EAA"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world music</w:t>
            </w:r>
          </w:p>
        </w:tc>
        <w:tc>
          <w:tcPr>
            <w:tcW w:w="1820" w:type="dxa"/>
            <w:tcBorders>
              <w:top w:val="nil"/>
              <w:left w:val="nil"/>
              <w:bottom w:val="nil"/>
              <w:right w:val="nil"/>
            </w:tcBorders>
            <w:shd w:val="clear" w:color="auto" w:fill="auto"/>
            <w:noWrap/>
            <w:vAlign w:val="bottom"/>
            <w:hideMark/>
          </w:tcPr>
          <w:p w14:paraId="60D48E80"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556BB052"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569" w:type="dxa"/>
            <w:tcBorders>
              <w:top w:val="nil"/>
              <w:left w:val="nil"/>
              <w:bottom w:val="nil"/>
              <w:right w:val="nil"/>
            </w:tcBorders>
            <w:shd w:val="clear" w:color="auto" w:fill="auto"/>
            <w:noWrap/>
            <w:vAlign w:val="bottom"/>
            <w:hideMark/>
          </w:tcPr>
          <w:p w14:paraId="1F58223E"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1218" w:type="dxa"/>
            <w:tcBorders>
              <w:top w:val="nil"/>
              <w:left w:val="nil"/>
              <w:bottom w:val="nil"/>
              <w:right w:val="nil"/>
            </w:tcBorders>
            <w:shd w:val="clear" w:color="auto" w:fill="auto"/>
            <w:noWrap/>
            <w:vAlign w:val="bottom"/>
            <w:hideMark/>
          </w:tcPr>
          <w:p w14:paraId="13265FF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w:t>
            </w:r>
          </w:p>
        </w:tc>
        <w:tc>
          <w:tcPr>
            <w:tcW w:w="1300" w:type="dxa"/>
            <w:tcBorders>
              <w:top w:val="nil"/>
              <w:left w:val="nil"/>
              <w:bottom w:val="nil"/>
              <w:right w:val="nil"/>
            </w:tcBorders>
            <w:shd w:val="clear" w:color="auto" w:fill="auto"/>
            <w:noWrap/>
            <w:vAlign w:val="bottom"/>
            <w:hideMark/>
          </w:tcPr>
          <w:p w14:paraId="423B7BF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w:t>
            </w:r>
          </w:p>
        </w:tc>
      </w:tr>
      <w:tr w:rsidR="007740EC" w:rsidRPr="007740EC" w14:paraId="047F1D4B" w14:textId="77777777" w:rsidTr="007740EC">
        <w:trPr>
          <w:trHeight w:val="312"/>
          <w:jc w:val="center"/>
        </w:trPr>
        <w:tc>
          <w:tcPr>
            <w:tcW w:w="2080" w:type="dxa"/>
            <w:tcBorders>
              <w:top w:val="single" w:sz="4" w:space="0" w:color="8EA9DB"/>
              <w:left w:val="nil"/>
              <w:bottom w:val="nil"/>
              <w:right w:val="nil"/>
            </w:tcBorders>
            <w:shd w:val="clear" w:color="D9E1F2" w:fill="D9E1F2"/>
            <w:noWrap/>
            <w:vAlign w:val="bottom"/>
            <w:hideMark/>
          </w:tcPr>
          <w:p w14:paraId="10462919"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Grand Total</w:t>
            </w:r>
          </w:p>
        </w:tc>
        <w:tc>
          <w:tcPr>
            <w:tcW w:w="1820" w:type="dxa"/>
            <w:tcBorders>
              <w:top w:val="single" w:sz="4" w:space="0" w:color="8EA9DB"/>
              <w:left w:val="nil"/>
              <w:bottom w:val="nil"/>
              <w:right w:val="nil"/>
            </w:tcBorders>
            <w:shd w:val="clear" w:color="D9E1F2" w:fill="D9E1F2"/>
            <w:noWrap/>
            <w:vAlign w:val="bottom"/>
            <w:hideMark/>
          </w:tcPr>
          <w:p w14:paraId="6EA353F5"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57</w:t>
            </w:r>
          </w:p>
        </w:tc>
        <w:tc>
          <w:tcPr>
            <w:tcW w:w="778" w:type="dxa"/>
            <w:tcBorders>
              <w:top w:val="single" w:sz="4" w:space="0" w:color="8EA9DB"/>
              <w:left w:val="nil"/>
              <w:bottom w:val="nil"/>
              <w:right w:val="nil"/>
            </w:tcBorders>
            <w:shd w:val="clear" w:color="D9E1F2" w:fill="D9E1F2"/>
            <w:noWrap/>
            <w:vAlign w:val="bottom"/>
            <w:hideMark/>
          </w:tcPr>
          <w:p w14:paraId="0AD8E0D5"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364</w:t>
            </w:r>
          </w:p>
        </w:tc>
        <w:tc>
          <w:tcPr>
            <w:tcW w:w="569" w:type="dxa"/>
            <w:tcBorders>
              <w:top w:val="single" w:sz="4" w:space="0" w:color="8EA9DB"/>
              <w:left w:val="nil"/>
              <w:bottom w:val="nil"/>
              <w:right w:val="nil"/>
            </w:tcBorders>
            <w:shd w:val="clear" w:color="D9E1F2" w:fill="D9E1F2"/>
            <w:noWrap/>
            <w:vAlign w:val="bottom"/>
            <w:hideMark/>
          </w:tcPr>
          <w:p w14:paraId="3D36048D"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14</w:t>
            </w:r>
          </w:p>
        </w:tc>
        <w:tc>
          <w:tcPr>
            <w:tcW w:w="1218" w:type="dxa"/>
            <w:tcBorders>
              <w:top w:val="single" w:sz="4" w:space="0" w:color="8EA9DB"/>
              <w:left w:val="nil"/>
              <w:bottom w:val="nil"/>
              <w:right w:val="nil"/>
            </w:tcBorders>
            <w:shd w:val="clear" w:color="D9E1F2" w:fill="D9E1F2"/>
            <w:noWrap/>
            <w:vAlign w:val="bottom"/>
            <w:hideMark/>
          </w:tcPr>
          <w:p w14:paraId="5C595F66"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565</w:t>
            </w:r>
          </w:p>
        </w:tc>
        <w:tc>
          <w:tcPr>
            <w:tcW w:w="1300" w:type="dxa"/>
            <w:tcBorders>
              <w:top w:val="single" w:sz="4" w:space="0" w:color="8EA9DB"/>
              <w:left w:val="nil"/>
              <w:bottom w:val="nil"/>
              <w:right w:val="nil"/>
            </w:tcBorders>
            <w:shd w:val="clear" w:color="D9E1F2" w:fill="D9E1F2"/>
            <w:noWrap/>
            <w:vAlign w:val="bottom"/>
            <w:hideMark/>
          </w:tcPr>
          <w:p w14:paraId="6BADC583"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1000</w:t>
            </w:r>
          </w:p>
        </w:tc>
      </w:tr>
    </w:tbl>
    <w:p w14:paraId="1CF5505E" w14:textId="77777777" w:rsidR="007740EC" w:rsidRDefault="007740EC" w:rsidP="00CC2101">
      <w:pPr>
        <w:spacing w:line="276" w:lineRule="auto"/>
      </w:pPr>
    </w:p>
    <w:p w14:paraId="68544A0C" w14:textId="53B89404" w:rsidR="007740EC" w:rsidRDefault="007740EC" w:rsidP="00CC2101">
      <w:pPr>
        <w:pStyle w:val="Caption"/>
        <w:keepNext/>
        <w:spacing w:line="276" w:lineRule="auto"/>
        <w:jc w:val="center"/>
      </w:pPr>
      <w:r>
        <w:t xml:space="preserve">Table </w:t>
      </w:r>
      <w:fldSimple w:instr=" SEQ Table \* ARABIC ">
        <w:r>
          <w:rPr>
            <w:noProof/>
          </w:rPr>
          <w:t>3</w:t>
        </w:r>
      </w:fldSimple>
      <w:r>
        <w:t xml:space="preserve"> </w:t>
      </w:r>
      <w:r w:rsidRPr="003F72D7">
        <w:t>Outcome Distribution by Parent Category</w:t>
      </w:r>
    </w:p>
    <w:tbl>
      <w:tblPr>
        <w:tblW w:w="7625" w:type="dxa"/>
        <w:jc w:val="center"/>
        <w:tblLook w:val="04A0" w:firstRow="1" w:lastRow="0" w:firstColumn="1" w:lastColumn="0" w:noHBand="0" w:noVBand="1"/>
      </w:tblPr>
      <w:tblGrid>
        <w:gridCol w:w="1940"/>
        <w:gridCol w:w="1820"/>
        <w:gridCol w:w="778"/>
        <w:gridCol w:w="569"/>
        <w:gridCol w:w="1218"/>
        <w:gridCol w:w="1300"/>
      </w:tblGrid>
      <w:tr w:rsidR="007740EC" w:rsidRPr="007740EC" w14:paraId="0DDA50BD" w14:textId="77777777" w:rsidTr="007740EC">
        <w:trPr>
          <w:trHeight w:val="312"/>
          <w:jc w:val="center"/>
        </w:trPr>
        <w:tc>
          <w:tcPr>
            <w:tcW w:w="1940" w:type="dxa"/>
            <w:tcBorders>
              <w:top w:val="nil"/>
              <w:left w:val="nil"/>
              <w:bottom w:val="nil"/>
              <w:right w:val="nil"/>
            </w:tcBorders>
            <w:shd w:val="clear" w:color="D9E1F2" w:fill="D9E1F2"/>
            <w:noWrap/>
            <w:vAlign w:val="bottom"/>
            <w:hideMark/>
          </w:tcPr>
          <w:p w14:paraId="787A135F"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Count of outcome</w:t>
            </w:r>
          </w:p>
        </w:tc>
        <w:tc>
          <w:tcPr>
            <w:tcW w:w="1820" w:type="dxa"/>
            <w:tcBorders>
              <w:top w:val="nil"/>
              <w:left w:val="nil"/>
              <w:bottom w:val="nil"/>
              <w:right w:val="nil"/>
            </w:tcBorders>
            <w:shd w:val="clear" w:color="D9E1F2" w:fill="D9E1F2"/>
            <w:noWrap/>
            <w:vAlign w:val="bottom"/>
            <w:hideMark/>
          </w:tcPr>
          <w:p w14:paraId="7E4623B6"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Column Labels</w:t>
            </w:r>
          </w:p>
        </w:tc>
        <w:tc>
          <w:tcPr>
            <w:tcW w:w="778" w:type="dxa"/>
            <w:tcBorders>
              <w:top w:val="nil"/>
              <w:left w:val="nil"/>
              <w:bottom w:val="nil"/>
              <w:right w:val="nil"/>
            </w:tcBorders>
            <w:shd w:val="clear" w:color="D9E1F2" w:fill="D9E1F2"/>
            <w:noWrap/>
            <w:vAlign w:val="bottom"/>
            <w:hideMark/>
          </w:tcPr>
          <w:p w14:paraId="63D4F53A"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p>
        </w:tc>
        <w:tc>
          <w:tcPr>
            <w:tcW w:w="569" w:type="dxa"/>
            <w:tcBorders>
              <w:top w:val="nil"/>
              <w:left w:val="nil"/>
              <w:bottom w:val="nil"/>
              <w:right w:val="nil"/>
            </w:tcBorders>
            <w:shd w:val="clear" w:color="D9E1F2" w:fill="D9E1F2"/>
            <w:noWrap/>
            <w:vAlign w:val="bottom"/>
            <w:hideMark/>
          </w:tcPr>
          <w:p w14:paraId="7BD09280"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1218" w:type="dxa"/>
            <w:tcBorders>
              <w:top w:val="nil"/>
              <w:left w:val="nil"/>
              <w:bottom w:val="nil"/>
              <w:right w:val="nil"/>
            </w:tcBorders>
            <w:shd w:val="clear" w:color="D9E1F2" w:fill="D9E1F2"/>
            <w:noWrap/>
            <w:vAlign w:val="bottom"/>
            <w:hideMark/>
          </w:tcPr>
          <w:p w14:paraId="0B912FF0"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D9E1F2" w:fill="D9E1F2"/>
            <w:noWrap/>
            <w:vAlign w:val="bottom"/>
            <w:hideMark/>
          </w:tcPr>
          <w:p w14:paraId="5BE8D258"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r>
      <w:tr w:rsidR="007740EC" w:rsidRPr="007740EC" w14:paraId="42401BDC" w14:textId="77777777" w:rsidTr="007740EC">
        <w:trPr>
          <w:trHeight w:val="312"/>
          <w:jc w:val="center"/>
        </w:trPr>
        <w:tc>
          <w:tcPr>
            <w:tcW w:w="1940" w:type="dxa"/>
            <w:tcBorders>
              <w:top w:val="nil"/>
              <w:left w:val="nil"/>
              <w:bottom w:val="single" w:sz="4" w:space="0" w:color="8EA9DB"/>
              <w:right w:val="nil"/>
            </w:tcBorders>
            <w:shd w:val="clear" w:color="D9E1F2" w:fill="D9E1F2"/>
            <w:noWrap/>
            <w:vAlign w:val="bottom"/>
            <w:hideMark/>
          </w:tcPr>
          <w:p w14:paraId="0B58232D"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Parent Category</w:t>
            </w:r>
          </w:p>
        </w:tc>
        <w:tc>
          <w:tcPr>
            <w:tcW w:w="1820" w:type="dxa"/>
            <w:tcBorders>
              <w:top w:val="nil"/>
              <w:left w:val="nil"/>
              <w:bottom w:val="single" w:sz="4" w:space="0" w:color="8EA9DB"/>
              <w:right w:val="nil"/>
            </w:tcBorders>
            <w:shd w:val="clear" w:color="D9E1F2" w:fill="D9E1F2"/>
            <w:noWrap/>
            <w:vAlign w:val="bottom"/>
            <w:hideMark/>
          </w:tcPr>
          <w:p w14:paraId="4F4A37E2"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canceled</w:t>
            </w:r>
          </w:p>
        </w:tc>
        <w:tc>
          <w:tcPr>
            <w:tcW w:w="778" w:type="dxa"/>
            <w:tcBorders>
              <w:top w:val="nil"/>
              <w:left w:val="nil"/>
              <w:bottom w:val="single" w:sz="4" w:space="0" w:color="8EA9DB"/>
              <w:right w:val="nil"/>
            </w:tcBorders>
            <w:shd w:val="clear" w:color="D9E1F2" w:fill="D9E1F2"/>
            <w:noWrap/>
            <w:vAlign w:val="bottom"/>
            <w:hideMark/>
          </w:tcPr>
          <w:p w14:paraId="6D4EBE54"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failed</w:t>
            </w:r>
          </w:p>
        </w:tc>
        <w:tc>
          <w:tcPr>
            <w:tcW w:w="569" w:type="dxa"/>
            <w:tcBorders>
              <w:top w:val="nil"/>
              <w:left w:val="nil"/>
              <w:bottom w:val="single" w:sz="4" w:space="0" w:color="8EA9DB"/>
              <w:right w:val="nil"/>
            </w:tcBorders>
            <w:shd w:val="clear" w:color="D9E1F2" w:fill="D9E1F2"/>
            <w:noWrap/>
            <w:vAlign w:val="bottom"/>
            <w:hideMark/>
          </w:tcPr>
          <w:p w14:paraId="00E88592"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live</w:t>
            </w:r>
          </w:p>
        </w:tc>
        <w:tc>
          <w:tcPr>
            <w:tcW w:w="1218" w:type="dxa"/>
            <w:tcBorders>
              <w:top w:val="nil"/>
              <w:left w:val="nil"/>
              <w:bottom w:val="single" w:sz="4" w:space="0" w:color="8EA9DB"/>
              <w:right w:val="nil"/>
            </w:tcBorders>
            <w:shd w:val="clear" w:color="D9E1F2" w:fill="D9E1F2"/>
            <w:noWrap/>
            <w:vAlign w:val="bottom"/>
            <w:hideMark/>
          </w:tcPr>
          <w:p w14:paraId="7358D8A0"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successful</w:t>
            </w:r>
          </w:p>
        </w:tc>
        <w:tc>
          <w:tcPr>
            <w:tcW w:w="1300" w:type="dxa"/>
            <w:tcBorders>
              <w:top w:val="nil"/>
              <w:left w:val="nil"/>
              <w:bottom w:val="single" w:sz="4" w:space="0" w:color="8EA9DB"/>
              <w:right w:val="nil"/>
            </w:tcBorders>
            <w:shd w:val="clear" w:color="D9E1F2" w:fill="D9E1F2"/>
            <w:noWrap/>
            <w:vAlign w:val="bottom"/>
            <w:hideMark/>
          </w:tcPr>
          <w:p w14:paraId="327B60DF"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Grand Total</w:t>
            </w:r>
          </w:p>
        </w:tc>
      </w:tr>
      <w:tr w:rsidR="007740EC" w:rsidRPr="007740EC" w14:paraId="3C396A84"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3079A063"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film &amp; video</w:t>
            </w:r>
          </w:p>
        </w:tc>
        <w:tc>
          <w:tcPr>
            <w:tcW w:w="1820" w:type="dxa"/>
            <w:tcBorders>
              <w:top w:val="nil"/>
              <w:left w:val="nil"/>
              <w:bottom w:val="nil"/>
              <w:right w:val="nil"/>
            </w:tcBorders>
            <w:shd w:val="clear" w:color="auto" w:fill="auto"/>
            <w:noWrap/>
            <w:vAlign w:val="bottom"/>
            <w:hideMark/>
          </w:tcPr>
          <w:p w14:paraId="450ACB2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11</w:t>
            </w:r>
          </w:p>
        </w:tc>
        <w:tc>
          <w:tcPr>
            <w:tcW w:w="778" w:type="dxa"/>
            <w:tcBorders>
              <w:top w:val="nil"/>
              <w:left w:val="nil"/>
              <w:bottom w:val="nil"/>
              <w:right w:val="nil"/>
            </w:tcBorders>
            <w:shd w:val="clear" w:color="auto" w:fill="auto"/>
            <w:noWrap/>
            <w:vAlign w:val="bottom"/>
            <w:hideMark/>
          </w:tcPr>
          <w:p w14:paraId="4A20AB8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60</w:t>
            </w:r>
          </w:p>
        </w:tc>
        <w:tc>
          <w:tcPr>
            <w:tcW w:w="569" w:type="dxa"/>
            <w:tcBorders>
              <w:top w:val="nil"/>
              <w:left w:val="nil"/>
              <w:bottom w:val="nil"/>
              <w:right w:val="nil"/>
            </w:tcBorders>
            <w:shd w:val="clear" w:color="auto" w:fill="auto"/>
            <w:noWrap/>
            <w:vAlign w:val="bottom"/>
            <w:hideMark/>
          </w:tcPr>
          <w:p w14:paraId="6261266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5</w:t>
            </w:r>
          </w:p>
        </w:tc>
        <w:tc>
          <w:tcPr>
            <w:tcW w:w="1218" w:type="dxa"/>
            <w:tcBorders>
              <w:top w:val="nil"/>
              <w:left w:val="nil"/>
              <w:bottom w:val="nil"/>
              <w:right w:val="nil"/>
            </w:tcBorders>
            <w:shd w:val="clear" w:color="auto" w:fill="auto"/>
            <w:noWrap/>
            <w:vAlign w:val="bottom"/>
            <w:hideMark/>
          </w:tcPr>
          <w:p w14:paraId="440ACE0D"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102</w:t>
            </w:r>
          </w:p>
        </w:tc>
        <w:tc>
          <w:tcPr>
            <w:tcW w:w="1300" w:type="dxa"/>
            <w:tcBorders>
              <w:top w:val="nil"/>
              <w:left w:val="nil"/>
              <w:bottom w:val="nil"/>
              <w:right w:val="nil"/>
            </w:tcBorders>
            <w:shd w:val="clear" w:color="auto" w:fill="auto"/>
            <w:noWrap/>
            <w:vAlign w:val="bottom"/>
            <w:hideMark/>
          </w:tcPr>
          <w:p w14:paraId="6D8FAEFF"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178</w:t>
            </w:r>
          </w:p>
        </w:tc>
      </w:tr>
      <w:tr w:rsidR="007740EC" w:rsidRPr="007740EC" w14:paraId="3B5AB1AD"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01B829CA"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food</w:t>
            </w:r>
          </w:p>
        </w:tc>
        <w:tc>
          <w:tcPr>
            <w:tcW w:w="1820" w:type="dxa"/>
            <w:tcBorders>
              <w:top w:val="nil"/>
              <w:left w:val="nil"/>
              <w:bottom w:val="nil"/>
              <w:right w:val="nil"/>
            </w:tcBorders>
            <w:shd w:val="clear" w:color="auto" w:fill="auto"/>
            <w:noWrap/>
            <w:vAlign w:val="bottom"/>
            <w:hideMark/>
          </w:tcPr>
          <w:p w14:paraId="1127EA13"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778" w:type="dxa"/>
            <w:tcBorders>
              <w:top w:val="nil"/>
              <w:left w:val="nil"/>
              <w:bottom w:val="nil"/>
              <w:right w:val="nil"/>
            </w:tcBorders>
            <w:shd w:val="clear" w:color="auto" w:fill="auto"/>
            <w:noWrap/>
            <w:vAlign w:val="bottom"/>
            <w:hideMark/>
          </w:tcPr>
          <w:p w14:paraId="434B9D84"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20</w:t>
            </w:r>
          </w:p>
        </w:tc>
        <w:tc>
          <w:tcPr>
            <w:tcW w:w="569" w:type="dxa"/>
            <w:tcBorders>
              <w:top w:val="nil"/>
              <w:left w:val="nil"/>
              <w:bottom w:val="nil"/>
              <w:right w:val="nil"/>
            </w:tcBorders>
            <w:shd w:val="clear" w:color="auto" w:fill="auto"/>
            <w:noWrap/>
            <w:vAlign w:val="bottom"/>
            <w:hideMark/>
          </w:tcPr>
          <w:p w14:paraId="46E6ADC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1AA5FA3F"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22</w:t>
            </w:r>
          </w:p>
        </w:tc>
        <w:tc>
          <w:tcPr>
            <w:tcW w:w="1300" w:type="dxa"/>
            <w:tcBorders>
              <w:top w:val="nil"/>
              <w:left w:val="nil"/>
              <w:bottom w:val="nil"/>
              <w:right w:val="nil"/>
            </w:tcBorders>
            <w:shd w:val="clear" w:color="auto" w:fill="auto"/>
            <w:noWrap/>
            <w:vAlign w:val="bottom"/>
            <w:hideMark/>
          </w:tcPr>
          <w:p w14:paraId="6C7E10E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46</w:t>
            </w:r>
          </w:p>
        </w:tc>
      </w:tr>
      <w:tr w:rsidR="007740EC" w:rsidRPr="007740EC" w14:paraId="0AEED138"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215F1231"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games</w:t>
            </w:r>
          </w:p>
        </w:tc>
        <w:tc>
          <w:tcPr>
            <w:tcW w:w="1820" w:type="dxa"/>
            <w:tcBorders>
              <w:top w:val="nil"/>
              <w:left w:val="nil"/>
              <w:bottom w:val="nil"/>
              <w:right w:val="nil"/>
            </w:tcBorders>
            <w:shd w:val="clear" w:color="auto" w:fill="auto"/>
            <w:noWrap/>
            <w:vAlign w:val="bottom"/>
            <w:hideMark/>
          </w:tcPr>
          <w:p w14:paraId="57499B3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778" w:type="dxa"/>
            <w:tcBorders>
              <w:top w:val="nil"/>
              <w:left w:val="nil"/>
              <w:bottom w:val="nil"/>
              <w:right w:val="nil"/>
            </w:tcBorders>
            <w:shd w:val="clear" w:color="auto" w:fill="auto"/>
            <w:noWrap/>
            <w:vAlign w:val="bottom"/>
            <w:hideMark/>
          </w:tcPr>
          <w:p w14:paraId="3DD3AC4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23</w:t>
            </w:r>
          </w:p>
        </w:tc>
        <w:tc>
          <w:tcPr>
            <w:tcW w:w="569" w:type="dxa"/>
            <w:tcBorders>
              <w:top w:val="nil"/>
              <w:left w:val="nil"/>
              <w:bottom w:val="nil"/>
              <w:right w:val="nil"/>
            </w:tcBorders>
            <w:shd w:val="clear" w:color="auto" w:fill="auto"/>
            <w:noWrap/>
            <w:vAlign w:val="bottom"/>
            <w:hideMark/>
          </w:tcPr>
          <w:p w14:paraId="7C83D9FB"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w:t>
            </w:r>
          </w:p>
        </w:tc>
        <w:tc>
          <w:tcPr>
            <w:tcW w:w="1218" w:type="dxa"/>
            <w:tcBorders>
              <w:top w:val="nil"/>
              <w:left w:val="nil"/>
              <w:bottom w:val="nil"/>
              <w:right w:val="nil"/>
            </w:tcBorders>
            <w:shd w:val="clear" w:color="auto" w:fill="auto"/>
            <w:noWrap/>
            <w:vAlign w:val="bottom"/>
            <w:hideMark/>
          </w:tcPr>
          <w:p w14:paraId="694E5E0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21</w:t>
            </w:r>
          </w:p>
        </w:tc>
        <w:tc>
          <w:tcPr>
            <w:tcW w:w="1300" w:type="dxa"/>
            <w:tcBorders>
              <w:top w:val="nil"/>
              <w:left w:val="nil"/>
              <w:bottom w:val="nil"/>
              <w:right w:val="nil"/>
            </w:tcBorders>
            <w:shd w:val="clear" w:color="auto" w:fill="auto"/>
            <w:noWrap/>
            <w:vAlign w:val="bottom"/>
            <w:hideMark/>
          </w:tcPr>
          <w:p w14:paraId="7E7934E2"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48</w:t>
            </w:r>
          </w:p>
        </w:tc>
      </w:tr>
      <w:tr w:rsidR="007740EC" w:rsidRPr="007740EC" w14:paraId="61D51BCF"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06DD026D"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journalism</w:t>
            </w:r>
          </w:p>
        </w:tc>
        <w:tc>
          <w:tcPr>
            <w:tcW w:w="1820" w:type="dxa"/>
            <w:tcBorders>
              <w:top w:val="nil"/>
              <w:left w:val="nil"/>
              <w:bottom w:val="nil"/>
              <w:right w:val="nil"/>
            </w:tcBorders>
            <w:shd w:val="clear" w:color="auto" w:fill="auto"/>
            <w:noWrap/>
            <w:vAlign w:val="bottom"/>
            <w:hideMark/>
          </w:tcPr>
          <w:p w14:paraId="67B2C219"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p>
        </w:tc>
        <w:tc>
          <w:tcPr>
            <w:tcW w:w="778" w:type="dxa"/>
            <w:tcBorders>
              <w:top w:val="nil"/>
              <w:left w:val="nil"/>
              <w:bottom w:val="nil"/>
              <w:right w:val="nil"/>
            </w:tcBorders>
            <w:shd w:val="clear" w:color="auto" w:fill="auto"/>
            <w:noWrap/>
            <w:vAlign w:val="bottom"/>
            <w:hideMark/>
          </w:tcPr>
          <w:p w14:paraId="4FCD2341"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569" w:type="dxa"/>
            <w:tcBorders>
              <w:top w:val="nil"/>
              <w:left w:val="nil"/>
              <w:bottom w:val="nil"/>
              <w:right w:val="nil"/>
            </w:tcBorders>
            <w:shd w:val="clear" w:color="auto" w:fill="auto"/>
            <w:noWrap/>
            <w:vAlign w:val="bottom"/>
            <w:hideMark/>
          </w:tcPr>
          <w:p w14:paraId="0BCE5D37" w14:textId="77777777" w:rsidR="007740EC" w:rsidRPr="007740EC" w:rsidRDefault="007740EC" w:rsidP="00CC2101">
            <w:pPr>
              <w:spacing w:after="0" w:line="276" w:lineRule="auto"/>
              <w:rPr>
                <w:rFonts w:ascii="Times New Roman" w:eastAsia="Times New Roman" w:hAnsi="Times New Roman" w:cs="Times New Roman"/>
                <w:kern w:val="0"/>
                <w:sz w:val="20"/>
                <w:szCs w:val="20"/>
                <w14:ligatures w14:val="none"/>
              </w:rPr>
            </w:pPr>
          </w:p>
        </w:tc>
        <w:tc>
          <w:tcPr>
            <w:tcW w:w="1218" w:type="dxa"/>
            <w:tcBorders>
              <w:top w:val="nil"/>
              <w:left w:val="nil"/>
              <w:bottom w:val="nil"/>
              <w:right w:val="nil"/>
            </w:tcBorders>
            <w:shd w:val="clear" w:color="auto" w:fill="auto"/>
            <w:noWrap/>
            <w:vAlign w:val="bottom"/>
            <w:hideMark/>
          </w:tcPr>
          <w:p w14:paraId="06DAD05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1300" w:type="dxa"/>
            <w:tcBorders>
              <w:top w:val="nil"/>
              <w:left w:val="nil"/>
              <w:bottom w:val="nil"/>
              <w:right w:val="nil"/>
            </w:tcBorders>
            <w:shd w:val="clear" w:color="auto" w:fill="auto"/>
            <w:noWrap/>
            <w:vAlign w:val="bottom"/>
            <w:hideMark/>
          </w:tcPr>
          <w:p w14:paraId="1377466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r>
      <w:tr w:rsidR="007740EC" w:rsidRPr="007740EC" w14:paraId="341D12B3"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4798C318"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music</w:t>
            </w:r>
          </w:p>
        </w:tc>
        <w:tc>
          <w:tcPr>
            <w:tcW w:w="1820" w:type="dxa"/>
            <w:tcBorders>
              <w:top w:val="nil"/>
              <w:left w:val="nil"/>
              <w:bottom w:val="nil"/>
              <w:right w:val="nil"/>
            </w:tcBorders>
            <w:shd w:val="clear" w:color="auto" w:fill="auto"/>
            <w:noWrap/>
            <w:vAlign w:val="bottom"/>
            <w:hideMark/>
          </w:tcPr>
          <w:p w14:paraId="4A8142F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10</w:t>
            </w:r>
          </w:p>
        </w:tc>
        <w:tc>
          <w:tcPr>
            <w:tcW w:w="778" w:type="dxa"/>
            <w:tcBorders>
              <w:top w:val="nil"/>
              <w:left w:val="nil"/>
              <w:bottom w:val="nil"/>
              <w:right w:val="nil"/>
            </w:tcBorders>
            <w:shd w:val="clear" w:color="auto" w:fill="auto"/>
            <w:noWrap/>
            <w:vAlign w:val="bottom"/>
            <w:hideMark/>
          </w:tcPr>
          <w:p w14:paraId="5BF2D00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66</w:t>
            </w:r>
          </w:p>
        </w:tc>
        <w:tc>
          <w:tcPr>
            <w:tcW w:w="569" w:type="dxa"/>
            <w:tcBorders>
              <w:top w:val="nil"/>
              <w:left w:val="nil"/>
              <w:bottom w:val="nil"/>
              <w:right w:val="nil"/>
            </w:tcBorders>
            <w:shd w:val="clear" w:color="auto" w:fill="auto"/>
            <w:noWrap/>
            <w:vAlign w:val="bottom"/>
            <w:hideMark/>
          </w:tcPr>
          <w:p w14:paraId="0D227AC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p>
        </w:tc>
        <w:tc>
          <w:tcPr>
            <w:tcW w:w="1218" w:type="dxa"/>
            <w:tcBorders>
              <w:top w:val="nil"/>
              <w:left w:val="nil"/>
              <w:bottom w:val="nil"/>
              <w:right w:val="nil"/>
            </w:tcBorders>
            <w:shd w:val="clear" w:color="auto" w:fill="auto"/>
            <w:noWrap/>
            <w:vAlign w:val="bottom"/>
            <w:hideMark/>
          </w:tcPr>
          <w:p w14:paraId="7ECCD18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99</w:t>
            </w:r>
          </w:p>
        </w:tc>
        <w:tc>
          <w:tcPr>
            <w:tcW w:w="1300" w:type="dxa"/>
            <w:tcBorders>
              <w:top w:val="nil"/>
              <w:left w:val="nil"/>
              <w:bottom w:val="nil"/>
              <w:right w:val="nil"/>
            </w:tcBorders>
            <w:shd w:val="clear" w:color="auto" w:fill="auto"/>
            <w:noWrap/>
            <w:vAlign w:val="bottom"/>
            <w:hideMark/>
          </w:tcPr>
          <w:p w14:paraId="128FDCF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175</w:t>
            </w:r>
          </w:p>
        </w:tc>
      </w:tr>
      <w:tr w:rsidR="007740EC" w:rsidRPr="007740EC" w14:paraId="59440954"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5A63397D"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photography</w:t>
            </w:r>
          </w:p>
        </w:tc>
        <w:tc>
          <w:tcPr>
            <w:tcW w:w="1820" w:type="dxa"/>
            <w:tcBorders>
              <w:top w:val="nil"/>
              <w:left w:val="nil"/>
              <w:bottom w:val="nil"/>
              <w:right w:val="nil"/>
            </w:tcBorders>
            <w:shd w:val="clear" w:color="auto" w:fill="auto"/>
            <w:noWrap/>
            <w:vAlign w:val="bottom"/>
            <w:hideMark/>
          </w:tcPr>
          <w:p w14:paraId="2BA14FC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w:t>
            </w:r>
          </w:p>
        </w:tc>
        <w:tc>
          <w:tcPr>
            <w:tcW w:w="778" w:type="dxa"/>
            <w:tcBorders>
              <w:top w:val="nil"/>
              <w:left w:val="nil"/>
              <w:bottom w:val="nil"/>
              <w:right w:val="nil"/>
            </w:tcBorders>
            <w:shd w:val="clear" w:color="auto" w:fill="auto"/>
            <w:noWrap/>
            <w:vAlign w:val="bottom"/>
            <w:hideMark/>
          </w:tcPr>
          <w:p w14:paraId="667F015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11</w:t>
            </w:r>
          </w:p>
        </w:tc>
        <w:tc>
          <w:tcPr>
            <w:tcW w:w="569" w:type="dxa"/>
            <w:tcBorders>
              <w:top w:val="nil"/>
              <w:left w:val="nil"/>
              <w:bottom w:val="nil"/>
              <w:right w:val="nil"/>
            </w:tcBorders>
            <w:shd w:val="clear" w:color="auto" w:fill="auto"/>
            <w:noWrap/>
            <w:vAlign w:val="bottom"/>
            <w:hideMark/>
          </w:tcPr>
          <w:p w14:paraId="3163B509"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5924DDDB"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26</w:t>
            </w:r>
          </w:p>
        </w:tc>
        <w:tc>
          <w:tcPr>
            <w:tcW w:w="1300" w:type="dxa"/>
            <w:tcBorders>
              <w:top w:val="nil"/>
              <w:left w:val="nil"/>
              <w:bottom w:val="nil"/>
              <w:right w:val="nil"/>
            </w:tcBorders>
            <w:shd w:val="clear" w:color="auto" w:fill="auto"/>
            <w:noWrap/>
            <w:vAlign w:val="bottom"/>
            <w:hideMark/>
          </w:tcPr>
          <w:p w14:paraId="765FEE40"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42</w:t>
            </w:r>
          </w:p>
        </w:tc>
      </w:tr>
      <w:tr w:rsidR="007740EC" w:rsidRPr="007740EC" w14:paraId="5A4DED26"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2226D3ED"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publishing</w:t>
            </w:r>
          </w:p>
        </w:tc>
        <w:tc>
          <w:tcPr>
            <w:tcW w:w="1820" w:type="dxa"/>
            <w:tcBorders>
              <w:top w:val="nil"/>
              <w:left w:val="nil"/>
              <w:bottom w:val="nil"/>
              <w:right w:val="nil"/>
            </w:tcBorders>
            <w:shd w:val="clear" w:color="auto" w:fill="auto"/>
            <w:noWrap/>
            <w:vAlign w:val="bottom"/>
            <w:hideMark/>
          </w:tcPr>
          <w:p w14:paraId="469D00F7"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778" w:type="dxa"/>
            <w:tcBorders>
              <w:top w:val="nil"/>
              <w:left w:val="nil"/>
              <w:bottom w:val="nil"/>
              <w:right w:val="nil"/>
            </w:tcBorders>
            <w:shd w:val="clear" w:color="auto" w:fill="auto"/>
            <w:noWrap/>
            <w:vAlign w:val="bottom"/>
            <w:hideMark/>
          </w:tcPr>
          <w:p w14:paraId="103AE3B8"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24</w:t>
            </w:r>
          </w:p>
        </w:tc>
        <w:tc>
          <w:tcPr>
            <w:tcW w:w="569" w:type="dxa"/>
            <w:tcBorders>
              <w:top w:val="nil"/>
              <w:left w:val="nil"/>
              <w:bottom w:val="nil"/>
              <w:right w:val="nil"/>
            </w:tcBorders>
            <w:shd w:val="clear" w:color="auto" w:fill="auto"/>
            <w:noWrap/>
            <w:vAlign w:val="bottom"/>
            <w:hideMark/>
          </w:tcPr>
          <w:p w14:paraId="3E3EB11B"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w:t>
            </w:r>
          </w:p>
        </w:tc>
        <w:tc>
          <w:tcPr>
            <w:tcW w:w="1218" w:type="dxa"/>
            <w:tcBorders>
              <w:top w:val="nil"/>
              <w:left w:val="nil"/>
              <w:bottom w:val="nil"/>
              <w:right w:val="nil"/>
            </w:tcBorders>
            <w:shd w:val="clear" w:color="auto" w:fill="auto"/>
            <w:noWrap/>
            <w:vAlign w:val="bottom"/>
            <w:hideMark/>
          </w:tcPr>
          <w:p w14:paraId="061D398B"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40</w:t>
            </w:r>
          </w:p>
        </w:tc>
        <w:tc>
          <w:tcPr>
            <w:tcW w:w="1300" w:type="dxa"/>
            <w:tcBorders>
              <w:top w:val="nil"/>
              <w:left w:val="nil"/>
              <w:bottom w:val="nil"/>
              <w:right w:val="nil"/>
            </w:tcBorders>
            <w:shd w:val="clear" w:color="auto" w:fill="auto"/>
            <w:noWrap/>
            <w:vAlign w:val="bottom"/>
            <w:hideMark/>
          </w:tcPr>
          <w:p w14:paraId="2A355015"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67</w:t>
            </w:r>
          </w:p>
        </w:tc>
      </w:tr>
      <w:tr w:rsidR="007740EC" w:rsidRPr="007740EC" w14:paraId="0CFF430B"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7A8FBB7E"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technology</w:t>
            </w:r>
          </w:p>
        </w:tc>
        <w:tc>
          <w:tcPr>
            <w:tcW w:w="1820" w:type="dxa"/>
            <w:tcBorders>
              <w:top w:val="nil"/>
              <w:left w:val="nil"/>
              <w:bottom w:val="nil"/>
              <w:right w:val="nil"/>
            </w:tcBorders>
            <w:shd w:val="clear" w:color="auto" w:fill="auto"/>
            <w:noWrap/>
            <w:vAlign w:val="bottom"/>
            <w:hideMark/>
          </w:tcPr>
          <w:p w14:paraId="7718D82A"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778" w:type="dxa"/>
            <w:tcBorders>
              <w:top w:val="nil"/>
              <w:left w:val="nil"/>
              <w:bottom w:val="nil"/>
              <w:right w:val="nil"/>
            </w:tcBorders>
            <w:shd w:val="clear" w:color="auto" w:fill="auto"/>
            <w:noWrap/>
            <w:vAlign w:val="bottom"/>
            <w:hideMark/>
          </w:tcPr>
          <w:p w14:paraId="0F29CC28"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28</w:t>
            </w:r>
          </w:p>
        </w:tc>
        <w:tc>
          <w:tcPr>
            <w:tcW w:w="569" w:type="dxa"/>
            <w:tcBorders>
              <w:top w:val="nil"/>
              <w:left w:val="nil"/>
              <w:bottom w:val="nil"/>
              <w:right w:val="nil"/>
            </w:tcBorders>
            <w:shd w:val="clear" w:color="auto" w:fill="auto"/>
            <w:noWrap/>
            <w:vAlign w:val="bottom"/>
            <w:hideMark/>
          </w:tcPr>
          <w:p w14:paraId="5189C89D"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1218" w:type="dxa"/>
            <w:tcBorders>
              <w:top w:val="nil"/>
              <w:left w:val="nil"/>
              <w:bottom w:val="nil"/>
              <w:right w:val="nil"/>
            </w:tcBorders>
            <w:shd w:val="clear" w:color="auto" w:fill="auto"/>
            <w:noWrap/>
            <w:vAlign w:val="bottom"/>
            <w:hideMark/>
          </w:tcPr>
          <w:p w14:paraId="2DE1FDB6"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64</w:t>
            </w:r>
          </w:p>
        </w:tc>
        <w:tc>
          <w:tcPr>
            <w:tcW w:w="1300" w:type="dxa"/>
            <w:tcBorders>
              <w:top w:val="nil"/>
              <w:left w:val="nil"/>
              <w:bottom w:val="nil"/>
              <w:right w:val="nil"/>
            </w:tcBorders>
            <w:shd w:val="clear" w:color="auto" w:fill="auto"/>
            <w:noWrap/>
            <w:vAlign w:val="bottom"/>
            <w:hideMark/>
          </w:tcPr>
          <w:p w14:paraId="51CEFE51"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96</w:t>
            </w:r>
          </w:p>
        </w:tc>
      </w:tr>
      <w:tr w:rsidR="007740EC" w:rsidRPr="007740EC" w14:paraId="5573A75D" w14:textId="77777777" w:rsidTr="007740EC">
        <w:trPr>
          <w:trHeight w:val="312"/>
          <w:jc w:val="center"/>
        </w:trPr>
        <w:tc>
          <w:tcPr>
            <w:tcW w:w="1940" w:type="dxa"/>
            <w:tcBorders>
              <w:top w:val="nil"/>
              <w:left w:val="nil"/>
              <w:bottom w:val="nil"/>
              <w:right w:val="nil"/>
            </w:tcBorders>
            <w:shd w:val="clear" w:color="auto" w:fill="auto"/>
            <w:noWrap/>
            <w:vAlign w:val="bottom"/>
            <w:hideMark/>
          </w:tcPr>
          <w:p w14:paraId="37BBB9C4" w14:textId="77777777" w:rsidR="007740EC" w:rsidRPr="007740EC" w:rsidRDefault="007740EC" w:rsidP="00CC2101">
            <w:pPr>
              <w:spacing w:after="0" w:line="276" w:lineRule="auto"/>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theater</w:t>
            </w:r>
          </w:p>
        </w:tc>
        <w:tc>
          <w:tcPr>
            <w:tcW w:w="1820" w:type="dxa"/>
            <w:tcBorders>
              <w:top w:val="nil"/>
              <w:left w:val="nil"/>
              <w:bottom w:val="nil"/>
              <w:right w:val="nil"/>
            </w:tcBorders>
            <w:shd w:val="clear" w:color="auto" w:fill="auto"/>
            <w:noWrap/>
            <w:vAlign w:val="bottom"/>
            <w:hideMark/>
          </w:tcPr>
          <w:p w14:paraId="37D25398"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23</w:t>
            </w:r>
          </w:p>
        </w:tc>
        <w:tc>
          <w:tcPr>
            <w:tcW w:w="778" w:type="dxa"/>
            <w:tcBorders>
              <w:top w:val="nil"/>
              <w:left w:val="nil"/>
              <w:bottom w:val="nil"/>
              <w:right w:val="nil"/>
            </w:tcBorders>
            <w:shd w:val="clear" w:color="auto" w:fill="auto"/>
            <w:noWrap/>
            <w:vAlign w:val="bottom"/>
            <w:hideMark/>
          </w:tcPr>
          <w:p w14:paraId="1ADDBB53"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132</w:t>
            </w:r>
          </w:p>
        </w:tc>
        <w:tc>
          <w:tcPr>
            <w:tcW w:w="569" w:type="dxa"/>
            <w:tcBorders>
              <w:top w:val="nil"/>
              <w:left w:val="nil"/>
              <w:bottom w:val="nil"/>
              <w:right w:val="nil"/>
            </w:tcBorders>
            <w:shd w:val="clear" w:color="auto" w:fill="auto"/>
            <w:noWrap/>
            <w:vAlign w:val="bottom"/>
            <w:hideMark/>
          </w:tcPr>
          <w:p w14:paraId="47680F1B"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2</w:t>
            </w:r>
          </w:p>
        </w:tc>
        <w:tc>
          <w:tcPr>
            <w:tcW w:w="1218" w:type="dxa"/>
            <w:tcBorders>
              <w:top w:val="nil"/>
              <w:left w:val="nil"/>
              <w:bottom w:val="nil"/>
              <w:right w:val="nil"/>
            </w:tcBorders>
            <w:shd w:val="clear" w:color="auto" w:fill="auto"/>
            <w:noWrap/>
            <w:vAlign w:val="bottom"/>
            <w:hideMark/>
          </w:tcPr>
          <w:p w14:paraId="7E18623C"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187</w:t>
            </w:r>
          </w:p>
        </w:tc>
        <w:tc>
          <w:tcPr>
            <w:tcW w:w="1300" w:type="dxa"/>
            <w:tcBorders>
              <w:top w:val="nil"/>
              <w:left w:val="nil"/>
              <w:bottom w:val="nil"/>
              <w:right w:val="nil"/>
            </w:tcBorders>
            <w:shd w:val="clear" w:color="auto" w:fill="auto"/>
            <w:noWrap/>
            <w:vAlign w:val="bottom"/>
            <w:hideMark/>
          </w:tcPr>
          <w:p w14:paraId="087D996D" w14:textId="77777777" w:rsidR="007740EC" w:rsidRPr="007740EC" w:rsidRDefault="007740EC" w:rsidP="00CC2101">
            <w:pPr>
              <w:spacing w:after="0" w:line="276" w:lineRule="auto"/>
              <w:jc w:val="right"/>
              <w:rPr>
                <w:rFonts w:ascii="Calibri" w:eastAsia="Times New Roman" w:hAnsi="Calibri" w:cs="Calibri"/>
                <w:color w:val="000000"/>
                <w:kern w:val="0"/>
                <w:sz w:val="24"/>
                <w:szCs w:val="24"/>
                <w14:ligatures w14:val="none"/>
              </w:rPr>
            </w:pPr>
            <w:r w:rsidRPr="007740EC">
              <w:rPr>
                <w:rFonts w:ascii="Calibri" w:eastAsia="Times New Roman" w:hAnsi="Calibri" w:cs="Calibri"/>
                <w:color w:val="000000"/>
                <w:kern w:val="0"/>
                <w:sz w:val="24"/>
                <w:szCs w:val="24"/>
                <w14:ligatures w14:val="none"/>
              </w:rPr>
              <w:t>344</w:t>
            </w:r>
          </w:p>
        </w:tc>
      </w:tr>
      <w:tr w:rsidR="007740EC" w:rsidRPr="007740EC" w14:paraId="38BCC0DD" w14:textId="77777777" w:rsidTr="007740EC">
        <w:trPr>
          <w:trHeight w:val="312"/>
          <w:jc w:val="center"/>
        </w:trPr>
        <w:tc>
          <w:tcPr>
            <w:tcW w:w="1940" w:type="dxa"/>
            <w:tcBorders>
              <w:top w:val="single" w:sz="4" w:space="0" w:color="8EA9DB"/>
              <w:left w:val="nil"/>
              <w:bottom w:val="nil"/>
              <w:right w:val="nil"/>
            </w:tcBorders>
            <w:shd w:val="clear" w:color="D9E1F2" w:fill="D9E1F2"/>
            <w:noWrap/>
            <w:vAlign w:val="bottom"/>
            <w:hideMark/>
          </w:tcPr>
          <w:p w14:paraId="50E88089" w14:textId="77777777" w:rsidR="007740EC" w:rsidRPr="007740EC" w:rsidRDefault="007740EC" w:rsidP="00CC2101">
            <w:pPr>
              <w:spacing w:after="0" w:line="276" w:lineRule="auto"/>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Grand Total</w:t>
            </w:r>
          </w:p>
        </w:tc>
        <w:tc>
          <w:tcPr>
            <w:tcW w:w="1820" w:type="dxa"/>
            <w:tcBorders>
              <w:top w:val="single" w:sz="4" w:space="0" w:color="8EA9DB"/>
              <w:left w:val="nil"/>
              <w:bottom w:val="nil"/>
              <w:right w:val="nil"/>
            </w:tcBorders>
            <w:shd w:val="clear" w:color="D9E1F2" w:fill="D9E1F2"/>
            <w:noWrap/>
            <w:vAlign w:val="bottom"/>
            <w:hideMark/>
          </w:tcPr>
          <w:p w14:paraId="0297FB3D"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57</w:t>
            </w:r>
          </w:p>
        </w:tc>
        <w:tc>
          <w:tcPr>
            <w:tcW w:w="778" w:type="dxa"/>
            <w:tcBorders>
              <w:top w:val="single" w:sz="4" w:space="0" w:color="8EA9DB"/>
              <w:left w:val="nil"/>
              <w:bottom w:val="nil"/>
              <w:right w:val="nil"/>
            </w:tcBorders>
            <w:shd w:val="clear" w:color="D9E1F2" w:fill="D9E1F2"/>
            <w:noWrap/>
            <w:vAlign w:val="bottom"/>
            <w:hideMark/>
          </w:tcPr>
          <w:p w14:paraId="1B8E031E"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364</w:t>
            </w:r>
          </w:p>
        </w:tc>
        <w:tc>
          <w:tcPr>
            <w:tcW w:w="569" w:type="dxa"/>
            <w:tcBorders>
              <w:top w:val="single" w:sz="4" w:space="0" w:color="8EA9DB"/>
              <w:left w:val="nil"/>
              <w:bottom w:val="nil"/>
              <w:right w:val="nil"/>
            </w:tcBorders>
            <w:shd w:val="clear" w:color="D9E1F2" w:fill="D9E1F2"/>
            <w:noWrap/>
            <w:vAlign w:val="bottom"/>
            <w:hideMark/>
          </w:tcPr>
          <w:p w14:paraId="321A52F8"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14</w:t>
            </w:r>
          </w:p>
        </w:tc>
        <w:tc>
          <w:tcPr>
            <w:tcW w:w="1218" w:type="dxa"/>
            <w:tcBorders>
              <w:top w:val="single" w:sz="4" w:space="0" w:color="8EA9DB"/>
              <w:left w:val="nil"/>
              <w:bottom w:val="nil"/>
              <w:right w:val="nil"/>
            </w:tcBorders>
            <w:shd w:val="clear" w:color="D9E1F2" w:fill="D9E1F2"/>
            <w:noWrap/>
            <w:vAlign w:val="bottom"/>
            <w:hideMark/>
          </w:tcPr>
          <w:p w14:paraId="36EDBFFF"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565</w:t>
            </w:r>
          </w:p>
        </w:tc>
        <w:tc>
          <w:tcPr>
            <w:tcW w:w="1300" w:type="dxa"/>
            <w:tcBorders>
              <w:top w:val="single" w:sz="4" w:space="0" w:color="8EA9DB"/>
              <w:left w:val="nil"/>
              <w:bottom w:val="nil"/>
              <w:right w:val="nil"/>
            </w:tcBorders>
            <w:shd w:val="clear" w:color="D9E1F2" w:fill="D9E1F2"/>
            <w:noWrap/>
            <w:vAlign w:val="bottom"/>
            <w:hideMark/>
          </w:tcPr>
          <w:p w14:paraId="59EB738D" w14:textId="77777777" w:rsidR="007740EC" w:rsidRPr="007740EC" w:rsidRDefault="007740EC" w:rsidP="00CC2101">
            <w:pPr>
              <w:spacing w:after="0" w:line="276" w:lineRule="auto"/>
              <w:jc w:val="right"/>
              <w:rPr>
                <w:rFonts w:ascii="Calibri" w:eastAsia="Times New Roman" w:hAnsi="Calibri" w:cs="Calibri"/>
                <w:b/>
                <w:bCs/>
                <w:color w:val="000000"/>
                <w:kern w:val="0"/>
                <w:sz w:val="24"/>
                <w:szCs w:val="24"/>
                <w14:ligatures w14:val="none"/>
              </w:rPr>
            </w:pPr>
            <w:r w:rsidRPr="007740EC">
              <w:rPr>
                <w:rFonts w:ascii="Calibri" w:eastAsia="Times New Roman" w:hAnsi="Calibri" w:cs="Calibri"/>
                <w:b/>
                <w:bCs/>
                <w:color w:val="000000"/>
                <w:kern w:val="0"/>
                <w:sz w:val="24"/>
                <w:szCs w:val="24"/>
                <w14:ligatures w14:val="none"/>
              </w:rPr>
              <w:t>1000</w:t>
            </w:r>
          </w:p>
        </w:tc>
      </w:tr>
    </w:tbl>
    <w:p w14:paraId="20DC4CD6" w14:textId="77777777" w:rsidR="007740EC" w:rsidRPr="00447AC0" w:rsidRDefault="007740EC" w:rsidP="00CC2101">
      <w:pPr>
        <w:spacing w:line="276" w:lineRule="auto"/>
      </w:pPr>
    </w:p>
    <w:p w14:paraId="2D78CA83" w14:textId="77777777" w:rsidR="00447AC0" w:rsidRDefault="00447AC0" w:rsidP="00CC2101">
      <w:pPr>
        <w:pStyle w:val="Heading2"/>
        <w:spacing w:line="276" w:lineRule="auto"/>
      </w:pPr>
      <w:r w:rsidRPr="00447AC0">
        <w:rPr>
          <w:rFonts w:eastAsiaTheme="majorEastAsia"/>
        </w:rPr>
        <w:lastRenderedPageBreak/>
        <w:t>i. Seasonal Variations:</w:t>
      </w:r>
    </w:p>
    <w:p w14:paraId="22BE2790" w14:textId="0DFDCC20" w:rsidR="00447AC0" w:rsidRPr="00447AC0" w:rsidRDefault="00447AC0" w:rsidP="00CC2101">
      <w:pPr>
        <w:spacing w:line="276" w:lineRule="auto"/>
        <w:rPr>
          <w:szCs w:val="28"/>
        </w:rPr>
      </w:pPr>
      <w:r w:rsidRPr="00447AC0">
        <w:rPr>
          <w:szCs w:val="28"/>
        </w:rPr>
        <w:t>From the first pivot table, there appears to be some seasonality in crowdfunding outcomes. For instance, the first (Qtr1) and third (Qtr3) quarters have the highest totals of canceled campaigns, while the second (Qtr2) has the highest number of successful campaigns. This might indicate that timing can be a significant factor in the success or failure of a campaign.</w:t>
      </w:r>
    </w:p>
    <w:p w14:paraId="182A1180" w14:textId="77777777" w:rsidR="00447AC0" w:rsidRDefault="00447AC0" w:rsidP="00CC2101">
      <w:pPr>
        <w:pStyle w:val="Heading2"/>
        <w:spacing w:line="276" w:lineRule="auto"/>
      </w:pPr>
      <w:r w:rsidRPr="00447AC0">
        <w:rPr>
          <w:rFonts w:eastAsiaTheme="majorEastAsia"/>
        </w:rPr>
        <w:t>ii. Category Significance:</w:t>
      </w:r>
    </w:p>
    <w:p w14:paraId="74007DCD" w14:textId="5A7C5C74" w:rsidR="00447AC0" w:rsidRPr="00447AC0" w:rsidRDefault="00447AC0" w:rsidP="00CC2101">
      <w:pPr>
        <w:spacing w:line="276" w:lineRule="auto"/>
        <w:rPr>
          <w:szCs w:val="28"/>
        </w:rPr>
      </w:pPr>
      <w:r w:rsidRPr="00447AC0">
        <w:rPr>
          <w:szCs w:val="28"/>
        </w:rPr>
        <w:t>The second pivot table underscores the importance of campaign categories. Theater campaigns, despite having the highest number of failures, also boast the most significant number of successes. Similarly, music and film &amp; video projects show a favorable success rate. Conversely, journalism projects have the lowest numbers across all outcomes, suggesting they might be less popular or viable on crowdfunding platforms.</w:t>
      </w:r>
    </w:p>
    <w:p w14:paraId="70F34031" w14:textId="77777777" w:rsidR="00447AC0" w:rsidRDefault="00447AC0" w:rsidP="00CC2101">
      <w:pPr>
        <w:pStyle w:val="Heading2"/>
        <w:spacing w:line="276" w:lineRule="auto"/>
      </w:pPr>
      <w:r w:rsidRPr="00447AC0">
        <w:rPr>
          <w:rFonts w:eastAsiaTheme="majorEastAsia"/>
        </w:rPr>
        <w:t>iii. Sub-Category Insights:</w:t>
      </w:r>
    </w:p>
    <w:p w14:paraId="51E70E0B" w14:textId="3EF27B62" w:rsidR="00447AC0" w:rsidRPr="00447AC0" w:rsidRDefault="00447AC0" w:rsidP="00CC2101">
      <w:pPr>
        <w:spacing w:line="276" w:lineRule="auto"/>
        <w:rPr>
          <w:szCs w:val="28"/>
        </w:rPr>
      </w:pPr>
      <w:r w:rsidRPr="00447AC0">
        <w:rPr>
          <w:szCs w:val="28"/>
        </w:rPr>
        <w:t>Diving deeper into sub-categories, 'plays' within the theater category have a high failure rate, indicating that while the overarching category is successful, specific niches within might face challenges. In contrast, genres like 'indie rock', 'rock', and 'documentary' have commendable success rates, revealing them as potentially lucrative niches for crowdfunders.</w:t>
      </w:r>
    </w:p>
    <w:p w14:paraId="28129D7B" w14:textId="77777777" w:rsidR="00447AC0" w:rsidRPr="00447AC0" w:rsidRDefault="00447AC0" w:rsidP="00CC2101">
      <w:pPr>
        <w:pStyle w:val="Heading1"/>
        <w:spacing w:line="276" w:lineRule="auto"/>
      </w:pPr>
      <w:r w:rsidRPr="00447AC0">
        <w:t>2. What are some limitations of this dataset?</w:t>
      </w:r>
    </w:p>
    <w:p w14:paraId="3D36804C" w14:textId="77777777" w:rsidR="00447AC0" w:rsidRDefault="00447AC0" w:rsidP="00CC2101">
      <w:pPr>
        <w:pStyle w:val="Heading2"/>
        <w:spacing w:line="276" w:lineRule="auto"/>
      </w:pPr>
      <w:r w:rsidRPr="00447AC0">
        <w:rPr>
          <w:rFonts w:eastAsiaTheme="majorEastAsia"/>
        </w:rPr>
        <w:t>i. Lack of Financial Insights:</w:t>
      </w:r>
    </w:p>
    <w:p w14:paraId="6D303738" w14:textId="6EE4B80D" w:rsidR="00447AC0" w:rsidRPr="00447AC0" w:rsidRDefault="00447AC0" w:rsidP="00CC2101">
      <w:pPr>
        <w:spacing w:line="276" w:lineRule="auto"/>
        <w:rPr>
          <w:szCs w:val="28"/>
        </w:rPr>
      </w:pPr>
      <w:r w:rsidRPr="00447AC0">
        <w:rPr>
          <w:szCs w:val="28"/>
        </w:rPr>
        <w:t>While the dataset provides counts of various outcomes, it doesn't provide financial details such as the amount of money sought, the amount raised, or the average donation size. These insights can be crucial in understanding the financial viability of projects.</w:t>
      </w:r>
    </w:p>
    <w:p w14:paraId="233F9B9D" w14:textId="53345825" w:rsidR="00447AC0" w:rsidRDefault="00447AC0" w:rsidP="00CC2101">
      <w:pPr>
        <w:pStyle w:val="Heading2"/>
        <w:spacing w:line="276" w:lineRule="auto"/>
      </w:pPr>
      <w:r w:rsidRPr="00447AC0">
        <w:rPr>
          <w:rFonts w:eastAsiaTheme="majorEastAsia"/>
        </w:rPr>
        <w:t>ii. No Data on Marketing Efforts:</w:t>
      </w:r>
    </w:p>
    <w:p w14:paraId="7B634D89" w14:textId="5A419C18" w:rsidR="00447AC0" w:rsidRPr="00447AC0" w:rsidRDefault="00447AC0" w:rsidP="00CC2101">
      <w:pPr>
        <w:spacing w:line="276" w:lineRule="auto"/>
        <w:rPr>
          <w:szCs w:val="28"/>
        </w:rPr>
      </w:pPr>
      <w:r w:rsidRPr="00447AC0">
        <w:rPr>
          <w:szCs w:val="28"/>
        </w:rPr>
        <w:lastRenderedPageBreak/>
        <w:t>There’s no information on the promotional or marketing efforts behind each campaign. Such data could offer insights into what strategies work best for crowdfunding campaigns.</w:t>
      </w:r>
    </w:p>
    <w:p w14:paraId="2BA26BFE" w14:textId="77777777" w:rsidR="00447AC0" w:rsidRPr="00447AC0" w:rsidRDefault="00447AC0" w:rsidP="00CC2101">
      <w:pPr>
        <w:pStyle w:val="Heading1"/>
        <w:spacing w:line="276" w:lineRule="auto"/>
      </w:pPr>
      <w:r w:rsidRPr="00447AC0">
        <w:t>3. What are some other possible tables and/or graphs that we could create, and what additional value would they provide?</w:t>
      </w:r>
    </w:p>
    <w:p w14:paraId="11C2D09E" w14:textId="77777777" w:rsidR="00447AC0" w:rsidRDefault="00447AC0" w:rsidP="00CC2101">
      <w:pPr>
        <w:pStyle w:val="Heading2"/>
        <w:spacing w:line="276" w:lineRule="auto"/>
      </w:pPr>
      <w:r w:rsidRPr="00447AC0">
        <w:rPr>
          <w:rFonts w:eastAsiaTheme="majorEastAsia"/>
        </w:rPr>
        <w:t>i. Success Rate by Category and Sub-Category:</w:t>
      </w:r>
    </w:p>
    <w:p w14:paraId="1115C66B" w14:textId="79C9F571" w:rsidR="00447AC0" w:rsidRPr="00447AC0" w:rsidRDefault="00447AC0" w:rsidP="00CC2101">
      <w:pPr>
        <w:spacing w:line="276" w:lineRule="auto"/>
        <w:rPr>
          <w:szCs w:val="28"/>
        </w:rPr>
      </w:pPr>
      <w:r w:rsidRPr="00447AC0">
        <w:rPr>
          <w:szCs w:val="28"/>
        </w:rPr>
        <w:t>A table showcasing the percentage success rate for each category and sub-category can quickly pinpoint the most and least successful niches.</w:t>
      </w:r>
    </w:p>
    <w:p w14:paraId="14B4D1E3" w14:textId="77777777" w:rsidR="00447AC0" w:rsidRDefault="00447AC0" w:rsidP="00CC2101">
      <w:pPr>
        <w:pStyle w:val="Heading2"/>
        <w:spacing w:line="276" w:lineRule="auto"/>
      </w:pPr>
      <w:r w:rsidRPr="00447AC0">
        <w:rPr>
          <w:rFonts w:eastAsiaTheme="majorEastAsia"/>
        </w:rPr>
        <w:t>ii. Month-wise Breakdown of Outcomes:</w:t>
      </w:r>
    </w:p>
    <w:p w14:paraId="0B69B3DE" w14:textId="77E4B08D" w:rsidR="00447AC0" w:rsidRPr="00447AC0" w:rsidRDefault="00447AC0" w:rsidP="00CC2101">
      <w:pPr>
        <w:spacing w:line="276" w:lineRule="auto"/>
        <w:rPr>
          <w:szCs w:val="28"/>
        </w:rPr>
      </w:pPr>
      <w:r w:rsidRPr="00447AC0">
        <w:rPr>
          <w:szCs w:val="28"/>
        </w:rPr>
        <w:t>A line graph plotting the monthly success, failure, and cancellation rates can provide a clearer picture of the seasonal variations and their impact on campaign outcomes.</w:t>
      </w:r>
    </w:p>
    <w:p w14:paraId="4F911839" w14:textId="77777777" w:rsidR="00447AC0" w:rsidRDefault="00447AC0" w:rsidP="00CC2101">
      <w:pPr>
        <w:pStyle w:val="Heading2"/>
        <w:spacing w:line="276" w:lineRule="auto"/>
      </w:pPr>
      <w:r w:rsidRPr="00447AC0">
        <w:rPr>
          <w:rFonts w:eastAsiaTheme="majorEastAsia"/>
        </w:rPr>
        <w:t>iii. Category-wise Distribution of Live Campaigns:</w:t>
      </w:r>
    </w:p>
    <w:p w14:paraId="7125F994" w14:textId="0C5B2B9C" w:rsidR="00447AC0" w:rsidRPr="00447AC0" w:rsidRDefault="00447AC0" w:rsidP="00CC2101">
      <w:pPr>
        <w:spacing w:line="276" w:lineRule="auto"/>
        <w:rPr>
          <w:szCs w:val="28"/>
        </w:rPr>
      </w:pPr>
      <w:r w:rsidRPr="00447AC0">
        <w:rPr>
          <w:szCs w:val="28"/>
        </w:rPr>
        <w:t>Given that 'live' campaigns are ongoing, a pie chart or bar graph can help stakeholders understand which categories currently dominate the crowdfunding space and where potential investors are focusing.</w:t>
      </w:r>
    </w:p>
    <w:p w14:paraId="6B2E76D1" w14:textId="77777777" w:rsidR="00447AC0" w:rsidRDefault="00447AC0" w:rsidP="00CC2101">
      <w:pPr>
        <w:pStyle w:val="Heading2"/>
        <w:spacing w:line="276" w:lineRule="auto"/>
      </w:pPr>
      <w:r w:rsidRPr="00447AC0">
        <w:rPr>
          <w:rFonts w:eastAsiaTheme="majorEastAsia"/>
        </w:rPr>
        <w:t>iv. Outcome Trends over Time:</w:t>
      </w:r>
    </w:p>
    <w:p w14:paraId="58E489DE" w14:textId="70912317" w:rsidR="00447AC0" w:rsidRDefault="00447AC0" w:rsidP="00CC2101">
      <w:pPr>
        <w:spacing w:line="276" w:lineRule="auto"/>
        <w:rPr>
          <w:szCs w:val="28"/>
        </w:rPr>
      </w:pPr>
      <w:r w:rsidRPr="00447AC0">
        <w:rPr>
          <w:szCs w:val="28"/>
        </w:rPr>
        <w:t>A time-series graph showcasing the trend of successful, failed, and canceled projects over months or years can provide insights into the evolving nature of crowdfunding preferences and market dynamics.</w:t>
      </w:r>
    </w:p>
    <w:p w14:paraId="15C97E46" w14:textId="77777777" w:rsidR="00CC2101" w:rsidRDefault="00CC2101" w:rsidP="00CC2101">
      <w:pPr>
        <w:pBdr>
          <w:bottom w:val="single" w:sz="6" w:space="1" w:color="auto"/>
        </w:pBdr>
        <w:spacing w:line="276" w:lineRule="auto"/>
        <w:rPr>
          <w:szCs w:val="28"/>
        </w:rPr>
      </w:pPr>
    </w:p>
    <w:p w14:paraId="56D9172B" w14:textId="77777777" w:rsidR="00CC2101" w:rsidRDefault="00CC2101" w:rsidP="00CC2101">
      <w:pPr>
        <w:pStyle w:val="Heading1"/>
      </w:pPr>
      <w:r>
        <w:t>1. Does the mean or the median better summarize the data?</w:t>
      </w:r>
    </w:p>
    <w:p w14:paraId="615AAC61" w14:textId="77777777" w:rsidR="00CC2101" w:rsidRPr="00CC2101" w:rsidRDefault="00CC2101" w:rsidP="00CC2101">
      <w:pPr>
        <w:pStyle w:val="Heading2"/>
      </w:pPr>
      <w:r w:rsidRPr="00CC2101">
        <w:t>Successful Outcome:</w:t>
      </w:r>
    </w:p>
    <w:p w14:paraId="6E93EFC9" w14:textId="77777777" w:rsidR="00CC2101" w:rsidRPr="00CC2101" w:rsidRDefault="00CC2101" w:rsidP="00CC2101">
      <w:pPr>
        <w:pStyle w:val="ListParagraph"/>
        <w:numPr>
          <w:ilvl w:val="0"/>
          <w:numId w:val="20"/>
        </w:numPr>
      </w:pPr>
      <w:r w:rsidRPr="00CC2101">
        <w:t>Mean: 480.898</w:t>
      </w:r>
    </w:p>
    <w:p w14:paraId="3C62D719" w14:textId="77777777" w:rsidR="00CC2101" w:rsidRPr="00CC2101" w:rsidRDefault="00CC2101" w:rsidP="00CC2101">
      <w:pPr>
        <w:pStyle w:val="ListParagraph"/>
        <w:numPr>
          <w:ilvl w:val="0"/>
          <w:numId w:val="20"/>
        </w:numPr>
      </w:pPr>
      <w:r w:rsidRPr="00CC2101">
        <w:lastRenderedPageBreak/>
        <w:t>Median: 87.5</w:t>
      </w:r>
    </w:p>
    <w:p w14:paraId="36E2B545" w14:textId="77777777" w:rsidR="00CC2101" w:rsidRPr="00CC2101" w:rsidRDefault="00CC2101" w:rsidP="00CC2101">
      <w:pPr>
        <w:pStyle w:val="Heading2"/>
      </w:pPr>
      <w:r w:rsidRPr="00CC2101">
        <w:t>Failed Outcome:</w:t>
      </w:r>
    </w:p>
    <w:p w14:paraId="3250F414" w14:textId="77777777" w:rsidR="00CC2101" w:rsidRPr="00CC2101" w:rsidRDefault="00CC2101" w:rsidP="00CC2101">
      <w:pPr>
        <w:pStyle w:val="ListParagraph"/>
        <w:numPr>
          <w:ilvl w:val="0"/>
          <w:numId w:val="21"/>
        </w:numPr>
      </w:pPr>
      <w:r w:rsidRPr="00CC2101">
        <w:t>Mean: 213.164</w:t>
      </w:r>
    </w:p>
    <w:p w14:paraId="66B07F33" w14:textId="77777777" w:rsidR="00CC2101" w:rsidRPr="00CC2101" w:rsidRDefault="00CC2101" w:rsidP="00CC2101">
      <w:pPr>
        <w:pStyle w:val="ListParagraph"/>
        <w:numPr>
          <w:ilvl w:val="0"/>
          <w:numId w:val="21"/>
        </w:numPr>
      </w:pPr>
      <w:r w:rsidRPr="00CC2101">
        <w:t>Median: 0</w:t>
      </w:r>
    </w:p>
    <w:p w14:paraId="1C0CC2DD" w14:textId="77777777" w:rsidR="00CC2101" w:rsidRPr="00CC2101" w:rsidRDefault="00CC2101" w:rsidP="00CC2101">
      <w:r w:rsidRPr="00CC2101">
        <w:t>Analysis: When there's a significant difference between the mean and median values, it's often an indication of skewness in the data.</w:t>
      </w:r>
    </w:p>
    <w:p w14:paraId="309C4B03" w14:textId="77777777" w:rsidR="00CC2101" w:rsidRPr="00CC2101" w:rsidRDefault="00CC2101" w:rsidP="00CC2101">
      <w:r w:rsidRPr="00CC2101">
        <w:t>For the successful outcome, the mean is much higher than the median, suggesting a right-skewed distribution. This could mean that there are some campaigns with an exceptionally high number of backers that are increasing the average value.</w:t>
      </w:r>
    </w:p>
    <w:p w14:paraId="76F68ACD" w14:textId="77777777" w:rsidR="00CC2101" w:rsidRPr="00CC2101" w:rsidRDefault="00CC2101" w:rsidP="00CC2101">
      <w:r w:rsidRPr="00CC2101">
        <w:t>For the failed outcome, a median of 0 indicates that at least half of these campaigns had no backers at all. Yet, some failed campaigns still had a considerable number of backers, leading to a mean of 213.164.</w:t>
      </w:r>
    </w:p>
    <w:p w14:paraId="6B37DD12" w14:textId="77777777" w:rsidR="00CC2101" w:rsidRPr="00CC2101" w:rsidRDefault="00CC2101" w:rsidP="00CC2101">
      <w:r w:rsidRPr="00CC2101">
        <w:t>Conclusion: Given the difference between the mean and median values, the median might be a more representative summary of the central tendency, especially for the failed campaigns, as it is not influenced by extreme values or outliers. Therefore, the median gives a clearer picture: half of the successful campaigns have backers less than 87.5, and at least half of the failed campaigns have no backers. However, the mean provides an average which can be useful to understand the general trend but might be influenced by outliers.</w:t>
      </w:r>
    </w:p>
    <w:p w14:paraId="5928EC74" w14:textId="77777777" w:rsidR="00CC2101" w:rsidRPr="00CC2101" w:rsidRDefault="00CC2101" w:rsidP="00CC2101">
      <w:pPr>
        <w:pStyle w:val="Heading1"/>
      </w:pPr>
      <w:r w:rsidRPr="00CC2101">
        <w:t>2. Is there more variability with successful or unsuccessful campaigns? Does this make sense? Why or why not?</w:t>
      </w:r>
    </w:p>
    <w:p w14:paraId="4C4F3EAD" w14:textId="77777777" w:rsidR="00CC2101" w:rsidRDefault="00CC2101" w:rsidP="00CC2101">
      <w:pPr>
        <w:pStyle w:val="Heading2"/>
      </w:pPr>
      <w:r w:rsidRPr="00CC2101">
        <w:rPr>
          <w:rFonts w:eastAsiaTheme="majorEastAsia"/>
        </w:rPr>
        <w:t>Analysis:</w:t>
      </w:r>
    </w:p>
    <w:p w14:paraId="12041428" w14:textId="52CAE20F" w:rsidR="00CC2101" w:rsidRPr="00CC2101" w:rsidRDefault="00CC2101" w:rsidP="00CC2101">
      <w:r w:rsidRPr="00CC2101">
        <w:t>Variability can be assessed using either variance or standard deviation. A higher value indicates more variability:</w:t>
      </w:r>
    </w:p>
    <w:p w14:paraId="4185F93B" w14:textId="77777777" w:rsidR="00CC2101" w:rsidRPr="00CC2101" w:rsidRDefault="00CC2101" w:rsidP="00CC2101">
      <w:pPr>
        <w:pStyle w:val="Heading2"/>
      </w:pPr>
      <w:r w:rsidRPr="00CC2101">
        <w:t>Successful Outcome:</w:t>
      </w:r>
    </w:p>
    <w:p w14:paraId="4BB716D6" w14:textId="77777777" w:rsidR="00CC2101" w:rsidRPr="00CC2101" w:rsidRDefault="00CC2101" w:rsidP="00CC2101">
      <w:pPr>
        <w:pStyle w:val="ListParagraph"/>
        <w:numPr>
          <w:ilvl w:val="0"/>
          <w:numId w:val="22"/>
        </w:numPr>
      </w:pPr>
      <w:r w:rsidRPr="00CC2101">
        <w:t>Variance: 1,083,958.116</w:t>
      </w:r>
    </w:p>
    <w:p w14:paraId="49F3F7BE" w14:textId="77777777" w:rsidR="00CC2101" w:rsidRPr="00CC2101" w:rsidRDefault="00CC2101" w:rsidP="00CC2101">
      <w:pPr>
        <w:pStyle w:val="ListParagraph"/>
        <w:numPr>
          <w:ilvl w:val="0"/>
          <w:numId w:val="22"/>
        </w:numPr>
      </w:pPr>
      <w:r w:rsidRPr="00CC2101">
        <w:t>Standard Deviation: 1,041.133092</w:t>
      </w:r>
    </w:p>
    <w:p w14:paraId="2F74125C" w14:textId="77777777" w:rsidR="00CC2101" w:rsidRPr="00CC2101" w:rsidRDefault="00CC2101" w:rsidP="00CC2101">
      <w:pPr>
        <w:pStyle w:val="Heading2"/>
      </w:pPr>
      <w:r w:rsidRPr="00CC2101">
        <w:lastRenderedPageBreak/>
        <w:t>Failed Outcome:</w:t>
      </w:r>
    </w:p>
    <w:p w14:paraId="12F12133" w14:textId="77777777" w:rsidR="00CC2101" w:rsidRPr="00CC2101" w:rsidRDefault="00CC2101" w:rsidP="00CC2101">
      <w:pPr>
        <w:pStyle w:val="ListParagraph"/>
        <w:numPr>
          <w:ilvl w:val="0"/>
          <w:numId w:val="24"/>
        </w:numPr>
      </w:pPr>
      <w:r w:rsidRPr="00CC2101">
        <w:t>Variance: 414,846.4111</w:t>
      </w:r>
    </w:p>
    <w:p w14:paraId="479369D5" w14:textId="77777777" w:rsidR="00CC2101" w:rsidRPr="00CC2101" w:rsidRDefault="00CC2101" w:rsidP="00CC2101">
      <w:pPr>
        <w:pStyle w:val="ListParagraph"/>
        <w:numPr>
          <w:ilvl w:val="0"/>
          <w:numId w:val="24"/>
        </w:numPr>
      </w:pPr>
      <w:r w:rsidRPr="00CC2101">
        <w:t>Standard Deviation: 644.0857172</w:t>
      </w:r>
    </w:p>
    <w:p w14:paraId="7D4FF514" w14:textId="77777777" w:rsidR="00CC2101" w:rsidRPr="00CC2101" w:rsidRDefault="00CC2101" w:rsidP="00CC2101">
      <w:r w:rsidRPr="00CC2101">
        <w:t>The successful campaigns show a higher variance and standard deviation compared to failed campaigns, indicating that there is more variability among the successful campaigns.</w:t>
      </w:r>
    </w:p>
    <w:p w14:paraId="7F7A0543" w14:textId="0351BB1B" w:rsidR="00CC2101" w:rsidRPr="00CC2101" w:rsidRDefault="00CC2101" w:rsidP="00CC2101">
      <w:r w:rsidRPr="00CC2101">
        <w:t>There is more variability in the number of backers for successful campaigns than for unsuccessful ones. This might be expected: successful campaigns could vary widely in their appeal, with some just reaching their funding target, and others becoming viral sensations. Conversely, failed campaigns, by definition, didn't resonate as widely, so they generally have fewer backers, leading to less variability.</w:t>
      </w:r>
    </w:p>
    <w:p w14:paraId="0728C511" w14:textId="28BB9DA4" w:rsidR="00CC2101" w:rsidRPr="00CC2101" w:rsidRDefault="00CC2972" w:rsidP="00CC2101">
      <w:r>
        <w:t>T</w:t>
      </w:r>
      <w:r w:rsidR="00CC2101" w:rsidRPr="00CC2101">
        <w:t>he vast range of backers in successful campaigns reflects the unpredictable nature of what might become popular or resonate with the audience, while the consistency in failed campaigns might indicate that they struggled uniformly to capture backers' interest.</w:t>
      </w:r>
    </w:p>
    <w:p w14:paraId="31E387FA" w14:textId="77777777" w:rsidR="008A319B" w:rsidRPr="00CC2101" w:rsidRDefault="008A319B" w:rsidP="00CC2101"/>
    <w:sectPr w:rsidR="008A319B" w:rsidRPr="00CC2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BB4"/>
    <w:multiLevelType w:val="multilevel"/>
    <w:tmpl w:val="1A5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CC57C8"/>
    <w:multiLevelType w:val="hybridMultilevel"/>
    <w:tmpl w:val="9D08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27268"/>
    <w:multiLevelType w:val="multilevel"/>
    <w:tmpl w:val="BFDE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46B55"/>
    <w:multiLevelType w:val="hybridMultilevel"/>
    <w:tmpl w:val="D2AE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90060"/>
    <w:multiLevelType w:val="hybridMultilevel"/>
    <w:tmpl w:val="192C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3B7"/>
    <w:multiLevelType w:val="multilevel"/>
    <w:tmpl w:val="09B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3571C"/>
    <w:multiLevelType w:val="multilevel"/>
    <w:tmpl w:val="4A7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63091E"/>
    <w:multiLevelType w:val="multilevel"/>
    <w:tmpl w:val="0554E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074F4"/>
    <w:multiLevelType w:val="multilevel"/>
    <w:tmpl w:val="0A06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06CB3"/>
    <w:multiLevelType w:val="multilevel"/>
    <w:tmpl w:val="AC00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D51A6"/>
    <w:multiLevelType w:val="hybridMultilevel"/>
    <w:tmpl w:val="280EE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472A2"/>
    <w:multiLevelType w:val="hybridMultilevel"/>
    <w:tmpl w:val="EE9C7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40648"/>
    <w:multiLevelType w:val="multilevel"/>
    <w:tmpl w:val="3A30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7B7D6A"/>
    <w:multiLevelType w:val="multilevel"/>
    <w:tmpl w:val="5E4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88470D"/>
    <w:multiLevelType w:val="multilevel"/>
    <w:tmpl w:val="101A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971F39"/>
    <w:multiLevelType w:val="hybridMultilevel"/>
    <w:tmpl w:val="D3D08A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725704"/>
    <w:multiLevelType w:val="hybridMultilevel"/>
    <w:tmpl w:val="1D1C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91C6A"/>
    <w:multiLevelType w:val="multilevel"/>
    <w:tmpl w:val="AE8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1B6E01"/>
    <w:multiLevelType w:val="multilevel"/>
    <w:tmpl w:val="EC7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7529FD"/>
    <w:multiLevelType w:val="hybridMultilevel"/>
    <w:tmpl w:val="365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00E01"/>
    <w:multiLevelType w:val="multilevel"/>
    <w:tmpl w:val="F21C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A054A6"/>
    <w:multiLevelType w:val="hybridMultilevel"/>
    <w:tmpl w:val="3C02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4B5378"/>
    <w:multiLevelType w:val="hybridMultilevel"/>
    <w:tmpl w:val="D0DA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4103EF"/>
    <w:multiLevelType w:val="multilevel"/>
    <w:tmpl w:val="492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9512010">
    <w:abstractNumId w:val="9"/>
  </w:num>
  <w:num w:numId="2" w16cid:durableId="1035352582">
    <w:abstractNumId w:val="20"/>
  </w:num>
  <w:num w:numId="3" w16cid:durableId="440147543">
    <w:abstractNumId w:val="5"/>
  </w:num>
  <w:num w:numId="4" w16cid:durableId="1458449443">
    <w:abstractNumId w:val="7"/>
  </w:num>
  <w:num w:numId="5" w16cid:durableId="1785269036">
    <w:abstractNumId w:val="23"/>
  </w:num>
  <w:num w:numId="6" w16cid:durableId="845173853">
    <w:abstractNumId w:val="8"/>
  </w:num>
  <w:num w:numId="7" w16cid:durableId="259026129">
    <w:abstractNumId w:val="11"/>
  </w:num>
  <w:num w:numId="8" w16cid:durableId="1805658872">
    <w:abstractNumId w:val="3"/>
  </w:num>
  <w:num w:numId="9" w16cid:durableId="1644893567">
    <w:abstractNumId w:val="19"/>
  </w:num>
  <w:num w:numId="10" w16cid:durableId="1535188832">
    <w:abstractNumId w:val="0"/>
  </w:num>
  <w:num w:numId="11" w16cid:durableId="1875775500">
    <w:abstractNumId w:val="12"/>
  </w:num>
  <w:num w:numId="12" w16cid:durableId="355926465">
    <w:abstractNumId w:val="13"/>
  </w:num>
  <w:num w:numId="13" w16cid:durableId="1016689345">
    <w:abstractNumId w:val="18"/>
  </w:num>
  <w:num w:numId="14" w16cid:durableId="1419324551">
    <w:abstractNumId w:val="22"/>
  </w:num>
  <w:num w:numId="15" w16cid:durableId="2117631976">
    <w:abstractNumId w:val="10"/>
  </w:num>
  <w:num w:numId="16" w16cid:durableId="742801884">
    <w:abstractNumId w:val="2"/>
  </w:num>
  <w:num w:numId="17" w16cid:durableId="1745638039">
    <w:abstractNumId w:val="17"/>
  </w:num>
  <w:num w:numId="18" w16cid:durableId="659164913">
    <w:abstractNumId w:val="6"/>
  </w:num>
  <w:num w:numId="19" w16cid:durableId="238639860">
    <w:abstractNumId w:val="14"/>
  </w:num>
  <w:num w:numId="20" w16cid:durableId="446782031">
    <w:abstractNumId w:val="16"/>
  </w:num>
  <w:num w:numId="21" w16cid:durableId="1767772785">
    <w:abstractNumId w:val="4"/>
  </w:num>
  <w:num w:numId="22" w16cid:durableId="1872839704">
    <w:abstractNumId w:val="1"/>
  </w:num>
  <w:num w:numId="23" w16cid:durableId="214896209">
    <w:abstractNumId w:val="21"/>
  </w:num>
  <w:num w:numId="24" w16cid:durableId="1740745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C0"/>
    <w:rsid w:val="0028473D"/>
    <w:rsid w:val="00447AC0"/>
    <w:rsid w:val="004750EE"/>
    <w:rsid w:val="005B2346"/>
    <w:rsid w:val="007740EC"/>
    <w:rsid w:val="00862BF9"/>
    <w:rsid w:val="008A319B"/>
    <w:rsid w:val="00AF246F"/>
    <w:rsid w:val="00CC2101"/>
    <w:rsid w:val="00CC2972"/>
    <w:rsid w:val="00D240CD"/>
    <w:rsid w:val="00D7573A"/>
    <w:rsid w:val="00E4496E"/>
    <w:rsid w:val="00F80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278A"/>
  <w15:chartTrackingRefBased/>
  <w15:docId w15:val="{33B10B1D-80F5-492A-B0C5-EB62AA15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101"/>
    <w:pPr>
      <w:jc w:val="both"/>
    </w:pPr>
    <w:rPr>
      <w:sz w:val="28"/>
    </w:rPr>
  </w:style>
  <w:style w:type="paragraph" w:styleId="Heading1">
    <w:name w:val="heading 1"/>
    <w:basedOn w:val="Normal"/>
    <w:next w:val="Normal"/>
    <w:link w:val="Heading1Char"/>
    <w:uiPriority w:val="9"/>
    <w:qFormat/>
    <w:rsid w:val="00447AC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447AC0"/>
    <w:pPr>
      <w:spacing w:before="100" w:beforeAutospacing="1" w:after="100" w:afterAutospacing="1" w:line="240" w:lineRule="auto"/>
      <w:outlineLvl w:val="1"/>
    </w:pPr>
    <w:rPr>
      <w:rFonts w:ascii="Times New Roman" w:eastAsia="Times New Roman" w:hAnsi="Times New Roman" w:cs="Times New Roman"/>
      <w:b/>
      <w:bCs/>
      <w:kern w:val="0"/>
      <w:sz w:val="32"/>
      <w:szCs w:val="36"/>
      <w14:ligatures w14:val="none"/>
    </w:rPr>
  </w:style>
  <w:style w:type="paragraph" w:styleId="Heading3">
    <w:name w:val="heading 3"/>
    <w:basedOn w:val="Normal"/>
    <w:next w:val="Normal"/>
    <w:link w:val="Heading3Char"/>
    <w:uiPriority w:val="9"/>
    <w:semiHidden/>
    <w:unhideWhenUsed/>
    <w:qFormat/>
    <w:rsid w:val="00CC2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1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AC0"/>
    <w:rPr>
      <w:rFonts w:ascii="Times New Roman" w:eastAsia="Times New Roman" w:hAnsi="Times New Roman" w:cs="Times New Roman"/>
      <w:b/>
      <w:bCs/>
      <w:kern w:val="0"/>
      <w:sz w:val="32"/>
      <w:szCs w:val="36"/>
      <w14:ligatures w14:val="none"/>
    </w:rPr>
  </w:style>
  <w:style w:type="paragraph" w:styleId="NormalWeb">
    <w:name w:val="Normal (Web)"/>
    <w:basedOn w:val="Normal"/>
    <w:uiPriority w:val="99"/>
    <w:semiHidden/>
    <w:unhideWhenUsed/>
    <w:rsid w:val="00447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7AC0"/>
    <w:rPr>
      <w:b/>
      <w:bCs/>
    </w:rPr>
  </w:style>
  <w:style w:type="character" w:customStyle="1" w:styleId="Heading1Char">
    <w:name w:val="Heading 1 Char"/>
    <w:basedOn w:val="DefaultParagraphFont"/>
    <w:link w:val="Heading1"/>
    <w:uiPriority w:val="9"/>
    <w:rsid w:val="00447AC0"/>
    <w:rPr>
      <w:rFonts w:asciiTheme="majorHAnsi" w:eastAsiaTheme="majorEastAsia" w:hAnsiTheme="majorHAnsi" w:cstheme="majorBidi"/>
      <w:color w:val="2F5496" w:themeColor="accent1" w:themeShade="BF"/>
      <w:sz w:val="36"/>
      <w:szCs w:val="32"/>
    </w:rPr>
  </w:style>
  <w:style w:type="paragraph" w:styleId="Caption">
    <w:name w:val="caption"/>
    <w:basedOn w:val="Normal"/>
    <w:next w:val="Normal"/>
    <w:uiPriority w:val="35"/>
    <w:unhideWhenUsed/>
    <w:qFormat/>
    <w:rsid w:val="00447AC0"/>
    <w:pPr>
      <w:spacing w:after="200" w:line="240" w:lineRule="auto"/>
    </w:pPr>
    <w:rPr>
      <w:i/>
      <w:iCs/>
      <w:color w:val="44546A" w:themeColor="text2"/>
      <w:sz w:val="18"/>
      <w:szCs w:val="18"/>
    </w:rPr>
  </w:style>
  <w:style w:type="paragraph" w:styleId="ListParagraph">
    <w:name w:val="List Paragraph"/>
    <w:basedOn w:val="Normal"/>
    <w:uiPriority w:val="34"/>
    <w:qFormat/>
    <w:rsid w:val="00CC2101"/>
    <w:pPr>
      <w:ind w:left="720"/>
      <w:contextualSpacing/>
    </w:pPr>
  </w:style>
  <w:style w:type="character" w:customStyle="1" w:styleId="Heading3Char">
    <w:name w:val="Heading 3 Char"/>
    <w:basedOn w:val="DefaultParagraphFont"/>
    <w:link w:val="Heading3"/>
    <w:uiPriority w:val="9"/>
    <w:semiHidden/>
    <w:rsid w:val="00CC21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21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1820">
      <w:bodyDiv w:val="1"/>
      <w:marLeft w:val="0"/>
      <w:marRight w:val="0"/>
      <w:marTop w:val="0"/>
      <w:marBottom w:val="0"/>
      <w:divBdr>
        <w:top w:val="none" w:sz="0" w:space="0" w:color="auto"/>
        <w:left w:val="none" w:sz="0" w:space="0" w:color="auto"/>
        <w:bottom w:val="none" w:sz="0" w:space="0" w:color="auto"/>
        <w:right w:val="none" w:sz="0" w:space="0" w:color="auto"/>
      </w:divBdr>
    </w:div>
    <w:div w:id="378633022">
      <w:bodyDiv w:val="1"/>
      <w:marLeft w:val="0"/>
      <w:marRight w:val="0"/>
      <w:marTop w:val="0"/>
      <w:marBottom w:val="0"/>
      <w:divBdr>
        <w:top w:val="none" w:sz="0" w:space="0" w:color="auto"/>
        <w:left w:val="none" w:sz="0" w:space="0" w:color="auto"/>
        <w:bottom w:val="none" w:sz="0" w:space="0" w:color="auto"/>
        <w:right w:val="none" w:sz="0" w:space="0" w:color="auto"/>
      </w:divBdr>
    </w:div>
    <w:div w:id="394089143">
      <w:bodyDiv w:val="1"/>
      <w:marLeft w:val="0"/>
      <w:marRight w:val="0"/>
      <w:marTop w:val="0"/>
      <w:marBottom w:val="0"/>
      <w:divBdr>
        <w:top w:val="none" w:sz="0" w:space="0" w:color="auto"/>
        <w:left w:val="none" w:sz="0" w:space="0" w:color="auto"/>
        <w:bottom w:val="none" w:sz="0" w:space="0" w:color="auto"/>
        <w:right w:val="none" w:sz="0" w:space="0" w:color="auto"/>
      </w:divBdr>
    </w:div>
    <w:div w:id="510292734">
      <w:bodyDiv w:val="1"/>
      <w:marLeft w:val="0"/>
      <w:marRight w:val="0"/>
      <w:marTop w:val="0"/>
      <w:marBottom w:val="0"/>
      <w:divBdr>
        <w:top w:val="none" w:sz="0" w:space="0" w:color="auto"/>
        <w:left w:val="none" w:sz="0" w:space="0" w:color="auto"/>
        <w:bottom w:val="none" w:sz="0" w:space="0" w:color="auto"/>
        <w:right w:val="none" w:sz="0" w:space="0" w:color="auto"/>
      </w:divBdr>
    </w:div>
    <w:div w:id="569847539">
      <w:bodyDiv w:val="1"/>
      <w:marLeft w:val="0"/>
      <w:marRight w:val="0"/>
      <w:marTop w:val="0"/>
      <w:marBottom w:val="0"/>
      <w:divBdr>
        <w:top w:val="none" w:sz="0" w:space="0" w:color="auto"/>
        <w:left w:val="none" w:sz="0" w:space="0" w:color="auto"/>
        <w:bottom w:val="none" w:sz="0" w:space="0" w:color="auto"/>
        <w:right w:val="none" w:sz="0" w:space="0" w:color="auto"/>
      </w:divBdr>
    </w:div>
    <w:div w:id="854458950">
      <w:bodyDiv w:val="1"/>
      <w:marLeft w:val="0"/>
      <w:marRight w:val="0"/>
      <w:marTop w:val="0"/>
      <w:marBottom w:val="0"/>
      <w:divBdr>
        <w:top w:val="none" w:sz="0" w:space="0" w:color="auto"/>
        <w:left w:val="none" w:sz="0" w:space="0" w:color="auto"/>
        <w:bottom w:val="none" w:sz="0" w:space="0" w:color="auto"/>
        <w:right w:val="none" w:sz="0" w:space="0" w:color="auto"/>
      </w:divBdr>
    </w:div>
    <w:div w:id="1008603692">
      <w:bodyDiv w:val="1"/>
      <w:marLeft w:val="0"/>
      <w:marRight w:val="0"/>
      <w:marTop w:val="0"/>
      <w:marBottom w:val="0"/>
      <w:divBdr>
        <w:top w:val="none" w:sz="0" w:space="0" w:color="auto"/>
        <w:left w:val="none" w:sz="0" w:space="0" w:color="auto"/>
        <w:bottom w:val="none" w:sz="0" w:space="0" w:color="auto"/>
        <w:right w:val="none" w:sz="0" w:space="0" w:color="auto"/>
      </w:divBdr>
    </w:div>
    <w:div w:id="1511218333">
      <w:bodyDiv w:val="1"/>
      <w:marLeft w:val="0"/>
      <w:marRight w:val="0"/>
      <w:marTop w:val="0"/>
      <w:marBottom w:val="0"/>
      <w:divBdr>
        <w:top w:val="none" w:sz="0" w:space="0" w:color="auto"/>
        <w:left w:val="none" w:sz="0" w:space="0" w:color="auto"/>
        <w:bottom w:val="none" w:sz="0" w:space="0" w:color="auto"/>
        <w:right w:val="none" w:sz="0" w:space="0" w:color="auto"/>
      </w:divBdr>
    </w:div>
    <w:div w:id="197848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85439-DC8D-4C7D-99DD-9DD5D3ED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1046</Words>
  <Characters>5966</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Given the provided data, what are three conclusions that we can draw about crowd</vt:lpstr>
      <vt:lpstr>    i. Seasonal Variations:</vt:lpstr>
      <vt:lpstr>    ii. Category Significance:</vt:lpstr>
      <vt:lpstr>    iii. Sub-Category Insights:</vt:lpstr>
      <vt:lpstr>2. What are some limitations of this dataset?</vt:lpstr>
      <vt:lpstr>    i. Lack of Financial Insights:</vt:lpstr>
      <vt:lpstr>    ii. Absence of Time Duration:</vt:lpstr>
      <vt:lpstr>    iii. No Data on Marketing Efforts:</vt:lpstr>
      <vt:lpstr>3. What are some other possible tables and/or graphs that we could create, and w</vt:lpstr>
      <vt:lpstr>    i. Success Rate by Category and Sub-Category:</vt:lpstr>
      <vt:lpstr>    ii. Month-wise Breakdown of Outcomes:</vt:lpstr>
      <vt:lpstr>    iii. Category-wise Distribution of Live Campaigns:</vt:lpstr>
      <vt:lpstr>    iv. Outcome Trends over Time:</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lightknight32@stulive.com</dc:creator>
  <cp:keywords/>
  <dc:description/>
  <cp:lastModifiedBy>yimerfozia41@gmail.com</cp:lastModifiedBy>
  <cp:revision>2</cp:revision>
  <dcterms:created xsi:type="dcterms:W3CDTF">2023-11-03T02:36:00Z</dcterms:created>
  <dcterms:modified xsi:type="dcterms:W3CDTF">2023-11-03T02:36:00Z</dcterms:modified>
</cp:coreProperties>
</file>