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F17C9" w14:textId="09052CDB" w:rsidR="003B46A4" w:rsidRDefault="003B46A4" w:rsidP="003B46A4">
      <w:pPr>
        <w:pStyle w:val="2"/>
        <w:spacing w:before="156" w:after="156"/>
        <w:rPr>
          <w:rFonts w:cs="Times New Roman"/>
        </w:rPr>
      </w:pPr>
      <w:r w:rsidRPr="004C3678">
        <w:rPr>
          <w:rFonts w:cs="Times New Roman"/>
        </w:rPr>
        <w:t>1</w:t>
      </w:r>
      <w:r>
        <w:rPr>
          <w:rFonts w:cs="Times New Roman" w:hint="eastAsia"/>
        </w:rPr>
        <w:t>研究基本参数</w:t>
      </w:r>
    </w:p>
    <w:p w14:paraId="71004BB0" w14:textId="77777777" w:rsidR="003B46A4" w:rsidRDefault="003B46A4" w:rsidP="003B46A4">
      <w:pPr>
        <w:ind w:firstLine="480"/>
      </w:pPr>
      <w:r w:rsidRPr="00C83052">
        <w:rPr>
          <w:rFonts w:hint="eastAsia"/>
        </w:rPr>
        <w:t>在混凝土梁截面优化设计中，以物化碳排放量与造价指标为基础的双目标优化模型显得尤为关键。基于碳排放量与造价指标的混凝土</w:t>
      </w:r>
      <w:r>
        <w:rPr>
          <w:rFonts w:hint="eastAsia"/>
        </w:rPr>
        <w:t>梁</w:t>
      </w:r>
      <w:r w:rsidRPr="00C83052">
        <w:rPr>
          <w:rFonts w:hint="eastAsia"/>
        </w:rPr>
        <w:t>截面优化设计</w:t>
      </w:r>
      <w:r w:rsidRPr="00C83052">
        <w:rPr>
          <w:rFonts w:hint="eastAsia"/>
        </w:rPr>
        <w:t>,</w:t>
      </w:r>
      <w:r w:rsidRPr="00C83052">
        <w:rPr>
          <w:rFonts w:hint="eastAsia"/>
        </w:rPr>
        <w:t>可采用</w:t>
      </w:r>
      <w:proofErr w:type="gramStart"/>
      <w:r w:rsidRPr="00C83052">
        <w:rPr>
          <w:rFonts w:hint="eastAsia"/>
        </w:rPr>
        <w:t>以下双</w:t>
      </w:r>
      <w:proofErr w:type="gramEnd"/>
      <w:r w:rsidRPr="00C83052">
        <w:rPr>
          <w:rFonts w:hint="eastAsia"/>
        </w:rPr>
        <w:t>目标优化模型描述</w:t>
      </w:r>
      <w:r w:rsidRPr="00C83052">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538B78AA" w14:textId="77777777" w:rsidTr="008C4E39">
        <w:tc>
          <w:tcPr>
            <w:tcW w:w="8057" w:type="dxa"/>
          </w:tcPr>
          <w:p w14:paraId="33649EB1" w14:textId="77777777" w:rsidR="003B46A4" w:rsidRPr="00B01D53" w:rsidRDefault="003B46A4" w:rsidP="008C4E39">
            <w:pPr>
              <w:spacing w:line="240" w:lineRule="auto"/>
              <w:ind w:firstLineChars="0" w:firstLine="0"/>
              <w:rPr>
                <w:rFonts w:cs="Times New Roman"/>
                <w:i/>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m:rPr>
                                <m:nor/>
                              </m:rPr>
                              <w:rPr>
                                <w:rFonts w:cs="Times New Roman"/>
                                <w:i/>
                                <w:iCs/>
                              </w:rPr>
                              <m:t>f</m:t>
                            </m:r>
                          </m:e>
                          <m:sub>
                            <m:r>
                              <m:rPr>
                                <m:nor/>
                              </m:rPr>
                              <w:rPr>
                                <w:rFonts w:cs="Times New Roman"/>
                              </w:rPr>
                              <m:t>1</m:t>
                            </m:r>
                          </m:sub>
                        </m:sSub>
                        <m:r>
                          <m:rPr>
                            <m:nor/>
                          </m:rPr>
                          <w:rPr>
                            <w:rFonts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m:rPr>
                                    <m:nor/>
                                  </m:rPr>
                                  <w:rPr>
                                    <w:rFonts w:cs="Times New Roman"/>
                                  </w:rPr>
                                  <m:t>E</m:t>
                                </m:r>
                                <m:d>
                                  <m:dPr>
                                    <m:ctrlPr>
                                      <w:rPr>
                                        <w:rFonts w:ascii="Cambria Math" w:hAnsi="Cambria Math" w:cs="Times New Roman"/>
                                        <w:i/>
                                      </w:rPr>
                                    </m:ctrlPr>
                                  </m:dPr>
                                  <m:e>
                                    <m:r>
                                      <m:rPr>
                                        <m:nor/>
                                      </m:rPr>
                                      <w:rPr>
                                        <w:rFonts w:cs="Times New Roman"/>
                                      </w:rPr>
                                      <m:t>X,Y</m:t>
                                    </m:r>
                                  </m:e>
                                </m:d>
                              </m:num>
                              <m:den>
                                <m:r>
                                  <m:rPr>
                                    <m:nor/>
                                  </m:rPr>
                                  <w:rPr>
                                    <w:rFonts w:cs="Times New Roman"/>
                                  </w:rPr>
                                  <m:t>Z</m:t>
                                </m:r>
                              </m:den>
                            </m:f>
                          </m:e>
                        </m:d>
                      </m:e>
                      <m:e>
                        <m:sSub>
                          <m:sSubPr>
                            <m:ctrlPr>
                              <w:rPr>
                                <w:rFonts w:ascii="Cambria Math" w:hAnsi="Cambria Math" w:cs="Times New Roman"/>
                                <w:i/>
                              </w:rPr>
                            </m:ctrlPr>
                          </m:sSubPr>
                          <m:e>
                            <m:r>
                              <m:rPr>
                                <m:nor/>
                              </m:rPr>
                              <w:rPr>
                                <w:rFonts w:cs="Times New Roman"/>
                                <w:i/>
                                <w:iCs/>
                              </w:rPr>
                              <m:t>f</m:t>
                            </m:r>
                          </m:e>
                          <m:sub>
                            <m:r>
                              <m:rPr>
                                <m:nor/>
                              </m:rPr>
                              <w:rPr>
                                <w:rFonts w:cs="Times New Roman"/>
                              </w:rPr>
                              <m:t>2</m:t>
                            </m:r>
                          </m:sub>
                        </m:sSub>
                        <m:r>
                          <m:rPr>
                            <m:nor/>
                          </m:rPr>
                          <w:rPr>
                            <w:rFonts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m:rPr>
                                    <m:nor/>
                                  </m:rPr>
                                  <w:rPr>
                                    <w:rFonts w:cs="Times New Roman"/>
                                  </w:rPr>
                                  <m:t>C</m:t>
                                </m:r>
                                <m:d>
                                  <m:dPr>
                                    <m:ctrlPr>
                                      <w:rPr>
                                        <w:rFonts w:ascii="Cambria Math" w:hAnsi="Cambria Math" w:cs="Times New Roman"/>
                                        <w:i/>
                                      </w:rPr>
                                    </m:ctrlPr>
                                  </m:dPr>
                                  <m:e>
                                    <m:r>
                                      <m:rPr>
                                        <m:nor/>
                                      </m:rPr>
                                      <w:rPr>
                                        <w:rFonts w:cs="Times New Roman"/>
                                      </w:rPr>
                                      <m:t>X,Y</m:t>
                                    </m:r>
                                  </m:e>
                                </m:d>
                              </m:num>
                              <m:den>
                                <m:r>
                                  <m:rPr>
                                    <m:nor/>
                                  </m:rPr>
                                  <w:rPr>
                                    <w:rFonts w:cs="Times New Roman"/>
                                  </w:rPr>
                                  <m:t>Z</m:t>
                                </m:r>
                              </m:den>
                            </m:f>
                          </m:e>
                        </m:d>
                      </m:e>
                      <m:e>
                        <m:sSub>
                          <m:sSubPr>
                            <m:ctrlPr>
                              <w:rPr>
                                <w:rFonts w:ascii="Cambria Math" w:hAnsi="Cambria Math" w:cs="Times New Roman"/>
                                <w:i/>
                              </w:rPr>
                            </m:ctrlPr>
                          </m:sSubPr>
                          <m:e>
                            <m:r>
                              <m:rPr>
                                <m:nor/>
                              </m:rPr>
                              <w:rPr>
                                <w:rFonts w:cs="Times New Roman"/>
                              </w:rPr>
                              <m:t>G</m:t>
                            </m:r>
                          </m:e>
                          <m:sub>
                            <m:r>
                              <w:rPr>
                                <w:rFonts w:ascii="Cambria Math" w:hAnsi="Cambria Math" w:cs="Times New Roman" w:hint="eastAsia"/>
                              </w:rPr>
                              <m:t>n</m:t>
                            </m:r>
                          </m:sub>
                        </m:sSub>
                        <m:r>
                          <m:rPr>
                            <m:nor/>
                          </m:rPr>
                          <w:rPr>
                            <w:rFonts w:cs="Times New Roman"/>
                          </w:rPr>
                          <m:t>=</m:t>
                        </m:r>
                        <m:sSub>
                          <m:sSubPr>
                            <m:ctrlPr>
                              <w:rPr>
                                <w:rFonts w:ascii="Cambria Math" w:hAnsi="Cambria Math" w:cs="Times New Roman"/>
                                <w:i/>
                              </w:rPr>
                            </m:ctrlPr>
                          </m:sSubPr>
                          <m:e>
                            <m:r>
                              <m:rPr>
                                <m:nor/>
                              </m:rPr>
                              <w:rPr>
                                <w:rFonts w:cs="Times New Roman"/>
                              </w:rPr>
                              <m:t>g</m:t>
                            </m:r>
                          </m:e>
                          <m:sub>
                            <m:r>
                              <w:rPr>
                                <w:rFonts w:ascii="Cambria Math" w:cs="Times New Roman" w:hint="eastAsia"/>
                              </w:rPr>
                              <m:t>n</m:t>
                            </m:r>
                          </m:sub>
                        </m:sSub>
                        <m:d>
                          <m:dPr>
                            <m:ctrlPr>
                              <w:rPr>
                                <w:rFonts w:ascii="Cambria Math" w:hAnsi="Cambria Math" w:cs="Times New Roman"/>
                                <w:i/>
                              </w:rPr>
                            </m:ctrlPr>
                          </m:dPr>
                          <m:e>
                            <m:r>
                              <m:rPr>
                                <m:nor/>
                              </m:rPr>
                              <w:rPr>
                                <w:rFonts w:cs="Times New Roman"/>
                              </w:rPr>
                              <m:t>X,Y</m:t>
                            </m:r>
                          </m:e>
                        </m:d>
                        <m:r>
                          <m:rPr>
                            <m:nor/>
                          </m:rPr>
                          <w:rPr>
                            <w:rFonts w:cs="Times New Roman"/>
                          </w:rPr>
                          <m:t>≥k</m:t>
                        </m:r>
                      </m:e>
                    </m:eqArr>
                  </m:e>
                </m:d>
              </m:oMath>
            </m:oMathPara>
          </w:p>
        </w:tc>
        <w:tc>
          <w:tcPr>
            <w:tcW w:w="239" w:type="dxa"/>
            <w:vAlign w:val="center"/>
          </w:tcPr>
          <w:p w14:paraId="3628BA9A" w14:textId="77777777" w:rsidR="003B46A4" w:rsidRDefault="003B46A4" w:rsidP="008C4E39">
            <w:pPr>
              <w:spacing w:line="240" w:lineRule="auto"/>
              <w:ind w:firstLineChars="0" w:firstLine="0"/>
              <w:jc w:val="center"/>
            </w:pPr>
            <w:r>
              <w:rPr>
                <w:rFonts w:hint="eastAsia"/>
              </w:rPr>
              <w:t>（</w:t>
            </w:r>
            <w:r>
              <w:rPr>
                <w:rFonts w:hint="eastAsia"/>
              </w:rPr>
              <w:t>1</w:t>
            </w:r>
            <w:r>
              <w:rPr>
                <w:rFonts w:hint="eastAsia"/>
              </w:rPr>
              <w:t>）</w:t>
            </w:r>
          </w:p>
        </w:tc>
      </w:tr>
    </w:tbl>
    <w:p w14:paraId="28A0FFFB" w14:textId="77777777" w:rsidR="003B46A4" w:rsidRDefault="003B46A4" w:rsidP="003B46A4">
      <w:pPr>
        <w:ind w:firstLineChars="0" w:firstLine="0"/>
      </w:pPr>
      <w:r>
        <w:rPr>
          <w:rFonts w:hint="eastAsia"/>
        </w:rPr>
        <w:t>其中：</w:t>
      </w:r>
      <m:oMath>
        <m:sSub>
          <m:sSubPr>
            <m:ctrlPr>
              <w:rPr>
                <w:rFonts w:ascii="Cambria Math" w:hAnsi="Cambria Math" w:cs="Times New Roman"/>
                <w:i/>
              </w:rPr>
            </m:ctrlPr>
          </m:sSubPr>
          <m:e>
            <m:r>
              <m:rPr>
                <m:nor/>
              </m:rPr>
              <w:rPr>
                <w:rFonts w:cs="Times New Roman"/>
                <w:i/>
                <w:iCs/>
              </w:rPr>
              <m:t>f</m:t>
            </m:r>
          </m:e>
          <m:sub>
            <m:r>
              <m:rPr>
                <m:nor/>
              </m:rPr>
              <w:rPr>
                <w:rFonts w:cs="Times New Roman"/>
              </w:rPr>
              <m:t>1</m:t>
            </m:r>
          </m:sub>
        </m:sSub>
      </m:oMath>
      <w:r w:rsidRPr="009A0042">
        <w:rPr>
          <w:rFonts w:hint="eastAsia"/>
        </w:rPr>
        <w:t>和</w:t>
      </w:r>
      <m:oMath>
        <m:sSub>
          <m:sSubPr>
            <m:ctrlPr>
              <w:rPr>
                <w:rFonts w:ascii="Cambria Math" w:hAnsi="Cambria Math" w:cs="Times New Roman"/>
                <w:i/>
              </w:rPr>
            </m:ctrlPr>
          </m:sSubPr>
          <m:e>
            <m:r>
              <m:rPr>
                <m:nor/>
              </m:rPr>
              <w:rPr>
                <w:rFonts w:cs="Times New Roman"/>
                <w:i/>
                <w:iCs/>
              </w:rPr>
              <m:t>f</m:t>
            </m:r>
          </m:e>
          <m:sub>
            <m:r>
              <m:rPr>
                <m:nor/>
              </m:rPr>
              <w:rPr>
                <w:rFonts w:cs="Times New Roman"/>
              </w:rPr>
              <m:t>2</m:t>
            </m:r>
          </m:sub>
        </m:sSub>
      </m:oMath>
      <w:r w:rsidRPr="009A0042">
        <w:rPr>
          <w:rFonts w:hint="eastAsia"/>
        </w:rPr>
        <w:t>分别为</w:t>
      </w:r>
      <w:r>
        <w:rPr>
          <w:rFonts w:hint="eastAsia"/>
        </w:rPr>
        <w:t>年均</w:t>
      </w:r>
      <w:r w:rsidRPr="009A0042">
        <w:rPr>
          <w:rFonts w:hint="eastAsia"/>
        </w:rPr>
        <w:t>碳排放及</w:t>
      </w:r>
      <w:r>
        <w:rPr>
          <w:rFonts w:hint="eastAsia"/>
        </w:rPr>
        <w:t>年均</w:t>
      </w:r>
      <w:r w:rsidRPr="009A0042">
        <w:rPr>
          <w:rFonts w:hint="eastAsia"/>
        </w:rPr>
        <w:t>造价最小值目标函数</w:t>
      </w:r>
      <w:r>
        <w:rPr>
          <w:rFonts w:hint="eastAsia"/>
        </w:rPr>
        <w:t>；</w:t>
      </w:r>
      <w:r w:rsidRPr="009A0042">
        <w:rPr>
          <w:rFonts w:ascii="Cambria Math" w:hAnsi="Cambria Math" w:cs="Times New Roman"/>
          <w:i/>
        </w:rPr>
        <w:t xml:space="preserve"> </w:t>
      </w:r>
      <m:oMath>
        <m:sSub>
          <m:sSubPr>
            <m:ctrlPr>
              <w:rPr>
                <w:rFonts w:ascii="Cambria Math" w:hAnsi="Cambria Math" w:cs="Times New Roman"/>
                <w:i/>
              </w:rPr>
            </m:ctrlPr>
          </m:sSubPr>
          <m:e>
            <m:r>
              <m:rPr>
                <m:nor/>
              </m:rPr>
              <w:rPr>
                <w:rFonts w:cs="Times New Roman"/>
              </w:rPr>
              <m:t>G</m:t>
            </m:r>
          </m:e>
          <m:sub>
            <m:r>
              <w:rPr>
                <w:rFonts w:ascii="Cambria Math" w:hAnsi="Cambria Math" w:cs="Times New Roman" w:hint="eastAsia"/>
              </w:rPr>
              <m:t>n</m:t>
            </m:r>
          </m:sub>
        </m:sSub>
      </m:oMath>
      <w:r w:rsidRPr="009A0042">
        <w:rPr>
          <w:rFonts w:hint="eastAsia"/>
        </w:rPr>
        <w:t>为第</w:t>
      </w:r>
      <w:r>
        <w:rPr>
          <w:rFonts w:hint="eastAsia"/>
        </w:rPr>
        <w:t>n</w:t>
      </w:r>
      <w:proofErr w:type="gramStart"/>
      <w:r w:rsidRPr="009A0042">
        <w:rPr>
          <w:rFonts w:hint="eastAsia"/>
        </w:rPr>
        <w:t>个</w:t>
      </w:r>
      <w:proofErr w:type="gramEnd"/>
      <w:r w:rsidRPr="009A0042">
        <w:rPr>
          <w:rFonts w:hint="eastAsia"/>
        </w:rPr>
        <w:t>不等式约束条件</w:t>
      </w:r>
      <w:r>
        <w:rPr>
          <w:rFonts w:hint="eastAsia"/>
        </w:rPr>
        <w:t>，</w:t>
      </w:r>
      <w:r>
        <w:rPr>
          <w:rFonts w:hint="eastAsia"/>
        </w:rPr>
        <w:t>N</w:t>
      </w:r>
      <w:r w:rsidRPr="009A0042">
        <w:rPr>
          <w:rFonts w:hint="eastAsia"/>
        </w:rPr>
        <w:t>为约束条件总数量</w:t>
      </w:r>
      <w:r>
        <w:rPr>
          <w:rFonts w:hint="eastAsia"/>
        </w:rPr>
        <w:t>，</w:t>
      </w:r>
      <w:r>
        <w:rPr>
          <w:rFonts w:hint="eastAsia"/>
        </w:rPr>
        <w:t>n=</w:t>
      </w:r>
      <w:r w:rsidRPr="009A0042">
        <w:rPr>
          <w:rFonts w:hint="eastAsia"/>
        </w:rPr>
        <w:t>1</w:t>
      </w:r>
      <w:r>
        <w:rPr>
          <w:rFonts w:hint="eastAsia"/>
        </w:rPr>
        <w:t>，</w:t>
      </w:r>
      <w:r w:rsidRPr="009A0042">
        <w:rPr>
          <w:rFonts w:hint="eastAsia"/>
        </w:rPr>
        <w:t>2</w:t>
      </w:r>
      <w:r>
        <w:rPr>
          <w:rFonts w:hint="eastAsia"/>
        </w:rPr>
        <w:t>，……，</w:t>
      </w:r>
      <w:r>
        <w:rPr>
          <w:rFonts w:hint="eastAsia"/>
        </w:rPr>
        <w:t>N</w:t>
      </w:r>
      <w:r>
        <w:rPr>
          <w:rFonts w:hint="eastAsia"/>
        </w:rPr>
        <w:t>；</w:t>
      </w:r>
      <w:r>
        <w:rPr>
          <w:rFonts w:hint="eastAsia"/>
        </w:rPr>
        <w:t>k</w:t>
      </w:r>
      <w:r>
        <w:rPr>
          <w:rFonts w:hint="eastAsia"/>
        </w:rPr>
        <w:t>为满足约束条件的常数；</w:t>
      </w:r>
      <w:r>
        <w:rPr>
          <w:rFonts w:hint="eastAsia"/>
        </w:rPr>
        <w:t>E</w:t>
      </w:r>
      <w:r w:rsidRPr="009A0042">
        <w:rPr>
          <w:rFonts w:hint="eastAsia"/>
        </w:rPr>
        <w:t>为框架柱在材料生产、施工过程的物化碳排放量</w:t>
      </w:r>
      <w:r>
        <w:rPr>
          <w:rFonts w:hint="eastAsia"/>
        </w:rPr>
        <w:t>；</w:t>
      </w:r>
      <w:r>
        <w:rPr>
          <w:rFonts w:hint="eastAsia"/>
        </w:rPr>
        <w:t>C</w:t>
      </w:r>
      <w:r w:rsidRPr="009A0042">
        <w:rPr>
          <w:rFonts w:hint="eastAsia"/>
        </w:rPr>
        <w:t>为构件生产及施工造价</w:t>
      </w:r>
      <w:r>
        <w:rPr>
          <w:rFonts w:hint="eastAsia"/>
        </w:rPr>
        <w:t>；</w:t>
      </w:r>
      <w:r w:rsidRPr="009A0042">
        <w:rPr>
          <w:rFonts w:hint="eastAsia"/>
        </w:rPr>
        <w:t>X</w:t>
      </w:r>
      <w:r w:rsidRPr="009A0042">
        <w:rPr>
          <w:rFonts w:hint="eastAsia"/>
        </w:rPr>
        <w:t>为设计变量</w:t>
      </w:r>
      <w:r>
        <w:rPr>
          <w:rFonts w:hint="eastAsia"/>
        </w:rPr>
        <w:t>，</w:t>
      </w:r>
      <w:r w:rsidRPr="009A0042">
        <w:rPr>
          <w:rFonts w:hint="eastAsia"/>
        </w:rPr>
        <w:t>即优化问题的一组解</w:t>
      </w:r>
      <w:r>
        <w:rPr>
          <w:rFonts w:hint="eastAsia"/>
        </w:rPr>
        <w:t>，</w:t>
      </w:r>
      <m:oMath>
        <m:r>
          <m:rPr>
            <m:nor/>
          </m:rPr>
          <w:rPr>
            <w:rFonts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cs="Times New Roman"/>
                  </w:rPr>
                  <m:t>x</m:t>
                </m:r>
              </m:e>
              <m:sub>
                <w:proofErr w:type="spellStart"/>
                <m:r>
                  <m:rPr>
                    <m:nor/>
                  </m:rPr>
                  <w:rPr>
                    <w:rFonts w:cs="Times New Roman"/>
                  </w:rPr>
                  <m:t>i</m:t>
                </m:r>
                <w:proofErr w:type="spellEnd"/>
              </m:sub>
            </m:sSub>
          </m:e>
        </m:d>
      </m:oMath>
      <w:r>
        <w:rPr>
          <w:rFonts w:hint="eastAsia"/>
        </w:rPr>
        <w:t>，</w:t>
      </w:r>
      <w:proofErr w:type="spellStart"/>
      <w:r>
        <w:rPr>
          <w:rFonts w:hint="eastAsia"/>
        </w:rPr>
        <w:t>i</w:t>
      </w:r>
      <w:proofErr w:type="spellEnd"/>
      <w:r w:rsidRPr="009A0042">
        <w:rPr>
          <w:rFonts w:hint="eastAsia"/>
        </w:rPr>
        <w:t>为</w:t>
      </w:r>
      <w:r w:rsidRPr="009A0042">
        <w:rPr>
          <w:rFonts w:hint="eastAsia"/>
        </w:rPr>
        <w:t>1</w:t>
      </w:r>
      <w:r>
        <w:rPr>
          <w:rFonts w:hint="eastAsia"/>
        </w:rPr>
        <w:t>、</w:t>
      </w:r>
      <w:r w:rsidRPr="009A0042">
        <w:rPr>
          <w:rFonts w:hint="eastAsia"/>
        </w:rPr>
        <w:t xml:space="preserve">2 </w:t>
      </w:r>
      <w:r>
        <w:rPr>
          <w:rFonts w:hint="eastAsia"/>
        </w:rPr>
        <w:t>、……、</w:t>
      </w:r>
      <w:r>
        <w:rPr>
          <w:rFonts w:hint="eastAsia"/>
        </w:rPr>
        <w:t>I</w:t>
      </w:r>
      <w:r>
        <w:rPr>
          <w:rFonts w:hint="eastAsia"/>
        </w:rPr>
        <w:t>；</w:t>
      </w:r>
      <w:r>
        <w:rPr>
          <w:rFonts w:hint="eastAsia"/>
        </w:rPr>
        <w:t>Y</w:t>
      </w:r>
      <w:r w:rsidRPr="009A0042">
        <w:rPr>
          <w:rFonts w:hint="eastAsia"/>
        </w:rPr>
        <w:t>为已知条件</w:t>
      </w:r>
      <w:r>
        <w:rPr>
          <w:rFonts w:hint="eastAsia"/>
        </w:rPr>
        <w:t>，</w:t>
      </w:r>
      <m:oMath>
        <m:r>
          <m:rPr>
            <m:nor/>
          </m:rPr>
          <w:rPr>
            <w:rFonts w:ascii="Cambria Math" w:cs="Times New Roman" w:hint="eastAsia"/>
          </w:rPr>
          <m:t>Y</m:t>
        </m:r>
        <m:r>
          <m:rPr>
            <m:nor/>
          </m:rPr>
          <w:rPr>
            <w:rFonts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cs="Times New Roman"/>
                  </w:rPr>
                  <m:t>x</m:t>
                </m:r>
              </m:e>
              <m:sub>
                <m:r>
                  <m:rPr>
                    <m:nor/>
                  </m:rPr>
                  <w:rPr>
                    <w:rFonts w:ascii="Cambria Math" w:cs="Times New Roman" w:hint="eastAsia"/>
                  </w:rPr>
                  <m:t>j</m:t>
                </m:r>
                <m:ctrlPr>
                  <w:rPr>
                    <w:rFonts w:ascii="Cambria Math" w:hAnsi="Cambria Math" w:cs="Times New Roman" w:hint="eastAsia"/>
                    <w:i/>
                  </w:rPr>
                </m:ctrlPr>
              </m:sub>
            </m:sSub>
          </m:e>
        </m:d>
      </m:oMath>
      <w:r>
        <w:rPr>
          <w:rFonts w:hint="eastAsia"/>
        </w:rPr>
        <w:t>，</w:t>
      </w:r>
      <w:r>
        <w:rPr>
          <w:rFonts w:hint="eastAsia"/>
        </w:rPr>
        <w:t>j</w:t>
      </w:r>
      <w:r w:rsidRPr="009A0042">
        <w:rPr>
          <w:rFonts w:hint="eastAsia"/>
        </w:rPr>
        <w:t>为</w:t>
      </w:r>
      <w:r w:rsidRPr="009A0042">
        <w:rPr>
          <w:rFonts w:hint="eastAsia"/>
        </w:rPr>
        <w:t>1</w:t>
      </w:r>
      <w:r>
        <w:rPr>
          <w:rFonts w:hint="eastAsia"/>
        </w:rPr>
        <w:t>、</w:t>
      </w:r>
      <w:r w:rsidRPr="009A0042">
        <w:rPr>
          <w:rFonts w:hint="eastAsia"/>
        </w:rPr>
        <w:t xml:space="preserve">2 </w:t>
      </w:r>
      <w:r>
        <w:rPr>
          <w:rFonts w:hint="eastAsia"/>
        </w:rPr>
        <w:t>、……、</w:t>
      </w:r>
      <w:r>
        <w:rPr>
          <w:rFonts w:hint="eastAsia"/>
        </w:rPr>
        <w:t>J</w:t>
      </w:r>
      <w:r>
        <w:rPr>
          <w:rFonts w:hint="eastAsia"/>
        </w:rPr>
        <w:t>。</w:t>
      </w:r>
    </w:p>
    <w:p w14:paraId="4388FB14" w14:textId="3C63093F" w:rsidR="003B46A4" w:rsidRPr="003B46A4" w:rsidRDefault="003B46A4" w:rsidP="003B46A4">
      <w:pPr>
        <w:ind w:firstLine="480"/>
      </w:pPr>
      <w:r w:rsidRPr="003B46A4">
        <w:rPr>
          <w:rFonts w:hint="eastAsia"/>
        </w:rPr>
        <w:t>对于混凝土结构梁的截面优化设计，</w:t>
      </w:r>
      <w:bookmarkStart w:id="0" w:name="OLE_LINK3"/>
      <w:bookmarkStart w:id="1" w:name="OLE_LINK4"/>
      <w:r w:rsidRPr="003B46A4">
        <w:rPr>
          <w:rFonts w:hint="eastAsia"/>
        </w:rPr>
        <w:t>已知量包括构件承载力、构件长度、抗震等级、环境类别等基本参数以用来控制，以及材料碳排放因子、综合单价等具体数据</w:t>
      </w:r>
      <w:bookmarkEnd w:id="0"/>
      <w:bookmarkEnd w:id="1"/>
      <w:r w:rsidRPr="003B46A4">
        <w:rPr>
          <w:rFonts w:hint="eastAsia"/>
        </w:rPr>
        <w:t>；设计变量主要有截面尺寸、混凝土强度、混凝土保护层厚度、纵筋强度、箍筋强度、纵筋数量、箍筋数量</w:t>
      </w:r>
      <w:r>
        <w:rPr>
          <w:rFonts w:hint="eastAsia"/>
        </w:rPr>
        <w:t>、</w:t>
      </w:r>
      <w:r w:rsidRPr="003B46A4">
        <w:rPr>
          <w:rFonts w:hint="eastAsia"/>
        </w:rPr>
        <w:t>纵筋</w:t>
      </w:r>
      <w:r>
        <w:rPr>
          <w:rFonts w:hint="eastAsia"/>
        </w:rPr>
        <w:t>直径</w:t>
      </w:r>
      <w:r w:rsidRPr="003B46A4">
        <w:rPr>
          <w:rFonts w:hint="eastAsia"/>
        </w:rPr>
        <w:t>、箍筋</w:t>
      </w:r>
      <w:r>
        <w:rPr>
          <w:rFonts w:hint="eastAsia"/>
        </w:rPr>
        <w:t>直径</w:t>
      </w:r>
      <w:r w:rsidRPr="003B46A4">
        <w:rPr>
          <w:rFonts w:hint="eastAsia"/>
        </w:rPr>
        <w:t>。</w:t>
      </w:r>
    </w:p>
    <w:p w14:paraId="040E418E" w14:textId="6B857EF7" w:rsidR="003B46A4" w:rsidRPr="004C3678" w:rsidRDefault="003B46A4" w:rsidP="003B46A4">
      <w:pPr>
        <w:pStyle w:val="2"/>
        <w:spacing w:before="156" w:after="156"/>
        <w:rPr>
          <w:rFonts w:cs="Times New Roman"/>
        </w:rPr>
      </w:pPr>
      <w:r>
        <w:rPr>
          <w:rFonts w:cs="Times New Roman" w:hint="eastAsia"/>
        </w:rPr>
        <w:t>2</w:t>
      </w:r>
      <w:bookmarkStart w:id="2" w:name="OLE_LINK5"/>
      <w:bookmarkStart w:id="3" w:name="OLE_LINK6"/>
      <w:r w:rsidRPr="004C3678">
        <w:rPr>
          <w:rFonts w:cs="Times New Roman"/>
        </w:rPr>
        <w:t>约束条件</w:t>
      </w:r>
      <w:bookmarkEnd w:id="2"/>
      <w:bookmarkEnd w:id="3"/>
    </w:p>
    <w:p w14:paraId="31F58794" w14:textId="60EC3DD7" w:rsidR="003B46A4" w:rsidRDefault="003B46A4" w:rsidP="003B46A4">
      <w:pPr>
        <w:pStyle w:val="a4"/>
        <w:spacing w:before="156" w:after="156"/>
        <w:ind w:firstLine="480"/>
      </w:pPr>
      <w:r>
        <w:rPr>
          <w:rFonts w:hint="eastAsia"/>
        </w:rPr>
        <w:t xml:space="preserve">2.1 </w:t>
      </w:r>
      <w:r w:rsidRPr="00353B1D">
        <w:rPr>
          <w:rFonts w:hint="eastAsia"/>
        </w:rPr>
        <w:t>构件承载力要求</w:t>
      </w:r>
    </w:p>
    <w:p w14:paraId="335F0BF0" w14:textId="77777777" w:rsidR="003B46A4" w:rsidRDefault="003B46A4" w:rsidP="003B46A4">
      <w:pPr>
        <w:ind w:firstLine="460"/>
      </w:pPr>
      <w:r>
        <w:rPr>
          <w:rFonts w:ascii="Segoe UI" w:hAnsi="Segoe UI" w:cs="Segoe UI"/>
          <w:color w:val="05073B"/>
          <w:sz w:val="23"/>
          <w:szCs w:val="23"/>
        </w:rPr>
        <w:t>在建筑结构设计中，混凝土</w:t>
      </w:r>
      <w:proofErr w:type="gramStart"/>
      <w:r>
        <w:rPr>
          <w:rFonts w:ascii="Segoe UI" w:hAnsi="Segoe UI" w:cs="Segoe UI"/>
          <w:color w:val="05073B"/>
          <w:sz w:val="23"/>
          <w:szCs w:val="23"/>
        </w:rPr>
        <w:t>梁作为</w:t>
      </w:r>
      <w:proofErr w:type="gramEnd"/>
      <w:r>
        <w:rPr>
          <w:rFonts w:ascii="Segoe UI" w:hAnsi="Segoe UI" w:cs="Segoe UI"/>
          <w:color w:val="05073B"/>
          <w:sz w:val="23"/>
          <w:szCs w:val="23"/>
        </w:rPr>
        <w:t>核心承重构件，其安全性至关重要。为确保混凝土</w:t>
      </w:r>
      <w:proofErr w:type="gramStart"/>
      <w:r>
        <w:rPr>
          <w:rFonts w:ascii="Segoe UI" w:hAnsi="Segoe UI" w:cs="Segoe UI"/>
          <w:color w:val="05073B"/>
          <w:sz w:val="23"/>
          <w:szCs w:val="23"/>
        </w:rPr>
        <w:t>梁能够</w:t>
      </w:r>
      <w:proofErr w:type="gramEnd"/>
      <w:r>
        <w:rPr>
          <w:rFonts w:ascii="Segoe UI" w:hAnsi="Segoe UI" w:cs="Segoe UI"/>
          <w:color w:val="05073B"/>
          <w:sz w:val="23"/>
          <w:szCs w:val="23"/>
        </w:rPr>
        <w:t>满足构件承载力要求，设计过程中必须严格</w:t>
      </w:r>
      <w:proofErr w:type="gramStart"/>
      <w:r>
        <w:rPr>
          <w:rFonts w:ascii="Segoe UI" w:hAnsi="Segoe UI" w:cs="Segoe UI"/>
          <w:color w:val="05073B"/>
          <w:sz w:val="23"/>
          <w:szCs w:val="23"/>
        </w:rPr>
        <w:t>遵循</w:t>
      </w:r>
      <w:r>
        <w:rPr>
          <w:rFonts w:ascii="Segoe UI" w:hAnsi="Segoe UI" w:cs="Segoe UI" w:hint="eastAsia"/>
          <w:color w:val="05073B"/>
          <w:sz w:val="23"/>
          <w:szCs w:val="23"/>
        </w:rPr>
        <w:t>收</w:t>
      </w:r>
      <w:proofErr w:type="gramEnd"/>
      <w:r>
        <w:rPr>
          <w:rFonts w:ascii="Segoe UI" w:hAnsi="Segoe UI" w:cs="Segoe UI"/>
          <w:color w:val="05073B"/>
          <w:sz w:val="23"/>
          <w:szCs w:val="23"/>
        </w:rPr>
        <w:t>弯曲、</w:t>
      </w:r>
      <w:proofErr w:type="gramStart"/>
      <w:r>
        <w:rPr>
          <w:rFonts w:ascii="Segoe UI" w:hAnsi="Segoe UI" w:cs="Segoe UI" w:hint="eastAsia"/>
          <w:color w:val="05073B"/>
          <w:sz w:val="23"/>
          <w:szCs w:val="23"/>
        </w:rPr>
        <w:t>受</w:t>
      </w:r>
      <w:r>
        <w:rPr>
          <w:rFonts w:ascii="Segoe UI" w:hAnsi="Segoe UI" w:cs="Segoe UI"/>
          <w:color w:val="05073B"/>
          <w:sz w:val="23"/>
          <w:szCs w:val="23"/>
        </w:rPr>
        <w:t>剪承载力</w:t>
      </w:r>
      <w:proofErr w:type="gramEnd"/>
      <w:r>
        <w:rPr>
          <w:rFonts w:ascii="Segoe UI" w:hAnsi="Segoe UI" w:cs="Segoe UI"/>
          <w:color w:val="05073B"/>
          <w:sz w:val="23"/>
          <w:szCs w:val="23"/>
        </w:rPr>
        <w:t>的设计规范。这要求</w:t>
      </w:r>
      <w:r>
        <w:rPr>
          <w:rFonts w:ascii="Segoe UI" w:hAnsi="Segoe UI" w:cs="Segoe UI" w:hint="eastAsia"/>
          <w:color w:val="05073B"/>
          <w:sz w:val="23"/>
          <w:szCs w:val="23"/>
        </w:rPr>
        <w:t>在</w:t>
      </w:r>
      <w:r>
        <w:rPr>
          <w:rFonts w:ascii="Segoe UI" w:hAnsi="Segoe UI" w:cs="Segoe UI"/>
          <w:color w:val="05073B"/>
          <w:sz w:val="23"/>
          <w:szCs w:val="23"/>
        </w:rPr>
        <w:t>设计</w:t>
      </w:r>
      <w:r>
        <w:rPr>
          <w:rFonts w:ascii="Segoe UI" w:hAnsi="Segoe UI" w:cs="Segoe UI" w:hint="eastAsia"/>
          <w:color w:val="05073B"/>
          <w:sz w:val="23"/>
          <w:szCs w:val="23"/>
        </w:rPr>
        <w:t>中</w:t>
      </w:r>
      <w:r>
        <w:rPr>
          <w:rFonts w:ascii="Segoe UI" w:hAnsi="Segoe UI" w:cs="Segoe UI"/>
          <w:color w:val="05073B"/>
          <w:sz w:val="23"/>
          <w:szCs w:val="23"/>
        </w:rPr>
        <w:t>综合考虑梁的截面形状与尺寸、材料特性以及所受荷载类型。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11CACE96" w14:textId="77777777" w:rsidTr="008C4E39">
        <w:tc>
          <w:tcPr>
            <w:tcW w:w="7490" w:type="dxa"/>
          </w:tcPr>
          <w:p w14:paraId="6059C17D" w14:textId="77777777" w:rsidR="003B46A4" w:rsidRPr="00DD45F5" w:rsidRDefault="003B46A4" w:rsidP="008C4E39">
            <w:pPr>
              <w:spacing w:line="240" w:lineRule="auto"/>
              <w:ind w:firstLineChars="150" w:firstLine="360"/>
              <w:jc w:val="left"/>
              <w:rPr>
                <w:i/>
              </w:rPr>
            </w:pPr>
            <w:r>
              <w:rPr>
                <w:rFonts w:hint="eastAsia"/>
              </w:rPr>
              <w:t>单</w:t>
            </w:r>
            <w:proofErr w:type="gramStart"/>
            <w:r>
              <w:rPr>
                <w:rFonts w:hint="eastAsia"/>
              </w:rPr>
              <w:t>筋受弯承载力</w:t>
            </w:r>
            <w:proofErr w:type="gramEnd"/>
            <w:r>
              <w:rPr>
                <w:rFonts w:hint="eastAsia"/>
              </w:rPr>
              <w:t>要求：</w:t>
            </w:r>
            <m:oMath>
              <m:r>
                <m:rPr>
                  <m:nor/>
                </m:rPr>
                <w:rPr>
                  <w:rFonts w:cs="Times New Roman"/>
                </w:rPr>
                <m:t>M≤</m:t>
              </m:r>
              <m:sSub>
                <m:sSubPr>
                  <m:ctrlPr>
                    <w:rPr>
                      <w:rFonts w:ascii="Cambria Math" w:hAnsi="Cambria Math" w:cs="Times New Roman"/>
                    </w:rPr>
                  </m:ctrlPr>
                </m:sSubPr>
                <m:e>
                  <m:r>
                    <m:rPr>
                      <m:nor/>
                    </m:rPr>
                    <w:rPr>
                      <w:rFonts w:cs="Times New Roman"/>
                    </w:rPr>
                    <m:t>M</m:t>
                  </m:r>
                </m:e>
                <m:sub>
                  <m:r>
                    <m:rPr>
                      <m:nor/>
                    </m:rPr>
                    <w:rPr>
                      <w:rFonts w:cs="Times New Roman"/>
                    </w:rPr>
                    <m:t>u</m:t>
                  </m:r>
                </m:sub>
              </m:sSub>
              <m:r>
                <m:rPr>
                  <m:nor/>
                </m:rPr>
                <w:rPr>
                  <w:rFonts w:cs="Times New Roman"/>
                </w:rPr>
                <m:t>=</m:t>
              </m:r>
              <m:sSub>
                <m:sSubPr>
                  <m:ctrlPr>
                    <w:rPr>
                      <w:rFonts w:ascii="Cambria Math" w:hAnsi="Cambria Math" w:cs="Times New Roman"/>
                    </w:rPr>
                  </m:ctrlPr>
                </m:sSubPr>
                <m:e>
                  <m:r>
                    <m:rPr>
                      <m:nor/>
                    </m:rPr>
                    <w:rPr>
                      <w:rFonts w:cs="Times New Roman"/>
                    </w:rPr>
                    <m:t>α</m:t>
                  </m:r>
                </m:e>
                <m:sub>
                  <m:r>
                    <m:rPr>
                      <m:nor/>
                    </m:rPr>
                    <w:rPr>
                      <w:rFonts w:cs="Times New Roman"/>
                    </w:rPr>
                    <m:t>1</m:t>
                  </m:r>
                </m:sub>
              </m:sSub>
              <m:sSub>
                <m:sSubPr>
                  <m:ctrlPr>
                    <w:rPr>
                      <w:rFonts w:ascii="Cambria Math" w:hAnsi="Cambria Math" w:cs="Times New Roman"/>
                    </w:rPr>
                  </m:ctrlPr>
                </m:sSubPr>
                <m:e>
                  <m:r>
                    <m:rPr>
                      <m:nor/>
                    </m:rPr>
                    <w:rPr>
                      <w:rFonts w:cs="Times New Roman"/>
                      <w:i/>
                      <w:iCs/>
                    </w:rPr>
                    <m:t>f</m:t>
                  </m:r>
                </m:e>
                <m:sub>
                  <m:r>
                    <m:rPr>
                      <m:nor/>
                    </m:rPr>
                    <w:rPr>
                      <w:rFonts w:cs="Times New Roman"/>
                    </w:rPr>
                    <m:t>c</m:t>
                  </m:r>
                </m:sub>
              </m:sSub>
              <m:r>
                <m:rPr>
                  <m:nor/>
                </m:rPr>
                <w:rPr>
                  <w:rFonts w:cs="Times New Roman"/>
                </w:rPr>
                <m:t>b</m:t>
              </m:r>
              <m:r>
                <m:rPr>
                  <m:nor/>
                </m:rPr>
                <w:rPr>
                  <w:rFonts w:cs="Times New Roman"/>
                  <w:i/>
                  <w:iCs/>
                </w:rPr>
                <m:t>x</m:t>
              </m:r>
              <m:d>
                <m:dPr>
                  <m:ctrlPr>
                    <w:rPr>
                      <w:rFonts w:ascii="Cambria Math" w:hAnsi="Cambria Math" w:cs="Times New Roman"/>
                    </w:rPr>
                  </m:ctrlPr>
                </m:dPr>
                <m:e>
                  <m:sSub>
                    <m:sSubPr>
                      <m:ctrlPr>
                        <w:rPr>
                          <w:rFonts w:ascii="Cambria Math" w:hAnsi="Cambria Math" w:cs="Times New Roman"/>
                        </w:rPr>
                      </m:ctrlPr>
                    </m:sSubPr>
                    <m:e>
                      <m:r>
                        <m:rPr>
                          <m:nor/>
                        </m:rPr>
                        <w:rPr>
                          <w:rFonts w:cs="Times New Roman"/>
                          <w:i/>
                          <w:iCs/>
                        </w:rPr>
                        <m:t>h</m:t>
                      </m:r>
                    </m:e>
                    <m:sub>
                      <m:r>
                        <m:rPr>
                          <m:nor/>
                        </m:rPr>
                        <w:rPr>
                          <w:rFonts w:cs="Times New Roman"/>
                        </w:rPr>
                        <m:t>0</m:t>
                      </m:r>
                    </m:sub>
                  </m:sSub>
                  <m:r>
                    <m:rPr>
                      <m:nor/>
                    </m:rPr>
                    <w:rPr>
                      <w:rFonts w:cs="Times New Roman"/>
                    </w:rPr>
                    <m:t>-</m:t>
                  </m:r>
                  <m:f>
                    <m:fPr>
                      <m:ctrlPr>
                        <w:rPr>
                          <w:rFonts w:ascii="Cambria Math" w:hAnsi="Cambria Math" w:cs="Times New Roman"/>
                        </w:rPr>
                      </m:ctrlPr>
                    </m:fPr>
                    <m:num>
                      <m:r>
                        <m:rPr>
                          <m:nor/>
                        </m:rPr>
                        <w:rPr>
                          <w:rFonts w:cs="Times New Roman"/>
                          <w:i/>
                          <w:iCs/>
                        </w:rPr>
                        <m:t>x</m:t>
                      </m:r>
                    </m:num>
                    <m:den>
                      <m:r>
                        <m:rPr>
                          <m:nor/>
                        </m:rPr>
                        <w:rPr>
                          <w:rFonts w:cs="Times New Roman"/>
                        </w:rPr>
                        <m:t>2</m:t>
                      </m:r>
                    </m:den>
                  </m:f>
                </m:e>
              </m:d>
              <m:r>
                <m:rPr>
                  <m:nor/>
                </m:rPr>
                <w:rPr>
                  <w:rFonts w:cs="Times New Roman"/>
                </w:rPr>
                <m:t>=</m:t>
              </m:r>
              <m:sSub>
                <m:sSubPr>
                  <m:ctrlPr>
                    <w:rPr>
                      <w:rFonts w:ascii="Cambria Math" w:hAnsi="Cambria Math" w:cs="Times New Roman"/>
                    </w:rPr>
                  </m:ctrlPr>
                </m:sSubPr>
                <m:e>
                  <m:r>
                    <m:rPr>
                      <m:nor/>
                    </m:rPr>
                    <w:rPr>
                      <w:rFonts w:cs="Times New Roman"/>
                      <w:i/>
                      <w:iCs/>
                    </w:rPr>
                    <m:t>f</m:t>
                  </m:r>
                </m:e>
                <m:sub>
                  <m:r>
                    <m:rPr>
                      <m:nor/>
                    </m:rPr>
                    <w:rPr>
                      <w:rFonts w:cs="Times New Roman"/>
                    </w:rPr>
                    <m:t>y</m:t>
                  </m:r>
                </m:sub>
              </m:sSub>
              <m:sSub>
                <m:sSubPr>
                  <m:ctrlPr>
                    <w:rPr>
                      <w:rFonts w:ascii="Cambria Math" w:hAnsi="Cambria Math" w:cs="Times New Roman"/>
                    </w:rPr>
                  </m:ctrlPr>
                </m:sSubPr>
                <m:e>
                  <m:r>
                    <m:rPr>
                      <m:nor/>
                    </m:rPr>
                    <w:rPr>
                      <w:rFonts w:cs="Times New Roman"/>
                    </w:rPr>
                    <m:t>A</m:t>
                  </m:r>
                </m:e>
                <m:sub>
                  <m:r>
                    <m:rPr>
                      <m:nor/>
                    </m:rPr>
                    <w:rPr>
                      <w:rFonts w:cs="Times New Roman"/>
                    </w:rPr>
                    <m:t>s</m:t>
                  </m:r>
                </m:sub>
              </m:sSub>
              <m:d>
                <m:dPr>
                  <m:ctrlPr>
                    <w:rPr>
                      <w:rFonts w:ascii="Cambria Math" w:hAnsi="Cambria Math" w:cs="Times New Roman"/>
                    </w:rPr>
                  </m:ctrlPr>
                </m:dPr>
                <m:e>
                  <m:sSub>
                    <m:sSubPr>
                      <m:ctrlPr>
                        <w:rPr>
                          <w:rFonts w:ascii="Cambria Math" w:hAnsi="Cambria Math" w:cs="Times New Roman"/>
                        </w:rPr>
                      </m:ctrlPr>
                    </m:sSubPr>
                    <m:e>
                      <m:r>
                        <m:rPr>
                          <m:nor/>
                        </m:rPr>
                        <w:rPr>
                          <w:rFonts w:cs="Times New Roman"/>
                          <w:i/>
                          <w:iCs/>
                        </w:rPr>
                        <m:t>h</m:t>
                      </m:r>
                    </m:e>
                    <m:sub>
                      <m:r>
                        <m:rPr>
                          <m:nor/>
                        </m:rPr>
                        <w:rPr>
                          <w:rFonts w:cs="Times New Roman"/>
                        </w:rPr>
                        <m:t>0</m:t>
                      </m:r>
                    </m:sub>
                  </m:sSub>
                  <m:r>
                    <m:rPr>
                      <m:nor/>
                    </m:rPr>
                    <w:rPr>
                      <w:rFonts w:cs="Times New Roman"/>
                    </w:rPr>
                    <m:t>-</m:t>
                  </m:r>
                  <m:f>
                    <m:fPr>
                      <m:ctrlPr>
                        <w:rPr>
                          <w:rFonts w:ascii="Cambria Math" w:hAnsi="Cambria Math" w:cs="Times New Roman"/>
                        </w:rPr>
                      </m:ctrlPr>
                    </m:fPr>
                    <m:num>
                      <m:r>
                        <m:rPr>
                          <m:nor/>
                        </m:rPr>
                        <w:rPr>
                          <w:rFonts w:cs="Times New Roman"/>
                          <w:i/>
                          <w:iCs/>
                        </w:rPr>
                        <m:t>x</m:t>
                      </m:r>
                    </m:num>
                    <m:den>
                      <m:r>
                        <m:rPr>
                          <m:nor/>
                        </m:rPr>
                        <w:rPr>
                          <w:rFonts w:cs="Times New Roman"/>
                        </w:rPr>
                        <m:t>2</m:t>
                      </m:r>
                    </m:den>
                  </m:f>
                </m:e>
              </m:d>
            </m:oMath>
          </w:p>
        </w:tc>
        <w:tc>
          <w:tcPr>
            <w:tcW w:w="816" w:type="dxa"/>
          </w:tcPr>
          <w:p w14:paraId="6E60C74D" w14:textId="77777777" w:rsidR="003B46A4" w:rsidRDefault="003B46A4" w:rsidP="008C4E39">
            <w:pPr>
              <w:ind w:firstLineChars="0" w:firstLine="0"/>
            </w:pPr>
            <w:r>
              <w:rPr>
                <w:rFonts w:hint="eastAsia"/>
              </w:rPr>
              <w:t>（</w:t>
            </w:r>
            <w:r>
              <w:rPr>
                <w:rFonts w:hint="eastAsia"/>
              </w:rPr>
              <w:t>1</w:t>
            </w:r>
            <w:r>
              <w:rPr>
                <w:rFonts w:hint="eastAsia"/>
              </w:rPr>
              <w:t>）</w:t>
            </w:r>
          </w:p>
        </w:tc>
      </w:tr>
      <w:tr w:rsidR="003B46A4" w14:paraId="41D06587" w14:textId="77777777" w:rsidTr="008C4E39">
        <w:tc>
          <w:tcPr>
            <w:tcW w:w="7490" w:type="dxa"/>
          </w:tcPr>
          <w:p w14:paraId="2C63FC7A" w14:textId="77777777" w:rsidR="003B46A4" w:rsidRDefault="003B46A4" w:rsidP="008C4E39">
            <w:pPr>
              <w:spacing w:line="240" w:lineRule="auto"/>
              <w:ind w:firstLineChars="150" w:firstLine="360"/>
              <w:jc w:val="left"/>
            </w:pPr>
            <w:r>
              <w:rPr>
                <w:rFonts w:eastAsia="宋体" w:cs="Times New Roman" w:hint="eastAsia"/>
              </w:rPr>
              <w:t>双</w:t>
            </w:r>
            <w:proofErr w:type="gramStart"/>
            <w:r>
              <w:rPr>
                <w:rFonts w:eastAsia="宋体" w:cs="Times New Roman" w:hint="eastAsia"/>
              </w:rPr>
              <w:t>筋受弯承载力</w:t>
            </w:r>
            <w:proofErr w:type="gramEnd"/>
            <w:r>
              <w:rPr>
                <w:rFonts w:eastAsia="宋体" w:cs="Times New Roman" w:hint="eastAsia"/>
              </w:rPr>
              <w:t>要求：</w:t>
            </w:r>
            <w:r w:rsidRPr="00177EAD">
              <w:rPr>
                <w:rFonts w:eastAsia="宋体" w:cs="Times New Roman"/>
                <w:position w:val="-14"/>
              </w:rPr>
              <w:object w:dxaOrig="3600" w:dyaOrig="400" w14:anchorId="45F82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80pt;height:20pt" o:ole="">
                  <v:imagedata r:id="rId4" o:title=""/>
                </v:shape>
                <o:OLEObject Type="Embed" ProgID="Equation.DSMT4" ShapeID="_x0000_i1055" DrawAspect="Content" ObjectID="_1785069270" r:id="rId5"/>
              </w:object>
            </w:r>
          </w:p>
        </w:tc>
        <w:tc>
          <w:tcPr>
            <w:tcW w:w="816" w:type="dxa"/>
          </w:tcPr>
          <w:p w14:paraId="12D99FB4" w14:textId="77777777" w:rsidR="003B46A4" w:rsidRDefault="003B46A4" w:rsidP="008C4E39">
            <w:pPr>
              <w:ind w:firstLineChars="0" w:firstLine="0"/>
            </w:pPr>
            <w:r>
              <w:rPr>
                <w:rFonts w:hint="eastAsia"/>
              </w:rPr>
              <w:t>（</w:t>
            </w:r>
            <w:r>
              <w:rPr>
                <w:rFonts w:hint="eastAsia"/>
              </w:rPr>
              <w:t>1</w:t>
            </w:r>
            <w:r>
              <w:rPr>
                <w:rFonts w:hint="eastAsia"/>
              </w:rPr>
              <w:t>）</w:t>
            </w:r>
          </w:p>
        </w:tc>
      </w:tr>
    </w:tbl>
    <w:p w14:paraId="72D3BB2A" w14:textId="77777777" w:rsidR="003B46A4" w:rsidRDefault="003B46A4" w:rsidP="003B46A4">
      <w:pPr>
        <w:spacing w:line="240" w:lineRule="auto"/>
        <w:ind w:firstLineChars="0" w:firstLine="0"/>
        <w:rPr>
          <w:rFonts w:cs="Times New Roman"/>
          <w:iCs/>
          <w:lang w:bidi="ar"/>
        </w:rPr>
      </w:pPr>
      <w:r>
        <w:rPr>
          <w:rFonts w:cs="Times New Roman" w:hint="eastAsia"/>
          <w:iCs/>
          <w:lang w:bidi="ar"/>
        </w:rPr>
        <w:t>式中：</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6090BBE3" w14:textId="77777777" w:rsidTr="008C4E39">
        <w:tc>
          <w:tcPr>
            <w:tcW w:w="7490" w:type="dxa"/>
          </w:tcPr>
          <w:p w14:paraId="3FC03344" w14:textId="77777777" w:rsidR="003B46A4" w:rsidRPr="00E83C26" w:rsidRDefault="003B46A4" w:rsidP="008C4E39">
            <w:pPr>
              <w:ind w:firstLineChars="0"/>
              <w:rPr>
                <w:rFonts w:cs="Times New Roman"/>
                <w:i/>
              </w:rPr>
            </w:pPr>
            <m:oMathPara>
              <m:oMath>
                <m:sSub>
                  <m:sSubPr>
                    <m:ctrlPr>
                      <w:rPr>
                        <w:rFonts w:ascii="Cambria Math" w:hAnsi="Cambria Math" w:cs="Times New Roman"/>
                        <w:i/>
                      </w:rPr>
                    </m:ctrlPr>
                  </m:sSubPr>
                  <m:e>
                    <m:r>
                      <m:rPr>
                        <m:nor/>
                      </m:rPr>
                      <w:rPr>
                        <w:rFonts w:cs="Times New Roman"/>
                        <w:i/>
                        <w:iCs/>
                      </w:rPr>
                      <m:t>h</m:t>
                    </m:r>
                  </m:e>
                  <m:sub>
                    <m:r>
                      <m:rPr>
                        <m:nor/>
                      </m:rPr>
                      <w:rPr>
                        <w:rFonts w:cs="Times New Roman"/>
                      </w:rPr>
                      <m:t>0</m:t>
                    </m:r>
                  </m:sub>
                </m:sSub>
                <m:r>
                  <m:rPr>
                    <m:nor/>
                  </m:rPr>
                  <w:rPr>
                    <w:rFonts w:cs="Times New Roman"/>
                  </w:rPr>
                  <m:t>=</m:t>
                </m:r>
                <m:r>
                  <m:rPr>
                    <m:nor/>
                  </m:rPr>
                  <w:rPr>
                    <w:rFonts w:cs="Times New Roman"/>
                    <w:i/>
                    <w:iCs/>
                  </w:rPr>
                  <m:t>h</m:t>
                </m:r>
                <m:r>
                  <m:rPr>
                    <m:nor/>
                  </m:rPr>
                  <w:rPr>
                    <w:rFonts w:cs="Times New Roman"/>
                  </w:rPr>
                  <m:t>-</m:t>
                </m:r>
                <m:sSub>
                  <m:sSubPr>
                    <m:ctrlPr>
                      <w:rPr>
                        <w:rFonts w:ascii="Cambria Math" w:hAnsi="Cambria Math" w:cs="Times New Roman"/>
                        <w:i/>
                      </w:rPr>
                    </m:ctrlPr>
                  </m:sSubPr>
                  <m:e>
                    <m:r>
                      <m:rPr>
                        <m:nor/>
                      </m:rPr>
                      <w:rPr>
                        <w:rFonts w:cs="Times New Roman"/>
                      </w:rPr>
                      <m:t>α</m:t>
                    </m:r>
                  </m:e>
                  <m:sub>
                    <m:r>
                      <m:rPr>
                        <m:nor/>
                      </m:rPr>
                      <w:rPr>
                        <w:rFonts w:cs="Times New Roman"/>
                      </w:rPr>
                      <m:t>s</m:t>
                    </m:r>
                  </m:sub>
                </m:sSub>
              </m:oMath>
            </m:oMathPara>
          </w:p>
        </w:tc>
        <w:tc>
          <w:tcPr>
            <w:tcW w:w="816" w:type="dxa"/>
          </w:tcPr>
          <w:p w14:paraId="4B7B9F07" w14:textId="77777777" w:rsidR="003B46A4" w:rsidRDefault="003B46A4" w:rsidP="008C4E39">
            <w:pPr>
              <w:ind w:firstLineChars="0" w:firstLine="0"/>
            </w:pPr>
            <w:r>
              <w:rPr>
                <w:rFonts w:hint="eastAsia"/>
              </w:rPr>
              <w:t>（</w:t>
            </w:r>
            <w:r>
              <w:rPr>
                <w:rFonts w:hint="eastAsia"/>
              </w:rPr>
              <w:t>1</w:t>
            </w:r>
            <w:r>
              <w:rPr>
                <w:rFonts w:hint="eastAsia"/>
              </w:rPr>
              <w:t>）</w:t>
            </w:r>
          </w:p>
        </w:tc>
      </w:tr>
    </w:tbl>
    <w:p w14:paraId="2B84E655" w14:textId="77777777" w:rsidR="003B46A4" w:rsidRDefault="003B46A4" w:rsidP="003B46A4">
      <w:pPr>
        <w:ind w:firstLineChars="0" w:firstLine="0"/>
      </w:pPr>
      <w:r>
        <w:rPr>
          <w:rFonts w:hint="eastAsia"/>
        </w:rPr>
        <w:lastRenderedPageBreak/>
        <w:t>其中：</w:t>
      </w:r>
      <w:r>
        <w:rPr>
          <w:rFonts w:hint="eastAsia"/>
        </w:rPr>
        <w:t>M</w:t>
      </w:r>
      <w:proofErr w:type="gramStart"/>
      <w:r>
        <w:rPr>
          <w:rFonts w:hint="eastAsia"/>
        </w:rPr>
        <w:t>是受弯构件</w:t>
      </w:r>
      <w:proofErr w:type="gramEnd"/>
      <w:r>
        <w:rPr>
          <w:rFonts w:hint="eastAsia"/>
        </w:rPr>
        <w:t>截面弯矩设计值，</w:t>
      </w:r>
      <w:r>
        <w:rPr>
          <w:rFonts w:hint="eastAsia"/>
        </w:rPr>
        <w:t>M</w:t>
      </w:r>
      <w:r w:rsidRPr="00D61BEF">
        <w:rPr>
          <w:vertAlign w:val="subscript"/>
        </w:rPr>
        <w:t>u</w:t>
      </w:r>
      <w:r>
        <w:rPr>
          <w:rFonts w:hint="eastAsia"/>
        </w:rPr>
        <w:t>是正</w:t>
      </w:r>
      <w:proofErr w:type="gramStart"/>
      <w:r>
        <w:rPr>
          <w:rFonts w:hint="eastAsia"/>
        </w:rPr>
        <w:t>截面受弯承载力</w:t>
      </w:r>
      <w:proofErr w:type="gramEnd"/>
      <w:r>
        <w:rPr>
          <w:rFonts w:hint="eastAsia"/>
        </w:rPr>
        <w:t>设计值，</w:t>
      </w:r>
      <w:r w:rsidRPr="00D57306">
        <w:rPr>
          <w:i/>
          <w:iCs/>
        </w:rPr>
        <w:t>f</w:t>
      </w:r>
      <w:r w:rsidRPr="00F62347">
        <w:rPr>
          <w:vertAlign w:val="subscript"/>
        </w:rPr>
        <w:t>c</w:t>
      </w:r>
      <w:r>
        <w:rPr>
          <w:rFonts w:hint="eastAsia"/>
        </w:rPr>
        <w:t>是混凝土轴心抗压强度设计值，</w:t>
      </w:r>
      <w:proofErr w:type="spellStart"/>
      <w:r w:rsidRPr="00501590">
        <w:rPr>
          <w:rFonts w:hint="eastAsia"/>
          <w:i/>
          <w:iCs/>
        </w:rPr>
        <w:t>f</w:t>
      </w:r>
      <w:r w:rsidRPr="00501590">
        <w:rPr>
          <w:rFonts w:hint="eastAsia"/>
          <w:vertAlign w:val="subscript"/>
        </w:rPr>
        <w:t>y</w:t>
      </w:r>
      <w:proofErr w:type="spellEnd"/>
      <w:r>
        <w:rPr>
          <w:rFonts w:hint="eastAsia"/>
        </w:rPr>
        <w:t>是钢筋的抗拉强度设计值，</w:t>
      </w:r>
      <w:r>
        <w:rPr>
          <w:rFonts w:hint="eastAsia"/>
        </w:rPr>
        <w:t>b</w:t>
      </w:r>
      <w:r>
        <w:rPr>
          <w:rFonts w:hint="eastAsia"/>
        </w:rPr>
        <w:t>是截面宽度，</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是混凝土受压区等效矩形应力图形系数，</w:t>
      </w:r>
      <w:r>
        <w:rPr>
          <w:rFonts w:hint="eastAsia"/>
        </w:rPr>
        <w:t>As</w:t>
      </w:r>
      <w:r>
        <w:rPr>
          <w:rFonts w:hint="eastAsia"/>
        </w:rPr>
        <w:t>是</w:t>
      </w:r>
      <w:proofErr w:type="gramStart"/>
      <w:r>
        <w:rPr>
          <w:rFonts w:hint="eastAsia"/>
        </w:rPr>
        <w:t>受拉区纵向钢筋</w:t>
      </w:r>
      <w:proofErr w:type="gramEnd"/>
      <w:r>
        <w:rPr>
          <w:rFonts w:hint="eastAsia"/>
        </w:rPr>
        <w:t>的截面面积，</w:t>
      </w:r>
      <w:r w:rsidRPr="00D57306">
        <w:rPr>
          <w:rFonts w:hint="eastAsia"/>
          <w:i/>
          <w:iCs/>
        </w:rPr>
        <w:t>x</w:t>
      </w:r>
      <w:r>
        <w:rPr>
          <w:rFonts w:hint="eastAsia"/>
        </w:rPr>
        <w:t>是等效矩形应力图形的混凝土受压区高度，</w:t>
      </w:r>
      <w:r w:rsidRPr="00FC4538">
        <w:rPr>
          <w:rFonts w:hint="eastAsia"/>
          <w:i/>
          <w:iCs/>
        </w:rPr>
        <w:t>h</w:t>
      </w:r>
      <w:r w:rsidRPr="00D57306">
        <w:rPr>
          <w:rFonts w:hint="eastAsia"/>
          <w:vertAlign w:val="subscript"/>
        </w:rPr>
        <w:t>0</w:t>
      </w:r>
      <w:r>
        <w:rPr>
          <w:rFonts w:hint="eastAsia"/>
        </w:rPr>
        <w:t>是截面有效高度，</w:t>
      </w:r>
      <w:r w:rsidRPr="00260B9A">
        <w:rPr>
          <w:rFonts w:hint="eastAsia"/>
          <w:i/>
          <w:iCs/>
        </w:rPr>
        <w:t>h</w:t>
      </w:r>
      <w:r>
        <w:rPr>
          <w:rFonts w:hint="eastAsia"/>
        </w:rPr>
        <w:t>是截面高度，</w:t>
      </w:r>
      <m:oMath>
        <m:sSub>
          <m:sSubPr>
            <m:ctrlPr>
              <w:rPr>
                <w:rFonts w:ascii="Cambria Math" w:hAnsi="Cambria Math" w:cs="Times New Roman"/>
                <w:i/>
              </w:rPr>
            </m:ctrlPr>
          </m:sSubPr>
          <m:e>
            <m:r>
              <m:rPr>
                <m:nor/>
              </m:rPr>
              <w:rPr>
                <w:rFonts w:cs="Times New Roman"/>
              </w:rPr>
              <m:t>α</m:t>
            </m:r>
          </m:e>
          <m:sub>
            <m:r>
              <m:rPr>
                <m:nor/>
              </m:rPr>
              <w:rPr>
                <w:rFonts w:cs="Times New Roman"/>
              </w:rPr>
              <m:t>s</m:t>
            </m:r>
          </m:sub>
        </m:sSub>
      </m:oMath>
      <w:r>
        <w:rPr>
          <w:rFonts w:hint="eastAsia"/>
        </w:rPr>
        <w:t>是混凝土保护层厚度。</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1D04D1DA" w14:textId="77777777" w:rsidTr="008C4E39">
        <w:tc>
          <w:tcPr>
            <w:tcW w:w="8057" w:type="dxa"/>
          </w:tcPr>
          <w:p w14:paraId="24850FD1" w14:textId="77777777" w:rsidR="003B46A4" w:rsidRDefault="003B46A4" w:rsidP="008C4E39">
            <w:pPr>
              <w:spacing w:line="240" w:lineRule="auto"/>
              <w:ind w:firstLineChars="150" w:firstLine="360"/>
              <w:jc w:val="left"/>
            </w:pPr>
            <w:proofErr w:type="gramStart"/>
            <w:r>
              <w:rPr>
                <w:rFonts w:hint="eastAsia"/>
              </w:rPr>
              <w:t>受剪承载力</w:t>
            </w:r>
            <w:proofErr w:type="gramEnd"/>
            <w:r>
              <w:rPr>
                <w:rFonts w:hint="eastAsia"/>
              </w:rPr>
              <w:t>要求：</w:t>
            </w:r>
            <m:oMath>
              <m:r>
                <m:rPr>
                  <m:nor/>
                </m:rPr>
                <w:rPr>
                  <w:rFonts w:cs="Times New Roman"/>
                </w:rPr>
                <m:t>V≤</m:t>
              </m:r>
              <m:sSub>
                <m:sSubPr>
                  <m:ctrlPr>
                    <w:rPr>
                      <w:rFonts w:ascii="Cambria Math" w:hAnsi="Cambria Math" w:cs="Times New Roman"/>
                      <w:i/>
                    </w:rPr>
                  </m:ctrlPr>
                </m:sSubPr>
                <m:e>
                  <m:r>
                    <m:rPr>
                      <m:nor/>
                    </m:rPr>
                    <w:rPr>
                      <w:rFonts w:cs="Times New Roman"/>
                    </w:rPr>
                    <m:t>V</m:t>
                  </m:r>
                </m:e>
                <m:sub>
                  <m:r>
                    <m:rPr>
                      <m:nor/>
                    </m:rPr>
                    <w:rPr>
                      <w:rFonts w:cs="Times New Roman"/>
                    </w:rPr>
                    <m:t>u</m:t>
                  </m:r>
                </m:sub>
              </m:sSub>
              <m:r>
                <m:rPr>
                  <m:nor/>
                </m:rPr>
                <w:rPr>
                  <w:rFonts w:cs="Times New Roman"/>
                </w:rPr>
                <m:t>=</m:t>
              </m:r>
              <m:sSub>
                <m:sSubPr>
                  <m:ctrlPr>
                    <w:rPr>
                      <w:rFonts w:ascii="Cambria Math" w:hAnsi="Cambria Math" w:cs="Times New Roman"/>
                      <w:i/>
                    </w:rPr>
                  </m:ctrlPr>
                </m:sSubPr>
                <m:e>
                  <m:r>
                    <m:rPr>
                      <m:nor/>
                    </m:rPr>
                    <w:rPr>
                      <w:rFonts w:cs="Times New Roman"/>
                    </w:rPr>
                    <m:t>α</m:t>
                  </m:r>
                </m:e>
                <m:sub>
                  <m:r>
                    <m:rPr>
                      <m:nor/>
                    </m:rPr>
                    <w:rPr>
                      <w:rFonts w:cs="Times New Roman"/>
                    </w:rPr>
                    <m:t>cv</m:t>
                  </m:r>
                </m:sub>
              </m:sSub>
              <m:sSub>
                <m:sSubPr>
                  <m:ctrlPr>
                    <w:rPr>
                      <w:rFonts w:ascii="Cambria Math" w:hAnsi="Cambria Math" w:cs="Times New Roman"/>
                      <w:i/>
                    </w:rPr>
                  </m:ctrlPr>
                </m:sSubPr>
                <m:e>
                  <m:r>
                    <m:rPr>
                      <m:nor/>
                    </m:rPr>
                    <w:rPr>
                      <w:rFonts w:cs="Times New Roman"/>
                      <w:i/>
                      <w:iCs/>
                    </w:rPr>
                    <m:t>f</m:t>
                  </m:r>
                </m:e>
                <m:sub>
                  <m:r>
                    <m:rPr>
                      <m:nor/>
                    </m:rPr>
                    <w:rPr>
                      <w:rFonts w:cs="Times New Roman"/>
                    </w:rPr>
                    <m:t>t</m:t>
                  </m:r>
                </m:sub>
              </m:sSub>
              <m:r>
                <m:rPr>
                  <m:nor/>
                </m:rPr>
                <w:rPr>
                  <w:rFonts w:cs="Times New Roman"/>
                </w:rPr>
                <m:t>b</m:t>
              </m:r>
              <m:sSub>
                <m:sSubPr>
                  <m:ctrlPr>
                    <w:rPr>
                      <w:rFonts w:ascii="Cambria Math" w:hAnsi="Cambria Math" w:cs="Times New Roman"/>
                      <w:i/>
                    </w:rPr>
                  </m:ctrlPr>
                </m:sSubPr>
                <m:e>
                  <m:r>
                    <m:rPr>
                      <m:nor/>
                    </m:rPr>
                    <w:rPr>
                      <w:rFonts w:cs="Times New Roman"/>
                      <w:i/>
                      <w:iCs/>
                    </w:rPr>
                    <m:t>h</m:t>
                  </m:r>
                </m:e>
                <m:sub>
                  <m:r>
                    <m:rPr>
                      <m:nor/>
                    </m:rPr>
                    <w:rPr>
                      <w:rFonts w:cs="Times New Roman"/>
                    </w:rPr>
                    <m:t>0</m:t>
                  </m:r>
                </m:sub>
              </m:sSub>
              <m:r>
                <m:rPr>
                  <m:nor/>
                </m:rPr>
                <w:rPr>
                  <w:rFonts w:cs="Times New Roman"/>
                </w:rPr>
                <m:t>+</m:t>
              </m:r>
              <m:sSub>
                <m:sSubPr>
                  <m:ctrlPr>
                    <w:rPr>
                      <w:rFonts w:ascii="Cambria Math" w:hAnsi="Cambria Math" w:cs="Times New Roman"/>
                      <w:i/>
                    </w:rPr>
                  </m:ctrlPr>
                </m:sSubPr>
                <m:e>
                  <m:r>
                    <m:rPr>
                      <m:nor/>
                    </m:rPr>
                    <w:rPr>
                      <w:rFonts w:cs="Times New Roman"/>
                      <w:i/>
                      <w:iCs/>
                    </w:rPr>
                    <m:t>f</m:t>
                  </m:r>
                </m:e>
                <m:sub>
                  <w:proofErr w:type="spellStart"/>
                  <m:r>
                    <m:rPr>
                      <m:nor/>
                    </m:rPr>
                    <w:rPr>
                      <w:rFonts w:cs="Times New Roman"/>
                    </w:rPr>
                    <m:t>yv</m:t>
                  </m:r>
                  <w:proofErr w:type="spellEnd"/>
                </m:sub>
              </m:sSub>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A</m:t>
                      </m:r>
                    </m:e>
                    <m:sub>
                      <w:proofErr w:type="spellStart"/>
                      <m:r>
                        <m:rPr>
                          <m:nor/>
                        </m:rPr>
                        <w:rPr>
                          <w:rFonts w:cs="Times New Roman"/>
                        </w:rPr>
                        <m:t>sv</m:t>
                      </m:r>
                      <w:proofErr w:type="spellEnd"/>
                    </m:sub>
                  </m:sSub>
                </m:num>
                <m:den>
                  <m:r>
                    <m:rPr>
                      <m:nor/>
                    </m:rPr>
                    <w:rPr>
                      <w:rFonts w:cs="Times New Roman"/>
                    </w:rPr>
                    <m:t>s</m:t>
                  </m:r>
                </m:den>
              </m:f>
              <m:sSub>
                <m:sSubPr>
                  <m:ctrlPr>
                    <w:rPr>
                      <w:rFonts w:ascii="Cambria Math" w:hAnsi="Cambria Math" w:cs="Times New Roman"/>
                      <w:i/>
                    </w:rPr>
                  </m:ctrlPr>
                </m:sSubPr>
                <m:e>
                  <m:r>
                    <m:rPr>
                      <m:nor/>
                    </m:rPr>
                    <w:rPr>
                      <w:rFonts w:cs="Times New Roman"/>
                      <w:i/>
                      <w:iCs/>
                    </w:rPr>
                    <m:t>h</m:t>
                  </m:r>
                </m:e>
                <m:sub>
                  <m:r>
                    <m:rPr>
                      <m:nor/>
                    </m:rPr>
                    <w:rPr>
                      <w:rFonts w:cs="Times New Roman"/>
                    </w:rPr>
                    <m:t>0</m:t>
                  </m:r>
                </m:sub>
              </m:sSub>
              <m:r>
                <m:rPr>
                  <m:nor/>
                </m:rPr>
                <w:rPr>
                  <w:rFonts w:cs="Times New Roman"/>
                </w:rPr>
                <m:t>+0.8</m:t>
              </m:r>
              <m:sSub>
                <m:sSubPr>
                  <m:ctrlPr>
                    <w:rPr>
                      <w:rFonts w:ascii="Cambria Math" w:hAnsi="Cambria Math" w:cs="Times New Roman"/>
                      <w:i/>
                    </w:rPr>
                  </m:ctrlPr>
                </m:sSubPr>
                <m:e>
                  <m:r>
                    <m:rPr>
                      <m:nor/>
                    </m:rPr>
                    <w:rPr>
                      <w:rFonts w:cs="Times New Roman"/>
                      <w:i/>
                      <w:iCs/>
                    </w:rPr>
                    <m:t>f</m:t>
                  </m:r>
                </m:e>
                <m:sub>
                  <m:r>
                    <m:rPr>
                      <m:nor/>
                    </m:rPr>
                    <w:rPr>
                      <w:rFonts w:cs="Times New Roman"/>
                    </w:rPr>
                    <m:t>y</m:t>
                  </m:r>
                </m:sub>
              </m:sSub>
              <m:sSub>
                <m:sSubPr>
                  <m:ctrlPr>
                    <w:rPr>
                      <w:rFonts w:ascii="Cambria Math" w:hAnsi="Cambria Math" w:cs="Times New Roman"/>
                      <w:i/>
                    </w:rPr>
                  </m:ctrlPr>
                </m:sSubPr>
                <m:e>
                  <m:r>
                    <m:rPr>
                      <m:nor/>
                    </m:rPr>
                    <w:rPr>
                      <w:rFonts w:cs="Times New Roman"/>
                    </w:rPr>
                    <m:t>A</m:t>
                  </m:r>
                </m:e>
                <m:sub>
                  <m:r>
                    <m:rPr>
                      <m:nor/>
                    </m:rPr>
                    <w:rPr>
                      <w:rFonts w:cs="Times New Roman"/>
                    </w:rPr>
                    <m:t>sb</m:t>
                  </m:r>
                </m:sub>
              </m:sSub>
              <m:func>
                <m:funcPr>
                  <m:ctrlPr>
                    <w:rPr>
                      <w:rFonts w:ascii="Cambria Math" w:hAnsi="Cambria Math" w:cs="Times New Roman"/>
                      <w:i/>
                    </w:rPr>
                  </m:ctrlPr>
                </m:funcPr>
                <m:fName>
                  <m:r>
                    <m:rPr>
                      <m:nor/>
                    </m:rPr>
                    <w:rPr>
                      <w:rFonts w:cs="Times New Roman"/>
                    </w:rPr>
                    <m:t>sin</m:t>
                  </m:r>
                </m:fName>
                <m:e>
                  <m:sSub>
                    <m:sSubPr>
                      <m:ctrlPr>
                        <w:rPr>
                          <w:rFonts w:ascii="Cambria Math" w:hAnsi="Cambria Math" w:cs="Times New Roman"/>
                          <w:i/>
                        </w:rPr>
                      </m:ctrlPr>
                    </m:sSubPr>
                    <m:e>
                      <m:r>
                        <m:rPr>
                          <m:nor/>
                        </m:rPr>
                        <w:rPr>
                          <w:rFonts w:cs="Times New Roman"/>
                        </w:rPr>
                        <m:t>α</m:t>
                      </m:r>
                    </m:e>
                    <m:sub>
                      <m:r>
                        <m:rPr>
                          <m:nor/>
                        </m:rPr>
                        <w:rPr>
                          <w:rFonts w:cs="Times New Roman"/>
                        </w:rPr>
                        <m:t>s</m:t>
                      </m:r>
                    </m:sub>
                  </m:sSub>
                </m:e>
              </m:func>
            </m:oMath>
          </w:p>
        </w:tc>
        <w:tc>
          <w:tcPr>
            <w:tcW w:w="239" w:type="dxa"/>
          </w:tcPr>
          <w:p w14:paraId="1FBC7C9A" w14:textId="77777777" w:rsidR="003B46A4" w:rsidRDefault="003B46A4" w:rsidP="008C4E39">
            <w:pPr>
              <w:ind w:firstLineChars="0" w:firstLine="0"/>
            </w:pPr>
            <w:r>
              <w:rPr>
                <w:rFonts w:hint="eastAsia"/>
              </w:rPr>
              <w:t>（</w:t>
            </w:r>
            <w:r>
              <w:rPr>
                <w:rFonts w:hint="eastAsia"/>
              </w:rPr>
              <w:t>1</w:t>
            </w:r>
            <w:r>
              <w:rPr>
                <w:rFonts w:hint="eastAsia"/>
              </w:rPr>
              <w:t>）</w:t>
            </w:r>
          </w:p>
        </w:tc>
      </w:tr>
    </w:tbl>
    <w:p w14:paraId="5CF34A9F" w14:textId="77777777" w:rsidR="003B46A4" w:rsidRDefault="003B46A4" w:rsidP="003B46A4">
      <w:pPr>
        <w:ind w:firstLineChars="0" w:firstLine="0"/>
      </w:pPr>
      <w:r>
        <w:rPr>
          <w:rFonts w:hint="eastAsia"/>
        </w:rPr>
        <w:t>其中：</w:t>
      </w:r>
      <m:oMath>
        <m:sSub>
          <m:sSubPr>
            <m:ctrlPr>
              <w:rPr>
                <w:rFonts w:ascii="Cambria Math" w:hAnsi="Cambria Math" w:cs="Times New Roman"/>
                <w:i/>
              </w:rPr>
            </m:ctrlPr>
          </m:sSubPr>
          <m:e>
            <m:r>
              <m:rPr>
                <m:nor/>
              </m:rPr>
              <w:rPr>
                <w:rFonts w:cs="Times New Roman"/>
              </w:rPr>
              <m:t>α</m:t>
            </m:r>
          </m:e>
          <m:sub>
            <m:r>
              <m:rPr>
                <m:nor/>
              </m:rPr>
              <w:rPr>
                <w:rFonts w:cs="Times New Roman"/>
              </w:rPr>
              <m:t>cv</m:t>
            </m:r>
          </m:sub>
        </m:sSub>
      </m:oMath>
      <w:r>
        <w:rPr>
          <w:rFonts w:hint="eastAsia"/>
        </w:rPr>
        <w:t>是斜</w:t>
      </w:r>
      <w:proofErr w:type="gramStart"/>
      <w:r>
        <w:rPr>
          <w:rFonts w:hint="eastAsia"/>
        </w:rPr>
        <w:t>截面受剪承载</w:t>
      </w:r>
      <w:proofErr w:type="gramEnd"/>
      <w:r>
        <w:rPr>
          <w:rFonts w:hint="eastAsia"/>
        </w:rPr>
        <w:t>力系数，</w:t>
      </w:r>
      <w:r w:rsidRPr="00501590">
        <w:rPr>
          <w:rFonts w:hint="eastAsia"/>
          <w:i/>
          <w:iCs/>
        </w:rPr>
        <w:t>f</w:t>
      </w:r>
      <w:r w:rsidRPr="00501590">
        <w:rPr>
          <w:rFonts w:hint="eastAsia"/>
          <w:vertAlign w:val="subscript"/>
        </w:rPr>
        <w:t>t</w:t>
      </w:r>
      <w:r>
        <w:rPr>
          <w:rFonts w:hint="eastAsia"/>
        </w:rPr>
        <w:t>是混凝土轴心抗拉强度设计值，</w:t>
      </w:r>
      <w:proofErr w:type="spellStart"/>
      <w:r w:rsidRPr="00501590">
        <w:rPr>
          <w:rFonts w:hint="eastAsia"/>
          <w:i/>
          <w:iCs/>
        </w:rPr>
        <w:t>f</w:t>
      </w:r>
      <w:r w:rsidRPr="00021F1F">
        <w:rPr>
          <w:rFonts w:hint="eastAsia"/>
          <w:vertAlign w:val="subscript"/>
        </w:rPr>
        <w:t>yv</w:t>
      </w:r>
      <w:proofErr w:type="spellEnd"/>
      <w:r>
        <w:rPr>
          <w:rFonts w:hint="eastAsia"/>
        </w:rPr>
        <w:t>是箍筋抗拉强度设计值，</w:t>
      </w:r>
      <m:oMath>
        <m:sSub>
          <m:sSubPr>
            <m:ctrlPr>
              <w:rPr>
                <w:rFonts w:ascii="Cambria Math" w:hAnsi="Cambria Math" w:cs="Times New Roman"/>
                <w:i/>
              </w:rPr>
            </m:ctrlPr>
          </m:sSubPr>
          <m:e>
            <m:r>
              <m:rPr>
                <m:nor/>
              </m:rPr>
              <w:rPr>
                <w:rFonts w:cs="Times New Roman"/>
              </w:rPr>
              <m:t>A</m:t>
            </m:r>
          </m:e>
          <m:sub>
            <w:proofErr w:type="spellStart"/>
            <m:r>
              <m:rPr>
                <m:nor/>
              </m:rPr>
              <w:rPr>
                <w:rFonts w:cs="Times New Roman"/>
              </w:rPr>
              <m:t>sv</m:t>
            </m:r>
            <w:proofErr w:type="spellEnd"/>
          </m:sub>
        </m:sSub>
      </m:oMath>
      <w:r>
        <w:rPr>
          <w:rFonts w:hint="eastAsia"/>
        </w:rPr>
        <w:t>是配置在同一截面内箍筋各肢的全部截面面积，</w:t>
      </w:r>
      <w:r>
        <w:rPr>
          <w:rFonts w:hint="eastAsia"/>
        </w:rPr>
        <w:t>s</w:t>
      </w:r>
      <w:r>
        <w:rPr>
          <w:rFonts w:hint="eastAsia"/>
        </w:rPr>
        <w:t>是沿构件长度箍筋的间距，</w:t>
      </w:r>
      <m:oMath>
        <m:sSub>
          <m:sSubPr>
            <m:ctrlPr>
              <w:rPr>
                <w:rFonts w:ascii="Cambria Math" w:hAnsi="Cambria Math" w:cs="Times New Roman"/>
                <w:i/>
              </w:rPr>
            </m:ctrlPr>
          </m:sSubPr>
          <m:e>
            <m:r>
              <m:rPr>
                <m:nor/>
              </m:rPr>
              <w:rPr>
                <w:rFonts w:cs="Times New Roman"/>
              </w:rPr>
              <m:t>A</m:t>
            </m:r>
          </m:e>
          <m:sub>
            <m:r>
              <m:rPr>
                <m:nor/>
              </m:rPr>
              <w:rPr>
                <w:rFonts w:cs="Times New Roman"/>
              </w:rPr>
              <m:t>sb</m:t>
            </m:r>
          </m:sub>
        </m:sSub>
      </m:oMath>
      <w:r>
        <w:rPr>
          <w:rFonts w:hint="eastAsia"/>
        </w:rPr>
        <w:t>是配置在同一弯起平面内的弯起钢筋的截面面积，</w:t>
      </w:r>
      <m:oMath>
        <m:sSub>
          <m:sSubPr>
            <m:ctrlPr>
              <w:rPr>
                <w:rFonts w:ascii="Cambria Math" w:hAnsi="Cambria Math" w:cs="Times New Roman"/>
                <w:i/>
              </w:rPr>
            </m:ctrlPr>
          </m:sSubPr>
          <m:e>
            <m:r>
              <m:rPr>
                <m:nor/>
              </m:rPr>
              <w:rPr>
                <w:rFonts w:cs="Times New Roman"/>
              </w:rPr>
              <m:t>α</m:t>
            </m:r>
          </m:e>
          <m:sub>
            <m:r>
              <m:rPr>
                <m:nor/>
              </m:rPr>
              <w:rPr>
                <w:rFonts w:cs="Times New Roman"/>
              </w:rPr>
              <m:t>s</m:t>
            </m:r>
          </m:sub>
        </m:sSub>
      </m:oMath>
      <w:r>
        <w:rPr>
          <w:rFonts w:hint="eastAsia"/>
        </w:rPr>
        <w:t>是弯起钢筋与梁纵轴的夹角，一般取</w:t>
      </w:r>
      <w:r>
        <w:rPr>
          <w:rFonts w:hint="eastAsia"/>
        </w:rPr>
        <w:t>45</w:t>
      </w:r>
      <m:oMath>
        <m:r>
          <w:rPr>
            <w:rFonts w:ascii="Cambria Math" w:hAnsi="Cambria Math"/>
          </w:rPr>
          <m:t>°</m:t>
        </m:r>
      </m:oMath>
      <w:r>
        <w:rPr>
          <w:rFonts w:hint="eastAsia"/>
        </w:rPr>
        <w:t>。</w:t>
      </w:r>
    </w:p>
    <w:p w14:paraId="7C8298F7" w14:textId="77777777" w:rsidR="003B46A4" w:rsidRPr="00021F1F" w:rsidRDefault="003B46A4" w:rsidP="003B46A4">
      <w:pPr>
        <w:ind w:firstLineChars="0" w:firstLine="0"/>
      </w:pPr>
    </w:p>
    <w:p w14:paraId="39332874" w14:textId="3397C530" w:rsidR="003B46A4" w:rsidRDefault="003B46A4" w:rsidP="003B46A4">
      <w:pPr>
        <w:pStyle w:val="a4"/>
        <w:spacing w:before="156" w:after="156"/>
        <w:ind w:firstLine="480"/>
      </w:pPr>
      <w:r>
        <w:rPr>
          <w:rFonts w:hint="eastAsia"/>
        </w:rPr>
        <w:t xml:space="preserve">2.2 </w:t>
      </w:r>
      <w:r w:rsidRPr="00515D18">
        <w:rPr>
          <w:rFonts w:hint="eastAsia"/>
        </w:rPr>
        <w:t>结构的变形和裂缝控制</w:t>
      </w:r>
    </w:p>
    <w:p w14:paraId="7AA3B331" w14:textId="77777777" w:rsidR="003B46A4" w:rsidRPr="00E31B91" w:rsidRDefault="003B46A4" w:rsidP="003B46A4">
      <w:pPr>
        <w:ind w:firstLine="480"/>
      </w:pPr>
      <w:r>
        <w:rPr>
          <w:rFonts w:hint="eastAsia"/>
        </w:rPr>
        <w:t>在混凝土结构设计中，</w:t>
      </w:r>
      <w:proofErr w:type="gramStart"/>
      <w:r>
        <w:rPr>
          <w:rFonts w:hint="eastAsia"/>
        </w:rPr>
        <w:t>梁需要</w:t>
      </w:r>
      <w:proofErr w:type="gramEnd"/>
      <w:r>
        <w:rPr>
          <w:rFonts w:hint="eastAsia"/>
        </w:rPr>
        <w:t>控制构件的挠度，以确保结构在使用过程中的稳定性和安全性。过大的挠度可能导致结构失效或影响使用功能。并且</w:t>
      </w:r>
      <w:r w:rsidRPr="00A2290B">
        <w:rPr>
          <w:rFonts w:hint="eastAsia"/>
        </w:rPr>
        <w:t>裂缝控制</w:t>
      </w:r>
      <w:r>
        <w:rPr>
          <w:rFonts w:hint="eastAsia"/>
        </w:rPr>
        <w:t>也</w:t>
      </w:r>
      <w:r w:rsidRPr="00A2290B">
        <w:rPr>
          <w:rFonts w:hint="eastAsia"/>
        </w:rPr>
        <w:t>尤为重要，因为过大的裂缝可能导致水分渗入、钢筋锈蚀等问题，进而影响结构的安全和使用寿命</w:t>
      </w:r>
      <w:r>
        <w:rPr>
          <w:rFonts w:hint="eastAsia"/>
        </w:rPr>
        <w:t>，所以需要</w:t>
      </w:r>
      <w:r w:rsidRPr="00A2290B">
        <w:rPr>
          <w:rFonts w:hint="eastAsia"/>
        </w:rPr>
        <w:t>控制</w:t>
      </w:r>
      <w:r>
        <w:rPr>
          <w:rFonts w:hint="eastAsia"/>
        </w:rPr>
        <w:t>裂缝以</w:t>
      </w:r>
      <w:r w:rsidRPr="00A2290B">
        <w:rPr>
          <w:rFonts w:hint="eastAsia"/>
        </w:rPr>
        <w:t>维护结构的完整性和耐久性</w:t>
      </w:r>
      <w:r>
        <w:rPr>
          <w:rFonts w:hint="eastAsia"/>
        </w:rPr>
        <w:t>。</w:t>
      </w:r>
    </w:p>
    <w:p w14:paraId="751E62D2" w14:textId="77777777" w:rsidR="003B46A4" w:rsidRDefault="003B46A4" w:rsidP="003B46A4">
      <w:pPr>
        <w:ind w:firstLine="480"/>
      </w:pPr>
      <w:r>
        <w:rPr>
          <w:rFonts w:hint="eastAsia"/>
        </w:rPr>
        <w:t>为了保证结构构件在使用期间的适用性，对结构构件的变形应加以控制。《混凝土结构设计规范》规定，</w:t>
      </w:r>
      <w:proofErr w:type="gramStart"/>
      <w:r>
        <w:rPr>
          <w:rFonts w:hint="eastAsia"/>
        </w:rPr>
        <w:t>钢筋混凝土受弯构件</w:t>
      </w:r>
      <w:proofErr w:type="gramEnd"/>
      <w:r>
        <w:rPr>
          <w:rFonts w:hint="eastAsia"/>
        </w:rPr>
        <w:t>的最大挠度应满足</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38948C9D" w14:textId="77777777" w:rsidTr="008C4E39">
        <w:tc>
          <w:tcPr>
            <w:tcW w:w="8057" w:type="dxa"/>
          </w:tcPr>
          <w:p w14:paraId="29C21497" w14:textId="77777777" w:rsidR="003B46A4" w:rsidRPr="00974034" w:rsidRDefault="003B46A4" w:rsidP="008C4E39">
            <w:pPr>
              <w:spacing w:line="240" w:lineRule="auto"/>
              <w:ind w:firstLineChars="0"/>
              <w:rPr>
                <w:rFonts w:cs="Times New Roman"/>
                <w:i/>
              </w:rPr>
            </w:pPr>
            <m:oMathPara>
              <m:oMath>
                <m:r>
                  <w:rPr>
                    <w:rFonts w:ascii="Cambria Math" w:hAnsi="Cambria Math" w:cs="Times New Roman"/>
                  </w:rPr>
                  <m:t>τ</m:t>
                </m:r>
                <m:r>
                  <m:rPr>
                    <m:nor/>
                  </m:rPr>
                  <w:rPr>
                    <w:rFonts w:ascii="Cambria Math" w:cs="Times New Roman" w:hint="eastAsia"/>
                    <w:i/>
                  </w:rPr>
                  <m:t xml:space="preserve"> </m:t>
                </m:r>
                <m:r>
                  <m:rPr>
                    <m:nor/>
                  </m:rPr>
                  <w:rPr>
                    <w:rFonts w:cs="Times New Roman"/>
                  </w:rPr>
                  <m:t>=</m:t>
                </m:r>
                <m:r>
                  <m:rPr>
                    <m:nor/>
                  </m:rPr>
                  <w:rPr>
                    <w:rFonts w:ascii="Cambria Math" w:cs="Times New Roman" w:hint="eastAsia"/>
                  </w:rPr>
                  <m:t xml:space="preserve"> </m:t>
                </m:r>
                <m:r>
                  <m:rPr>
                    <m:nor/>
                  </m:rPr>
                  <w:rPr>
                    <w:rFonts w:cs="Times New Roman"/>
                  </w:rPr>
                  <m:t>α</m:t>
                </m:r>
                <m:f>
                  <m:fPr>
                    <m:ctrlPr>
                      <w:rPr>
                        <w:rFonts w:ascii="Cambria Math" w:hAnsi="Cambria Math" w:cs="Times New Roman"/>
                        <w:i/>
                      </w:rPr>
                    </m:ctrlPr>
                  </m:fPr>
                  <m:num>
                    <m:r>
                      <m:rPr>
                        <m:nor/>
                      </m:rPr>
                      <w:rPr>
                        <w:rFonts w:cs="Times New Roman"/>
                      </w:rPr>
                      <m:t>M</m:t>
                    </m:r>
                  </m:num>
                  <m:den>
                    <m:r>
                      <m:rPr>
                        <m:nor/>
                      </m:rPr>
                      <w:rPr>
                        <w:rFonts w:cs="Times New Roman"/>
                      </w:rPr>
                      <m:t>EI</m:t>
                    </m:r>
                  </m:den>
                </m:f>
                <m:sSubSup>
                  <m:sSubSupPr>
                    <m:ctrlPr>
                      <w:rPr>
                        <w:rFonts w:ascii="Cambria Math" w:hAnsi="Cambria Math" w:cs="Times New Roman"/>
                        <w:i/>
                        <w:iCs/>
                      </w:rPr>
                    </m:ctrlPr>
                  </m:sSubSupPr>
                  <m:e>
                    <m:r>
                      <m:rPr>
                        <m:nor/>
                      </m:rPr>
                      <w:rPr>
                        <w:rFonts w:cs="Times New Roman"/>
                        <w:i/>
                      </w:rPr>
                      <m:t>l</m:t>
                    </m:r>
                  </m:e>
                  <m:sub>
                    <m:r>
                      <m:rPr>
                        <m:nor/>
                      </m:rPr>
                      <w:rPr>
                        <w:rFonts w:cs="Times New Roman"/>
                        <w:iCs/>
                      </w:rPr>
                      <m:t>0</m:t>
                    </m:r>
                  </m:sub>
                  <m:sup>
                    <m:r>
                      <m:rPr>
                        <m:nor/>
                      </m:rPr>
                      <w:rPr>
                        <w:rFonts w:cs="Times New Roman"/>
                        <w:iCs/>
                      </w:rPr>
                      <m:t>2</m:t>
                    </m:r>
                  </m:sup>
                </m:sSubSup>
                <m:r>
                  <m:rPr>
                    <m:nor/>
                  </m:rPr>
                  <w:rPr>
                    <w:rFonts w:cs="Times New Roman"/>
                    <w:iCs/>
                  </w:rPr>
                  <m:t xml:space="preserve"> </m:t>
                </m:r>
                <m:r>
                  <m:rPr>
                    <m:nor/>
                  </m:rPr>
                  <w:rPr>
                    <w:rFonts w:cs="Times New Roman"/>
                  </w:rPr>
                  <m:t>≤</m:t>
                </m:r>
                <m:sSub>
                  <m:sSubPr>
                    <m:ctrlPr>
                      <w:rPr>
                        <w:rFonts w:ascii="Cambria Math" w:hAnsi="Cambria Math" w:cs="Times New Roman"/>
                        <w:i/>
                      </w:rPr>
                    </m:ctrlPr>
                  </m:sSubPr>
                  <m:e>
                    <m:r>
                      <m:rPr>
                        <m:nor/>
                      </m:rPr>
                      <w:rPr>
                        <w:rFonts w:cs="Times New Roman"/>
                        <w:iCs/>
                      </w:rPr>
                      <m:t xml:space="preserve"> </m:t>
                    </m:r>
                    <m:r>
                      <w:rPr>
                        <w:rFonts w:ascii="Cambria Math" w:hAnsi="Cambria Math" w:cs="Times New Roman"/>
                      </w:rPr>
                      <m:t>τ</m:t>
                    </m:r>
                  </m:e>
                  <m:sub>
                    <m:r>
                      <m:rPr>
                        <m:nor/>
                      </m:rPr>
                      <w:rPr>
                        <w:rFonts w:cs="Times New Roman"/>
                      </w:rPr>
                      <m:t>lim</m:t>
                    </m:r>
                  </m:sub>
                </m:sSub>
              </m:oMath>
            </m:oMathPara>
          </w:p>
        </w:tc>
        <w:tc>
          <w:tcPr>
            <w:tcW w:w="239" w:type="dxa"/>
          </w:tcPr>
          <w:p w14:paraId="159CB9E7" w14:textId="77777777" w:rsidR="003B46A4" w:rsidRDefault="003B46A4" w:rsidP="008C4E39">
            <w:pPr>
              <w:spacing w:line="240" w:lineRule="auto"/>
              <w:ind w:firstLineChars="0" w:firstLine="0"/>
            </w:pPr>
            <w:r>
              <w:rPr>
                <w:rFonts w:hint="eastAsia"/>
              </w:rPr>
              <w:t>（</w:t>
            </w:r>
            <w:r>
              <w:rPr>
                <w:rFonts w:hint="eastAsia"/>
              </w:rPr>
              <w:t>1</w:t>
            </w:r>
            <w:r>
              <w:rPr>
                <w:rFonts w:hint="eastAsia"/>
              </w:rPr>
              <w:t>）</w:t>
            </w:r>
          </w:p>
        </w:tc>
      </w:tr>
    </w:tbl>
    <w:p w14:paraId="35E337A1" w14:textId="77777777" w:rsidR="003B46A4" w:rsidRDefault="003B46A4" w:rsidP="003B46A4">
      <w:pPr>
        <w:ind w:firstLineChars="0" w:firstLine="0"/>
      </w:pPr>
      <w:r>
        <w:rPr>
          <w:rFonts w:hint="eastAsia"/>
        </w:rPr>
        <w:t>式中：</w:t>
      </w:r>
      <m:oMath>
        <m:r>
          <m:rPr>
            <m:nor/>
          </m:rPr>
          <w:rPr>
            <w:rFonts w:cs="Times New Roman"/>
          </w:rPr>
          <m:t>α</m:t>
        </m:r>
      </m:oMath>
      <w:r>
        <w:rPr>
          <w:rFonts w:hint="eastAsia"/>
        </w:rPr>
        <w:t>是与荷载形式、支承条件有关的挠度系数，如承受均不荷载的简支梁，</w:t>
      </w:r>
      <m:oMath>
        <m:r>
          <m:rPr>
            <m:nor/>
          </m:rPr>
          <w:rPr>
            <w:rFonts w:cs="Times New Roman"/>
          </w:rPr>
          <m:t>α=5/48</m:t>
        </m:r>
      </m:oMath>
      <w:r>
        <w:rPr>
          <w:rFonts w:hint="eastAsia"/>
        </w:rPr>
        <w:t>；</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是梁的计算跨度；</w:t>
      </w:r>
      <w:r>
        <w:rPr>
          <w:rFonts w:hint="eastAsia"/>
        </w:rPr>
        <w:t>EI</w:t>
      </w:r>
      <w:r>
        <w:rPr>
          <w:rFonts w:hint="eastAsia"/>
        </w:rPr>
        <w:t>是梁的截面弯曲刚度。</w:t>
      </w:r>
    </w:p>
    <w:p w14:paraId="68D9F819" w14:textId="77777777" w:rsidR="003B46A4" w:rsidRDefault="003B46A4" w:rsidP="003B46A4">
      <w:pPr>
        <w:ind w:firstLine="480"/>
      </w:pPr>
      <w:proofErr w:type="gramStart"/>
      <w:r>
        <w:rPr>
          <w:rFonts w:hint="eastAsia"/>
        </w:rPr>
        <w:t>钢筋混凝土受弯构件</w:t>
      </w:r>
      <w:proofErr w:type="gramEnd"/>
      <w:r>
        <w:rPr>
          <w:rFonts w:hint="eastAsia"/>
        </w:rPr>
        <w:t>的最大裂缝应满足</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485C3DBE" w14:textId="77777777" w:rsidTr="008C4E39">
        <w:tc>
          <w:tcPr>
            <w:tcW w:w="8057" w:type="dxa"/>
          </w:tcPr>
          <w:p w14:paraId="0D0FC468" w14:textId="77777777" w:rsidR="003B46A4" w:rsidRPr="00974034" w:rsidRDefault="003B46A4" w:rsidP="008C4E39">
            <w:pPr>
              <w:spacing w:line="240" w:lineRule="auto"/>
              <w:ind w:firstLineChars="0"/>
              <w:rPr>
                <w:rFonts w:cs="Times New Roman"/>
                <w:i/>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hint="eastAsia"/>
                      </w:rPr>
                      <m:t>max</m:t>
                    </m:r>
                  </m:sub>
                </m:sSub>
                <m:r>
                  <m:rPr>
                    <m:nor/>
                  </m:rPr>
                  <w:rPr>
                    <w:rFonts w:ascii="Cambria Math" w:cs="Times New Roman" w:hint="eastAsia"/>
                    <w:i/>
                  </w:rPr>
                  <m:t xml:space="preserve"> </m:t>
                </m:r>
                <m:r>
                  <m:rPr>
                    <m:nor/>
                  </m:rPr>
                  <w:rPr>
                    <w:rFonts w:cs="Times New Roman"/>
                  </w:rPr>
                  <m:t>=</m:t>
                </m:r>
                <m:r>
                  <m:rPr>
                    <m:nor/>
                  </m:rPr>
                  <w:rPr>
                    <w:rFonts w:ascii="Cambria Math" w:cs="Times New Roman" w:hint="eastAsia"/>
                  </w:rPr>
                  <m:t xml:space="preserve"> </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hint="eastAsia"/>
                      </w:rPr>
                      <m:t>cr</m:t>
                    </m:r>
                  </m:sub>
                </m:sSub>
                <m:r>
                  <w:rPr>
                    <w:rFonts w:ascii="Cambria Math" w:hAnsi="Cambria Math" w:cs="Times New Roman"/>
                  </w:rPr>
                  <m:t>ψ</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hint="eastAsia"/>
                          </w:rPr>
                          <m:t>sq</m:t>
                        </m:r>
                      </m:sub>
                    </m:sSub>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hint="eastAsia"/>
                          </w:rPr>
                          <m:t>s</m:t>
                        </m:r>
                      </m:sub>
                    </m:sSub>
                  </m:den>
                </m:f>
                <m:d>
                  <m:dPr>
                    <m:ctrlPr>
                      <w:rPr>
                        <w:rFonts w:ascii="Cambria Math" w:hAnsi="Cambria Math" w:cs="Times New Roman"/>
                        <w:i/>
                        <w:iCs/>
                      </w:rPr>
                    </m:ctrlPr>
                  </m:dPr>
                  <m:e>
                    <m:r>
                      <w:rPr>
                        <w:rFonts w:ascii="Cambria Math" w:hAnsi="Cambria Math" w:cs="Times New Roman" w:hint="eastAsia"/>
                      </w:rPr>
                      <m:t>1.9</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hint="eastAsia"/>
                          </w:rPr>
                          <m:t>s</m:t>
                        </m:r>
                      </m:sub>
                    </m:sSub>
                    <m:r>
                      <w:rPr>
                        <w:rFonts w:ascii="Cambria Math" w:hAnsi="Cambria Math" w:cs="Times New Roman"/>
                      </w:rPr>
                      <m:t>+0.08</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eq</m:t>
                            </m:r>
                          </m:sub>
                        </m:sSub>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te</m:t>
                            </m:r>
                          </m:sub>
                        </m:sSub>
                      </m:den>
                    </m:f>
                  </m:e>
                </m:d>
                <m:r>
                  <m:rPr>
                    <m:nor/>
                  </m:rPr>
                  <w:rPr>
                    <w:rFonts w:cs="Times New Roman"/>
                    <w:iCs/>
                  </w:rPr>
                  <m:t xml:space="preserve"> </m:t>
                </m:r>
                <m:r>
                  <m:rPr>
                    <m:nor/>
                  </m:rPr>
                  <w:rPr>
                    <w:rFonts w:cs="Times New Roman"/>
                  </w:rPr>
                  <m:t>≤</m:t>
                </m:r>
                <m:sSub>
                  <m:sSubPr>
                    <m:ctrlPr>
                      <w:rPr>
                        <w:rFonts w:ascii="Cambria Math" w:hAnsi="Cambria Math" w:cs="Times New Roman"/>
                        <w:i/>
                      </w:rPr>
                    </m:ctrlPr>
                  </m:sSubPr>
                  <m:e>
                    <m:r>
                      <m:rPr>
                        <m:nor/>
                      </m:rPr>
                      <w:rPr>
                        <w:rFonts w:cs="Times New Roman"/>
                        <w:iCs/>
                      </w:rPr>
                      <m:t xml:space="preserve"> </m:t>
                    </m:r>
                    <m:r>
                      <w:rPr>
                        <w:rFonts w:ascii="Cambria Math" w:hAnsi="Cambria Math" w:cs="Times New Roman"/>
                      </w:rPr>
                      <m:t>ω</m:t>
                    </m:r>
                  </m:e>
                  <m:sub>
                    <m:r>
                      <m:rPr>
                        <m:nor/>
                      </m:rPr>
                      <w:rPr>
                        <w:rFonts w:cs="Times New Roman"/>
                      </w:rPr>
                      <m:t>lim</m:t>
                    </m:r>
                  </m:sub>
                </m:sSub>
              </m:oMath>
            </m:oMathPara>
          </w:p>
        </w:tc>
        <w:tc>
          <w:tcPr>
            <w:tcW w:w="239" w:type="dxa"/>
            <w:vAlign w:val="center"/>
          </w:tcPr>
          <w:p w14:paraId="30EE7DC8" w14:textId="77777777" w:rsidR="003B46A4" w:rsidRPr="00C3311E" w:rsidRDefault="003B46A4" w:rsidP="008C4E39">
            <w:pPr>
              <w:spacing w:line="240" w:lineRule="auto"/>
              <w:ind w:firstLineChars="0" w:firstLine="0"/>
              <w:jc w:val="center"/>
              <w:rPr>
                <w:rFonts w:cs="Times New Roman"/>
              </w:rPr>
            </w:pPr>
            <w:r w:rsidRPr="00C3311E">
              <w:rPr>
                <w:rFonts w:cs="Times New Roman"/>
              </w:rPr>
              <w:t>（</w:t>
            </w:r>
            <w:r w:rsidRPr="00C3311E">
              <w:rPr>
                <w:rFonts w:cs="Times New Roman"/>
              </w:rPr>
              <w:t>1</w:t>
            </w:r>
            <w:r w:rsidRPr="00C3311E">
              <w:rPr>
                <w:rFonts w:cs="Times New Roman"/>
              </w:rPr>
              <w:t>）</w:t>
            </w:r>
          </w:p>
        </w:tc>
      </w:tr>
    </w:tbl>
    <w:p w14:paraId="15B984EF" w14:textId="77777777" w:rsidR="003B46A4" w:rsidRDefault="003B46A4" w:rsidP="003B46A4">
      <w:pPr>
        <w:ind w:firstLineChars="0" w:firstLine="0"/>
      </w:pPr>
    </w:p>
    <w:p w14:paraId="092D6F50" w14:textId="713DC843" w:rsidR="003B46A4" w:rsidRDefault="003B46A4" w:rsidP="003B46A4">
      <w:pPr>
        <w:pStyle w:val="a4"/>
        <w:spacing w:before="156" w:after="156"/>
        <w:ind w:firstLine="480"/>
      </w:pPr>
      <w:r>
        <w:rPr>
          <w:rFonts w:hint="eastAsia"/>
        </w:rPr>
        <w:t xml:space="preserve">2.3 </w:t>
      </w:r>
      <w:r>
        <w:rPr>
          <w:rFonts w:hint="eastAsia"/>
        </w:rPr>
        <w:t>构造要求</w:t>
      </w:r>
    </w:p>
    <w:p w14:paraId="2F14032A" w14:textId="77777777" w:rsidR="003B46A4" w:rsidRDefault="003B46A4" w:rsidP="003B46A4">
      <w:pPr>
        <w:pStyle w:val="MTDisplayEquation"/>
      </w:pPr>
      <w:r>
        <w:tab/>
      </w:r>
      <w:r w:rsidRPr="00632B73">
        <w:rPr>
          <w:rFonts w:cs="Times New Roman"/>
        </w:rPr>
        <w:t>单筋：</w:t>
      </w:r>
      <w:bookmarkStart w:id="4" w:name="_Hlk172294051"/>
      <w:r w:rsidRPr="00632B73">
        <w:rPr>
          <w:rFonts w:cs="Times New Roman"/>
          <w:position w:val="-12"/>
        </w:rPr>
        <w:object w:dxaOrig="639" w:dyaOrig="360" w14:anchorId="5CEA3A04">
          <v:shape id="_x0000_i1056" type="#_x0000_t75" style="width:32pt;height:18pt" o:ole="">
            <v:imagedata r:id="rId6" o:title=""/>
          </v:shape>
          <o:OLEObject Type="Embed" ProgID="Equation.DSMT4" ShapeID="_x0000_i1056" DrawAspect="Content" ObjectID="_1785069271" r:id="rId7"/>
        </w:object>
      </w:r>
      <w:bookmarkEnd w:id="4"/>
      <w:r w:rsidRPr="00632B73">
        <w:rPr>
          <w:rFonts w:cs="Times New Roman"/>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14:paraId="2DCA3774" w14:textId="77777777" w:rsidR="003B46A4" w:rsidRDefault="003B46A4" w:rsidP="003B46A4">
      <w:pPr>
        <w:pStyle w:val="MTDisplayEquation"/>
      </w:pPr>
      <w:r>
        <w:tab/>
      </w:r>
      <w:r w:rsidRPr="00632B73">
        <w:rPr>
          <w:position w:val="-14"/>
        </w:rPr>
        <w:object w:dxaOrig="1900" w:dyaOrig="380" w14:anchorId="20C09268">
          <v:shape id="_x0000_i1057" type="#_x0000_t75" style="width:94.65pt;height:19pt" o:ole="">
            <v:imagedata r:id="rId8" o:title=""/>
          </v:shape>
          <o:OLEObject Type="Embed" ProgID="Equation.DSMT4" ShapeID="_x0000_i1057" DrawAspect="Content" ObjectID="_178506927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41BE24C6" w14:textId="77777777" w:rsidR="003B46A4" w:rsidRDefault="003B46A4" w:rsidP="003B46A4">
      <w:pPr>
        <w:pStyle w:val="MTDisplayEquation"/>
      </w:pPr>
      <w:r>
        <w:tab/>
      </w:r>
      <w:r>
        <w:rPr>
          <w:rFonts w:hint="eastAsia"/>
        </w:rPr>
        <w:t>双筋：</w:t>
      </w:r>
      <w:r w:rsidRPr="00E11787">
        <w:rPr>
          <w:position w:val="-12"/>
        </w:rPr>
        <w:object w:dxaOrig="1560" w:dyaOrig="360" w14:anchorId="16BD694A">
          <v:shape id="_x0000_i1058" type="#_x0000_t75" style="width:78pt;height:18pt" o:ole="">
            <v:imagedata r:id="rId10" o:title=""/>
          </v:shape>
          <o:OLEObject Type="Embed" ProgID="Equation.DSMT4" ShapeID="_x0000_i1058" DrawAspect="Content" ObjectID="_1785069273"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14:paraId="36958C48" w14:textId="77777777" w:rsidR="003B46A4" w:rsidRPr="00B35FBA" w:rsidRDefault="003B46A4" w:rsidP="003B46A4">
      <w:pPr>
        <w:pStyle w:val="MTDisplayEquation"/>
        <w:spacing w:line="240" w:lineRule="auto"/>
      </w:pPr>
      <w:r>
        <w:lastRenderedPageBreak/>
        <w:tab/>
      </w:r>
      <w:r>
        <w:rPr>
          <w:rFonts w:hint="eastAsia"/>
        </w:rPr>
        <w:t>普通钢筋基本锚固长度</w:t>
      </w:r>
      <w:r w:rsidRPr="00B35FBA">
        <w:rPr>
          <w:position w:val="-30"/>
        </w:rPr>
        <w:object w:dxaOrig="1180" w:dyaOrig="720" w14:anchorId="7B7CF6A0">
          <v:shape id="_x0000_i1059" type="#_x0000_t75" style="width:58.65pt;height:36pt" o:ole="">
            <v:imagedata r:id="rId12" o:title=""/>
          </v:shape>
          <o:OLEObject Type="Embed" ProgID="Equation.DSMT4" ShapeID="_x0000_i1059" DrawAspect="Content" ObjectID="_1785069274"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14:paraId="22338385" w14:textId="17A2C43C" w:rsidR="003B46A4" w:rsidRDefault="003B46A4" w:rsidP="003B46A4">
      <w:pPr>
        <w:pStyle w:val="2"/>
        <w:spacing w:before="156" w:after="156"/>
      </w:pPr>
      <w:r>
        <w:rPr>
          <w:rFonts w:hint="eastAsia"/>
        </w:rPr>
        <w:t xml:space="preserve">3 </w:t>
      </w:r>
      <w:r>
        <w:rPr>
          <w:rFonts w:hint="eastAsia"/>
        </w:rPr>
        <w:t>目标函数</w:t>
      </w:r>
    </w:p>
    <w:p w14:paraId="4CD97221" w14:textId="21C6C8B2" w:rsidR="003B46A4" w:rsidRDefault="003B46A4" w:rsidP="003B46A4">
      <w:pPr>
        <w:pStyle w:val="a4"/>
        <w:spacing w:before="156" w:after="156"/>
        <w:ind w:firstLine="480"/>
      </w:pPr>
      <w:r>
        <w:rPr>
          <w:rFonts w:hint="eastAsia"/>
        </w:rPr>
        <w:t xml:space="preserve">3.1 </w:t>
      </w:r>
      <w:r w:rsidRPr="0035239F">
        <w:rPr>
          <w:rFonts w:hint="eastAsia"/>
        </w:rPr>
        <w:t>使用年限计算模型</w:t>
      </w:r>
    </w:p>
    <w:p w14:paraId="2E566DEA" w14:textId="6935200D" w:rsidR="003B46A4" w:rsidRDefault="003B46A4" w:rsidP="003B46A4">
      <w:pPr>
        <w:ind w:firstLine="480"/>
      </w:pPr>
      <w:r>
        <w:rPr>
          <w:rFonts w:hint="eastAsia"/>
        </w:rPr>
        <w:t>以保护层锈胀裂缝宽度达到限值作为寿命终结标准，</w:t>
      </w:r>
      <w:r w:rsidRPr="00F550B1">
        <w:rPr>
          <w:rFonts w:hint="eastAsia"/>
        </w:rPr>
        <w:t>参照《既有混凝土结构耐久性评定标准》</w:t>
      </w:r>
      <w:r>
        <w:rPr>
          <w:rFonts w:hint="eastAsia"/>
        </w:rPr>
        <w:t>（</w:t>
      </w:r>
      <w:r w:rsidRPr="00F550B1">
        <w:rPr>
          <w:rFonts w:hint="eastAsia"/>
        </w:rPr>
        <w:t>GB/T 51335</w:t>
      </w:r>
      <w:r w:rsidRPr="00F550B1">
        <w:rPr>
          <w:rFonts w:hint="eastAsia"/>
        </w:rPr>
        <w:t>—</w:t>
      </w:r>
      <w:r w:rsidRPr="00F550B1">
        <w:rPr>
          <w:rFonts w:hint="eastAsia"/>
        </w:rPr>
        <w:t>2019</w:t>
      </w:r>
      <w:r>
        <w:rPr>
          <w:rFonts w:hint="eastAsia"/>
        </w:rPr>
        <w:t>）中所给出的混凝土保护层锈胀裂缝宽度限值评定，混凝土保护层锈胀裂缝宽度限值耐久年限</w:t>
      </w:r>
      <w:r w:rsidRPr="00890679">
        <w:rPr>
          <w:rFonts w:hint="eastAsia"/>
          <w:i/>
          <w:iCs/>
        </w:rPr>
        <w:t>t</w:t>
      </w:r>
      <w:r w:rsidRPr="00E83C26">
        <w:rPr>
          <w:rFonts w:hint="eastAsia"/>
          <w:vertAlign w:val="subscript"/>
        </w:rPr>
        <w:t>d</w:t>
      </w:r>
      <w:r>
        <w:rPr>
          <w:rFonts w:hint="eastAsia"/>
        </w:rPr>
        <w:t>可表示为：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3C2BEEDF" w14:textId="77777777" w:rsidTr="008C4E39">
        <w:tc>
          <w:tcPr>
            <w:tcW w:w="8057" w:type="dxa"/>
          </w:tcPr>
          <w:p w14:paraId="44C373AA" w14:textId="77777777" w:rsidR="003B46A4" w:rsidRPr="00E83C26" w:rsidRDefault="003B46A4" w:rsidP="008C4E39">
            <w:pPr>
              <w:ind w:firstLineChars="0"/>
              <w:rPr>
                <w:rFonts w:cs="Times New Roman"/>
                <w:i/>
              </w:rPr>
            </w:pPr>
            <m:oMathPara>
              <m:oMath>
                <m:sSub>
                  <m:sSubPr>
                    <m:ctrlPr>
                      <w:rPr>
                        <w:rFonts w:ascii="Cambria Math" w:hAnsi="Cambria Math" w:cs="Times New Roman"/>
                        <w:i/>
                      </w:rPr>
                    </m:ctrlPr>
                  </m:sSubPr>
                  <m:e>
                    <m:r>
                      <m:rPr>
                        <m:nor/>
                      </m:rPr>
                      <w:rPr>
                        <w:rFonts w:cs="Times New Roman"/>
                      </w:rPr>
                      <m:t>t</m:t>
                    </m:r>
                  </m:e>
                  <m:sub>
                    <m:r>
                      <m:rPr>
                        <m:nor/>
                      </m:rPr>
                      <w:rPr>
                        <w:rFonts w:cs="Times New Roman"/>
                      </w:rPr>
                      <m:t>d</m:t>
                    </m:r>
                  </m:sub>
                </m:sSub>
                <m:r>
                  <m:rPr>
                    <m:nor/>
                  </m:rPr>
                  <w:rPr>
                    <w:rFonts w:cs="Times New Roman"/>
                  </w:rPr>
                  <m:t>=</m:t>
                </m:r>
                <m:sSub>
                  <m:sSubPr>
                    <m:ctrlPr>
                      <w:rPr>
                        <w:rFonts w:ascii="Cambria Math" w:hAnsi="Cambria Math" w:cs="Times New Roman"/>
                        <w:i/>
                      </w:rPr>
                    </m:ctrlPr>
                  </m:sSubPr>
                  <m:e>
                    <m:r>
                      <m:rPr>
                        <m:nor/>
                      </m:rPr>
                      <w:rPr>
                        <w:rFonts w:cs="Times New Roman"/>
                      </w:rPr>
                      <m:t>t</m:t>
                    </m:r>
                  </m:e>
                  <m:sub>
                    <w:proofErr w:type="spellStart"/>
                    <m:r>
                      <m:rPr>
                        <m:nor/>
                      </m:rPr>
                      <w:rPr>
                        <w:rFonts w:cs="Times New Roman"/>
                      </w:rPr>
                      <m:t>i</m:t>
                    </m:r>
                    <w:proofErr w:type="spellEnd"/>
                  </m:sub>
                </m:sSub>
                <m:r>
                  <m:rPr>
                    <m:nor/>
                  </m:rPr>
                  <w:rPr>
                    <w:rFonts w:cs="Times New Roman"/>
                  </w:rPr>
                  <m:t>+</m:t>
                </m:r>
                <m:sSub>
                  <m:sSubPr>
                    <m:ctrlPr>
                      <w:rPr>
                        <w:rFonts w:ascii="Cambria Math" w:hAnsi="Cambria Math" w:cs="Times New Roman"/>
                        <w:i/>
                      </w:rPr>
                    </m:ctrlPr>
                  </m:sSubPr>
                  <m:e>
                    <m:r>
                      <m:rPr>
                        <m:nor/>
                      </m:rPr>
                      <w:rPr>
                        <w:rFonts w:cs="Times New Roman"/>
                      </w:rPr>
                      <m:t>t</m:t>
                    </m:r>
                  </m:e>
                  <m:sub>
                    <m:r>
                      <m:rPr>
                        <m:nor/>
                      </m:rPr>
                      <w:rPr>
                        <w:rFonts w:cs="Times New Roman"/>
                      </w:rPr>
                      <m:t>cl</m:t>
                    </m:r>
                  </m:sub>
                </m:sSub>
              </m:oMath>
            </m:oMathPara>
          </w:p>
        </w:tc>
        <w:tc>
          <w:tcPr>
            <w:tcW w:w="239" w:type="dxa"/>
          </w:tcPr>
          <w:p w14:paraId="19390971" w14:textId="77777777" w:rsidR="003B46A4" w:rsidRDefault="003B46A4" w:rsidP="008C4E39">
            <w:pPr>
              <w:ind w:firstLineChars="0" w:firstLine="0"/>
            </w:pPr>
            <w:r>
              <w:rPr>
                <w:rFonts w:hint="eastAsia"/>
              </w:rPr>
              <w:t>（</w:t>
            </w:r>
            <w:r>
              <w:rPr>
                <w:rFonts w:hint="eastAsia"/>
              </w:rPr>
              <w:t>1</w:t>
            </w:r>
            <w:r>
              <w:rPr>
                <w:rFonts w:hint="eastAsia"/>
              </w:rPr>
              <w:t>）</w:t>
            </w:r>
          </w:p>
        </w:tc>
      </w:tr>
    </w:tbl>
    <w:p w14:paraId="7C77AB0A" w14:textId="77777777" w:rsidR="003B46A4" w:rsidRPr="003E0CA2" w:rsidRDefault="003B46A4" w:rsidP="003B46A4">
      <w:pPr>
        <w:ind w:firstLineChars="0" w:firstLine="0"/>
      </w:pPr>
      <w:r>
        <w:rPr>
          <w:rFonts w:hint="eastAsia"/>
        </w:rPr>
        <w:t>式中：钢筋开始锈蚀年限</w:t>
      </w:r>
      <w:proofErr w:type="spellStart"/>
      <w:r>
        <w:rPr>
          <w:rFonts w:hint="eastAsia"/>
        </w:rPr>
        <w:t>t</w:t>
      </w:r>
      <w:r w:rsidRPr="00F550B1">
        <w:rPr>
          <w:vertAlign w:val="subscript"/>
        </w:rPr>
        <w:t>i</w:t>
      </w:r>
      <w:proofErr w:type="spellEnd"/>
      <w:r>
        <w:rPr>
          <w:rFonts w:hint="eastAsia"/>
        </w:rPr>
        <w:t>与钢筋开始锈蚀至混凝土保护层锈胀裂缝宽度达到限值所需时间</w:t>
      </w:r>
      <w:proofErr w:type="spellStart"/>
      <w:r>
        <w:rPr>
          <w:rFonts w:hint="eastAsia"/>
        </w:rPr>
        <w:t>t</w:t>
      </w:r>
      <w:r w:rsidRPr="003E0CA2">
        <w:rPr>
          <w:rFonts w:hint="eastAsia"/>
          <w:vertAlign w:val="subscript"/>
        </w:rPr>
        <w:t>cl</w:t>
      </w:r>
      <w:proofErr w:type="spellEnd"/>
      <w:r>
        <w:rPr>
          <w:rFonts w:hint="eastAsia"/>
        </w:rPr>
        <w:t>可由下式计算：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3B46A4" w14:paraId="5048F6F2" w14:textId="77777777" w:rsidTr="008C4E39">
        <w:tc>
          <w:tcPr>
            <w:tcW w:w="7490" w:type="dxa"/>
          </w:tcPr>
          <w:p w14:paraId="15E98A28" w14:textId="77777777" w:rsidR="003B46A4" w:rsidRPr="00C86E83" w:rsidRDefault="003B46A4" w:rsidP="008C4E39">
            <w:pPr>
              <w:ind w:firstLineChars="0"/>
              <w:rPr>
                <w:rFonts w:cs="Times New Roman"/>
              </w:rPr>
            </w:pPr>
            <m:oMathPara>
              <m:oMath>
                <m:sSub>
                  <m:sSubPr>
                    <m:ctrlPr>
                      <w:rPr>
                        <w:rFonts w:ascii="Cambria Math" w:hAnsi="Cambria Math" w:cs="Times New Roman"/>
                        <w:i/>
                      </w:rPr>
                    </m:ctrlPr>
                  </m:sSubPr>
                  <m:e>
                    <m:r>
                      <m:rPr>
                        <m:nor/>
                      </m:rPr>
                      <w:rPr>
                        <w:rFonts w:cs="Times New Roman"/>
                      </w:rPr>
                      <m:t>t</m:t>
                    </m:r>
                  </m:e>
                  <m:sub>
                    <w:proofErr w:type="spellStart"/>
                    <m:r>
                      <m:rPr>
                        <m:nor/>
                      </m:rPr>
                      <w:rPr>
                        <w:rFonts w:cs="Times New Roman"/>
                      </w:rPr>
                      <m:t>i</m:t>
                    </m:r>
                    <w:proofErr w:type="spellEnd"/>
                  </m:sub>
                </m:sSub>
                <m:r>
                  <m:rPr>
                    <m:nor/>
                  </m:rPr>
                  <w:rPr>
                    <w:rFonts w:cs="Times New Roman"/>
                  </w:rPr>
                  <m:t>=15.2</m:t>
                </m:r>
                <m:sSub>
                  <m:sSubPr>
                    <m:ctrlPr>
                      <w:rPr>
                        <w:rFonts w:ascii="Cambria Math" w:hAnsi="Cambria Math" w:cs="Times New Roman"/>
                        <w:i/>
                      </w:rPr>
                    </m:ctrlPr>
                  </m:sSubPr>
                  <m:e>
                    <m:r>
                      <m:rPr>
                        <m:nor/>
                      </m:rPr>
                      <w:rPr>
                        <w:rFonts w:cs="Times New Roman"/>
                        <w:i/>
                        <w:iCs/>
                      </w:rPr>
                      <m:t>K</m:t>
                    </m:r>
                  </m:e>
                  <m:sub>
                    <w:proofErr w:type="spellStart"/>
                    <m:r>
                      <m:rPr>
                        <m:nor/>
                      </m:rPr>
                      <w:rPr>
                        <w:rFonts w:cs="Times New Roman"/>
                      </w:rPr>
                      <m:t>k</m:t>
                    </m:r>
                    <w:proofErr w:type="spellEnd"/>
                  </m:sub>
                </m:sSub>
                <m:sSub>
                  <m:sSubPr>
                    <m:ctrlPr>
                      <w:rPr>
                        <w:rFonts w:ascii="Cambria Math" w:hAnsi="Cambria Math" w:cs="Times New Roman"/>
                        <w:i/>
                      </w:rPr>
                    </m:ctrlPr>
                  </m:sSubPr>
                  <m:e>
                    <m:r>
                      <m:rPr>
                        <m:nor/>
                      </m:rPr>
                      <w:rPr>
                        <w:rFonts w:cs="Times New Roman"/>
                        <w:i/>
                        <w:iCs/>
                      </w:rPr>
                      <m:t>K</m:t>
                    </m:r>
                  </m:e>
                  <m:sub>
                    <m:r>
                      <m:rPr>
                        <m:nor/>
                      </m:rPr>
                      <w:rPr>
                        <w:rFonts w:cs="Times New Roman"/>
                      </w:rPr>
                      <m:t>c</m:t>
                    </m:r>
                  </m:sub>
                </m:sSub>
                <m:sSub>
                  <m:sSubPr>
                    <m:ctrlPr>
                      <w:rPr>
                        <w:rFonts w:ascii="Cambria Math" w:hAnsi="Cambria Math" w:cs="Times New Roman"/>
                        <w:i/>
                      </w:rPr>
                    </m:ctrlPr>
                  </m:sSubPr>
                  <m:e>
                    <m:r>
                      <m:rPr>
                        <m:nor/>
                      </m:rPr>
                      <w:rPr>
                        <w:rFonts w:cs="Times New Roman"/>
                      </w:rPr>
                      <m:t>K</m:t>
                    </m:r>
                  </m:e>
                  <m:sub>
                    <m:r>
                      <m:rPr>
                        <m:nor/>
                      </m:rPr>
                      <w:rPr>
                        <w:rFonts w:cs="Times New Roman"/>
                      </w:rPr>
                      <m:t>m</m:t>
                    </m:r>
                  </m:sub>
                </m:sSub>
              </m:oMath>
            </m:oMathPara>
          </w:p>
        </w:tc>
        <w:tc>
          <w:tcPr>
            <w:tcW w:w="816" w:type="dxa"/>
          </w:tcPr>
          <w:p w14:paraId="3B65ED2F" w14:textId="77777777" w:rsidR="003B46A4" w:rsidRDefault="003B46A4" w:rsidP="008C4E39">
            <w:pPr>
              <w:ind w:firstLineChars="0" w:firstLine="0"/>
            </w:pPr>
            <w:r>
              <w:rPr>
                <w:rFonts w:hint="eastAsia"/>
              </w:rPr>
              <w:t>（</w:t>
            </w:r>
            <w:r>
              <w:t>2</w:t>
            </w:r>
            <w:r>
              <w:rPr>
                <w:rFonts w:hint="eastAsia"/>
              </w:rPr>
              <w:t>）</w:t>
            </w:r>
          </w:p>
        </w:tc>
      </w:tr>
      <w:tr w:rsidR="003B46A4" w14:paraId="7B1DDE4F" w14:textId="77777777" w:rsidTr="008C4E39">
        <w:tc>
          <w:tcPr>
            <w:tcW w:w="7490" w:type="dxa"/>
          </w:tcPr>
          <w:p w14:paraId="1A3677B6" w14:textId="77777777" w:rsidR="003B46A4" w:rsidRPr="003E0CA2" w:rsidRDefault="003B46A4" w:rsidP="008C4E39">
            <w:pPr>
              <w:ind w:firstLineChars="0"/>
              <w:rPr>
                <w:rFonts w:cs="Times New Roman"/>
              </w:rPr>
            </w:pPr>
            <m:oMathPara>
              <m:oMath>
                <m:sSub>
                  <m:sSubPr>
                    <m:ctrlPr>
                      <w:rPr>
                        <w:rFonts w:ascii="Cambria Math" w:hAnsi="Cambria Math" w:cs="Times New Roman"/>
                        <w:i/>
                      </w:rPr>
                    </m:ctrlPr>
                  </m:sSubPr>
                  <m:e>
                    <m:r>
                      <m:rPr>
                        <m:nor/>
                      </m:rPr>
                      <w:rPr>
                        <w:rFonts w:cs="Times New Roman"/>
                      </w:rPr>
                      <m:t>t</m:t>
                    </m:r>
                  </m:e>
                  <m:sub>
                    <m:r>
                      <m:rPr>
                        <m:nor/>
                      </m:rPr>
                      <w:rPr>
                        <w:rFonts w:cs="Times New Roman"/>
                      </w:rPr>
                      <m:t>cl</m:t>
                    </m:r>
                  </m:sub>
                </m:sSub>
                <m:r>
                  <m:rPr>
                    <m:nor/>
                  </m:rPr>
                  <w:rPr>
                    <w:rFonts w:cs="Times New Roman"/>
                  </w:rPr>
                  <m:t>=</m:t>
                </m:r>
                <m:sSub>
                  <m:sSubPr>
                    <m:ctrlPr>
                      <w:rPr>
                        <w:rFonts w:ascii="Cambria Math" w:hAnsi="Cambria Math" w:cs="Times New Roman"/>
                        <w:i/>
                      </w:rPr>
                    </m:ctrlPr>
                  </m:sSubPr>
                  <m:e>
                    <m:r>
                      <m:rPr>
                        <m:nor/>
                      </m:rPr>
                      <w:rPr>
                        <w:rFonts w:cs="Times New Roman"/>
                      </w:rPr>
                      <m:t>F</m:t>
                    </m:r>
                  </m:e>
                  <m:sub>
                    <m:r>
                      <m:rPr>
                        <m:nor/>
                      </m:rPr>
                      <w:rPr>
                        <w:rFonts w:cs="Times New Roman"/>
                      </w:rPr>
                      <m:t>e</m:t>
                    </m:r>
                  </m:sub>
                </m:sSub>
                <m:sSub>
                  <m:sSubPr>
                    <m:ctrlPr>
                      <w:rPr>
                        <w:rFonts w:ascii="Cambria Math" w:hAnsi="Cambria Math" w:cs="Times New Roman"/>
                        <w:i/>
                      </w:rPr>
                    </m:ctrlPr>
                  </m:sSubPr>
                  <m:e>
                    <m:r>
                      <m:rPr>
                        <m:nor/>
                      </m:rPr>
                      <w:rPr>
                        <w:rFonts w:cs="Times New Roman"/>
                      </w:rPr>
                      <m:t>F</m:t>
                    </m:r>
                  </m:e>
                  <m:sub>
                    <w:proofErr w:type="spellStart"/>
                    <m:r>
                      <m:rPr>
                        <m:nor/>
                      </m:rPr>
                      <w:rPr>
                        <w:rFonts w:cs="Times New Roman"/>
                      </w:rPr>
                      <m:t>f</m:t>
                    </m:r>
                    <w:proofErr w:type="spellEnd"/>
                  </m:sub>
                </m:sSub>
                <m:sSub>
                  <m:sSubPr>
                    <m:ctrlPr>
                      <w:rPr>
                        <w:rFonts w:ascii="Cambria Math" w:hAnsi="Cambria Math" w:cs="Times New Roman"/>
                        <w:i/>
                      </w:rPr>
                    </m:ctrlPr>
                  </m:sSubPr>
                  <m:e>
                    <m:r>
                      <m:rPr>
                        <m:nor/>
                      </m:rPr>
                      <w:rPr>
                        <w:rFonts w:cs="Times New Roman"/>
                      </w:rPr>
                      <m:t>F</m:t>
                    </m:r>
                  </m:e>
                  <m:sub>
                    <m:r>
                      <m:rPr>
                        <m:nor/>
                      </m:rPr>
                      <w:rPr>
                        <w:rFonts w:cs="Times New Roman"/>
                      </w:rPr>
                      <m:t>d</m:t>
                    </m:r>
                  </m:sub>
                </m:sSub>
                <m:sSub>
                  <m:sSubPr>
                    <m:ctrlPr>
                      <w:rPr>
                        <w:rFonts w:ascii="Cambria Math" w:hAnsi="Cambria Math" w:cs="Times New Roman"/>
                        <w:i/>
                      </w:rPr>
                    </m:ctrlPr>
                  </m:sSubPr>
                  <m:e>
                    <m:r>
                      <m:rPr>
                        <m:nor/>
                      </m:rPr>
                      <w:rPr>
                        <w:rFonts w:cs="Times New Roman"/>
                      </w:rPr>
                      <m:t>F</m:t>
                    </m:r>
                  </m:e>
                  <m:sub>
                    <m:r>
                      <m:rPr>
                        <m:nor/>
                      </m:rPr>
                      <w:rPr>
                        <w:rFonts w:cs="Times New Roman"/>
                      </w:rPr>
                      <m:t>T</m:t>
                    </m:r>
                  </m:sub>
                </m:sSub>
                <m:sSub>
                  <m:sSubPr>
                    <m:ctrlPr>
                      <w:rPr>
                        <w:rFonts w:ascii="Cambria Math" w:hAnsi="Cambria Math" w:cs="Times New Roman"/>
                        <w:i/>
                      </w:rPr>
                    </m:ctrlPr>
                  </m:sSubPr>
                  <m:e>
                    <m:r>
                      <m:rPr>
                        <m:nor/>
                      </m:rPr>
                      <w:rPr>
                        <w:rFonts w:cs="Times New Roman"/>
                      </w:rPr>
                      <m:t>F</m:t>
                    </m:r>
                  </m:e>
                  <m:sub>
                    <m:r>
                      <m:rPr>
                        <m:nor/>
                      </m:rPr>
                      <w:rPr>
                        <w:rFonts w:cs="Times New Roman"/>
                      </w:rPr>
                      <m:t>RH</m:t>
                    </m:r>
                  </m:sub>
                </m:sSub>
                <m:sSub>
                  <m:sSubPr>
                    <m:ctrlPr>
                      <w:rPr>
                        <w:rFonts w:ascii="Cambria Math" w:hAnsi="Cambria Math" w:cs="Times New Roman"/>
                        <w:i/>
                      </w:rPr>
                    </m:ctrlPr>
                  </m:sSubPr>
                  <m:e>
                    <m:r>
                      <m:rPr>
                        <m:nor/>
                      </m:rPr>
                      <w:rPr>
                        <w:rFonts w:cs="Times New Roman"/>
                      </w:rPr>
                      <m:t>F</m:t>
                    </m:r>
                  </m:e>
                  <m:sub>
                    <m:r>
                      <m:rPr>
                        <m:nor/>
                      </m:rPr>
                      <w:rPr>
                        <w:rFonts w:cs="Times New Roman"/>
                      </w:rPr>
                      <m:t>m</m:t>
                    </m:r>
                  </m:sub>
                </m:sSub>
                <m:sSub>
                  <m:sSubPr>
                    <m:ctrlPr>
                      <w:rPr>
                        <w:rFonts w:ascii="Cambria Math" w:hAnsi="Cambria Math" w:cs="Times New Roman"/>
                        <w:i/>
                      </w:rPr>
                    </m:ctrlPr>
                  </m:sSubPr>
                  <m:e>
                    <m:r>
                      <m:rPr>
                        <m:nor/>
                      </m:rPr>
                      <w:rPr>
                        <w:rFonts w:cs="Times New Roman"/>
                      </w:rPr>
                      <m:t>t</m:t>
                    </m:r>
                  </m:e>
                  <m:sub>
                    <m:r>
                      <m:rPr>
                        <m:nor/>
                      </m:rPr>
                      <w:rPr>
                        <w:rFonts w:cs="Times New Roman"/>
                      </w:rPr>
                      <m:t>d0</m:t>
                    </m:r>
                  </m:sub>
                </m:sSub>
              </m:oMath>
            </m:oMathPara>
          </w:p>
        </w:tc>
        <w:tc>
          <w:tcPr>
            <w:tcW w:w="816" w:type="dxa"/>
          </w:tcPr>
          <w:p w14:paraId="369B33C5" w14:textId="77777777" w:rsidR="003B46A4" w:rsidRDefault="003B46A4" w:rsidP="008C4E39">
            <w:pPr>
              <w:ind w:firstLineChars="0" w:firstLine="0"/>
            </w:pPr>
            <w:r>
              <w:rPr>
                <w:rFonts w:hint="eastAsia"/>
              </w:rPr>
              <w:t>（</w:t>
            </w:r>
            <w:r>
              <w:t>3</w:t>
            </w:r>
            <w:r>
              <w:rPr>
                <w:rFonts w:hint="eastAsia"/>
              </w:rPr>
              <w:t>）</w:t>
            </w:r>
          </w:p>
        </w:tc>
      </w:tr>
    </w:tbl>
    <w:p w14:paraId="43E6836C" w14:textId="77777777" w:rsidR="003B46A4" w:rsidRDefault="003B46A4" w:rsidP="003B46A4">
      <w:pPr>
        <w:ind w:firstLineChars="0" w:firstLine="0"/>
      </w:pPr>
      <w:r>
        <w:rPr>
          <w:rFonts w:hint="eastAsia"/>
        </w:rPr>
        <w:t>其中：</w:t>
      </w:r>
      <w:r w:rsidRPr="00697AC0">
        <w:rPr>
          <w:rFonts w:hint="eastAsia"/>
        </w:rPr>
        <w:t>K</w:t>
      </w:r>
      <w:r w:rsidRPr="00E31B91">
        <w:rPr>
          <w:rFonts w:hint="eastAsia"/>
          <w:vertAlign w:val="subscript"/>
        </w:rPr>
        <w:t>k</w:t>
      </w:r>
      <w:r w:rsidRPr="00697AC0">
        <w:rPr>
          <w:rFonts w:hint="eastAsia"/>
        </w:rPr>
        <w:t>、</w:t>
      </w:r>
      <w:r w:rsidRPr="00697AC0">
        <w:rPr>
          <w:rFonts w:hint="eastAsia"/>
        </w:rPr>
        <w:t>K</w:t>
      </w:r>
      <w:r w:rsidRPr="00E31B91">
        <w:rPr>
          <w:rFonts w:hint="eastAsia"/>
          <w:vertAlign w:val="subscript"/>
        </w:rPr>
        <w:t>c</w:t>
      </w:r>
      <w:r w:rsidRPr="00697AC0">
        <w:rPr>
          <w:rFonts w:hint="eastAsia"/>
        </w:rPr>
        <w:t>和</w:t>
      </w:r>
      <w:r w:rsidRPr="00697AC0">
        <w:rPr>
          <w:rFonts w:hint="eastAsia"/>
        </w:rPr>
        <w:t>K</w:t>
      </w:r>
      <w:r w:rsidRPr="00E31B91">
        <w:rPr>
          <w:rFonts w:hint="eastAsia"/>
          <w:vertAlign w:val="subscript"/>
        </w:rPr>
        <w:t>m</w:t>
      </w:r>
      <w:r w:rsidRPr="00697AC0">
        <w:rPr>
          <w:rFonts w:hint="eastAsia"/>
        </w:rPr>
        <w:t>分别为碳化系数、混凝土保护层厚度和局部环境作用对</w:t>
      </w:r>
      <w:proofErr w:type="spellStart"/>
      <w:r w:rsidRPr="00697AC0">
        <w:rPr>
          <w:rFonts w:hint="eastAsia"/>
        </w:rPr>
        <w:t>t</w:t>
      </w:r>
      <w:r w:rsidRPr="00E31B91">
        <w:rPr>
          <w:rFonts w:hint="eastAsia"/>
          <w:vertAlign w:val="subscript"/>
        </w:rPr>
        <w:t>i</w:t>
      </w:r>
      <w:proofErr w:type="spellEnd"/>
      <w:r w:rsidRPr="00697AC0">
        <w:rPr>
          <w:rFonts w:hint="eastAsia"/>
        </w:rPr>
        <w:t>的影响系数</w:t>
      </w:r>
      <w:r>
        <w:rPr>
          <w:rFonts w:hint="eastAsia"/>
        </w:rPr>
        <w:t>；</w:t>
      </w:r>
      <w:r>
        <w:rPr>
          <w:rFonts w:hint="eastAsia"/>
        </w:rPr>
        <w:t>F</w:t>
      </w:r>
      <w:r w:rsidRPr="003E0CA2">
        <w:rPr>
          <w:rFonts w:hint="eastAsia"/>
          <w:vertAlign w:val="subscript"/>
        </w:rPr>
        <w:t>e</w:t>
      </w:r>
      <w:r>
        <w:rPr>
          <w:rFonts w:hint="eastAsia"/>
        </w:rPr>
        <w:t>、</w:t>
      </w:r>
      <w:r>
        <w:rPr>
          <w:rFonts w:hint="eastAsia"/>
        </w:rPr>
        <w:t>F</w:t>
      </w:r>
      <w:r w:rsidRPr="003E0CA2">
        <w:rPr>
          <w:rFonts w:hint="eastAsia"/>
          <w:vertAlign w:val="subscript"/>
        </w:rPr>
        <w:t>f</w:t>
      </w:r>
      <w:r>
        <w:rPr>
          <w:rFonts w:hint="eastAsia"/>
        </w:rPr>
        <w:t>、</w:t>
      </w:r>
      <w:proofErr w:type="spellStart"/>
      <w:r>
        <w:rPr>
          <w:rFonts w:hint="eastAsia"/>
        </w:rPr>
        <w:t>F</w:t>
      </w:r>
      <w:r w:rsidRPr="003E0CA2">
        <w:rPr>
          <w:rFonts w:hint="eastAsia"/>
          <w:vertAlign w:val="subscript"/>
        </w:rPr>
        <w:t>d</w:t>
      </w:r>
      <w:proofErr w:type="spellEnd"/>
      <w:r>
        <w:rPr>
          <w:rFonts w:hint="eastAsia"/>
        </w:rPr>
        <w:t>、</w:t>
      </w:r>
      <w:r>
        <w:rPr>
          <w:rFonts w:hint="eastAsia"/>
        </w:rPr>
        <w:t>F</w:t>
      </w:r>
      <w:r w:rsidRPr="003E0CA2">
        <w:rPr>
          <w:rFonts w:hint="eastAsia"/>
          <w:vertAlign w:val="subscript"/>
        </w:rPr>
        <w:t>T</w:t>
      </w:r>
      <w:r>
        <w:rPr>
          <w:rFonts w:hint="eastAsia"/>
        </w:rPr>
        <w:t>、</w:t>
      </w:r>
      <w:r>
        <w:rPr>
          <w:rFonts w:hint="eastAsia"/>
        </w:rPr>
        <w:t>F</w:t>
      </w:r>
      <w:r w:rsidRPr="003E0CA2">
        <w:rPr>
          <w:rFonts w:hint="eastAsia"/>
          <w:vertAlign w:val="subscript"/>
        </w:rPr>
        <w:t>RH</w:t>
      </w:r>
      <w:r>
        <w:rPr>
          <w:rFonts w:hint="eastAsia"/>
        </w:rPr>
        <w:t>和</w:t>
      </w:r>
      <w:r>
        <w:rPr>
          <w:rFonts w:hint="eastAsia"/>
        </w:rPr>
        <w:t>F</w:t>
      </w:r>
      <w:r w:rsidRPr="003E0CA2">
        <w:rPr>
          <w:rFonts w:hint="eastAsia"/>
          <w:vertAlign w:val="subscript"/>
        </w:rPr>
        <w:t>m</w:t>
      </w:r>
      <w:r w:rsidRPr="003E0CA2">
        <w:rPr>
          <w:rFonts w:hint="eastAsia"/>
        </w:rPr>
        <w:t>别为混凝土保护层厚度、混凝土强度、钢筋直径、</w:t>
      </w:r>
      <w:r w:rsidRPr="003E0CA2">
        <w:rPr>
          <w:rFonts w:hint="eastAsia"/>
        </w:rPr>
        <w:t xml:space="preserve"> </w:t>
      </w:r>
      <w:r w:rsidRPr="003E0CA2">
        <w:rPr>
          <w:rFonts w:hint="eastAsia"/>
        </w:rPr>
        <w:t>环境温度、环境湿度以及局部环境等因素对混凝土保护层锈胀裂缝宽度限值耐久年限的影响系数</w:t>
      </w:r>
      <w:r>
        <w:rPr>
          <w:rFonts w:hint="eastAsia"/>
        </w:rPr>
        <w:t>；</w:t>
      </w:r>
      <w:r w:rsidRPr="00F550B1">
        <w:rPr>
          <w:rFonts w:hint="eastAsia"/>
        </w:rPr>
        <w:t>这些系数可在《既有混凝土结构耐久性评定标准》中查询</w:t>
      </w:r>
      <w:r>
        <w:rPr>
          <w:rFonts w:hint="eastAsia"/>
        </w:rPr>
        <w:t>；</w:t>
      </w:r>
      <w:r>
        <w:rPr>
          <w:rFonts w:hint="eastAsia"/>
        </w:rPr>
        <w:t>t</w:t>
      </w:r>
      <w:r w:rsidRPr="00697AC0">
        <w:rPr>
          <w:rFonts w:hint="eastAsia"/>
          <w:vertAlign w:val="subscript"/>
        </w:rPr>
        <w:t>d0</w:t>
      </w:r>
      <w:r w:rsidRPr="00697AC0">
        <w:rPr>
          <w:rFonts w:hint="eastAsia"/>
        </w:rPr>
        <w:t>为上述影响系数均为</w:t>
      </w:r>
      <w:r w:rsidRPr="00697AC0">
        <w:rPr>
          <w:rFonts w:hint="eastAsia"/>
        </w:rPr>
        <w:t>1.0</w:t>
      </w:r>
      <w:r w:rsidRPr="00697AC0">
        <w:rPr>
          <w:rFonts w:hint="eastAsia"/>
        </w:rPr>
        <w:t>时钢筋开始锈蚀至混凝土保护层锈胀裂缝宽度达到限值的时间</w:t>
      </w:r>
      <w:r>
        <w:rPr>
          <w:rFonts w:hint="eastAsia"/>
        </w:rPr>
        <w:t>。</w:t>
      </w:r>
    </w:p>
    <w:p w14:paraId="7D4C907C" w14:textId="361B8BCF" w:rsidR="003B46A4" w:rsidRDefault="003B46A4" w:rsidP="003B46A4">
      <w:pPr>
        <w:ind w:firstLine="480"/>
      </w:pPr>
      <w:r>
        <w:rPr>
          <w:rFonts w:hint="eastAsia"/>
        </w:rPr>
        <w:t>建筑使用寿命</w:t>
      </w:r>
      <w:r>
        <w:rPr>
          <w:rFonts w:hint="eastAsia"/>
        </w:rPr>
        <w:t>Z</w:t>
      </w:r>
      <w:r>
        <w:rPr>
          <w:rFonts w:hint="eastAsia"/>
        </w:rPr>
        <w:t>可用混凝土保护层锈胀裂缝宽度限值耐久年限</w:t>
      </w:r>
      <w:r>
        <w:rPr>
          <w:rFonts w:hint="eastAsia"/>
        </w:rPr>
        <w:t>t</w:t>
      </w:r>
      <w:r w:rsidRPr="00E83C26">
        <w:rPr>
          <w:rFonts w:hint="eastAsia"/>
          <w:vertAlign w:val="subscript"/>
        </w:rPr>
        <w:t>d</w:t>
      </w:r>
      <w:r w:rsidRPr="00697AC0">
        <w:rPr>
          <w:rFonts w:hint="eastAsia"/>
        </w:rPr>
        <w:t>来表示</w:t>
      </w:r>
      <w:r>
        <w:rPr>
          <w:rFonts w:hint="eastAsia"/>
        </w:rPr>
        <w:t>。</w:t>
      </w:r>
    </w:p>
    <w:p w14:paraId="63C3F0C4" w14:textId="1C9D51F1" w:rsidR="003B46A4" w:rsidRDefault="003B46A4" w:rsidP="003B46A4">
      <w:pPr>
        <w:pStyle w:val="a4"/>
        <w:spacing w:before="156" w:after="156"/>
        <w:ind w:firstLine="480"/>
        <w:rPr>
          <w:rFonts w:hint="eastAsia"/>
        </w:rPr>
      </w:pPr>
      <w:r>
        <w:rPr>
          <w:rFonts w:hint="eastAsia"/>
        </w:rPr>
        <w:t xml:space="preserve">3.2 </w:t>
      </w:r>
      <w:r>
        <w:rPr>
          <w:rFonts w:hint="eastAsia"/>
        </w:rPr>
        <w:t>年均成本计算模型</w:t>
      </w:r>
    </w:p>
    <w:p w14:paraId="6EF88836" w14:textId="77777777" w:rsidR="003B46A4" w:rsidRDefault="003B46A4" w:rsidP="003B46A4">
      <w:pPr>
        <w:ind w:firstLine="480"/>
        <w:rPr>
          <w:lang w:bidi="ar"/>
        </w:rPr>
      </w:pPr>
      <w:r>
        <w:rPr>
          <w:rFonts w:hint="eastAsia"/>
          <w:lang w:bidi="ar"/>
        </w:rPr>
        <w:t>年均成本</w:t>
      </w:r>
      <w:r w:rsidRPr="00C86E83">
        <w:rPr>
          <w:rFonts w:hint="eastAsia"/>
          <w:lang w:bidi="ar"/>
        </w:rPr>
        <w:t>目标函数</w:t>
      </w:r>
    </w:p>
    <w:tbl>
      <w:tblPr>
        <w:tblStyle w:val="a3"/>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5"/>
        <w:gridCol w:w="816"/>
      </w:tblGrid>
      <w:tr w:rsidR="003B46A4" w:rsidRPr="00F50CB8" w14:paraId="0730F4E9" w14:textId="77777777" w:rsidTr="008C4E39">
        <w:tc>
          <w:tcPr>
            <w:tcW w:w="7485" w:type="dxa"/>
          </w:tcPr>
          <w:p w14:paraId="4F8E66DE" w14:textId="4BFE5547" w:rsidR="003B46A4" w:rsidRPr="004E321C" w:rsidRDefault="003B46A4" w:rsidP="008C4E39">
            <w:pPr>
              <w:spacing w:line="240" w:lineRule="auto"/>
              <w:ind w:firstLineChars="0"/>
              <w:rPr>
                <w:rFonts w:cs="Times New Roman"/>
                <w:i/>
              </w:rPr>
            </w:pPr>
            <w:r w:rsidRPr="003B46A4">
              <w:rPr>
                <w:rFonts w:ascii="Cambria Math" w:cs="Times New Roman" w:hint="eastAsia"/>
                <w:iCs/>
                <w:lang w:bidi="ar"/>
              </w:rPr>
              <w:object w:dxaOrig="1660" w:dyaOrig="620" w14:anchorId="2E17394F">
                <v:shape id="_x0000_i1065" type="#_x0000_t75" style="width:83pt;height:31pt" o:ole="">
                  <v:imagedata r:id="rId14" o:title=""/>
                </v:shape>
                <o:OLEObject Type="Embed" ProgID="Equation.DSMT4" ShapeID="_x0000_i1065" DrawAspect="Content" ObjectID="_1785069275" r:id="rId15"/>
              </w:object>
            </w:r>
          </w:p>
        </w:tc>
        <w:tc>
          <w:tcPr>
            <w:tcW w:w="816" w:type="dxa"/>
          </w:tcPr>
          <w:p w14:paraId="250D382E" w14:textId="77777777" w:rsidR="003B46A4" w:rsidRPr="00F50CB8" w:rsidRDefault="003B46A4" w:rsidP="008C4E39">
            <w:pPr>
              <w:ind w:firstLineChars="0" w:firstLine="0"/>
            </w:pPr>
            <w:r w:rsidRPr="00F50CB8">
              <w:rPr>
                <w:rFonts w:hint="eastAsia"/>
              </w:rPr>
              <w:t>（</w:t>
            </w:r>
            <w:r w:rsidRPr="00F50CB8">
              <w:rPr>
                <w:rFonts w:hint="eastAsia"/>
              </w:rPr>
              <w:t>4</w:t>
            </w:r>
            <w:r w:rsidRPr="00F50CB8">
              <w:rPr>
                <w:rFonts w:hint="eastAsia"/>
              </w:rPr>
              <w:t>）</w:t>
            </w:r>
          </w:p>
        </w:tc>
      </w:tr>
    </w:tbl>
    <w:p w14:paraId="3BFF34A2" w14:textId="77777777" w:rsidR="003B46A4" w:rsidRPr="003B46A4" w:rsidRDefault="003B46A4" w:rsidP="003B46A4">
      <w:pPr>
        <w:spacing w:line="240" w:lineRule="auto"/>
        <w:ind w:firstLineChars="0" w:firstLine="0"/>
        <w:rPr>
          <w:iCs/>
          <w:lang w:bidi="ar"/>
        </w:rPr>
      </w:pPr>
      <w:r>
        <w:rPr>
          <w:rFonts w:hint="eastAsia"/>
          <w:lang w:bidi="ar"/>
        </w:rPr>
        <w:t>其中：</w:t>
      </w:r>
    </w:p>
    <w:p w14:paraId="67F387D0" w14:textId="78162927" w:rsidR="003B46A4" w:rsidRPr="003B46A4" w:rsidRDefault="003B46A4" w:rsidP="00EA5306">
      <w:pPr>
        <w:spacing w:line="240" w:lineRule="auto"/>
        <w:ind w:firstLine="480"/>
        <w:rPr>
          <w:rFonts w:cs="Times New Roman"/>
          <w:iCs/>
          <w:lang w:bidi="ar"/>
        </w:rPr>
      </w:pPr>
      <w:r w:rsidRPr="003B46A4">
        <w:rPr>
          <w:rFonts w:cs="Times New Roman" w:hint="eastAsia"/>
          <w:iCs/>
          <w:lang w:bidi="ar"/>
        </w:rPr>
        <w:t>混凝土成本</w:t>
      </w:r>
      <w:r w:rsidRPr="003B46A4">
        <w:rPr>
          <w:rFonts w:cs="Times New Roman" w:hint="eastAsia"/>
          <w:iCs/>
          <w:lang w:bidi="ar"/>
        </w:rPr>
        <w:object w:dxaOrig="1120" w:dyaOrig="360" w14:anchorId="3B3767BE">
          <v:shape id="_x0000_i1067" type="#_x0000_t75" style="width:56pt;height:18pt" o:ole="">
            <v:imagedata r:id="rId16" o:title=""/>
          </v:shape>
          <o:OLEObject Type="Embed" ProgID="Equation.DSMT4" ShapeID="_x0000_i1067" DrawAspect="Content" ObjectID="_1785069276" r:id="rId17"/>
        </w:object>
      </w:r>
      <w:r>
        <w:rPr>
          <w:rFonts w:ascii="宋体" w:eastAsia="宋体" w:hAnsi="宋体" w:cs="Times New Roman" w:hint="eastAsia"/>
          <w:iCs/>
          <w:lang w:bidi="ar"/>
        </w:rPr>
        <w:t>，</w:t>
      </w:r>
      <w:r w:rsidRPr="003B46A4">
        <w:rPr>
          <w:rFonts w:ascii="宋体" w:eastAsia="宋体" w:hAnsi="宋体" w:cs="Times New Roman" w:hint="eastAsia"/>
          <w:iCs/>
          <w:lang w:bidi="ar"/>
        </w:rPr>
        <w:object w:dxaOrig="540" w:dyaOrig="360" w14:anchorId="364884C5">
          <v:shape id="_x0000_i1069" type="#_x0000_t75" style="width:27pt;height:18pt" o:ole="">
            <v:imagedata r:id="rId18" o:title=""/>
          </v:shape>
          <o:OLEObject Type="Embed" ProgID="Equation.DSMT4" ShapeID="_x0000_i1069" DrawAspect="Content" ObjectID="_1785069277" r:id="rId19"/>
        </w:object>
      </w:r>
      <w:r w:rsidRPr="003B46A4">
        <w:rPr>
          <w:rFonts w:cs="Times New Roman" w:hint="eastAsia"/>
          <w:iCs/>
          <w:lang w:bidi="ar"/>
        </w:rPr>
        <w:t>分别为截面宽度和长度；</w:t>
      </w:r>
      <w:r w:rsidRPr="003B46A4">
        <w:rPr>
          <w:rFonts w:cs="Times New Roman"/>
          <w:i/>
          <w:iCs/>
          <w:lang w:bidi="ar"/>
        </w:rPr>
        <w:t>l</w:t>
      </w:r>
      <w:r w:rsidRPr="003B46A4">
        <w:rPr>
          <w:rFonts w:cs="Times New Roman" w:hint="eastAsia"/>
          <w:iCs/>
          <w:lang w:bidi="ar"/>
        </w:rPr>
        <w:t>为梁的跨度；</w:t>
      </w:r>
      <w:r w:rsidR="00EA5306" w:rsidRPr="00EA5306">
        <w:rPr>
          <w:rFonts w:cs="Times New Roman" w:hint="eastAsia"/>
          <w:iCs/>
          <w:lang w:bidi="ar"/>
        </w:rPr>
        <w:object w:dxaOrig="260" w:dyaOrig="360" w14:anchorId="6A7C7883">
          <v:shape id="_x0000_i1071" type="#_x0000_t75" style="width:13pt;height:18pt" o:ole="">
            <v:imagedata r:id="rId20" o:title=""/>
          </v:shape>
          <o:OLEObject Type="Embed" ProgID="Equation.DSMT4" ShapeID="_x0000_i1071" DrawAspect="Content" ObjectID="_1785069278" r:id="rId21"/>
        </w:object>
      </w:r>
      <w:r w:rsidRPr="003B46A4">
        <w:rPr>
          <w:rFonts w:cs="Times New Roman" w:hint="eastAsia"/>
          <w:iCs/>
          <w:lang w:bidi="ar"/>
        </w:rPr>
        <w:t>为不同强度混凝土对应的综合单价</w:t>
      </w:r>
    </w:p>
    <w:p w14:paraId="6CED588C" w14:textId="512B94DF" w:rsidR="00EA5306" w:rsidRPr="00EA5306" w:rsidRDefault="00EA5306" w:rsidP="00EA5306">
      <w:pPr>
        <w:spacing w:line="240" w:lineRule="auto"/>
        <w:ind w:firstLine="480"/>
        <w:rPr>
          <w:rFonts w:cs="Times New Roman"/>
          <w:iCs/>
          <w:lang w:bidi="ar"/>
        </w:rPr>
      </w:pPr>
      <w:r>
        <w:rPr>
          <w:rFonts w:cs="Times New Roman" w:hint="eastAsia"/>
          <w:iCs/>
          <w:lang w:bidi="ar"/>
        </w:rPr>
        <w:lastRenderedPageBreak/>
        <w:t>纵</w:t>
      </w:r>
      <w:proofErr w:type="gramStart"/>
      <w:r>
        <w:rPr>
          <w:rFonts w:cs="Times New Roman" w:hint="eastAsia"/>
          <w:iCs/>
          <w:lang w:bidi="ar"/>
        </w:rPr>
        <w:t>筋成本</w:t>
      </w:r>
      <w:proofErr w:type="gramEnd"/>
      <w:r w:rsidRPr="00EA5306">
        <w:rPr>
          <w:rFonts w:cs="Times New Roman" w:hint="eastAsia"/>
          <w:iCs/>
          <w:lang w:bidi="ar"/>
        </w:rPr>
        <w:object w:dxaOrig="4080" w:dyaOrig="400" w14:anchorId="77590603">
          <v:shape id="_x0000_i1073" type="#_x0000_t75" style="width:204pt;height:20pt" o:ole="">
            <v:imagedata r:id="rId22" o:title=""/>
          </v:shape>
          <o:OLEObject Type="Embed" ProgID="Equation.DSMT4" ShapeID="_x0000_i1073" DrawAspect="Content" ObjectID="_1785069279" r:id="rId23"/>
        </w:object>
      </w:r>
      <w:r>
        <w:rPr>
          <w:rFonts w:cs="Times New Roman" w:hint="eastAsia"/>
          <w:iCs/>
          <w:lang w:bidi="ar"/>
        </w:rPr>
        <w:t>；</w:t>
      </w:r>
      <w:r w:rsidRPr="00EA5306">
        <w:rPr>
          <w:rFonts w:cs="Times New Roman" w:hint="eastAsia"/>
          <w:iCs/>
          <w:lang w:bidi="ar"/>
        </w:rPr>
        <w:object w:dxaOrig="560" w:dyaOrig="360" w14:anchorId="47CF71EE">
          <v:shape id="_x0000_i1075" type="#_x0000_t75" style="width:28pt;height:18pt" o:ole="">
            <v:imagedata r:id="rId24" o:title=""/>
          </v:shape>
          <o:OLEObject Type="Embed" ProgID="Equation.DSMT4" ShapeID="_x0000_i1075" DrawAspect="Content" ObjectID="_1785069280" r:id="rId25"/>
        </w:object>
      </w:r>
      <w:r w:rsidRPr="00EA5306">
        <w:rPr>
          <w:rFonts w:cs="Times New Roman" w:hint="eastAsia"/>
          <w:iCs/>
          <w:lang w:bidi="ar"/>
        </w:rPr>
        <w:t>分别为纵</w:t>
      </w:r>
      <w:proofErr w:type="gramStart"/>
      <w:r w:rsidRPr="00EA5306">
        <w:rPr>
          <w:rFonts w:cs="Times New Roman" w:hint="eastAsia"/>
          <w:iCs/>
          <w:lang w:bidi="ar"/>
        </w:rPr>
        <w:t>筋数量</w:t>
      </w:r>
      <w:proofErr w:type="gramEnd"/>
      <w:r w:rsidRPr="00EA5306">
        <w:rPr>
          <w:rFonts w:cs="Times New Roman" w:hint="eastAsia"/>
          <w:iCs/>
          <w:lang w:bidi="ar"/>
        </w:rPr>
        <w:t>和直径；</w:t>
      </w:r>
      <w:r w:rsidRPr="00EA5306">
        <w:rPr>
          <w:rFonts w:cs="Times New Roman" w:hint="eastAsia"/>
          <w:iCs/>
          <w:lang w:bidi="ar"/>
        </w:rPr>
        <w:object w:dxaOrig="580" w:dyaOrig="360" w14:anchorId="1D363FE1">
          <v:shape id="_x0000_i1077" type="#_x0000_t75" style="width:29pt;height:18pt" o:ole="">
            <v:imagedata r:id="rId26" o:title=""/>
          </v:shape>
          <o:OLEObject Type="Embed" ProgID="Equation.DSMT4" ShapeID="_x0000_i1077" DrawAspect="Content" ObjectID="_1785069281" r:id="rId27"/>
        </w:object>
      </w:r>
      <w:r w:rsidRPr="00EA5306">
        <w:rPr>
          <w:rFonts w:cs="Times New Roman" w:hint="eastAsia"/>
          <w:iCs/>
          <w:lang w:bidi="ar"/>
        </w:rPr>
        <w:t>为纵筋、箍筋强度的综合单价</w:t>
      </w:r>
    </w:p>
    <w:p w14:paraId="7C304AF5" w14:textId="75DFA84C" w:rsidR="003B46A4" w:rsidRPr="00EA5306" w:rsidRDefault="00EA5306" w:rsidP="00EA5306">
      <w:pPr>
        <w:spacing w:line="240" w:lineRule="auto"/>
        <w:ind w:firstLine="480"/>
        <w:rPr>
          <w:rFonts w:cs="Times New Roman"/>
          <w:iCs/>
          <w:lang w:bidi="ar"/>
        </w:rPr>
      </w:pPr>
      <w:r>
        <w:rPr>
          <w:rFonts w:cs="Times New Roman" w:hint="eastAsia"/>
          <w:iCs/>
          <w:lang w:bidi="ar"/>
        </w:rPr>
        <w:t>箍筋成本</w:t>
      </w:r>
      <w:r w:rsidRPr="00EA5306">
        <w:rPr>
          <w:rFonts w:cs="Times New Roman" w:hint="eastAsia"/>
          <w:iCs/>
          <w:lang w:bidi="ar"/>
        </w:rPr>
        <w:object w:dxaOrig="3720" w:dyaOrig="400" w14:anchorId="3262ED77">
          <v:shape id="_x0000_i1079" type="#_x0000_t75" style="width:186pt;height:20pt" o:ole="">
            <v:imagedata r:id="rId28" o:title=""/>
          </v:shape>
          <o:OLEObject Type="Embed" ProgID="Equation.DSMT4" ShapeID="_x0000_i1079" DrawAspect="Content" ObjectID="_1785069282" r:id="rId29"/>
        </w:object>
      </w:r>
      <w:r w:rsidRPr="00EA5306">
        <w:rPr>
          <w:rFonts w:cs="Times New Roman" w:hint="eastAsia"/>
          <w:iCs/>
          <w:lang w:bidi="ar"/>
        </w:rPr>
        <w:t>；</w:t>
      </w:r>
      <w:r w:rsidRPr="00EA5306">
        <w:rPr>
          <w:rFonts w:cs="Times New Roman" w:hint="eastAsia"/>
          <w:iCs/>
          <w:lang w:bidi="ar"/>
        </w:rPr>
        <w:t xml:space="preserve"> </w:t>
      </w:r>
      <w:r w:rsidRPr="00EA5306">
        <w:rPr>
          <w:rFonts w:cs="Times New Roman" w:hint="eastAsia"/>
          <w:iCs/>
          <w:lang w:bidi="ar"/>
        </w:rPr>
        <w:object w:dxaOrig="560" w:dyaOrig="360" w14:anchorId="7349FE9E">
          <v:shape id="_x0000_i1081" type="#_x0000_t75" style="width:28pt;height:18pt" o:ole="">
            <v:imagedata r:id="rId30" o:title=""/>
          </v:shape>
          <o:OLEObject Type="Embed" ProgID="Equation.DSMT4" ShapeID="_x0000_i1081" DrawAspect="Content" ObjectID="_1785069283" r:id="rId31"/>
        </w:object>
      </w:r>
      <w:r w:rsidRPr="00EA5306">
        <w:rPr>
          <w:rFonts w:cs="Times New Roman" w:hint="eastAsia"/>
          <w:iCs/>
          <w:lang w:bidi="ar"/>
        </w:rPr>
        <w:t>分别为箍筋数量和直径；</w:t>
      </w:r>
      <w:r w:rsidRPr="00EA5306">
        <w:rPr>
          <w:rFonts w:cs="Times New Roman" w:hint="eastAsia"/>
          <w:iCs/>
          <w:lang w:bidi="ar"/>
        </w:rPr>
        <w:object w:dxaOrig="260" w:dyaOrig="360" w14:anchorId="755BD2EF">
          <v:shape id="_x0000_i1083" type="#_x0000_t75" style="width:13pt;height:18pt" o:ole="">
            <v:imagedata r:id="rId32" o:title=""/>
          </v:shape>
          <o:OLEObject Type="Embed" ProgID="Equation.DSMT4" ShapeID="_x0000_i1083" DrawAspect="Content" ObjectID="_1785069284" r:id="rId33"/>
        </w:object>
      </w:r>
      <w:r w:rsidRPr="00EA5306">
        <w:rPr>
          <w:rFonts w:cs="Times New Roman" w:hint="eastAsia"/>
          <w:iCs/>
          <w:lang w:bidi="ar"/>
        </w:rPr>
        <w:t>为混凝土保护层厚度</w:t>
      </w:r>
    </w:p>
    <w:p w14:paraId="37D8088C" w14:textId="1765E00E" w:rsidR="003B46A4" w:rsidRDefault="003B46A4" w:rsidP="00EA5306">
      <w:pPr>
        <w:pStyle w:val="a4"/>
        <w:spacing w:before="156" w:after="156"/>
        <w:ind w:firstLine="480"/>
        <w:rPr>
          <w:rFonts w:hint="eastAsia"/>
        </w:rPr>
      </w:pPr>
      <w:r>
        <w:rPr>
          <w:rFonts w:hint="eastAsia"/>
        </w:rPr>
        <w:t xml:space="preserve">3.3 </w:t>
      </w:r>
      <w:r>
        <w:rPr>
          <w:rFonts w:hint="eastAsia"/>
        </w:rPr>
        <w:t>年均隐含碳排放计算模型</w:t>
      </w:r>
    </w:p>
    <w:p w14:paraId="75CCC6BC" w14:textId="77777777" w:rsidR="003B46A4" w:rsidRDefault="003B46A4" w:rsidP="003B46A4">
      <w:pPr>
        <w:ind w:firstLine="480"/>
        <w:rPr>
          <w:lang w:bidi="ar"/>
        </w:rPr>
      </w:pPr>
      <w:r>
        <w:rPr>
          <w:rFonts w:hint="eastAsia"/>
          <w:lang w:bidi="ar"/>
        </w:rPr>
        <w:t>年均碳排放</w:t>
      </w:r>
      <w:r w:rsidRPr="00C86E83">
        <w:rPr>
          <w:rFonts w:hint="eastAsia"/>
          <w:lang w:bidi="ar"/>
        </w:rPr>
        <w:t>目标函数</w:t>
      </w:r>
    </w:p>
    <w:tbl>
      <w:tblPr>
        <w:tblStyle w:val="a3"/>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5"/>
        <w:gridCol w:w="816"/>
      </w:tblGrid>
      <w:tr w:rsidR="003B46A4" w14:paraId="3C13BE44" w14:textId="77777777" w:rsidTr="008C4E39">
        <w:tc>
          <w:tcPr>
            <w:tcW w:w="7485" w:type="dxa"/>
          </w:tcPr>
          <w:p w14:paraId="4BF11F5E" w14:textId="08241D01" w:rsidR="003B46A4" w:rsidRPr="004E321C" w:rsidRDefault="00EA5306" w:rsidP="008C4E39">
            <w:pPr>
              <w:spacing w:line="240" w:lineRule="auto"/>
              <w:ind w:firstLineChars="0"/>
              <w:rPr>
                <w:rFonts w:cs="Times New Roman"/>
                <w:i/>
              </w:rPr>
            </w:pPr>
            <w:r w:rsidRPr="00EA5306">
              <w:rPr>
                <w:rFonts w:cs="Times New Roman" w:hint="eastAsia"/>
                <w:i/>
              </w:rPr>
              <w:object w:dxaOrig="1660" w:dyaOrig="620" w14:anchorId="5ABFB8DF">
                <v:shape id="_x0000_i1085" type="#_x0000_t75" style="width:83pt;height:31pt" o:ole="">
                  <v:imagedata r:id="rId34" o:title=""/>
                </v:shape>
                <o:OLEObject Type="Embed" ProgID="Equation.DSMT4" ShapeID="_x0000_i1085" DrawAspect="Content" ObjectID="_1785069285" r:id="rId35"/>
              </w:object>
            </w:r>
          </w:p>
        </w:tc>
        <w:tc>
          <w:tcPr>
            <w:tcW w:w="816" w:type="dxa"/>
          </w:tcPr>
          <w:p w14:paraId="7C4D49C3" w14:textId="77777777" w:rsidR="003B46A4" w:rsidRDefault="003B46A4" w:rsidP="008C4E39">
            <w:pPr>
              <w:ind w:firstLineChars="0" w:firstLine="0"/>
            </w:pPr>
            <w:r>
              <w:rPr>
                <w:rFonts w:hint="eastAsia"/>
              </w:rPr>
              <w:t>（</w:t>
            </w:r>
            <w:r>
              <w:rPr>
                <w:rFonts w:hint="eastAsia"/>
              </w:rPr>
              <w:t>4</w:t>
            </w:r>
            <w:r>
              <w:rPr>
                <w:rFonts w:hint="eastAsia"/>
              </w:rPr>
              <w:t>）</w:t>
            </w:r>
          </w:p>
        </w:tc>
      </w:tr>
    </w:tbl>
    <w:p w14:paraId="65358906" w14:textId="628E3F8E" w:rsidR="00EA5306" w:rsidRDefault="00EA5306" w:rsidP="00EA5306">
      <w:pPr>
        <w:ind w:firstLine="480"/>
      </w:pPr>
      <w:r w:rsidRPr="00EA5306">
        <w:rPr>
          <w:rFonts w:hint="eastAsia"/>
        </w:rPr>
        <w:t>混凝土碳排放</w:t>
      </w:r>
      <w:r w:rsidRPr="00EA5306">
        <w:rPr>
          <w:rFonts w:hint="eastAsia"/>
        </w:rPr>
        <w:object w:dxaOrig="1140" w:dyaOrig="360" w14:anchorId="703E5AEE">
          <v:shape id="_x0000_i1087" type="#_x0000_t75" style="width:57pt;height:18pt" o:ole="">
            <v:imagedata r:id="rId36" o:title=""/>
          </v:shape>
          <o:OLEObject Type="Embed" ProgID="Equation.DSMT4" ShapeID="_x0000_i1087" DrawAspect="Content" ObjectID="_1785069286" r:id="rId37"/>
        </w:object>
      </w:r>
      <w:r w:rsidRPr="00EA5306">
        <w:rPr>
          <w:rFonts w:hint="eastAsia"/>
        </w:rPr>
        <w:t xml:space="preserve">; </w:t>
      </w:r>
      <w:r w:rsidRPr="00EA5306">
        <w:rPr>
          <w:rFonts w:hint="eastAsia"/>
        </w:rPr>
        <w:object w:dxaOrig="279" w:dyaOrig="360" w14:anchorId="5F8B948F">
          <v:shape id="_x0000_i1089" type="#_x0000_t75" style="width:14pt;height:18pt" o:ole="">
            <v:imagedata r:id="rId38" o:title=""/>
          </v:shape>
          <o:OLEObject Type="Embed" ProgID="Equation.DSMT4" ShapeID="_x0000_i1089" DrawAspect="Content" ObjectID="_1785069287" r:id="rId39"/>
        </w:object>
      </w:r>
      <w:r w:rsidRPr="00EA5306">
        <w:rPr>
          <w:rFonts w:hint="eastAsia"/>
        </w:rPr>
        <w:t>为不同强度混凝土对应的碳排放因子</w:t>
      </w:r>
      <w:r>
        <w:rPr>
          <w:rFonts w:hint="eastAsia"/>
        </w:rPr>
        <w:t>。</w:t>
      </w:r>
    </w:p>
    <w:p w14:paraId="797C90A4" w14:textId="054A55E9" w:rsidR="00EA5306" w:rsidRPr="00EA5306" w:rsidRDefault="00EA5306" w:rsidP="00EA5306">
      <w:pPr>
        <w:ind w:firstLine="480"/>
      </w:pPr>
      <w:proofErr w:type="gramStart"/>
      <w:r>
        <w:rPr>
          <w:rFonts w:hint="eastAsia"/>
        </w:rPr>
        <w:t>纵筋碳排放</w:t>
      </w:r>
      <w:proofErr w:type="gramEnd"/>
      <w:r w:rsidRPr="00EA5306">
        <w:rPr>
          <w:rFonts w:hint="eastAsia"/>
        </w:rPr>
        <w:object w:dxaOrig="4080" w:dyaOrig="400" w14:anchorId="25F36AAC">
          <v:shape id="_x0000_i1091" type="#_x0000_t75" style="width:204pt;height:20pt" o:ole="">
            <v:imagedata r:id="rId40" o:title=""/>
          </v:shape>
          <o:OLEObject Type="Embed" ProgID="Equation.DSMT4" ShapeID="_x0000_i1091" DrawAspect="Content" ObjectID="_1785069288" r:id="rId41"/>
        </w:object>
      </w:r>
      <w:r>
        <w:rPr>
          <w:rFonts w:hint="eastAsia"/>
        </w:rPr>
        <w:t>；</w:t>
      </w:r>
      <w:r w:rsidRPr="00EA5306">
        <w:rPr>
          <w:rFonts w:hint="eastAsia"/>
        </w:rPr>
        <w:object w:dxaOrig="279" w:dyaOrig="360" w14:anchorId="7D140D2C">
          <v:shape id="_x0000_i1093" type="#_x0000_t75" style="width:14pt;height:18pt" o:ole="">
            <v:imagedata r:id="rId42" o:title=""/>
          </v:shape>
          <o:OLEObject Type="Embed" ProgID="Equation.DSMT4" ShapeID="_x0000_i1093" DrawAspect="Content" ObjectID="_1785069289" r:id="rId43"/>
        </w:object>
      </w:r>
      <w:r w:rsidRPr="00EA5306">
        <w:rPr>
          <w:rFonts w:hint="eastAsia"/>
        </w:rPr>
        <w:t>为不同纵筋强度对应的碳排放因子</w:t>
      </w:r>
    </w:p>
    <w:p w14:paraId="71C916AB" w14:textId="062C4E74" w:rsidR="00EA5306" w:rsidRPr="00EA5306" w:rsidRDefault="00EA5306" w:rsidP="00EA5306">
      <w:pPr>
        <w:ind w:firstLineChars="0" w:firstLine="0"/>
        <w:rPr>
          <w:rFonts w:hint="eastAsia"/>
        </w:rPr>
      </w:pPr>
      <w:r>
        <w:rPr>
          <w:rFonts w:hint="eastAsia"/>
        </w:rPr>
        <w:t>箍筋碳排放</w:t>
      </w:r>
      <w:r w:rsidRPr="00EA5306">
        <w:rPr>
          <w:rFonts w:hint="eastAsia"/>
        </w:rPr>
        <w:object w:dxaOrig="3720" w:dyaOrig="400" w14:anchorId="23BB4B7E">
          <v:shape id="_x0000_i1095" type="#_x0000_t75" style="width:186pt;height:20pt" o:ole="">
            <v:imagedata r:id="rId44" o:title=""/>
          </v:shape>
          <o:OLEObject Type="Embed" ProgID="Equation.DSMT4" ShapeID="_x0000_i1095" DrawAspect="Content" ObjectID="_1785069290" r:id="rId45"/>
        </w:object>
      </w:r>
      <w:r>
        <w:rPr>
          <w:rFonts w:hint="eastAsia"/>
        </w:rPr>
        <w:t>；</w:t>
      </w:r>
      <w:r w:rsidRPr="00EA5306">
        <w:rPr>
          <w:rFonts w:hint="eastAsia"/>
        </w:rPr>
        <w:object w:dxaOrig="279" w:dyaOrig="360" w14:anchorId="128C46BA">
          <v:shape id="_x0000_i1097" type="#_x0000_t75" style="width:14pt;height:18pt" o:ole="">
            <v:imagedata r:id="rId46" o:title=""/>
          </v:shape>
          <o:OLEObject Type="Embed" ProgID="Equation.DSMT4" ShapeID="_x0000_i1097" DrawAspect="Content" ObjectID="_1785069291" r:id="rId47"/>
        </w:object>
      </w:r>
      <w:r w:rsidRPr="00EA5306">
        <w:rPr>
          <w:rFonts w:hint="eastAsia"/>
        </w:rPr>
        <w:t>为不同箍筋强度对应的碳排放因子</w:t>
      </w:r>
    </w:p>
    <w:p w14:paraId="4843692B" w14:textId="0544A85C" w:rsidR="00451281" w:rsidRDefault="002B1512" w:rsidP="003B46A4">
      <w:pPr>
        <w:ind w:firstLineChars="0" w:firstLine="0"/>
      </w:pPr>
      <w:r>
        <w:rPr>
          <w:rFonts w:hint="eastAsia"/>
        </w:rPr>
        <w:t xml:space="preserve">4. </w:t>
      </w:r>
      <w:r>
        <w:rPr>
          <w:rFonts w:hint="eastAsia"/>
        </w:rPr>
        <w:t>参数</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1346"/>
        <w:gridCol w:w="1773"/>
        <w:gridCol w:w="1461"/>
        <w:gridCol w:w="1511"/>
        <w:gridCol w:w="2215"/>
      </w:tblGrid>
      <w:tr w:rsidR="002B1512" w:rsidRPr="0065284D" w14:paraId="0618ADEC" w14:textId="77777777" w:rsidTr="008C4E39">
        <w:trPr>
          <w:jc w:val="center"/>
        </w:trPr>
        <w:tc>
          <w:tcPr>
            <w:tcW w:w="1346" w:type="dxa"/>
            <w:tcBorders>
              <w:top w:val="single" w:sz="18" w:space="0" w:color="auto"/>
              <w:bottom w:val="single" w:sz="4" w:space="0" w:color="auto"/>
              <w:right w:val="nil"/>
            </w:tcBorders>
            <w:vAlign w:val="center"/>
          </w:tcPr>
          <w:p w14:paraId="3A7D4085"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分项工程</w:t>
            </w:r>
          </w:p>
        </w:tc>
        <w:tc>
          <w:tcPr>
            <w:tcW w:w="1773" w:type="dxa"/>
            <w:tcBorders>
              <w:top w:val="single" w:sz="18" w:space="0" w:color="auto"/>
              <w:left w:val="nil"/>
              <w:bottom w:val="single" w:sz="4" w:space="0" w:color="auto"/>
              <w:right w:val="nil"/>
            </w:tcBorders>
            <w:vAlign w:val="center"/>
          </w:tcPr>
          <w:p w14:paraId="7221029C"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材料类型</w:t>
            </w:r>
          </w:p>
        </w:tc>
        <w:tc>
          <w:tcPr>
            <w:tcW w:w="1461" w:type="dxa"/>
            <w:tcBorders>
              <w:top w:val="single" w:sz="18" w:space="0" w:color="auto"/>
              <w:left w:val="nil"/>
              <w:bottom w:val="single" w:sz="4" w:space="0" w:color="auto"/>
              <w:right w:val="nil"/>
            </w:tcBorders>
            <w:vAlign w:val="center"/>
          </w:tcPr>
          <w:p w14:paraId="776E01C5"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单位</w:t>
            </w:r>
          </w:p>
        </w:tc>
        <w:tc>
          <w:tcPr>
            <w:tcW w:w="1511" w:type="dxa"/>
            <w:tcBorders>
              <w:top w:val="single" w:sz="18" w:space="0" w:color="auto"/>
              <w:left w:val="nil"/>
              <w:bottom w:val="single" w:sz="4" w:space="0" w:color="auto"/>
              <w:right w:val="nil"/>
            </w:tcBorders>
            <w:vAlign w:val="center"/>
          </w:tcPr>
          <w:p w14:paraId="5246E05F"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碳排放</w:t>
            </w:r>
            <w:r>
              <w:rPr>
                <w:rFonts w:cs="Times New Roman" w:hint="eastAsia"/>
                <w:lang w:bidi="ar"/>
              </w:rPr>
              <w:t>因子</w:t>
            </w:r>
          </w:p>
        </w:tc>
        <w:tc>
          <w:tcPr>
            <w:tcW w:w="2215" w:type="dxa"/>
            <w:tcBorders>
              <w:top w:val="single" w:sz="18" w:space="0" w:color="auto"/>
              <w:left w:val="nil"/>
              <w:bottom w:val="single" w:sz="4" w:space="0" w:color="auto"/>
            </w:tcBorders>
            <w:vAlign w:val="center"/>
          </w:tcPr>
          <w:p w14:paraId="041A7575"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工作内容</w:t>
            </w:r>
          </w:p>
        </w:tc>
      </w:tr>
      <w:tr w:rsidR="002B1512" w:rsidRPr="0065284D" w14:paraId="663A6A3E" w14:textId="77777777" w:rsidTr="008C4E39">
        <w:trPr>
          <w:jc w:val="center"/>
        </w:trPr>
        <w:tc>
          <w:tcPr>
            <w:tcW w:w="1346" w:type="dxa"/>
            <w:vMerge w:val="restart"/>
            <w:tcBorders>
              <w:right w:val="nil"/>
            </w:tcBorders>
            <w:vAlign w:val="center"/>
          </w:tcPr>
          <w:p w14:paraId="7BD4F4D9"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混凝土</w:t>
            </w:r>
          </w:p>
        </w:tc>
        <w:tc>
          <w:tcPr>
            <w:tcW w:w="1773" w:type="dxa"/>
            <w:tcBorders>
              <w:top w:val="nil"/>
              <w:left w:val="nil"/>
              <w:bottom w:val="nil"/>
              <w:right w:val="nil"/>
            </w:tcBorders>
          </w:tcPr>
          <w:p w14:paraId="33C218ED" w14:textId="77777777" w:rsidR="002B1512" w:rsidRDefault="002B1512" w:rsidP="008C4E39">
            <w:pPr>
              <w:spacing w:line="240" w:lineRule="auto"/>
              <w:ind w:firstLineChars="0" w:firstLine="0"/>
              <w:jc w:val="center"/>
              <w:rPr>
                <w:rFonts w:cs="Times New Roman"/>
                <w:lang w:bidi="ar"/>
              </w:rPr>
            </w:pPr>
            <w:r w:rsidRPr="0065284D">
              <w:rPr>
                <w:rFonts w:cs="Times New Roman"/>
                <w:lang w:bidi="ar"/>
              </w:rPr>
              <w:t>C30</w:t>
            </w:r>
          </w:p>
          <w:p w14:paraId="38430BBF" w14:textId="77777777" w:rsidR="002B1512" w:rsidRPr="0065284D" w:rsidRDefault="002B1512" w:rsidP="008C4E39">
            <w:pPr>
              <w:spacing w:line="240" w:lineRule="auto"/>
              <w:ind w:firstLineChars="0" w:firstLine="0"/>
              <w:jc w:val="center"/>
              <w:rPr>
                <w:rFonts w:cs="Times New Roman" w:hint="eastAsia"/>
                <w:lang w:bidi="ar"/>
              </w:rPr>
            </w:pPr>
            <w:r>
              <w:rPr>
                <w:rFonts w:cs="Times New Roman" w:hint="eastAsia"/>
                <w:lang w:bidi="ar"/>
              </w:rPr>
              <w:t>C35</w:t>
            </w:r>
          </w:p>
        </w:tc>
        <w:tc>
          <w:tcPr>
            <w:tcW w:w="1461" w:type="dxa"/>
            <w:vMerge w:val="restart"/>
            <w:tcBorders>
              <w:left w:val="nil"/>
              <w:right w:val="nil"/>
            </w:tcBorders>
            <w:vAlign w:val="center"/>
          </w:tcPr>
          <w:p w14:paraId="7F267B72"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kgCO</w:t>
            </w:r>
            <w:r w:rsidRPr="0065284D">
              <w:rPr>
                <w:rFonts w:cs="Times New Roman"/>
                <w:vertAlign w:val="subscript"/>
                <w:lang w:bidi="ar"/>
              </w:rPr>
              <w:t>2e</w:t>
            </w:r>
            <w:r w:rsidRPr="0065284D">
              <w:rPr>
                <w:rFonts w:cs="Times New Roman"/>
                <w:lang w:bidi="ar"/>
              </w:rPr>
              <w:t>/</w:t>
            </w:r>
            <w:r>
              <w:rPr>
                <w:rFonts w:cs="Times New Roman"/>
                <w:lang w:bidi="ar"/>
              </w:rPr>
              <w:t xml:space="preserve"> m</w:t>
            </w:r>
            <w:r>
              <w:rPr>
                <w:rFonts w:cs="Times New Roman" w:hint="eastAsia"/>
                <w:vertAlign w:val="superscript"/>
                <w:lang w:bidi="ar"/>
              </w:rPr>
              <w:t>3</w:t>
            </w:r>
          </w:p>
        </w:tc>
        <w:tc>
          <w:tcPr>
            <w:tcW w:w="1511" w:type="dxa"/>
            <w:tcBorders>
              <w:top w:val="nil"/>
              <w:left w:val="nil"/>
              <w:bottom w:val="nil"/>
              <w:right w:val="nil"/>
            </w:tcBorders>
          </w:tcPr>
          <w:p w14:paraId="025AB52F" w14:textId="77777777" w:rsidR="002B1512" w:rsidRDefault="002B1512" w:rsidP="008C4E39">
            <w:pPr>
              <w:spacing w:line="240" w:lineRule="auto"/>
              <w:ind w:firstLineChars="0" w:firstLine="0"/>
              <w:jc w:val="center"/>
              <w:rPr>
                <w:rFonts w:cs="Times New Roman" w:hint="eastAsia"/>
                <w:lang w:bidi="ar"/>
              </w:rPr>
            </w:pPr>
            <w:r w:rsidRPr="0065284D">
              <w:rPr>
                <w:rFonts w:cs="Times New Roman"/>
                <w:lang w:bidi="ar"/>
              </w:rPr>
              <w:t>3</w:t>
            </w:r>
            <w:r>
              <w:rPr>
                <w:rFonts w:cs="Times New Roman" w:hint="eastAsia"/>
                <w:lang w:bidi="ar"/>
              </w:rPr>
              <w:t>39</w:t>
            </w:r>
          </w:p>
          <w:p w14:paraId="6CE58DC9" w14:textId="77777777" w:rsidR="002B1512" w:rsidRPr="0065284D" w:rsidRDefault="002B1512" w:rsidP="008C4E39">
            <w:pPr>
              <w:spacing w:line="240" w:lineRule="auto"/>
              <w:ind w:firstLineChars="0" w:firstLine="0"/>
              <w:jc w:val="center"/>
              <w:rPr>
                <w:rFonts w:cs="Times New Roman" w:hint="eastAsia"/>
                <w:lang w:bidi="ar"/>
              </w:rPr>
            </w:pPr>
            <w:r>
              <w:rPr>
                <w:rFonts w:cs="Times New Roman" w:hint="eastAsia"/>
                <w:lang w:bidi="ar"/>
              </w:rPr>
              <w:t>384</w:t>
            </w:r>
          </w:p>
        </w:tc>
        <w:tc>
          <w:tcPr>
            <w:tcW w:w="2215" w:type="dxa"/>
            <w:vMerge w:val="restart"/>
            <w:tcBorders>
              <w:left w:val="nil"/>
            </w:tcBorders>
            <w:vAlign w:val="center"/>
          </w:tcPr>
          <w:p w14:paraId="3D7D3D53" w14:textId="77777777" w:rsidR="002B1512" w:rsidRPr="0065284D"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cs="Times New Roman"/>
                <w:lang w:bidi="ar"/>
              </w:rPr>
              <w:instrText xml:space="preserve"> </w:instrText>
            </w:r>
            <w:r>
              <w:rPr>
                <w:rFonts w:cs="Times New Roman" w:hint="eastAsia"/>
                <w:lang w:bidi="ar"/>
              </w:rPr>
              <w:instrText>= 1 \* GB3</w:instrText>
            </w:r>
            <w:r>
              <w:rPr>
                <w:rFonts w:cs="Times New Roman"/>
                <w:lang w:bidi="ar"/>
              </w:rPr>
              <w:instrText xml:space="preserve"> </w:instrText>
            </w:r>
            <w:r>
              <w:rPr>
                <w:rFonts w:cs="Times New Roman"/>
                <w:lang w:bidi="ar"/>
              </w:rPr>
              <w:fldChar w:fldCharType="separate"/>
            </w:r>
            <w:r>
              <w:rPr>
                <w:rFonts w:cs="Times New Roman" w:hint="eastAsia"/>
                <w:noProof/>
                <w:lang w:bidi="ar"/>
              </w:rPr>
              <w:t>①</w:t>
            </w:r>
            <w:r>
              <w:rPr>
                <w:rFonts w:cs="Times New Roman"/>
                <w:lang w:bidi="ar"/>
              </w:rPr>
              <w:fldChar w:fldCharType="end"/>
            </w:r>
            <w:r w:rsidRPr="0065284D">
              <w:rPr>
                <w:rFonts w:cs="Times New Roman"/>
                <w:lang w:bidi="ar"/>
              </w:rPr>
              <w:t>混凝土生产</w:t>
            </w:r>
          </w:p>
          <w:p w14:paraId="08A679E3" w14:textId="77777777" w:rsidR="002B1512"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cs="Times New Roman"/>
                <w:lang w:bidi="ar"/>
              </w:rPr>
              <w:instrText xml:space="preserve"> </w:instrText>
            </w:r>
            <w:r>
              <w:rPr>
                <w:rFonts w:cs="Times New Roman" w:hint="eastAsia"/>
                <w:lang w:bidi="ar"/>
              </w:rPr>
              <w:instrText>= 2 \* GB3</w:instrText>
            </w:r>
            <w:r>
              <w:rPr>
                <w:rFonts w:cs="Times New Roman"/>
                <w:lang w:bidi="ar"/>
              </w:rPr>
              <w:instrText xml:space="preserve"> </w:instrText>
            </w:r>
            <w:r>
              <w:rPr>
                <w:rFonts w:cs="Times New Roman"/>
                <w:lang w:bidi="ar"/>
              </w:rPr>
              <w:fldChar w:fldCharType="separate"/>
            </w:r>
            <w:r>
              <w:rPr>
                <w:rFonts w:cs="Times New Roman" w:hint="eastAsia"/>
                <w:noProof/>
                <w:lang w:bidi="ar"/>
              </w:rPr>
              <w:t>②</w:t>
            </w:r>
            <w:r>
              <w:rPr>
                <w:rFonts w:cs="Times New Roman"/>
                <w:lang w:bidi="ar"/>
              </w:rPr>
              <w:fldChar w:fldCharType="end"/>
            </w:r>
            <w:r>
              <w:rPr>
                <w:rFonts w:cs="Times New Roman" w:hint="eastAsia"/>
                <w:lang w:bidi="ar"/>
              </w:rPr>
              <w:t>混凝土运输</w:t>
            </w:r>
          </w:p>
          <w:p w14:paraId="759EC00B" w14:textId="77777777" w:rsidR="002B1512" w:rsidRPr="0065284D"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eastAsia="宋体" w:cs="Times New Roman"/>
                <w:lang w:bidi="ar"/>
              </w:rPr>
              <w:instrText xml:space="preserve"> </w:instrText>
            </w:r>
            <w:r>
              <w:rPr>
                <w:rFonts w:eastAsia="宋体" w:cs="Times New Roman" w:hint="eastAsia"/>
                <w:lang w:bidi="ar"/>
              </w:rPr>
              <w:instrText>= 3 \* GB3</w:instrText>
            </w:r>
            <w:r>
              <w:rPr>
                <w:rFonts w:eastAsia="宋体" w:cs="Times New Roman"/>
                <w:lang w:bidi="ar"/>
              </w:rPr>
              <w:instrText xml:space="preserve"> </w:instrText>
            </w:r>
            <w:r>
              <w:rPr>
                <w:rFonts w:cs="Times New Roman"/>
                <w:lang w:bidi="ar"/>
              </w:rPr>
              <w:fldChar w:fldCharType="separate"/>
            </w:r>
            <w:r>
              <w:rPr>
                <w:rFonts w:eastAsia="宋体" w:cs="Times New Roman" w:hint="eastAsia"/>
                <w:noProof/>
                <w:lang w:bidi="ar"/>
              </w:rPr>
              <w:t>③</w:t>
            </w:r>
            <w:r>
              <w:rPr>
                <w:rFonts w:cs="Times New Roman"/>
                <w:lang w:bidi="ar"/>
              </w:rPr>
              <w:fldChar w:fldCharType="end"/>
            </w:r>
            <w:r w:rsidRPr="0065284D">
              <w:rPr>
                <w:rFonts w:cs="Times New Roman" w:hint="eastAsia"/>
                <w:lang w:bidi="ar"/>
              </w:rPr>
              <w:t>浇</w:t>
            </w:r>
            <w:r w:rsidRPr="0065284D">
              <w:rPr>
                <w:rFonts w:cs="Times New Roman"/>
                <w:lang w:bidi="ar"/>
              </w:rPr>
              <w:t>筑振捣养护</w:t>
            </w:r>
          </w:p>
        </w:tc>
      </w:tr>
      <w:tr w:rsidR="002B1512" w:rsidRPr="0065284D" w14:paraId="15D63E7A" w14:textId="77777777" w:rsidTr="008C4E39">
        <w:trPr>
          <w:jc w:val="center"/>
        </w:trPr>
        <w:tc>
          <w:tcPr>
            <w:tcW w:w="1346" w:type="dxa"/>
            <w:vMerge/>
            <w:tcBorders>
              <w:right w:val="nil"/>
            </w:tcBorders>
          </w:tcPr>
          <w:p w14:paraId="6A0ABD4A" w14:textId="77777777" w:rsidR="002B1512" w:rsidRPr="0065284D" w:rsidRDefault="002B1512" w:rsidP="008C4E39">
            <w:pPr>
              <w:spacing w:line="240" w:lineRule="auto"/>
              <w:ind w:firstLineChars="0" w:firstLine="0"/>
              <w:rPr>
                <w:rFonts w:cs="Times New Roman"/>
                <w:lang w:bidi="ar"/>
              </w:rPr>
            </w:pPr>
          </w:p>
        </w:tc>
        <w:tc>
          <w:tcPr>
            <w:tcW w:w="1773" w:type="dxa"/>
            <w:tcBorders>
              <w:top w:val="nil"/>
              <w:left w:val="nil"/>
              <w:bottom w:val="nil"/>
              <w:right w:val="nil"/>
            </w:tcBorders>
          </w:tcPr>
          <w:p w14:paraId="390CA7E2"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C40</w:t>
            </w:r>
          </w:p>
        </w:tc>
        <w:tc>
          <w:tcPr>
            <w:tcW w:w="1461" w:type="dxa"/>
            <w:vMerge/>
            <w:tcBorders>
              <w:left w:val="nil"/>
              <w:right w:val="nil"/>
            </w:tcBorders>
          </w:tcPr>
          <w:p w14:paraId="35916770" w14:textId="77777777" w:rsidR="002B1512" w:rsidRPr="0065284D" w:rsidRDefault="002B1512" w:rsidP="008C4E39">
            <w:pPr>
              <w:spacing w:line="240" w:lineRule="auto"/>
              <w:ind w:firstLineChars="0" w:firstLine="0"/>
              <w:rPr>
                <w:rFonts w:cs="Times New Roman"/>
                <w:lang w:bidi="ar"/>
              </w:rPr>
            </w:pPr>
          </w:p>
        </w:tc>
        <w:tc>
          <w:tcPr>
            <w:tcW w:w="1511" w:type="dxa"/>
            <w:tcBorders>
              <w:top w:val="nil"/>
              <w:left w:val="nil"/>
              <w:bottom w:val="nil"/>
              <w:right w:val="nil"/>
            </w:tcBorders>
          </w:tcPr>
          <w:p w14:paraId="263A0177"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431</w:t>
            </w:r>
          </w:p>
        </w:tc>
        <w:tc>
          <w:tcPr>
            <w:tcW w:w="2215" w:type="dxa"/>
            <w:vMerge/>
            <w:tcBorders>
              <w:left w:val="nil"/>
            </w:tcBorders>
          </w:tcPr>
          <w:p w14:paraId="1A56FA8A" w14:textId="77777777" w:rsidR="002B1512" w:rsidRPr="0065284D" w:rsidRDefault="002B1512" w:rsidP="008C4E39">
            <w:pPr>
              <w:spacing w:line="240" w:lineRule="auto"/>
              <w:ind w:firstLineChars="0" w:firstLine="0"/>
              <w:jc w:val="center"/>
              <w:rPr>
                <w:rFonts w:cs="Times New Roman"/>
                <w:lang w:bidi="ar"/>
              </w:rPr>
            </w:pPr>
          </w:p>
        </w:tc>
      </w:tr>
      <w:tr w:rsidR="002B1512" w:rsidRPr="0065284D" w14:paraId="2E79A8E1" w14:textId="77777777" w:rsidTr="008C4E39">
        <w:trPr>
          <w:jc w:val="center"/>
        </w:trPr>
        <w:tc>
          <w:tcPr>
            <w:tcW w:w="1346" w:type="dxa"/>
            <w:vMerge/>
            <w:tcBorders>
              <w:right w:val="nil"/>
            </w:tcBorders>
          </w:tcPr>
          <w:p w14:paraId="57278697" w14:textId="77777777" w:rsidR="002B1512" w:rsidRPr="0065284D" w:rsidRDefault="002B1512" w:rsidP="008C4E39">
            <w:pPr>
              <w:spacing w:line="240" w:lineRule="auto"/>
              <w:ind w:firstLineChars="0" w:firstLine="0"/>
              <w:rPr>
                <w:rFonts w:cs="Times New Roman"/>
                <w:lang w:bidi="ar"/>
              </w:rPr>
            </w:pPr>
          </w:p>
        </w:tc>
        <w:tc>
          <w:tcPr>
            <w:tcW w:w="1773" w:type="dxa"/>
            <w:tcBorders>
              <w:top w:val="nil"/>
              <w:left w:val="nil"/>
              <w:bottom w:val="single" w:sz="4" w:space="0" w:color="auto"/>
              <w:right w:val="nil"/>
            </w:tcBorders>
          </w:tcPr>
          <w:p w14:paraId="22633882"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C50</w:t>
            </w:r>
          </w:p>
        </w:tc>
        <w:tc>
          <w:tcPr>
            <w:tcW w:w="1461" w:type="dxa"/>
            <w:vMerge/>
            <w:tcBorders>
              <w:left w:val="nil"/>
              <w:right w:val="nil"/>
            </w:tcBorders>
          </w:tcPr>
          <w:p w14:paraId="537B8B0C" w14:textId="77777777" w:rsidR="002B1512" w:rsidRPr="0065284D" w:rsidRDefault="002B1512" w:rsidP="008C4E39">
            <w:pPr>
              <w:spacing w:line="240" w:lineRule="auto"/>
              <w:ind w:firstLineChars="0" w:firstLine="0"/>
              <w:rPr>
                <w:rFonts w:cs="Times New Roman"/>
                <w:lang w:bidi="ar"/>
              </w:rPr>
            </w:pPr>
          </w:p>
        </w:tc>
        <w:tc>
          <w:tcPr>
            <w:tcW w:w="1511" w:type="dxa"/>
            <w:tcBorders>
              <w:top w:val="nil"/>
              <w:left w:val="nil"/>
              <w:bottom w:val="single" w:sz="4" w:space="0" w:color="auto"/>
              <w:right w:val="nil"/>
            </w:tcBorders>
          </w:tcPr>
          <w:p w14:paraId="45923190"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461</w:t>
            </w:r>
          </w:p>
        </w:tc>
        <w:tc>
          <w:tcPr>
            <w:tcW w:w="2215" w:type="dxa"/>
            <w:vMerge/>
            <w:tcBorders>
              <w:left w:val="nil"/>
              <w:bottom w:val="single" w:sz="4" w:space="0" w:color="auto"/>
            </w:tcBorders>
          </w:tcPr>
          <w:p w14:paraId="148431DD" w14:textId="77777777" w:rsidR="002B1512" w:rsidRPr="0065284D" w:rsidRDefault="002B1512" w:rsidP="008C4E39">
            <w:pPr>
              <w:spacing w:line="240" w:lineRule="auto"/>
              <w:ind w:firstLineChars="0" w:firstLine="0"/>
              <w:rPr>
                <w:rFonts w:cs="Times New Roman"/>
                <w:lang w:bidi="ar"/>
              </w:rPr>
            </w:pPr>
          </w:p>
        </w:tc>
      </w:tr>
    </w:tbl>
    <w:p w14:paraId="0C507F0E" w14:textId="77777777" w:rsidR="002B1512" w:rsidRDefault="002B1512" w:rsidP="002B1512">
      <w:pPr>
        <w:ind w:firstLineChars="0" w:firstLine="0"/>
        <w:rPr>
          <w:rFonts w:hint="eastAsia"/>
        </w:rPr>
      </w:pPr>
    </w:p>
    <w:p w14:paraId="07270239" w14:textId="77777777" w:rsidR="002B1512" w:rsidRPr="007337F4" w:rsidRDefault="002B1512" w:rsidP="002B1512">
      <w:pPr>
        <w:ind w:firstLineChars="0" w:firstLine="0"/>
        <w:jc w:val="center"/>
        <w:rPr>
          <w:sz w:val="21"/>
          <w:szCs w:val="21"/>
        </w:rPr>
      </w:pPr>
      <w:r w:rsidRPr="007337F4">
        <w:rPr>
          <w:rFonts w:hint="eastAsia"/>
          <w:sz w:val="21"/>
          <w:szCs w:val="21"/>
        </w:rPr>
        <w:t>表</w:t>
      </w:r>
      <w:r>
        <w:rPr>
          <w:rFonts w:hint="eastAsia"/>
          <w:sz w:val="21"/>
          <w:szCs w:val="21"/>
        </w:rPr>
        <w:t>2</w:t>
      </w:r>
      <w:r w:rsidRPr="007337F4">
        <w:rPr>
          <w:rFonts w:hint="eastAsia"/>
          <w:sz w:val="21"/>
          <w:szCs w:val="21"/>
        </w:rPr>
        <w:t xml:space="preserve"> </w:t>
      </w:r>
      <w:r w:rsidRPr="007337F4">
        <w:rPr>
          <w:rFonts w:hint="eastAsia"/>
          <w:sz w:val="21"/>
          <w:szCs w:val="21"/>
        </w:rPr>
        <w:t>主要建材</w:t>
      </w:r>
      <w:r>
        <w:rPr>
          <w:rFonts w:hint="eastAsia"/>
          <w:sz w:val="21"/>
          <w:szCs w:val="21"/>
        </w:rPr>
        <w:t>综合单价</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1346"/>
        <w:gridCol w:w="1773"/>
        <w:gridCol w:w="1461"/>
        <w:gridCol w:w="1511"/>
        <w:gridCol w:w="2215"/>
      </w:tblGrid>
      <w:tr w:rsidR="002B1512" w:rsidRPr="0065284D" w14:paraId="7694C062" w14:textId="77777777" w:rsidTr="008C4E39">
        <w:trPr>
          <w:jc w:val="center"/>
        </w:trPr>
        <w:tc>
          <w:tcPr>
            <w:tcW w:w="1346" w:type="dxa"/>
            <w:tcBorders>
              <w:top w:val="single" w:sz="18" w:space="0" w:color="auto"/>
              <w:bottom w:val="single" w:sz="4" w:space="0" w:color="auto"/>
              <w:right w:val="nil"/>
            </w:tcBorders>
            <w:vAlign w:val="center"/>
          </w:tcPr>
          <w:p w14:paraId="7E8CF8C7"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分项工程</w:t>
            </w:r>
          </w:p>
        </w:tc>
        <w:tc>
          <w:tcPr>
            <w:tcW w:w="1773" w:type="dxa"/>
            <w:tcBorders>
              <w:top w:val="single" w:sz="18" w:space="0" w:color="auto"/>
              <w:left w:val="nil"/>
              <w:bottom w:val="single" w:sz="4" w:space="0" w:color="auto"/>
              <w:right w:val="nil"/>
            </w:tcBorders>
            <w:vAlign w:val="center"/>
          </w:tcPr>
          <w:p w14:paraId="0130F3B7"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材料类型</w:t>
            </w:r>
          </w:p>
        </w:tc>
        <w:tc>
          <w:tcPr>
            <w:tcW w:w="1461" w:type="dxa"/>
            <w:tcBorders>
              <w:top w:val="single" w:sz="18" w:space="0" w:color="auto"/>
              <w:left w:val="nil"/>
              <w:bottom w:val="single" w:sz="4" w:space="0" w:color="auto"/>
              <w:right w:val="nil"/>
            </w:tcBorders>
            <w:vAlign w:val="center"/>
          </w:tcPr>
          <w:p w14:paraId="4E026C0D"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单位</w:t>
            </w:r>
          </w:p>
        </w:tc>
        <w:tc>
          <w:tcPr>
            <w:tcW w:w="1511" w:type="dxa"/>
            <w:tcBorders>
              <w:top w:val="single" w:sz="18" w:space="0" w:color="auto"/>
              <w:left w:val="nil"/>
              <w:bottom w:val="single" w:sz="4" w:space="0" w:color="auto"/>
              <w:right w:val="nil"/>
            </w:tcBorders>
            <w:vAlign w:val="center"/>
          </w:tcPr>
          <w:p w14:paraId="4DF80DE2"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综合单价</w:t>
            </w:r>
          </w:p>
        </w:tc>
        <w:tc>
          <w:tcPr>
            <w:tcW w:w="2215" w:type="dxa"/>
            <w:tcBorders>
              <w:top w:val="single" w:sz="18" w:space="0" w:color="auto"/>
              <w:left w:val="nil"/>
              <w:bottom w:val="single" w:sz="4" w:space="0" w:color="auto"/>
            </w:tcBorders>
            <w:vAlign w:val="center"/>
          </w:tcPr>
          <w:p w14:paraId="40397044"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工作内容</w:t>
            </w:r>
          </w:p>
        </w:tc>
      </w:tr>
      <w:tr w:rsidR="002B1512" w:rsidRPr="0065284D" w14:paraId="3323B7ED" w14:textId="77777777" w:rsidTr="008C4E39">
        <w:trPr>
          <w:jc w:val="center"/>
        </w:trPr>
        <w:tc>
          <w:tcPr>
            <w:tcW w:w="1346" w:type="dxa"/>
            <w:vMerge w:val="restart"/>
            <w:tcBorders>
              <w:right w:val="nil"/>
            </w:tcBorders>
            <w:vAlign w:val="center"/>
          </w:tcPr>
          <w:p w14:paraId="43A56E15"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混凝土</w:t>
            </w:r>
          </w:p>
        </w:tc>
        <w:tc>
          <w:tcPr>
            <w:tcW w:w="1773" w:type="dxa"/>
            <w:tcBorders>
              <w:top w:val="nil"/>
              <w:left w:val="nil"/>
              <w:bottom w:val="nil"/>
              <w:right w:val="nil"/>
            </w:tcBorders>
          </w:tcPr>
          <w:p w14:paraId="3C7CE67C" w14:textId="77777777" w:rsidR="002B1512" w:rsidRDefault="002B1512" w:rsidP="008C4E39">
            <w:pPr>
              <w:spacing w:line="240" w:lineRule="auto"/>
              <w:ind w:firstLineChars="0" w:firstLine="0"/>
              <w:jc w:val="center"/>
              <w:rPr>
                <w:rFonts w:cs="Times New Roman"/>
                <w:lang w:bidi="ar"/>
              </w:rPr>
            </w:pPr>
            <w:r w:rsidRPr="0065284D">
              <w:rPr>
                <w:rFonts w:cs="Times New Roman"/>
                <w:lang w:bidi="ar"/>
              </w:rPr>
              <w:t>C30</w:t>
            </w:r>
          </w:p>
          <w:p w14:paraId="1EA2E822"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C35</w:t>
            </w:r>
          </w:p>
        </w:tc>
        <w:tc>
          <w:tcPr>
            <w:tcW w:w="1461" w:type="dxa"/>
            <w:vMerge w:val="restart"/>
            <w:tcBorders>
              <w:left w:val="nil"/>
              <w:right w:val="nil"/>
            </w:tcBorders>
            <w:vAlign w:val="center"/>
          </w:tcPr>
          <w:p w14:paraId="6AB025F5"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元</w:t>
            </w:r>
            <w:r>
              <w:rPr>
                <w:rFonts w:cs="Times New Roman" w:hint="eastAsia"/>
                <w:lang w:bidi="ar"/>
              </w:rPr>
              <w:t>/</w:t>
            </w:r>
            <w:r>
              <w:rPr>
                <w:rFonts w:cs="Times New Roman"/>
                <w:lang w:bidi="ar"/>
              </w:rPr>
              <w:t xml:space="preserve"> m</w:t>
            </w:r>
            <w:r>
              <w:rPr>
                <w:rFonts w:cs="Times New Roman" w:hint="eastAsia"/>
                <w:vertAlign w:val="superscript"/>
                <w:lang w:bidi="ar"/>
              </w:rPr>
              <w:t>3</w:t>
            </w:r>
          </w:p>
        </w:tc>
        <w:tc>
          <w:tcPr>
            <w:tcW w:w="1511" w:type="dxa"/>
            <w:tcBorders>
              <w:top w:val="nil"/>
              <w:left w:val="nil"/>
              <w:bottom w:val="nil"/>
              <w:right w:val="nil"/>
            </w:tcBorders>
          </w:tcPr>
          <w:p w14:paraId="05960DCD" w14:textId="77777777" w:rsidR="002B1512" w:rsidRDefault="002B1512" w:rsidP="008C4E39">
            <w:pPr>
              <w:spacing w:line="240" w:lineRule="auto"/>
              <w:ind w:firstLineChars="0" w:firstLine="0"/>
              <w:jc w:val="center"/>
              <w:rPr>
                <w:rFonts w:cs="Times New Roman"/>
                <w:lang w:bidi="ar"/>
              </w:rPr>
            </w:pPr>
            <w:r>
              <w:rPr>
                <w:rFonts w:cs="Times New Roman" w:hint="eastAsia"/>
                <w:lang w:bidi="ar"/>
              </w:rPr>
              <w:t>385</w:t>
            </w:r>
          </w:p>
          <w:p w14:paraId="02AD1E65" w14:textId="48DD6404"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400</w:t>
            </w:r>
          </w:p>
        </w:tc>
        <w:tc>
          <w:tcPr>
            <w:tcW w:w="2215" w:type="dxa"/>
            <w:vMerge w:val="restart"/>
            <w:tcBorders>
              <w:left w:val="nil"/>
            </w:tcBorders>
            <w:vAlign w:val="center"/>
          </w:tcPr>
          <w:p w14:paraId="4673BBDE" w14:textId="77777777" w:rsidR="002B1512" w:rsidRPr="0065284D"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cs="Times New Roman"/>
                <w:lang w:bidi="ar"/>
              </w:rPr>
              <w:instrText xml:space="preserve"> </w:instrText>
            </w:r>
            <w:r>
              <w:rPr>
                <w:rFonts w:cs="Times New Roman" w:hint="eastAsia"/>
                <w:lang w:bidi="ar"/>
              </w:rPr>
              <w:instrText>= 1 \* GB3</w:instrText>
            </w:r>
            <w:r>
              <w:rPr>
                <w:rFonts w:cs="Times New Roman"/>
                <w:lang w:bidi="ar"/>
              </w:rPr>
              <w:instrText xml:space="preserve"> </w:instrText>
            </w:r>
            <w:r>
              <w:rPr>
                <w:rFonts w:cs="Times New Roman"/>
                <w:lang w:bidi="ar"/>
              </w:rPr>
              <w:fldChar w:fldCharType="separate"/>
            </w:r>
            <w:r>
              <w:rPr>
                <w:rFonts w:cs="Times New Roman" w:hint="eastAsia"/>
                <w:noProof/>
                <w:lang w:bidi="ar"/>
              </w:rPr>
              <w:t>①</w:t>
            </w:r>
            <w:r>
              <w:rPr>
                <w:rFonts w:cs="Times New Roman"/>
                <w:lang w:bidi="ar"/>
              </w:rPr>
              <w:fldChar w:fldCharType="end"/>
            </w:r>
            <w:r w:rsidRPr="0065284D">
              <w:rPr>
                <w:rFonts w:cs="Times New Roman"/>
                <w:lang w:bidi="ar"/>
              </w:rPr>
              <w:t>混凝土生产</w:t>
            </w:r>
          </w:p>
          <w:p w14:paraId="60FB0FD0" w14:textId="77777777" w:rsidR="002B1512"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cs="Times New Roman"/>
                <w:lang w:bidi="ar"/>
              </w:rPr>
              <w:instrText xml:space="preserve"> </w:instrText>
            </w:r>
            <w:r>
              <w:rPr>
                <w:rFonts w:cs="Times New Roman" w:hint="eastAsia"/>
                <w:lang w:bidi="ar"/>
              </w:rPr>
              <w:instrText>= 2 \* GB3</w:instrText>
            </w:r>
            <w:r>
              <w:rPr>
                <w:rFonts w:cs="Times New Roman"/>
                <w:lang w:bidi="ar"/>
              </w:rPr>
              <w:instrText xml:space="preserve"> </w:instrText>
            </w:r>
            <w:r>
              <w:rPr>
                <w:rFonts w:cs="Times New Roman"/>
                <w:lang w:bidi="ar"/>
              </w:rPr>
              <w:fldChar w:fldCharType="separate"/>
            </w:r>
            <w:r>
              <w:rPr>
                <w:rFonts w:cs="Times New Roman" w:hint="eastAsia"/>
                <w:noProof/>
                <w:lang w:bidi="ar"/>
              </w:rPr>
              <w:t>②</w:t>
            </w:r>
            <w:r>
              <w:rPr>
                <w:rFonts w:cs="Times New Roman"/>
                <w:lang w:bidi="ar"/>
              </w:rPr>
              <w:fldChar w:fldCharType="end"/>
            </w:r>
            <w:r>
              <w:rPr>
                <w:rFonts w:cs="Times New Roman" w:hint="eastAsia"/>
                <w:lang w:bidi="ar"/>
              </w:rPr>
              <w:t>混凝土运输</w:t>
            </w:r>
          </w:p>
          <w:p w14:paraId="1A9A7914" w14:textId="77777777" w:rsidR="002B1512" w:rsidRPr="0065284D" w:rsidRDefault="002B1512" w:rsidP="008C4E39">
            <w:pPr>
              <w:spacing w:line="240" w:lineRule="auto"/>
              <w:ind w:firstLineChars="0" w:firstLine="0"/>
              <w:jc w:val="center"/>
              <w:rPr>
                <w:rFonts w:cs="Times New Roman"/>
                <w:lang w:bidi="ar"/>
              </w:rPr>
            </w:pPr>
            <w:r>
              <w:rPr>
                <w:rFonts w:cs="Times New Roman"/>
                <w:lang w:bidi="ar"/>
              </w:rPr>
              <w:fldChar w:fldCharType="begin"/>
            </w:r>
            <w:r>
              <w:rPr>
                <w:rFonts w:eastAsia="宋体" w:cs="Times New Roman"/>
                <w:lang w:bidi="ar"/>
              </w:rPr>
              <w:instrText xml:space="preserve"> </w:instrText>
            </w:r>
            <w:r>
              <w:rPr>
                <w:rFonts w:eastAsia="宋体" w:cs="Times New Roman" w:hint="eastAsia"/>
                <w:lang w:bidi="ar"/>
              </w:rPr>
              <w:instrText>= 3 \* GB3</w:instrText>
            </w:r>
            <w:r>
              <w:rPr>
                <w:rFonts w:eastAsia="宋体" w:cs="Times New Roman"/>
                <w:lang w:bidi="ar"/>
              </w:rPr>
              <w:instrText xml:space="preserve"> </w:instrText>
            </w:r>
            <w:r>
              <w:rPr>
                <w:rFonts w:cs="Times New Roman"/>
                <w:lang w:bidi="ar"/>
              </w:rPr>
              <w:fldChar w:fldCharType="separate"/>
            </w:r>
            <w:r>
              <w:rPr>
                <w:rFonts w:eastAsia="宋体" w:cs="Times New Roman" w:hint="eastAsia"/>
                <w:noProof/>
                <w:lang w:bidi="ar"/>
              </w:rPr>
              <w:t>③</w:t>
            </w:r>
            <w:r>
              <w:rPr>
                <w:rFonts w:cs="Times New Roman"/>
                <w:lang w:bidi="ar"/>
              </w:rPr>
              <w:fldChar w:fldCharType="end"/>
            </w:r>
            <w:r w:rsidRPr="0065284D">
              <w:rPr>
                <w:rFonts w:cs="Times New Roman" w:hint="eastAsia"/>
                <w:lang w:bidi="ar"/>
              </w:rPr>
              <w:t>浇</w:t>
            </w:r>
            <w:r w:rsidRPr="0065284D">
              <w:rPr>
                <w:rFonts w:cs="Times New Roman"/>
                <w:lang w:bidi="ar"/>
              </w:rPr>
              <w:t>筑振捣养护</w:t>
            </w:r>
          </w:p>
        </w:tc>
      </w:tr>
      <w:tr w:rsidR="002B1512" w:rsidRPr="0065284D" w14:paraId="0D1D3B72" w14:textId="77777777" w:rsidTr="008C4E39">
        <w:trPr>
          <w:jc w:val="center"/>
        </w:trPr>
        <w:tc>
          <w:tcPr>
            <w:tcW w:w="1346" w:type="dxa"/>
            <w:vMerge/>
            <w:tcBorders>
              <w:right w:val="nil"/>
            </w:tcBorders>
          </w:tcPr>
          <w:p w14:paraId="7C53D9C2" w14:textId="77777777" w:rsidR="002B1512" w:rsidRPr="0065284D" w:rsidRDefault="002B1512" w:rsidP="008C4E39">
            <w:pPr>
              <w:spacing w:line="240" w:lineRule="auto"/>
              <w:ind w:firstLineChars="0" w:firstLine="0"/>
              <w:rPr>
                <w:rFonts w:cs="Times New Roman"/>
                <w:lang w:bidi="ar"/>
              </w:rPr>
            </w:pPr>
          </w:p>
        </w:tc>
        <w:tc>
          <w:tcPr>
            <w:tcW w:w="1773" w:type="dxa"/>
            <w:tcBorders>
              <w:top w:val="nil"/>
              <w:left w:val="nil"/>
              <w:bottom w:val="nil"/>
              <w:right w:val="nil"/>
            </w:tcBorders>
          </w:tcPr>
          <w:p w14:paraId="37D5DF70"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C40</w:t>
            </w:r>
          </w:p>
        </w:tc>
        <w:tc>
          <w:tcPr>
            <w:tcW w:w="1461" w:type="dxa"/>
            <w:vMerge/>
            <w:tcBorders>
              <w:left w:val="nil"/>
              <w:right w:val="nil"/>
            </w:tcBorders>
          </w:tcPr>
          <w:p w14:paraId="22E99E30" w14:textId="77777777" w:rsidR="002B1512" w:rsidRPr="0065284D" w:rsidRDefault="002B1512" w:rsidP="008C4E39">
            <w:pPr>
              <w:spacing w:line="240" w:lineRule="auto"/>
              <w:ind w:firstLineChars="0" w:firstLine="0"/>
              <w:rPr>
                <w:rFonts w:cs="Times New Roman"/>
                <w:lang w:bidi="ar"/>
              </w:rPr>
            </w:pPr>
          </w:p>
        </w:tc>
        <w:tc>
          <w:tcPr>
            <w:tcW w:w="1511" w:type="dxa"/>
            <w:tcBorders>
              <w:top w:val="nil"/>
              <w:left w:val="nil"/>
              <w:bottom w:val="nil"/>
              <w:right w:val="nil"/>
            </w:tcBorders>
          </w:tcPr>
          <w:p w14:paraId="77664A63"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4</w:t>
            </w:r>
            <w:r>
              <w:rPr>
                <w:rFonts w:cs="Times New Roman" w:hint="eastAsia"/>
                <w:lang w:bidi="ar"/>
              </w:rPr>
              <w:t>45</w:t>
            </w:r>
          </w:p>
        </w:tc>
        <w:tc>
          <w:tcPr>
            <w:tcW w:w="2215" w:type="dxa"/>
            <w:vMerge/>
            <w:tcBorders>
              <w:left w:val="nil"/>
            </w:tcBorders>
          </w:tcPr>
          <w:p w14:paraId="2A40A596" w14:textId="77777777" w:rsidR="002B1512" w:rsidRPr="0065284D" w:rsidRDefault="002B1512" w:rsidP="008C4E39">
            <w:pPr>
              <w:spacing w:line="240" w:lineRule="auto"/>
              <w:ind w:firstLineChars="0" w:firstLine="0"/>
              <w:jc w:val="center"/>
              <w:rPr>
                <w:rFonts w:cs="Times New Roman"/>
                <w:lang w:bidi="ar"/>
              </w:rPr>
            </w:pPr>
          </w:p>
        </w:tc>
      </w:tr>
      <w:tr w:rsidR="002B1512" w:rsidRPr="0065284D" w14:paraId="0679C950" w14:textId="77777777" w:rsidTr="008C4E39">
        <w:trPr>
          <w:jc w:val="center"/>
        </w:trPr>
        <w:tc>
          <w:tcPr>
            <w:tcW w:w="1346" w:type="dxa"/>
            <w:vMerge/>
            <w:tcBorders>
              <w:right w:val="nil"/>
            </w:tcBorders>
          </w:tcPr>
          <w:p w14:paraId="357E309F" w14:textId="77777777" w:rsidR="002B1512" w:rsidRPr="0065284D" w:rsidRDefault="002B1512" w:rsidP="008C4E39">
            <w:pPr>
              <w:spacing w:line="240" w:lineRule="auto"/>
              <w:ind w:firstLineChars="0" w:firstLine="0"/>
              <w:rPr>
                <w:rFonts w:cs="Times New Roman"/>
                <w:lang w:bidi="ar"/>
              </w:rPr>
            </w:pPr>
          </w:p>
        </w:tc>
        <w:tc>
          <w:tcPr>
            <w:tcW w:w="1773" w:type="dxa"/>
            <w:tcBorders>
              <w:top w:val="nil"/>
              <w:left w:val="nil"/>
              <w:bottom w:val="single" w:sz="4" w:space="0" w:color="auto"/>
              <w:right w:val="nil"/>
            </w:tcBorders>
          </w:tcPr>
          <w:p w14:paraId="451C240B" w14:textId="77777777" w:rsidR="002B1512" w:rsidRPr="0065284D" w:rsidRDefault="002B1512" w:rsidP="008C4E39">
            <w:pPr>
              <w:spacing w:line="240" w:lineRule="auto"/>
              <w:ind w:firstLineChars="0" w:firstLine="0"/>
              <w:jc w:val="center"/>
              <w:rPr>
                <w:rFonts w:cs="Times New Roman"/>
                <w:lang w:bidi="ar"/>
              </w:rPr>
            </w:pPr>
            <w:r w:rsidRPr="0065284D">
              <w:rPr>
                <w:rFonts w:cs="Times New Roman"/>
                <w:lang w:bidi="ar"/>
              </w:rPr>
              <w:t>C50</w:t>
            </w:r>
          </w:p>
        </w:tc>
        <w:tc>
          <w:tcPr>
            <w:tcW w:w="1461" w:type="dxa"/>
            <w:vMerge/>
            <w:tcBorders>
              <w:left w:val="nil"/>
              <w:right w:val="nil"/>
            </w:tcBorders>
          </w:tcPr>
          <w:p w14:paraId="639FA37E" w14:textId="77777777" w:rsidR="002B1512" w:rsidRPr="0065284D" w:rsidRDefault="002B1512" w:rsidP="008C4E39">
            <w:pPr>
              <w:spacing w:line="240" w:lineRule="auto"/>
              <w:ind w:firstLineChars="0" w:firstLine="0"/>
              <w:rPr>
                <w:rFonts w:cs="Times New Roman"/>
                <w:lang w:bidi="ar"/>
              </w:rPr>
            </w:pPr>
          </w:p>
        </w:tc>
        <w:tc>
          <w:tcPr>
            <w:tcW w:w="1511" w:type="dxa"/>
            <w:tcBorders>
              <w:top w:val="nil"/>
              <w:left w:val="nil"/>
              <w:bottom w:val="single" w:sz="4" w:space="0" w:color="auto"/>
              <w:right w:val="nil"/>
            </w:tcBorders>
          </w:tcPr>
          <w:p w14:paraId="7E500F62" w14:textId="77777777" w:rsidR="002B1512" w:rsidRPr="0065284D" w:rsidRDefault="002B1512" w:rsidP="008C4E39">
            <w:pPr>
              <w:spacing w:line="240" w:lineRule="auto"/>
              <w:ind w:firstLineChars="0" w:firstLine="0"/>
              <w:jc w:val="center"/>
              <w:rPr>
                <w:rFonts w:cs="Times New Roman"/>
                <w:lang w:bidi="ar"/>
              </w:rPr>
            </w:pPr>
            <w:r>
              <w:rPr>
                <w:rFonts w:cs="Times New Roman" w:hint="eastAsia"/>
                <w:lang w:bidi="ar"/>
              </w:rPr>
              <w:t>500</w:t>
            </w:r>
          </w:p>
        </w:tc>
        <w:tc>
          <w:tcPr>
            <w:tcW w:w="2215" w:type="dxa"/>
            <w:vMerge/>
            <w:tcBorders>
              <w:left w:val="nil"/>
              <w:bottom w:val="single" w:sz="4" w:space="0" w:color="auto"/>
            </w:tcBorders>
          </w:tcPr>
          <w:p w14:paraId="606B110B" w14:textId="77777777" w:rsidR="002B1512" w:rsidRPr="0065284D" w:rsidRDefault="002B1512" w:rsidP="008C4E39">
            <w:pPr>
              <w:spacing w:line="240" w:lineRule="auto"/>
              <w:ind w:firstLineChars="0" w:firstLine="0"/>
              <w:rPr>
                <w:rFonts w:cs="Times New Roman"/>
                <w:lang w:bidi="ar"/>
              </w:rPr>
            </w:pPr>
          </w:p>
        </w:tc>
      </w:tr>
    </w:tbl>
    <w:p w14:paraId="092CAE46" w14:textId="77777777" w:rsidR="002B1512" w:rsidRDefault="002B1512" w:rsidP="002B1512">
      <w:pPr>
        <w:ind w:firstLineChars="0" w:firstLine="0"/>
      </w:pPr>
    </w:p>
    <w:tbl>
      <w:tblPr>
        <w:tblStyle w:val="a3"/>
        <w:tblW w:w="0" w:type="auto"/>
        <w:tblLook w:val="04A0" w:firstRow="1" w:lastRow="0" w:firstColumn="1" w:lastColumn="0" w:noHBand="0" w:noVBand="1"/>
      </w:tblPr>
      <w:tblGrid>
        <w:gridCol w:w="4115"/>
        <w:gridCol w:w="4191"/>
      </w:tblGrid>
      <w:tr w:rsidR="002B1512" w14:paraId="4AB433A0" w14:textId="77777777" w:rsidTr="008C4E39">
        <w:tc>
          <w:tcPr>
            <w:tcW w:w="4115" w:type="dxa"/>
            <w:tcBorders>
              <w:top w:val="single" w:sz="18" w:space="0" w:color="auto"/>
              <w:left w:val="nil"/>
              <w:bottom w:val="single" w:sz="4" w:space="0" w:color="auto"/>
              <w:right w:val="nil"/>
            </w:tcBorders>
          </w:tcPr>
          <w:p w14:paraId="12266D5A" w14:textId="77777777" w:rsidR="002B1512"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lastRenderedPageBreak/>
              <w:t>设计参数</w:t>
            </w:r>
          </w:p>
        </w:tc>
        <w:tc>
          <w:tcPr>
            <w:tcW w:w="4191" w:type="dxa"/>
            <w:tcBorders>
              <w:top w:val="single" w:sz="18" w:space="0" w:color="auto"/>
              <w:left w:val="nil"/>
              <w:bottom w:val="single" w:sz="4" w:space="0" w:color="auto"/>
              <w:right w:val="nil"/>
            </w:tcBorders>
          </w:tcPr>
          <w:p w14:paraId="673DD8D4" w14:textId="77777777" w:rsidR="002B1512"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t>取值范围</w:t>
            </w:r>
          </w:p>
        </w:tc>
      </w:tr>
      <w:tr w:rsidR="002B1512" w14:paraId="0A8613D1" w14:textId="77777777" w:rsidTr="008C4E39">
        <w:tc>
          <w:tcPr>
            <w:tcW w:w="4115" w:type="dxa"/>
            <w:tcBorders>
              <w:left w:val="nil"/>
              <w:bottom w:val="nil"/>
              <w:right w:val="nil"/>
            </w:tcBorders>
          </w:tcPr>
          <w:p w14:paraId="7E2D6F91" w14:textId="77777777" w:rsidR="002B1512" w:rsidRPr="002C458C" w:rsidRDefault="002B1512" w:rsidP="008C4E39">
            <w:pPr>
              <w:ind w:firstLine="480"/>
              <w:jc w:val="center"/>
              <w:rPr>
                <w:rFonts w:cs="Times New Roman"/>
                <w:lang w:bidi="ar"/>
              </w:rPr>
            </w:pPr>
            <w:r w:rsidRPr="002C458C">
              <w:rPr>
                <w:rFonts w:cs="Times New Roman"/>
                <w:lang w:bidi="ar"/>
              </w:rPr>
              <w:t>截面高度</w:t>
            </w:r>
            <w:r w:rsidRPr="002C458C">
              <w:rPr>
                <w:rFonts w:cs="Times New Roman"/>
                <w:i/>
                <w:iCs/>
                <w:lang w:bidi="ar"/>
              </w:rPr>
              <w:t>h</w:t>
            </w:r>
            <w:r w:rsidRPr="002C458C">
              <w:rPr>
                <w:rFonts w:cs="Times New Roman"/>
                <w:lang w:bidi="ar"/>
              </w:rPr>
              <w:t>/mm</w:t>
            </w:r>
          </w:p>
        </w:tc>
        <w:tc>
          <w:tcPr>
            <w:tcW w:w="4191" w:type="dxa"/>
            <w:tcBorders>
              <w:left w:val="nil"/>
              <w:bottom w:val="nil"/>
              <w:right w:val="nil"/>
            </w:tcBorders>
          </w:tcPr>
          <w:p w14:paraId="301E03D7" w14:textId="77777777" w:rsidR="002B1512" w:rsidRPr="002C458C" w:rsidRDefault="002B1512" w:rsidP="008C4E39">
            <w:pPr>
              <w:ind w:firstLine="480"/>
              <w:jc w:val="center"/>
              <w:rPr>
                <w:rFonts w:cs="Times New Roman"/>
                <w:lang w:bidi="ar"/>
              </w:rPr>
            </w:pPr>
            <w:r w:rsidRPr="002C458C">
              <w:rPr>
                <w:rFonts w:cs="Times New Roman"/>
                <w:lang w:bidi="ar"/>
              </w:rPr>
              <w:t>[300,1000]</w:t>
            </w:r>
          </w:p>
        </w:tc>
      </w:tr>
      <w:tr w:rsidR="002B1512" w14:paraId="502EBF25" w14:textId="77777777" w:rsidTr="008C4E39">
        <w:tc>
          <w:tcPr>
            <w:tcW w:w="4115" w:type="dxa"/>
            <w:tcBorders>
              <w:top w:val="nil"/>
              <w:left w:val="nil"/>
              <w:bottom w:val="nil"/>
              <w:right w:val="nil"/>
            </w:tcBorders>
          </w:tcPr>
          <w:p w14:paraId="54B3020E" w14:textId="77777777" w:rsidR="002B1512" w:rsidRPr="002C458C" w:rsidRDefault="002B1512" w:rsidP="008C4E39">
            <w:pPr>
              <w:ind w:firstLine="480"/>
              <w:jc w:val="center"/>
              <w:rPr>
                <w:rFonts w:cs="Times New Roman"/>
                <w:lang w:bidi="ar"/>
              </w:rPr>
            </w:pPr>
            <w:r w:rsidRPr="002C458C">
              <w:rPr>
                <w:rFonts w:cs="Times New Roman"/>
                <w:lang w:bidi="ar"/>
              </w:rPr>
              <w:t>截面宽度</w:t>
            </w:r>
            <w:r w:rsidRPr="002C458C">
              <w:rPr>
                <w:rFonts w:cs="Times New Roman"/>
                <w:i/>
                <w:iCs/>
                <w:lang w:bidi="ar"/>
              </w:rPr>
              <w:t>b</w:t>
            </w:r>
            <w:r w:rsidRPr="002C458C">
              <w:rPr>
                <w:rFonts w:cs="Times New Roman"/>
                <w:lang w:bidi="ar"/>
              </w:rPr>
              <w:t>/mm</w:t>
            </w:r>
          </w:p>
        </w:tc>
        <w:tc>
          <w:tcPr>
            <w:tcW w:w="4191" w:type="dxa"/>
            <w:tcBorders>
              <w:top w:val="nil"/>
              <w:left w:val="nil"/>
              <w:bottom w:val="nil"/>
              <w:right w:val="nil"/>
            </w:tcBorders>
          </w:tcPr>
          <w:p w14:paraId="7262B7B6" w14:textId="77777777" w:rsidR="002B1512" w:rsidRPr="002C458C" w:rsidRDefault="002B1512" w:rsidP="008C4E39">
            <w:pPr>
              <w:ind w:firstLine="480"/>
              <w:jc w:val="center"/>
              <w:rPr>
                <w:rFonts w:cs="Times New Roman"/>
                <w:lang w:bidi="ar"/>
              </w:rPr>
            </w:pPr>
            <w:r w:rsidRPr="002C458C">
              <w:rPr>
                <w:rFonts w:cs="Times New Roman"/>
                <w:lang w:bidi="ar"/>
              </w:rPr>
              <w:t>[300,1000]</w:t>
            </w:r>
          </w:p>
        </w:tc>
      </w:tr>
      <w:tr w:rsidR="002B1512" w14:paraId="199CD01B" w14:textId="77777777" w:rsidTr="008C4E39">
        <w:tc>
          <w:tcPr>
            <w:tcW w:w="4115" w:type="dxa"/>
            <w:tcBorders>
              <w:top w:val="nil"/>
              <w:left w:val="nil"/>
              <w:bottom w:val="nil"/>
              <w:right w:val="nil"/>
            </w:tcBorders>
          </w:tcPr>
          <w:p w14:paraId="2C67DC5D" w14:textId="77777777" w:rsidR="002B1512" w:rsidRPr="002C458C"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t>混凝土抗压强度标准值</w:t>
            </w:r>
            <w:proofErr w:type="spellStart"/>
            <w:r w:rsidRPr="002C458C">
              <w:rPr>
                <w:rFonts w:cs="Times New Roman"/>
                <w:i/>
                <w:iCs/>
                <w:lang w:bidi="ar"/>
              </w:rPr>
              <w:t>f</w:t>
            </w:r>
            <w:r w:rsidRPr="002C458C">
              <w:rPr>
                <w:rFonts w:cs="Times New Roman"/>
                <w:vertAlign w:val="subscript"/>
                <w:lang w:bidi="ar"/>
              </w:rPr>
              <w:t>cu,k</w:t>
            </w:r>
            <w:proofErr w:type="spellEnd"/>
            <w:r w:rsidRPr="002C458C">
              <w:rPr>
                <w:rFonts w:cs="Times New Roman"/>
                <w:lang w:bidi="ar"/>
              </w:rPr>
              <w:t>/MPa</w:t>
            </w:r>
          </w:p>
        </w:tc>
        <w:tc>
          <w:tcPr>
            <w:tcW w:w="4191" w:type="dxa"/>
            <w:tcBorders>
              <w:top w:val="nil"/>
              <w:left w:val="nil"/>
              <w:bottom w:val="nil"/>
              <w:right w:val="nil"/>
            </w:tcBorders>
          </w:tcPr>
          <w:p w14:paraId="277DA12C" w14:textId="5AEE7791" w:rsidR="002B1512" w:rsidRPr="002C458C" w:rsidRDefault="002B1512" w:rsidP="008C4E39">
            <w:pPr>
              <w:ind w:firstLine="480"/>
              <w:jc w:val="center"/>
              <w:rPr>
                <w:rFonts w:cs="Times New Roman"/>
                <w:lang w:bidi="ar"/>
              </w:rPr>
            </w:pPr>
            <w:r w:rsidRPr="002C458C">
              <w:rPr>
                <w:rFonts w:cs="Times New Roman"/>
                <w:lang w:bidi="ar"/>
              </w:rPr>
              <w:t>30,</w:t>
            </w:r>
            <w:r>
              <w:rPr>
                <w:rFonts w:cs="Times New Roman" w:hint="eastAsia"/>
                <w:lang w:bidi="ar"/>
              </w:rPr>
              <w:t>35</w:t>
            </w:r>
            <w:r w:rsidRPr="002C458C">
              <w:rPr>
                <w:rFonts w:cs="Times New Roman"/>
                <w:lang w:bidi="ar"/>
              </w:rPr>
              <w:t>,40,50</w:t>
            </w:r>
          </w:p>
        </w:tc>
      </w:tr>
      <w:tr w:rsidR="002B1512" w14:paraId="64834A96" w14:textId="77777777" w:rsidTr="008C4E39">
        <w:tc>
          <w:tcPr>
            <w:tcW w:w="4115" w:type="dxa"/>
            <w:tcBorders>
              <w:top w:val="nil"/>
              <w:left w:val="nil"/>
              <w:bottom w:val="nil"/>
              <w:right w:val="nil"/>
            </w:tcBorders>
          </w:tcPr>
          <w:p w14:paraId="2FE85B59" w14:textId="77777777" w:rsidR="002B1512"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t>纵筋直径</w:t>
            </w:r>
            <w:r>
              <w:rPr>
                <w:rFonts w:cs="Times New Roman"/>
                <w:i/>
                <w:iCs/>
                <w:lang w:bidi="ar"/>
              </w:rPr>
              <w:t>d</w:t>
            </w:r>
            <w:r w:rsidRPr="002C458C">
              <w:rPr>
                <w:rFonts w:cs="Times New Roman"/>
                <w:lang w:bidi="ar"/>
              </w:rPr>
              <w:t>/mm</w:t>
            </w:r>
          </w:p>
        </w:tc>
        <w:tc>
          <w:tcPr>
            <w:tcW w:w="4191" w:type="dxa"/>
            <w:tcBorders>
              <w:top w:val="nil"/>
              <w:left w:val="nil"/>
              <w:bottom w:val="nil"/>
              <w:right w:val="nil"/>
            </w:tcBorders>
          </w:tcPr>
          <w:p w14:paraId="00054060" w14:textId="26D55F07" w:rsidR="002B1512" w:rsidRPr="002C458C" w:rsidRDefault="002B1512" w:rsidP="008C4E39">
            <w:pPr>
              <w:ind w:firstLine="480"/>
              <w:jc w:val="center"/>
              <w:rPr>
                <w:rFonts w:cs="Times New Roman"/>
                <w:lang w:bidi="ar"/>
              </w:rPr>
            </w:pPr>
            <w:r>
              <w:rPr>
                <w:rFonts w:cs="Times New Roman" w:hint="eastAsia"/>
                <w:lang w:bidi="ar"/>
              </w:rPr>
              <w:t>22</w:t>
            </w:r>
            <w:r w:rsidRPr="002C458C">
              <w:rPr>
                <w:rFonts w:cs="Times New Roman"/>
                <w:lang w:bidi="ar"/>
              </w:rPr>
              <w:t>,</w:t>
            </w:r>
            <w:r>
              <w:rPr>
                <w:rFonts w:cs="Times New Roman" w:hint="eastAsia"/>
                <w:lang w:bidi="ar"/>
              </w:rPr>
              <w:t>25</w:t>
            </w:r>
            <w:r w:rsidRPr="002C458C">
              <w:rPr>
                <w:rFonts w:cs="Times New Roman"/>
                <w:lang w:bidi="ar"/>
              </w:rPr>
              <w:t>,</w:t>
            </w:r>
            <w:r>
              <w:rPr>
                <w:rFonts w:cs="Times New Roman" w:hint="eastAsia"/>
                <w:lang w:bidi="ar"/>
              </w:rPr>
              <w:t>29</w:t>
            </w:r>
          </w:p>
        </w:tc>
      </w:tr>
      <w:tr w:rsidR="002B1512" w14:paraId="48A8D399" w14:textId="77777777" w:rsidTr="008C4E39">
        <w:tc>
          <w:tcPr>
            <w:tcW w:w="4115" w:type="dxa"/>
            <w:tcBorders>
              <w:top w:val="nil"/>
              <w:left w:val="nil"/>
              <w:bottom w:val="nil"/>
              <w:right w:val="nil"/>
            </w:tcBorders>
          </w:tcPr>
          <w:p w14:paraId="1BD140AD" w14:textId="3972F041" w:rsidR="002B1512"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t>纵</w:t>
            </w:r>
            <w:proofErr w:type="gramStart"/>
            <w:r>
              <w:rPr>
                <w:rFonts w:asciiTheme="minorEastAsia" w:hAnsiTheme="minorEastAsia" w:cstheme="minorEastAsia" w:hint="eastAsia"/>
                <w:lang w:bidi="ar"/>
              </w:rPr>
              <w:t>筋数量</w:t>
            </w:r>
            <w:proofErr w:type="gramEnd"/>
          </w:p>
        </w:tc>
        <w:tc>
          <w:tcPr>
            <w:tcW w:w="4191" w:type="dxa"/>
            <w:tcBorders>
              <w:top w:val="nil"/>
              <w:left w:val="nil"/>
              <w:bottom w:val="nil"/>
              <w:right w:val="nil"/>
            </w:tcBorders>
          </w:tcPr>
          <w:p w14:paraId="45AAE891" w14:textId="54B26D39" w:rsidR="002B1512" w:rsidRPr="002C458C" w:rsidRDefault="002B1512" w:rsidP="008C4E39">
            <w:pPr>
              <w:ind w:firstLine="480"/>
              <w:jc w:val="center"/>
              <w:rPr>
                <w:rFonts w:cs="Times New Roman"/>
                <w:lang w:bidi="ar"/>
              </w:rPr>
            </w:pPr>
            <w:r>
              <w:rPr>
                <w:rFonts w:cs="Times New Roman" w:hint="eastAsia"/>
                <w:lang w:bidi="ar"/>
              </w:rPr>
              <w:t>2</w:t>
            </w:r>
            <w:r w:rsidRPr="002C458C">
              <w:rPr>
                <w:rFonts w:cs="Times New Roman"/>
                <w:lang w:bidi="ar"/>
              </w:rPr>
              <w:t>,</w:t>
            </w:r>
            <w:r>
              <w:rPr>
                <w:rFonts w:cs="Times New Roman" w:hint="eastAsia"/>
                <w:lang w:bidi="ar"/>
              </w:rPr>
              <w:t>4</w:t>
            </w:r>
            <w:r w:rsidRPr="002C458C">
              <w:rPr>
                <w:rFonts w:cs="Times New Roman"/>
                <w:lang w:bidi="ar"/>
              </w:rPr>
              <w:t>,</w:t>
            </w:r>
            <w:r>
              <w:rPr>
                <w:rFonts w:cs="Times New Roman" w:hint="eastAsia"/>
                <w:lang w:bidi="ar"/>
              </w:rPr>
              <w:t>6</w:t>
            </w:r>
          </w:p>
        </w:tc>
      </w:tr>
      <w:tr w:rsidR="002B1512" w14:paraId="1613620D" w14:textId="77777777" w:rsidTr="008C4E39">
        <w:tc>
          <w:tcPr>
            <w:tcW w:w="4115" w:type="dxa"/>
            <w:tcBorders>
              <w:top w:val="nil"/>
              <w:left w:val="nil"/>
              <w:bottom w:val="nil"/>
              <w:right w:val="nil"/>
            </w:tcBorders>
          </w:tcPr>
          <w:p w14:paraId="0FCA7505" w14:textId="2E7D5C72" w:rsidR="002B1512" w:rsidRDefault="002B1512" w:rsidP="008C4E39">
            <w:pPr>
              <w:ind w:firstLine="480"/>
              <w:jc w:val="center"/>
              <w:rPr>
                <w:rFonts w:asciiTheme="minorEastAsia" w:hAnsiTheme="minorEastAsia" w:cstheme="minorEastAsia" w:hint="eastAsia"/>
                <w:lang w:bidi="ar"/>
              </w:rPr>
            </w:pPr>
            <w:r>
              <w:rPr>
                <w:rFonts w:asciiTheme="minorEastAsia" w:hAnsiTheme="minorEastAsia" w:cstheme="minorEastAsia" w:hint="eastAsia"/>
                <w:lang w:bidi="ar"/>
              </w:rPr>
              <w:t>箍筋数量</w:t>
            </w:r>
          </w:p>
        </w:tc>
        <w:tc>
          <w:tcPr>
            <w:tcW w:w="4191" w:type="dxa"/>
            <w:tcBorders>
              <w:top w:val="nil"/>
              <w:left w:val="nil"/>
              <w:bottom w:val="nil"/>
              <w:right w:val="nil"/>
            </w:tcBorders>
          </w:tcPr>
          <w:p w14:paraId="64F7EB86" w14:textId="12E456AD" w:rsidR="002B1512" w:rsidRPr="002C458C" w:rsidRDefault="002B1512" w:rsidP="008C4E39">
            <w:pPr>
              <w:ind w:firstLine="480"/>
              <w:jc w:val="center"/>
              <w:rPr>
                <w:rFonts w:cs="Times New Roman"/>
                <w:lang w:bidi="ar"/>
              </w:rPr>
            </w:pPr>
            <w:r>
              <w:rPr>
                <w:rFonts w:cs="Times New Roman" w:hint="eastAsia"/>
                <w:lang w:bidi="ar"/>
              </w:rPr>
              <w:t>6</w:t>
            </w:r>
            <w:r w:rsidRPr="002C458C">
              <w:rPr>
                <w:rFonts w:cs="Times New Roman"/>
                <w:lang w:bidi="ar"/>
              </w:rPr>
              <w:t>,</w:t>
            </w:r>
            <w:r>
              <w:rPr>
                <w:rFonts w:cs="Times New Roman" w:hint="eastAsia"/>
                <w:lang w:bidi="ar"/>
              </w:rPr>
              <w:t>8</w:t>
            </w:r>
            <w:r w:rsidRPr="002C458C">
              <w:rPr>
                <w:rFonts w:cs="Times New Roman"/>
                <w:lang w:bidi="ar"/>
              </w:rPr>
              <w:t>,</w:t>
            </w:r>
            <w:r>
              <w:rPr>
                <w:rFonts w:cs="Times New Roman" w:hint="eastAsia"/>
                <w:lang w:bidi="ar"/>
              </w:rPr>
              <w:t>10</w:t>
            </w:r>
          </w:p>
        </w:tc>
      </w:tr>
      <w:tr w:rsidR="002B1512" w14:paraId="016A7EC3" w14:textId="77777777" w:rsidTr="008C4E39">
        <w:tc>
          <w:tcPr>
            <w:tcW w:w="4115" w:type="dxa"/>
            <w:tcBorders>
              <w:top w:val="nil"/>
              <w:left w:val="nil"/>
              <w:bottom w:val="nil"/>
              <w:right w:val="nil"/>
            </w:tcBorders>
          </w:tcPr>
          <w:p w14:paraId="00A5558F" w14:textId="45A43377" w:rsidR="002B1512" w:rsidRDefault="002B1512" w:rsidP="008C4E39">
            <w:pPr>
              <w:ind w:firstLine="480"/>
              <w:jc w:val="center"/>
              <w:rPr>
                <w:rFonts w:asciiTheme="minorEastAsia" w:hAnsiTheme="minorEastAsia" w:cstheme="minorEastAsia" w:hint="eastAsia"/>
                <w:lang w:bidi="ar"/>
              </w:rPr>
            </w:pPr>
            <w:r w:rsidRPr="002C458C">
              <w:rPr>
                <w:rFonts w:cs="Times New Roman"/>
                <w:lang w:bidi="ar"/>
              </w:rPr>
              <w:t>纵筋屈服强度标准值</w:t>
            </w:r>
            <w:proofErr w:type="spellStart"/>
            <w:r w:rsidRPr="002C458C">
              <w:rPr>
                <w:rFonts w:cs="Times New Roman"/>
                <w:i/>
                <w:iCs/>
                <w:lang w:bidi="ar"/>
              </w:rPr>
              <w:t>f</w:t>
            </w:r>
            <w:r w:rsidRPr="002C458C">
              <w:rPr>
                <w:rFonts w:cs="Times New Roman"/>
                <w:vertAlign w:val="subscript"/>
                <w:lang w:bidi="ar"/>
              </w:rPr>
              <w:t>yk</w:t>
            </w:r>
            <w:proofErr w:type="spellEnd"/>
            <w:r w:rsidRPr="002C458C">
              <w:rPr>
                <w:rFonts w:cs="Times New Roman"/>
                <w:lang w:bidi="ar"/>
              </w:rPr>
              <w:t>/MPa</w:t>
            </w:r>
          </w:p>
        </w:tc>
        <w:tc>
          <w:tcPr>
            <w:tcW w:w="4191" w:type="dxa"/>
            <w:tcBorders>
              <w:top w:val="nil"/>
              <w:left w:val="nil"/>
              <w:bottom w:val="nil"/>
              <w:right w:val="nil"/>
            </w:tcBorders>
          </w:tcPr>
          <w:p w14:paraId="61CFF157" w14:textId="53A8307C" w:rsidR="002B1512" w:rsidRDefault="002B1512" w:rsidP="008C4E39">
            <w:pPr>
              <w:ind w:firstLine="480"/>
              <w:jc w:val="center"/>
              <w:rPr>
                <w:rFonts w:cs="Times New Roman"/>
                <w:lang w:bidi="ar"/>
              </w:rPr>
            </w:pPr>
            <w:r w:rsidRPr="002C458C">
              <w:rPr>
                <w:rFonts w:cs="Times New Roman"/>
                <w:lang w:bidi="ar"/>
              </w:rPr>
              <w:t>400,500</w:t>
            </w:r>
          </w:p>
        </w:tc>
      </w:tr>
      <w:tr w:rsidR="002B1512" w14:paraId="6915A970" w14:textId="77777777" w:rsidTr="00BF517D">
        <w:tc>
          <w:tcPr>
            <w:tcW w:w="4115" w:type="dxa"/>
            <w:tcBorders>
              <w:top w:val="nil"/>
              <w:left w:val="nil"/>
              <w:bottom w:val="single" w:sz="18" w:space="0" w:color="auto"/>
              <w:right w:val="nil"/>
            </w:tcBorders>
          </w:tcPr>
          <w:p w14:paraId="6D8DA9D9" w14:textId="017E3658" w:rsidR="002B1512" w:rsidRPr="002C458C" w:rsidRDefault="002B1512" w:rsidP="008C4E39">
            <w:pPr>
              <w:ind w:firstLine="480"/>
              <w:jc w:val="center"/>
              <w:rPr>
                <w:rFonts w:cs="Times New Roman"/>
                <w:lang w:bidi="ar"/>
              </w:rPr>
            </w:pPr>
            <w:r w:rsidRPr="002C458C">
              <w:rPr>
                <w:rFonts w:cs="Times New Roman"/>
                <w:lang w:bidi="ar"/>
              </w:rPr>
              <w:t>箍筋屈服强度标准值</w:t>
            </w:r>
            <w:proofErr w:type="spellStart"/>
            <w:r w:rsidRPr="002C458C">
              <w:rPr>
                <w:rFonts w:cs="Times New Roman"/>
                <w:i/>
                <w:iCs/>
                <w:lang w:bidi="ar"/>
              </w:rPr>
              <w:t>f</w:t>
            </w:r>
            <w:r w:rsidRPr="002C458C">
              <w:rPr>
                <w:rFonts w:cs="Times New Roman"/>
                <w:vertAlign w:val="subscript"/>
                <w:lang w:bidi="ar"/>
              </w:rPr>
              <w:t>yvk</w:t>
            </w:r>
            <w:proofErr w:type="spellEnd"/>
            <w:r w:rsidRPr="002C458C">
              <w:rPr>
                <w:rFonts w:cs="Times New Roman"/>
                <w:lang w:bidi="ar"/>
              </w:rPr>
              <w:t>/MPa</w:t>
            </w:r>
          </w:p>
        </w:tc>
        <w:tc>
          <w:tcPr>
            <w:tcW w:w="4191" w:type="dxa"/>
            <w:tcBorders>
              <w:top w:val="nil"/>
              <w:left w:val="nil"/>
              <w:bottom w:val="single" w:sz="18" w:space="0" w:color="auto"/>
              <w:right w:val="nil"/>
            </w:tcBorders>
          </w:tcPr>
          <w:p w14:paraId="6EB9CDB6" w14:textId="7658EC12" w:rsidR="002B1512" w:rsidRPr="002C458C" w:rsidRDefault="002B1512" w:rsidP="008C4E39">
            <w:pPr>
              <w:ind w:firstLine="480"/>
              <w:jc w:val="center"/>
              <w:rPr>
                <w:rFonts w:cs="Times New Roman"/>
                <w:lang w:bidi="ar"/>
              </w:rPr>
            </w:pPr>
            <w:r w:rsidRPr="002C458C">
              <w:rPr>
                <w:rFonts w:cs="Times New Roman"/>
                <w:lang w:bidi="ar"/>
              </w:rPr>
              <w:t>400,500</w:t>
            </w:r>
          </w:p>
        </w:tc>
      </w:tr>
      <w:tr w:rsidR="002B1512" w14:paraId="14E2F70A" w14:textId="77777777" w:rsidTr="008C4E39">
        <w:tc>
          <w:tcPr>
            <w:tcW w:w="4115" w:type="dxa"/>
            <w:tcBorders>
              <w:top w:val="nil"/>
              <w:left w:val="nil"/>
              <w:bottom w:val="single" w:sz="18" w:space="0" w:color="auto"/>
              <w:right w:val="nil"/>
            </w:tcBorders>
          </w:tcPr>
          <w:p w14:paraId="7F12244C" w14:textId="78D0E60C" w:rsidR="002B1512" w:rsidRPr="002C458C" w:rsidRDefault="002B1512" w:rsidP="008C4E39">
            <w:pPr>
              <w:ind w:firstLine="480"/>
              <w:jc w:val="center"/>
              <w:rPr>
                <w:rFonts w:cs="Times New Roman"/>
                <w:lang w:bidi="ar"/>
              </w:rPr>
            </w:pPr>
          </w:p>
        </w:tc>
        <w:tc>
          <w:tcPr>
            <w:tcW w:w="4191" w:type="dxa"/>
            <w:tcBorders>
              <w:top w:val="nil"/>
              <w:left w:val="nil"/>
              <w:bottom w:val="single" w:sz="18" w:space="0" w:color="auto"/>
              <w:right w:val="nil"/>
            </w:tcBorders>
          </w:tcPr>
          <w:p w14:paraId="7607660D" w14:textId="0B84983C" w:rsidR="002B1512" w:rsidRPr="002C458C" w:rsidRDefault="002B1512" w:rsidP="008C4E39">
            <w:pPr>
              <w:ind w:firstLine="480"/>
              <w:jc w:val="center"/>
              <w:rPr>
                <w:rFonts w:cs="Times New Roman"/>
                <w:lang w:bidi="ar"/>
              </w:rPr>
            </w:pPr>
          </w:p>
        </w:tc>
      </w:tr>
    </w:tbl>
    <w:p w14:paraId="16E06B33" w14:textId="0B9E5D13" w:rsidR="002B1512" w:rsidRDefault="002B1512" w:rsidP="002B1512">
      <w:pPr>
        <w:spacing w:line="240" w:lineRule="auto"/>
        <w:ind w:firstLineChars="0" w:firstLine="0"/>
      </w:pPr>
      <w:r>
        <w:rPr>
          <w:rFonts w:hint="eastAsia"/>
          <w:noProof/>
        </w:rPr>
        <w:drawing>
          <wp:inline distT="0" distB="0" distL="0" distR="0" wp14:anchorId="3B211FED" wp14:editId="66EFCF4D">
            <wp:extent cx="5262245" cy="156633"/>
            <wp:effectExtent l="0" t="0" r="0" b="0"/>
            <wp:docPr id="125101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b="84055"/>
                    <a:stretch/>
                  </pic:blipFill>
                  <pic:spPr bwMode="auto">
                    <a:xfrm>
                      <a:off x="0" y="0"/>
                      <a:ext cx="5262245" cy="156633"/>
                    </a:xfrm>
                    <a:prstGeom prst="rect">
                      <a:avLst/>
                    </a:prstGeom>
                    <a:noFill/>
                    <a:ln>
                      <a:noFill/>
                    </a:ln>
                    <a:extLst>
                      <a:ext uri="{53640926-AAD7-44D8-BBD7-CCE9431645EC}">
                        <a14:shadowObscured xmlns:a14="http://schemas.microsoft.com/office/drawing/2010/main"/>
                      </a:ext>
                    </a:extLst>
                  </pic:spPr>
                </pic:pic>
              </a:graphicData>
            </a:graphic>
          </wp:inline>
        </w:drawing>
      </w:r>
    </w:p>
    <w:p w14:paraId="05AEB5F3" w14:textId="16F9E729" w:rsidR="002B1512" w:rsidRPr="00EA5306" w:rsidRDefault="002B1512" w:rsidP="002B1512">
      <w:pPr>
        <w:spacing w:line="240" w:lineRule="auto"/>
        <w:ind w:firstLineChars="0" w:firstLine="0"/>
        <w:rPr>
          <w:rFonts w:hint="eastAsia"/>
        </w:rPr>
      </w:pPr>
      <w:r>
        <w:rPr>
          <w:rFonts w:hint="eastAsia"/>
          <w:noProof/>
        </w:rPr>
        <w:drawing>
          <wp:inline distT="0" distB="0" distL="0" distR="0" wp14:anchorId="0C25D44F" wp14:editId="2BA4A8E3">
            <wp:extent cx="5262245" cy="571712"/>
            <wp:effectExtent l="0" t="0" r="0" b="0"/>
            <wp:docPr id="12535945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t="41802"/>
                    <a:stretch/>
                  </pic:blipFill>
                  <pic:spPr bwMode="auto">
                    <a:xfrm>
                      <a:off x="0" y="0"/>
                      <a:ext cx="5262245" cy="571712"/>
                    </a:xfrm>
                    <a:prstGeom prst="rect">
                      <a:avLst/>
                    </a:prstGeom>
                    <a:noFill/>
                    <a:ln>
                      <a:noFill/>
                    </a:ln>
                    <a:extLst>
                      <a:ext uri="{53640926-AAD7-44D8-BBD7-CCE9431645EC}">
                        <a14:shadowObscured xmlns:a14="http://schemas.microsoft.com/office/drawing/2010/main"/>
                      </a:ext>
                    </a:extLst>
                  </pic:spPr>
                </pic:pic>
              </a:graphicData>
            </a:graphic>
          </wp:inline>
        </w:drawing>
      </w:r>
    </w:p>
    <w:sectPr w:rsidR="002B1512" w:rsidRPr="00EA5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E5"/>
    <w:rsid w:val="002527E5"/>
    <w:rsid w:val="002B1512"/>
    <w:rsid w:val="003B46A4"/>
    <w:rsid w:val="00451281"/>
    <w:rsid w:val="004B699E"/>
    <w:rsid w:val="006B3E7D"/>
    <w:rsid w:val="00DE3B1C"/>
    <w:rsid w:val="00EA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A56C"/>
  <w15:chartTrackingRefBased/>
  <w15:docId w15:val="{A73D629B-8D08-45A5-B8FB-BB8EE65D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6A4"/>
    <w:pPr>
      <w:spacing w:after="0" w:line="440" w:lineRule="exact"/>
      <w:ind w:firstLineChars="200" w:firstLine="200"/>
      <w:jc w:val="both"/>
    </w:pPr>
    <w:rPr>
      <w:rFonts w:ascii="Times New Roman" w:hAnsi="Times New Roman"/>
      <w:color w:val="000000" w:themeColor="text1"/>
      <w:kern w:val="0"/>
      <w:sz w:val="24"/>
      <w:szCs w:val="20"/>
      <w14:ligatures w14:val="none"/>
    </w:rPr>
  </w:style>
  <w:style w:type="paragraph" w:styleId="2">
    <w:name w:val="heading 2"/>
    <w:aliases w:val="二级标题"/>
    <w:basedOn w:val="a"/>
    <w:next w:val="a"/>
    <w:link w:val="20"/>
    <w:uiPriority w:val="9"/>
    <w:unhideWhenUsed/>
    <w:qFormat/>
    <w:rsid w:val="003B46A4"/>
    <w:pPr>
      <w:spacing w:beforeLines="50" w:before="50" w:afterLines="50" w:after="50" w:line="240" w:lineRule="auto"/>
      <w:ind w:firstLineChars="0" w:firstLine="0"/>
      <w:jc w:val="left"/>
      <w:outlineLvl w:val="1"/>
    </w:pPr>
    <w:rPr>
      <w:rFonts w:eastAsia="黑体" w:cs="Times New Roman (正文 CS 字体)"/>
      <w:spacing w:val="5"/>
      <w:sz w:val="28"/>
      <w:szCs w:val="28"/>
    </w:rPr>
  </w:style>
  <w:style w:type="paragraph" w:styleId="3">
    <w:name w:val="heading 3"/>
    <w:basedOn w:val="a"/>
    <w:next w:val="a"/>
    <w:link w:val="30"/>
    <w:uiPriority w:val="9"/>
    <w:semiHidden/>
    <w:unhideWhenUsed/>
    <w:qFormat/>
    <w:rsid w:val="003B46A4"/>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二级标题 字符"/>
    <w:basedOn w:val="a0"/>
    <w:link w:val="2"/>
    <w:uiPriority w:val="9"/>
    <w:rsid w:val="003B46A4"/>
    <w:rPr>
      <w:rFonts w:ascii="Times New Roman" w:eastAsia="黑体" w:hAnsi="Times New Roman" w:cs="Times New Roman (正文 CS 字体)"/>
      <w:color w:val="000000" w:themeColor="text1"/>
      <w:spacing w:val="5"/>
      <w:kern w:val="0"/>
      <w:sz w:val="28"/>
      <w:szCs w:val="28"/>
      <w14:ligatures w14:val="none"/>
    </w:rPr>
  </w:style>
  <w:style w:type="table" w:styleId="a3">
    <w:name w:val="Table Grid"/>
    <w:basedOn w:val="a1"/>
    <w:rsid w:val="003B46A4"/>
    <w:pPr>
      <w:spacing w:after="0" w:line="240" w:lineRule="auto"/>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3B46A4"/>
    <w:rPr>
      <w:rFonts w:ascii="Times New Roman" w:hAnsi="Times New Roman"/>
      <w:b/>
      <w:bCs/>
      <w:color w:val="000000" w:themeColor="text1"/>
      <w:kern w:val="0"/>
      <w:sz w:val="32"/>
      <w:szCs w:val="32"/>
      <w14:ligatures w14:val="none"/>
    </w:rPr>
  </w:style>
  <w:style w:type="paragraph" w:styleId="a4">
    <w:name w:val="No Spacing"/>
    <w:aliases w:val="三级标题"/>
    <w:basedOn w:val="a"/>
    <w:next w:val="3"/>
    <w:link w:val="a5"/>
    <w:uiPriority w:val="1"/>
    <w:qFormat/>
    <w:rsid w:val="003B46A4"/>
    <w:pPr>
      <w:spacing w:beforeLines="50" w:before="50" w:afterLines="50" w:after="50" w:line="240" w:lineRule="auto"/>
      <w:ind w:firstLineChars="0" w:firstLine="0"/>
      <w:jc w:val="left"/>
      <w:outlineLvl w:val="2"/>
    </w:pPr>
  </w:style>
  <w:style w:type="character" w:customStyle="1" w:styleId="a5">
    <w:name w:val="无间隔 字符"/>
    <w:aliases w:val="三级标题 字符"/>
    <w:basedOn w:val="a0"/>
    <w:link w:val="a4"/>
    <w:uiPriority w:val="1"/>
    <w:rsid w:val="003B46A4"/>
    <w:rPr>
      <w:rFonts w:ascii="Times New Roman" w:hAnsi="Times New Roman"/>
      <w:color w:val="000000" w:themeColor="text1"/>
      <w:kern w:val="0"/>
      <w:sz w:val="24"/>
      <w:szCs w:val="20"/>
      <w14:ligatures w14:val="none"/>
    </w:rPr>
  </w:style>
  <w:style w:type="paragraph" w:customStyle="1" w:styleId="MTDisplayEquation">
    <w:name w:val="MTDisplayEquation"/>
    <w:basedOn w:val="a"/>
    <w:next w:val="a"/>
    <w:link w:val="MTDisplayEquation0"/>
    <w:rsid w:val="003B46A4"/>
    <w:pPr>
      <w:tabs>
        <w:tab w:val="center" w:pos="4160"/>
        <w:tab w:val="right" w:pos="8300"/>
      </w:tabs>
      <w:ind w:firstLine="480"/>
    </w:pPr>
  </w:style>
  <w:style w:type="character" w:customStyle="1" w:styleId="MTDisplayEquation0">
    <w:name w:val="MTDisplayEquation 字符"/>
    <w:basedOn w:val="a0"/>
    <w:link w:val="MTDisplayEquation"/>
    <w:rsid w:val="003B46A4"/>
    <w:rPr>
      <w:rFonts w:ascii="Times New Roman" w:hAnsi="Times New Roman"/>
      <w:color w:val="000000" w:themeColor="text1"/>
      <w:kern w:val="0"/>
      <w:sz w:val="24"/>
      <w:szCs w:val="20"/>
      <w14:ligatures w14:val="none"/>
    </w:rPr>
  </w:style>
  <w:style w:type="paragraph" w:styleId="a6">
    <w:name w:val="Normal (Web)"/>
    <w:basedOn w:val="a"/>
    <w:uiPriority w:val="99"/>
    <w:semiHidden/>
    <w:unhideWhenUsed/>
    <w:rsid w:val="00EA5306"/>
    <w:pPr>
      <w:spacing w:before="100" w:beforeAutospacing="1" w:after="100" w:afterAutospacing="1" w:line="240" w:lineRule="auto"/>
      <w:ind w:firstLineChars="0" w:firstLine="0"/>
      <w:jc w:val="left"/>
    </w:pPr>
    <w:rPr>
      <w:rFonts w:ascii="宋体" w:eastAsia="宋体" w:hAnsi="宋体" w:cs="宋体"/>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85396">
      <w:bodyDiv w:val="1"/>
      <w:marLeft w:val="0"/>
      <w:marRight w:val="0"/>
      <w:marTop w:val="0"/>
      <w:marBottom w:val="0"/>
      <w:divBdr>
        <w:top w:val="none" w:sz="0" w:space="0" w:color="auto"/>
        <w:left w:val="none" w:sz="0" w:space="0" w:color="auto"/>
        <w:bottom w:val="none" w:sz="0" w:space="0" w:color="auto"/>
        <w:right w:val="none" w:sz="0" w:space="0" w:color="auto"/>
      </w:divBdr>
    </w:div>
    <w:div w:id="1620724882">
      <w:bodyDiv w:val="1"/>
      <w:marLeft w:val="0"/>
      <w:marRight w:val="0"/>
      <w:marTop w:val="0"/>
      <w:marBottom w:val="0"/>
      <w:divBdr>
        <w:top w:val="none" w:sz="0" w:space="0" w:color="auto"/>
        <w:left w:val="none" w:sz="0" w:space="0" w:color="auto"/>
        <w:bottom w:val="none" w:sz="0" w:space="0" w:color="auto"/>
        <w:right w:val="none" w:sz="0" w:space="0" w:color="auto"/>
      </w:divBdr>
    </w:div>
    <w:div w:id="1866867498">
      <w:bodyDiv w:val="1"/>
      <w:marLeft w:val="0"/>
      <w:marRight w:val="0"/>
      <w:marTop w:val="0"/>
      <w:marBottom w:val="0"/>
      <w:divBdr>
        <w:top w:val="none" w:sz="0" w:space="0" w:color="auto"/>
        <w:left w:val="none" w:sz="0" w:space="0" w:color="auto"/>
        <w:bottom w:val="none" w:sz="0" w:space="0" w:color="auto"/>
        <w:right w:val="none" w:sz="0" w:space="0" w:color="auto"/>
      </w:divBdr>
    </w:div>
    <w:div w:id="20220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png"/><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png"/><Relationship Id="rId8" Type="http://schemas.openxmlformats.org/officeDocument/2006/relationships/image" Target="media/image3.wm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济源 于</dc:creator>
  <cp:keywords/>
  <dc:description/>
  <cp:lastModifiedBy>济源 于</cp:lastModifiedBy>
  <cp:revision>2</cp:revision>
  <dcterms:created xsi:type="dcterms:W3CDTF">2024-08-13T05:19:00Z</dcterms:created>
  <dcterms:modified xsi:type="dcterms:W3CDTF">2024-08-13T06:17:00Z</dcterms:modified>
</cp:coreProperties>
</file>