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Activity 1:</w:t>
      </w:r>
      <w:r w:rsidDel="00000000" w:rsidR="00000000" w:rsidRPr="00000000">
        <w:rPr>
          <w:rFonts w:ascii="Times New Roman" w:cs="Times New Roman" w:eastAsia="Times New Roman" w:hAnsi="Times New Roman"/>
          <w:rtl w:val="0"/>
        </w:rPr>
        <w:t xml:space="preserve"> You are given two arrays, array1 and array2 along with their sizes, size1 and size2, respectively. Both arrays are sorted already, but array1 is sorted ascending order while array2 is sorted in descending order. You have to </w:t>
      </w:r>
      <w:r w:rsidDel="00000000" w:rsidR="00000000" w:rsidRPr="00000000">
        <w:rPr>
          <w:rFonts w:ascii="Times New Roman" w:cs="Times New Roman" w:eastAsia="Times New Roman" w:hAnsi="Times New Roman"/>
          <w:b w:val="1"/>
          <w:rtl w:val="0"/>
        </w:rPr>
        <w:t xml:space="preserve">merge</w:t>
      </w:r>
      <w:r w:rsidDel="00000000" w:rsidR="00000000" w:rsidRPr="00000000">
        <w:rPr>
          <w:rFonts w:ascii="Times New Roman" w:cs="Times New Roman" w:eastAsia="Times New Roman" w:hAnsi="Times New Roman"/>
          <w:rtl w:val="0"/>
        </w:rPr>
        <w:t xml:space="preserve"> the two arrays </w:t>
      </w:r>
      <w:r w:rsidDel="00000000" w:rsidR="00000000" w:rsidRPr="00000000">
        <w:rPr>
          <w:rFonts w:ascii="Times New Roman" w:cs="Times New Roman" w:eastAsia="Times New Roman" w:hAnsi="Times New Roman"/>
          <w:b w:val="1"/>
          <w:rtl w:val="0"/>
        </w:rPr>
        <w:t xml:space="preserve">in place, so </w:t>
      </w:r>
      <w:r w:rsidDel="00000000" w:rsidR="00000000" w:rsidRPr="00000000">
        <w:rPr>
          <w:rFonts w:ascii="Times New Roman" w:cs="Times New Roman" w:eastAsia="Times New Roman" w:hAnsi="Times New Roman"/>
          <w:rtl w:val="0"/>
        </w:rPr>
        <w:t xml:space="preserve">that the resulting array looks sorted in </w:t>
      </w:r>
      <w:r w:rsidDel="00000000" w:rsidR="00000000" w:rsidRPr="00000000">
        <w:rPr>
          <w:rFonts w:ascii="Times New Roman" w:cs="Times New Roman" w:eastAsia="Times New Roman" w:hAnsi="Times New Roman"/>
          <w:b w:val="1"/>
          <w:rtl w:val="0"/>
        </w:rPr>
        <w:t xml:space="preserve">descending</w:t>
      </w:r>
      <w:r w:rsidDel="00000000" w:rsidR="00000000" w:rsidRPr="00000000">
        <w:rPr>
          <w:rFonts w:ascii="Times New Roman" w:cs="Times New Roman" w:eastAsia="Times New Roman" w:hAnsi="Times New Roman"/>
          <w:rtl w:val="0"/>
        </w:rPr>
        <w:t xml:space="preserve"> order and contains elements from array1 and array2.</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you cannot use </w:t>
      </w:r>
      <w:r w:rsidDel="00000000" w:rsidR="00000000" w:rsidRPr="00000000">
        <w:rPr>
          <w:rFonts w:ascii="Times New Roman" w:cs="Times New Roman" w:eastAsia="Times New Roman" w:hAnsi="Times New Roman"/>
          <w:b w:val="1"/>
          <w:rtl w:val="0"/>
        </w:rPr>
        <w:t xml:space="preserve">any sorting</w:t>
      </w:r>
      <w:r w:rsidDel="00000000" w:rsidR="00000000" w:rsidRPr="00000000">
        <w:rPr>
          <w:rFonts w:ascii="Times New Roman" w:cs="Times New Roman" w:eastAsia="Times New Roman" w:hAnsi="Times New Roman"/>
          <w:rtl w:val="0"/>
        </w:rPr>
        <w:t xml:space="preserve"> algorithm. You cannot use the </w:t>
      </w:r>
      <w:r w:rsidDel="00000000" w:rsidR="00000000" w:rsidRPr="00000000">
        <w:rPr>
          <w:rFonts w:ascii="Times New Roman" w:cs="Times New Roman" w:eastAsia="Times New Roman" w:hAnsi="Times New Roman"/>
          <w:b w:val="1"/>
          <w:rtl w:val="0"/>
        </w:rPr>
        <w:t xml:space="preserve">stack</w:t>
      </w:r>
      <w:r w:rsidDel="00000000" w:rsidR="00000000" w:rsidRPr="00000000">
        <w:rPr>
          <w:rFonts w:ascii="Times New Roman" w:cs="Times New Roman" w:eastAsia="Times New Roman" w:hAnsi="Times New Roman"/>
          <w:rtl w:val="0"/>
        </w:rPr>
        <w:t xml:space="preserve"> for sorting/merging. You </w:t>
      </w:r>
      <w:r w:rsidDel="00000000" w:rsidR="00000000" w:rsidRPr="00000000">
        <w:rPr>
          <w:rFonts w:ascii="Times New Roman" w:cs="Times New Roman" w:eastAsia="Times New Roman" w:hAnsi="Times New Roman"/>
          <w:b w:val="1"/>
          <w:rtl w:val="0"/>
        </w:rPr>
        <w:t xml:space="preserve">cannot</w:t>
      </w:r>
      <w:r w:rsidDel="00000000" w:rsidR="00000000" w:rsidRPr="00000000">
        <w:rPr>
          <w:rFonts w:ascii="Times New Roman" w:cs="Times New Roman" w:eastAsia="Times New Roman" w:hAnsi="Times New Roman"/>
          <w:rtl w:val="0"/>
        </w:rPr>
        <w:t xml:space="preserve"> use any </w:t>
      </w:r>
      <w:r w:rsidDel="00000000" w:rsidR="00000000" w:rsidRPr="00000000">
        <w:rPr>
          <w:rFonts w:ascii="Times New Roman" w:cs="Times New Roman" w:eastAsia="Times New Roman" w:hAnsi="Times New Roman"/>
          <w:b w:val="1"/>
          <w:rtl w:val="0"/>
        </w:rPr>
        <w:t xml:space="preserve">extra memory</w:t>
      </w:r>
      <w:r w:rsidDel="00000000" w:rsidR="00000000" w:rsidRPr="00000000">
        <w:rPr>
          <w:rFonts w:ascii="Times New Roman" w:cs="Times New Roman" w:eastAsia="Times New Roman" w:hAnsi="Times New Roman"/>
          <w:rtl w:val="0"/>
        </w:rPr>
        <w:t xml:space="preserve"> location/variable. Use </w:t>
      </w:r>
      <w:r w:rsidDel="00000000" w:rsidR="00000000" w:rsidRPr="00000000">
        <w:rPr>
          <w:rFonts w:ascii="Times New Roman" w:cs="Times New Roman" w:eastAsia="Times New Roman" w:hAnsi="Times New Roman"/>
          <w:b w:val="1"/>
          <w:rtl w:val="0"/>
        </w:rPr>
        <w:t xml:space="preserve">registers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input/output</w:t>
      </w:r>
    </w:p>
    <w:tbl>
      <w:tblPr>
        <w:tblStyle w:val="Table1"/>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305"/>
        <w:tblGridChange w:id="0">
          <w:tblGrid>
            <w:gridCol w:w="4305"/>
            <w:gridCol w:w="4305"/>
          </w:tblGrid>
        </w:tblGridChange>
      </w:tblGrid>
      <w:tr>
        <w:trPr>
          <w:cantSplit w:val="0"/>
          <w:trHeight w:val="3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of data variables </w:t>
            </w:r>
            <w:r w:rsidDel="00000000" w:rsidR="00000000" w:rsidRPr="00000000">
              <w:rPr>
                <w:rFonts w:ascii="Times New Roman" w:cs="Times New Roman" w:eastAsia="Times New Roman" w:hAnsi="Times New Roman"/>
                <w:b w:val="1"/>
                <w:rtl w:val="0"/>
              </w:rPr>
              <w:t xml:space="preserve">before</w:t>
            </w:r>
            <w:r w:rsidDel="00000000" w:rsidR="00000000" w:rsidRPr="00000000">
              <w:rPr>
                <w:rFonts w:ascii="Times New Roman" w:cs="Times New Roman" w:eastAsia="Times New Roman" w:hAnsi="Times New Roman"/>
                <w:rtl w:val="0"/>
              </w:rPr>
              <w:t xml:space="preserve"> running the code:</w:t>
            </w:r>
          </w:p>
          <w:p w:rsidR="00000000" w:rsidDel="00000000" w:rsidP="00000000" w:rsidRDefault="00000000" w:rsidRPr="00000000" w14:paraId="00000006">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array1: db 1,2,3,4,5,6,7</w:t>
            </w:r>
          </w:p>
          <w:p w:rsidR="00000000" w:rsidDel="00000000" w:rsidP="00000000" w:rsidRDefault="00000000" w:rsidRPr="00000000" w14:paraId="00000007">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array2: db 9,6,4,1</w:t>
            </w:r>
          </w:p>
          <w:p w:rsidR="00000000" w:rsidDel="00000000" w:rsidP="00000000" w:rsidRDefault="00000000" w:rsidRPr="00000000" w14:paraId="00000008">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size1: db 7</w:t>
            </w:r>
          </w:p>
          <w:p w:rsidR="00000000" w:rsidDel="00000000" w:rsidP="00000000" w:rsidRDefault="00000000" w:rsidRPr="00000000" w14:paraId="00000009">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size2: db 4</w:t>
            </w:r>
          </w:p>
          <w:p w:rsidR="00000000" w:rsidDel="00000000" w:rsidP="00000000" w:rsidRDefault="00000000" w:rsidRPr="00000000" w14:paraId="0000000A">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140" w:right="140" w:firstLine="0"/>
              <w:jc w:val="both"/>
              <w:rPr/>
            </w:pPr>
            <w:r w:rsidDel="00000000" w:rsidR="00000000" w:rsidRPr="00000000">
              <w:rPr>
                <w:rFonts w:ascii="Times New Roman" w:cs="Times New Roman" w:eastAsia="Times New Roman" w:hAnsi="Times New Roman"/>
                <w:rtl w:val="0"/>
              </w:rPr>
              <w:t xml:space="preserve">State of d</w:t>
            </w:r>
            <w:r w:rsidDel="00000000" w:rsidR="00000000" w:rsidRPr="00000000">
              <w:rPr>
                <w:rtl w:val="0"/>
              </w:rPr>
              <w:t xml:space="preserve">ata variables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w:t>
            </w:r>
            <w:r w:rsidDel="00000000" w:rsidR="00000000" w:rsidRPr="00000000">
              <w:rPr>
                <w:b w:val="1"/>
                <w:rtl w:val="0"/>
              </w:rPr>
              <w:t xml:space="preserve">fter</w:t>
            </w:r>
            <w:r w:rsidDel="00000000" w:rsidR="00000000" w:rsidRPr="00000000">
              <w:rPr>
                <w:rFonts w:ascii="Times New Roman" w:cs="Times New Roman" w:eastAsia="Times New Roman" w:hAnsi="Times New Roman"/>
                <w:rtl w:val="0"/>
              </w:rPr>
              <w:t xml:space="preserve"> running the c</w:t>
            </w:r>
            <w:r w:rsidDel="00000000" w:rsidR="00000000" w:rsidRPr="00000000">
              <w:rPr>
                <w:rtl w:val="0"/>
              </w:rPr>
              <w:t xml:space="preserve">ode:</w:t>
            </w:r>
          </w:p>
          <w:p w:rsidR="00000000" w:rsidDel="00000000" w:rsidP="00000000" w:rsidRDefault="00000000" w:rsidRPr="00000000" w14:paraId="0000000C">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array1: db 9,7,6,6,5,4,4</w:t>
            </w:r>
          </w:p>
          <w:p w:rsidR="00000000" w:rsidDel="00000000" w:rsidP="00000000" w:rsidRDefault="00000000" w:rsidRPr="00000000" w14:paraId="0000000D">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array2: db 3,2,1,1</w:t>
            </w:r>
          </w:p>
          <w:p w:rsidR="00000000" w:rsidDel="00000000" w:rsidP="00000000" w:rsidRDefault="00000000" w:rsidRPr="00000000" w14:paraId="0000000E">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size1: db 7</w:t>
            </w:r>
          </w:p>
          <w:p w:rsidR="00000000" w:rsidDel="00000000" w:rsidP="00000000" w:rsidRDefault="00000000" w:rsidRPr="00000000" w14:paraId="0000000F">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size2: d</w:t>
            </w:r>
            <w:r w:rsidDel="00000000" w:rsidR="00000000" w:rsidRPr="00000000">
              <w:rPr>
                <w:rtl w:val="0"/>
              </w:rPr>
              <w:t xml:space="preserve">b </w:t>
            </w: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10">
            <w:pPr>
              <w:spacing w:after="240"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2:</w:t>
      </w:r>
      <w:r w:rsidDel="00000000" w:rsidR="00000000" w:rsidRPr="00000000">
        <w:rPr>
          <w:rFonts w:ascii="Times New Roman" w:cs="Times New Roman" w:eastAsia="Times New Roman" w:hAnsi="Times New Roman"/>
          <w:sz w:val="24"/>
          <w:szCs w:val="24"/>
          <w:rtl w:val="0"/>
        </w:rPr>
        <w:t xml:space="preserve"> Write a function </w:t>
      </w:r>
      <w:r w:rsidDel="00000000" w:rsidR="00000000" w:rsidRPr="00000000">
        <w:rPr>
          <w:rFonts w:ascii="Times New Roman" w:cs="Times New Roman" w:eastAsia="Times New Roman" w:hAnsi="Times New Roman"/>
          <w:b w:val="1"/>
          <w:sz w:val="24"/>
          <w:szCs w:val="24"/>
          <w:rtl w:val="0"/>
        </w:rPr>
        <w:t xml:space="preserve">PrintRectanlge</w:t>
      </w:r>
      <w:r w:rsidDel="00000000" w:rsidR="00000000" w:rsidRPr="00000000">
        <w:rPr>
          <w:rFonts w:ascii="Times New Roman" w:cs="Times New Roman" w:eastAsia="Times New Roman" w:hAnsi="Times New Roman"/>
          <w:sz w:val="24"/>
          <w:szCs w:val="24"/>
          <w:rtl w:val="0"/>
        </w:rPr>
        <w:t xml:space="preserve"> that prints a rectangle having its TopLeft and BottomRight corners at (top,left) and (bottom,right) coordinates respectively where top, left, bottom and right are parameters passed by caller. Also pass attribute by caller to print colored rectangle. Following is a red rectangle with TopLeft = (2, 10) and BottomRight = (20, 60).</w:t>
      </w:r>
    </w:p>
    <w:p w:rsidR="00000000" w:rsidDel="00000000" w:rsidP="00000000" w:rsidRDefault="00000000" w:rsidRPr="00000000" w14:paraId="00000015">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Bonus: </w:t>
      </w:r>
      <w:r w:rsidDel="00000000" w:rsidR="00000000" w:rsidRPr="00000000">
        <w:rPr>
          <w:rFonts w:ascii="Times New Roman" w:cs="Times New Roman" w:eastAsia="Times New Roman" w:hAnsi="Times New Roman"/>
          <w:sz w:val="24"/>
          <w:szCs w:val="24"/>
          <w:rtl w:val="0"/>
        </w:rPr>
        <w:t xml:space="preserve">Take the color of triangle as input to get bonus marks. (Bonus marks will added in previous lab marks)</w:t>
      </w:r>
    </w:p>
    <w:p w:rsidR="00000000" w:rsidDel="00000000" w:rsidP="00000000" w:rsidRDefault="00000000" w:rsidRPr="00000000" w14:paraId="00000017">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2: </w:t>
      </w:r>
      <w:r w:rsidDel="00000000" w:rsidR="00000000" w:rsidRPr="00000000">
        <w:rPr>
          <w:rFonts w:ascii="Times New Roman" w:cs="Times New Roman" w:eastAsia="Times New Roman" w:hAnsi="Times New Roman"/>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function/subroutine “PrintTriangle” and print 3 triangles of different angles and colors. Take the color and angle of each triangle as input.</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HINT: </w:t>
      </w:r>
      <w:r w:rsidDel="00000000" w:rsidR="00000000" w:rsidRPr="00000000">
        <w:rPr>
          <w:rFonts w:ascii="Times New Roman" w:cs="Times New Roman" w:eastAsia="Times New Roman" w:hAnsi="Times New Roman"/>
          <w:rtl w:val="0"/>
        </w:rPr>
        <w:t xml:space="preserve"> the Loop should have 3 steps, </w:t>
      </w:r>
    </w:p>
    <w:p w:rsidR="00000000" w:rsidDel="00000000" w:rsidP="00000000" w:rsidRDefault="00000000" w:rsidRPr="00000000" w14:paraId="0000001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Loop1:</w:t>
      </w:r>
    </w:p>
    <w:p w:rsidR="00000000" w:rsidDel="00000000" w:rsidP="00000000" w:rsidRDefault="00000000" w:rsidRPr="00000000" w14:paraId="0000001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Triangle at new location </w:t>
      </w:r>
    </w:p>
    <w:p w:rsidR="00000000" w:rsidDel="00000000" w:rsidP="00000000" w:rsidRDefault="00000000" w:rsidRPr="00000000" w14:paraId="0000001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w:t>
      </w:r>
    </w:p>
    <w:p w:rsidR="00000000" w:rsidDel="00000000" w:rsidP="00000000" w:rsidRDefault="00000000" w:rsidRPr="00000000" w14:paraId="0000001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screen </w:t>
      </w:r>
    </w:p>
    <w:p w:rsidR="00000000" w:rsidDel="00000000" w:rsidP="00000000" w:rsidRDefault="00000000" w:rsidRPr="00000000" w14:paraId="0000001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jmp loop1</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delay is :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delay:</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cx</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 cx, 3 ; change the values  to increase delay time</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delay_loop1:</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cx</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 cx, 0xFFFF</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delay_loop2:</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delay_loop2</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 cx</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delay_loop1</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 cx</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3:</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