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5A0A" w14:textId="77777777" w:rsidR="001852F1" w:rsidRDefault="00000000">
      <w:pPr>
        <w:pStyle w:val="Titre1"/>
      </w:pPr>
      <w:r>
        <w:t>Compte Rendu du TP : Traitement d'Images sous Python</w:t>
      </w:r>
    </w:p>
    <w:p w14:paraId="4EAA06D3" w14:textId="77777777" w:rsidR="001852F1" w:rsidRDefault="00000000">
      <w:r>
        <w:t>Institut : Formation et Recherche en Informatique</w:t>
      </w:r>
    </w:p>
    <w:p w14:paraId="6BD4BAA5" w14:textId="77777777" w:rsidR="001852F1" w:rsidRDefault="00000000">
      <w:r>
        <w:t>Module : Traitement d’Image</w:t>
      </w:r>
    </w:p>
    <w:p w14:paraId="5B093EA8" w14:textId="0477EBEE" w:rsidR="001852F1" w:rsidRDefault="00000000">
      <w:proofErr w:type="gramStart"/>
      <w:r>
        <w:t>Auteur :</w:t>
      </w:r>
      <w:proofErr w:type="gramEnd"/>
      <w:r>
        <w:t xml:space="preserve"> </w:t>
      </w:r>
      <w:r w:rsidR="00BE335D">
        <w:t xml:space="preserve"> ABOUBAKAR </w:t>
      </w:r>
      <w:r>
        <w:t>Fawzia</w:t>
      </w:r>
    </w:p>
    <w:p w14:paraId="0CB59078" w14:textId="77777777" w:rsidR="001852F1" w:rsidRDefault="00000000">
      <w:r>
        <w:t>Année académique : 2024-2025</w:t>
      </w:r>
    </w:p>
    <w:p w14:paraId="2C74127A" w14:textId="77777777" w:rsidR="001852F1" w:rsidRDefault="00000000">
      <w:pPr>
        <w:pStyle w:val="Titre2"/>
      </w:pPr>
      <w:r>
        <w:t>1. Introduction</w:t>
      </w:r>
    </w:p>
    <w:p w14:paraId="3B7C0EBC" w14:textId="4525073D" w:rsidR="00BE335D" w:rsidRPr="00BE335D" w:rsidRDefault="00000000" w:rsidP="00BE335D">
      <w:r>
        <w:t xml:space="preserve">Ce TP </w:t>
      </w:r>
      <w:proofErr w:type="spellStart"/>
      <w:r>
        <w:t>avait</w:t>
      </w:r>
      <w:proofErr w:type="spellEnd"/>
      <w:r>
        <w:t xml:space="preserve"> pour </w:t>
      </w:r>
      <w:proofErr w:type="spellStart"/>
      <w:r>
        <w:t>objectif</w:t>
      </w:r>
      <w:proofErr w:type="spellEnd"/>
      <w:r>
        <w:t xml:space="preserve"> de nous </w:t>
      </w:r>
      <w:proofErr w:type="spellStart"/>
      <w:r>
        <w:t>familiariser</w:t>
      </w:r>
      <w:proofErr w:type="spellEnd"/>
      <w:r>
        <w:t xml:space="preserve"> avec les techniques de </w:t>
      </w:r>
      <w:proofErr w:type="spellStart"/>
      <w:r>
        <w:t>traitement</w:t>
      </w:r>
      <w:proofErr w:type="spellEnd"/>
      <w:r>
        <w:t xml:space="preserve"> </w:t>
      </w:r>
      <w:proofErr w:type="spellStart"/>
      <w:r>
        <w:t>d’images</w:t>
      </w:r>
      <w:proofErr w:type="spellEnd"/>
      <w:r>
        <w:t xml:space="preserve"> sous Python...</w:t>
      </w:r>
      <w:r w:rsidR="00BE335D" w:rsidRPr="00BE335D">
        <w:rPr>
          <w:lang w:val="fr-FR"/>
        </w:rPr>
        <w:t xml:space="preserve">notamment à </w:t>
      </w:r>
      <w:proofErr w:type="gramStart"/>
      <w:r w:rsidR="00BE335D" w:rsidRPr="00BE335D">
        <w:rPr>
          <w:lang w:val="fr-FR"/>
        </w:rPr>
        <w:t>travers :</w:t>
      </w:r>
      <w:proofErr w:type="gramEnd"/>
    </w:p>
    <w:p w14:paraId="214E280D" w14:textId="77777777" w:rsidR="00BE335D" w:rsidRPr="00BE335D" w:rsidRDefault="00BE335D" w:rsidP="00BE335D">
      <w:pPr>
        <w:numPr>
          <w:ilvl w:val="0"/>
          <w:numId w:val="10"/>
        </w:numPr>
        <w:rPr>
          <w:lang w:val="fr-FR"/>
        </w:rPr>
      </w:pPr>
      <w:r w:rsidRPr="00BE335D">
        <w:rPr>
          <w:lang w:val="fr-FR"/>
        </w:rPr>
        <w:t xml:space="preserve">L’analyse des </w:t>
      </w:r>
      <w:r w:rsidRPr="00BE335D">
        <w:rPr>
          <w:b/>
          <w:bCs/>
          <w:lang w:val="fr-FR"/>
        </w:rPr>
        <w:t>histogrammes d’intensité</w:t>
      </w:r>
      <w:r w:rsidRPr="00BE335D">
        <w:rPr>
          <w:lang w:val="fr-FR"/>
        </w:rPr>
        <w:t>.</w:t>
      </w:r>
    </w:p>
    <w:p w14:paraId="4E6347D3" w14:textId="77777777" w:rsidR="00BE335D" w:rsidRPr="00BE335D" w:rsidRDefault="00BE335D" w:rsidP="00BE335D">
      <w:pPr>
        <w:numPr>
          <w:ilvl w:val="0"/>
          <w:numId w:val="10"/>
        </w:numPr>
        <w:rPr>
          <w:lang w:val="fr-FR"/>
        </w:rPr>
      </w:pPr>
      <w:r w:rsidRPr="00BE335D">
        <w:rPr>
          <w:lang w:val="fr-FR"/>
        </w:rPr>
        <w:t xml:space="preserve">L’application de </w:t>
      </w:r>
      <w:r w:rsidRPr="00BE335D">
        <w:rPr>
          <w:b/>
          <w:bCs/>
          <w:lang w:val="fr-FR"/>
        </w:rPr>
        <w:t>rehaussements</w:t>
      </w:r>
      <w:r w:rsidRPr="00BE335D">
        <w:rPr>
          <w:lang w:val="fr-FR"/>
        </w:rPr>
        <w:t xml:space="preserve"> et de </w:t>
      </w:r>
      <w:r w:rsidRPr="00BE335D">
        <w:rPr>
          <w:b/>
          <w:bCs/>
          <w:lang w:val="fr-FR"/>
        </w:rPr>
        <w:t>transformations</w:t>
      </w:r>
      <w:r w:rsidRPr="00BE335D">
        <w:rPr>
          <w:lang w:val="fr-FR"/>
        </w:rPr>
        <w:t xml:space="preserve"> sur les images.</w:t>
      </w:r>
    </w:p>
    <w:p w14:paraId="51C73FF8" w14:textId="77777777" w:rsidR="00BE335D" w:rsidRPr="00BE335D" w:rsidRDefault="00BE335D" w:rsidP="00BE335D">
      <w:pPr>
        <w:numPr>
          <w:ilvl w:val="0"/>
          <w:numId w:val="10"/>
        </w:numPr>
        <w:rPr>
          <w:lang w:val="fr-FR"/>
        </w:rPr>
      </w:pPr>
      <w:r w:rsidRPr="00BE335D">
        <w:rPr>
          <w:lang w:val="fr-FR"/>
        </w:rPr>
        <w:t xml:space="preserve">L’égalisation des histogrammes pour </w:t>
      </w:r>
      <w:r w:rsidRPr="00BE335D">
        <w:rPr>
          <w:b/>
          <w:bCs/>
          <w:lang w:val="fr-FR"/>
        </w:rPr>
        <w:t>améliorer le contraste</w:t>
      </w:r>
      <w:r w:rsidRPr="00BE335D">
        <w:rPr>
          <w:lang w:val="fr-FR"/>
        </w:rPr>
        <w:t>.</w:t>
      </w:r>
    </w:p>
    <w:p w14:paraId="63EDF086" w14:textId="77777777" w:rsidR="00BE335D" w:rsidRPr="00BE335D" w:rsidRDefault="00BE335D" w:rsidP="00BE335D">
      <w:pPr>
        <w:rPr>
          <w:lang w:val="fr-FR"/>
        </w:rPr>
      </w:pPr>
      <w:r w:rsidRPr="00BE335D">
        <w:rPr>
          <w:lang w:val="fr-FR"/>
        </w:rPr>
        <w:t xml:space="preserve">Nous avons utilisé </w:t>
      </w:r>
      <w:r w:rsidRPr="00BE335D">
        <w:rPr>
          <w:b/>
          <w:bCs/>
          <w:lang w:val="fr-FR"/>
        </w:rPr>
        <w:t>Python</w:t>
      </w:r>
      <w:r w:rsidRPr="00BE335D">
        <w:rPr>
          <w:lang w:val="fr-FR"/>
        </w:rPr>
        <w:t xml:space="preserve">, avec les bibliothèques </w:t>
      </w:r>
      <w:proofErr w:type="spellStart"/>
      <w:r w:rsidRPr="00BE335D">
        <w:rPr>
          <w:b/>
          <w:bCs/>
          <w:lang w:val="fr-FR"/>
        </w:rPr>
        <w:t>OpenCV</w:t>
      </w:r>
      <w:proofErr w:type="spellEnd"/>
      <w:r w:rsidRPr="00BE335D">
        <w:rPr>
          <w:b/>
          <w:bCs/>
          <w:lang w:val="fr-FR"/>
        </w:rPr>
        <w:t xml:space="preserve">, </w:t>
      </w:r>
      <w:proofErr w:type="spellStart"/>
      <w:r w:rsidRPr="00BE335D">
        <w:rPr>
          <w:b/>
          <w:bCs/>
          <w:lang w:val="fr-FR"/>
        </w:rPr>
        <w:t>NumPy</w:t>
      </w:r>
      <w:proofErr w:type="spellEnd"/>
      <w:r w:rsidRPr="00BE335D">
        <w:rPr>
          <w:b/>
          <w:bCs/>
          <w:lang w:val="fr-FR"/>
        </w:rPr>
        <w:t xml:space="preserve"> et </w:t>
      </w:r>
      <w:proofErr w:type="spellStart"/>
      <w:r w:rsidRPr="00BE335D">
        <w:rPr>
          <w:b/>
          <w:bCs/>
          <w:lang w:val="fr-FR"/>
        </w:rPr>
        <w:t>Matplotlib</w:t>
      </w:r>
      <w:proofErr w:type="spellEnd"/>
      <w:r w:rsidRPr="00BE335D">
        <w:rPr>
          <w:lang w:val="fr-FR"/>
        </w:rPr>
        <w:t xml:space="preserve"> pour manipuler les images et analyser leurs caractéristiques.</w:t>
      </w:r>
    </w:p>
    <w:p w14:paraId="428CFF49" w14:textId="77777777" w:rsidR="00BE335D" w:rsidRDefault="00BE335D"/>
    <w:p w14:paraId="19E33DB1" w14:textId="77777777" w:rsidR="001852F1" w:rsidRDefault="00000000">
      <w:pPr>
        <w:pStyle w:val="Titre2"/>
      </w:pPr>
      <w:r>
        <w:t>2. Analyse et traitement des images</w:t>
      </w:r>
    </w:p>
    <w:p w14:paraId="3DC26B78" w14:textId="77777777" w:rsidR="001852F1" w:rsidRDefault="00000000">
      <w:pPr>
        <w:pStyle w:val="Titre3"/>
      </w:pPr>
      <w:r>
        <w:t>2.1 Histogrammes d’amplitude et cumulés</w:t>
      </w:r>
    </w:p>
    <w:p w14:paraId="66A1AEF6" w14:textId="77777777" w:rsidR="001852F1" w:rsidRDefault="00000000">
      <w:r>
        <w:t xml:space="preserve">Les histogrammes permettent de visualiser la répartition des </w:t>
      </w:r>
      <w:proofErr w:type="spellStart"/>
      <w:r>
        <w:t>intensités</w:t>
      </w:r>
      <w:proofErr w:type="spellEnd"/>
      <w:r>
        <w:t xml:space="preserve"> de pixels...</w:t>
      </w:r>
    </w:p>
    <w:p w14:paraId="4B4AF484" w14:textId="77777777" w:rsidR="00BE335D" w:rsidRPr="00BE335D" w:rsidRDefault="00BE335D" w:rsidP="00BE335D">
      <w:pPr>
        <w:rPr>
          <w:lang w:val="fr-FR"/>
        </w:rPr>
      </w:pPr>
      <w:r w:rsidRPr="00BE335D">
        <w:rPr>
          <w:lang w:val="fr-FR"/>
        </w:rPr>
        <w:t xml:space="preserve">L’histogramme représente la </w:t>
      </w:r>
      <w:r w:rsidRPr="00BE335D">
        <w:rPr>
          <w:b/>
          <w:bCs/>
          <w:lang w:val="fr-FR"/>
        </w:rPr>
        <w:t>répartition des niveaux de gris</w:t>
      </w:r>
      <w:r w:rsidRPr="00BE335D">
        <w:rPr>
          <w:lang w:val="fr-FR"/>
        </w:rPr>
        <w:t xml:space="preserve"> dans une image. Nous avons généré l'histogramme d’amplitude et l’histogramme cumulé de différentes images (boat.png, </w:t>
      </w:r>
      <w:proofErr w:type="spellStart"/>
      <w:r w:rsidRPr="00BE335D">
        <w:rPr>
          <w:lang w:val="fr-FR"/>
        </w:rPr>
        <w:t>rice.tif</w:t>
      </w:r>
      <w:proofErr w:type="spellEnd"/>
      <w:r w:rsidRPr="00BE335D">
        <w:rPr>
          <w:lang w:val="fr-FR"/>
        </w:rPr>
        <w:t xml:space="preserve">, </w:t>
      </w:r>
      <w:proofErr w:type="spellStart"/>
      <w:r w:rsidRPr="00BE335D">
        <w:rPr>
          <w:lang w:val="fr-FR"/>
        </w:rPr>
        <w:t>spine.tif</w:t>
      </w:r>
      <w:proofErr w:type="spellEnd"/>
      <w:r w:rsidRPr="00BE335D">
        <w:rPr>
          <w:lang w:val="fr-FR"/>
        </w:rPr>
        <w:t>).</w:t>
      </w:r>
    </w:p>
    <w:p w14:paraId="38A792D0" w14:textId="49FF0FAC" w:rsidR="004A2A58" w:rsidRPr="004A2A58" w:rsidRDefault="004A2A58" w:rsidP="004A2A58">
      <w:pPr>
        <w:rPr>
          <w:lang w:val="fr-FR"/>
        </w:rPr>
      </w:pPr>
      <w:r w:rsidRPr="004A2A58">
        <w:rPr>
          <w:b/>
          <w:bCs/>
          <w:lang w:val="fr-FR"/>
        </w:rPr>
        <w:t>Observations :</w:t>
      </w:r>
      <w:r w:rsidRPr="004A2A58">
        <w:rPr>
          <w:lang w:val="fr-FR"/>
        </w:rPr>
        <w:br/>
        <w:t xml:space="preserve"> Une image avec </w:t>
      </w:r>
      <w:r w:rsidRPr="004A2A58">
        <w:rPr>
          <w:b/>
          <w:bCs/>
          <w:lang w:val="fr-FR"/>
        </w:rPr>
        <w:t>un bon contraste</w:t>
      </w:r>
      <w:r w:rsidRPr="004A2A58">
        <w:rPr>
          <w:lang w:val="fr-FR"/>
        </w:rPr>
        <w:t xml:space="preserve"> possède un histogramme bien réparti sur toute la plage [0, 255].</w:t>
      </w:r>
      <w:r w:rsidRPr="004A2A58">
        <w:rPr>
          <w:lang w:val="fr-FR"/>
        </w:rPr>
        <w:br/>
        <w:t xml:space="preserve"> Une image </w:t>
      </w:r>
      <w:r w:rsidRPr="004A2A58">
        <w:rPr>
          <w:b/>
          <w:bCs/>
          <w:lang w:val="fr-FR"/>
        </w:rPr>
        <w:t>sombre</w:t>
      </w:r>
      <w:r w:rsidRPr="004A2A58">
        <w:rPr>
          <w:lang w:val="fr-FR"/>
        </w:rPr>
        <w:t xml:space="preserve"> aura des pixels principalement regroupés vers les valeurs faibles (près de 0).</w:t>
      </w:r>
      <w:r w:rsidRPr="004A2A58">
        <w:rPr>
          <w:lang w:val="fr-FR"/>
        </w:rPr>
        <w:br/>
        <w:t xml:space="preserve"> Une image </w:t>
      </w:r>
      <w:r w:rsidRPr="004A2A58">
        <w:rPr>
          <w:b/>
          <w:bCs/>
          <w:lang w:val="fr-FR"/>
        </w:rPr>
        <w:t>très contrastée</w:t>
      </w:r>
      <w:r w:rsidRPr="004A2A58">
        <w:rPr>
          <w:lang w:val="fr-FR"/>
        </w:rPr>
        <w:t xml:space="preserve"> aura un histogramme plus étalé.</w:t>
      </w:r>
    </w:p>
    <w:p w14:paraId="720492B7" w14:textId="77777777" w:rsidR="004A2A58" w:rsidRDefault="004A2A58"/>
    <w:p w14:paraId="63C2016F" w14:textId="77777777" w:rsidR="001852F1" w:rsidRDefault="00000000">
      <w:pPr>
        <w:pStyle w:val="Titre3"/>
      </w:pPr>
      <w:r>
        <w:t>2.2 Recadrage de la dynamique de l’image</w:t>
      </w:r>
    </w:p>
    <w:p w14:paraId="24BDF902" w14:textId="77777777" w:rsidR="001852F1" w:rsidRDefault="00000000">
      <w:r>
        <w:t xml:space="preserve">Le recadrage permet de modifier la plage de valeurs des pixels pour mieux exploiter la </w:t>
      </w:r>
      <w:proofErr w:type="spellStart"/>
      <w:r>
        <w:t>dynamique</w:t>
      </w:r>
      <w:proofErr w:type="spellEnd"/>
      <w:r>
        <w:t xml:space="preserve"> de </w:t>
      </w:r>
      <w:proofErr w:type="spellStart"/>
      <w:r>
        <w:t>l’image</w:t>
      </w:r>
      <w:proofErr w:type="spellEnd"/>
      <w:r>
        <w:t>...</w:t>
      </w:r>
    </w:p>
    <w:p w14:paraId="3E4C870E" w14:textId="77777777" w:rsidR="00BE335D" w:rsidRPr="00BE335D" w:rsidRDefault="00BE335D" w:rsidP="00BE335D">
      <w:pPr>
        <w:rPr>
          <w:lang w:val="fr-FR"/>
        </w:rPr>
      </w:pPr>
      <w:r w:rsidRPr="00BE335D">
        <w:rPr>
          <w:lang w:val="fr-FR"/>
        </w:rPr>
        <w:lastRenderedPageBreak/>
        <w:t xml:space="preserve">Le recadrage de l’image permet de </w:t>
      </w:r>
      <w:r w:rsidRPr="00BE335D">
        <w:rPr>
          <w:b/>
          <w:bCs/>
          <w:lang w:val="fr-FR"/>
        </w:rPr>
        <w:t>réajuster la plage des valeurs des pixels</w:t>
      </w:r>
      <w:r w:rsidRPr="00BE335D">
        <w:rPr>
          <w:lang w:val="fr-FR"/>
        </w:rPr>
        <w:t xml:space="preserve"> pour améliorer la visibilité des détails. Nous avons testé plusieurs recadrages (a=50, b=200).</w:t>
      </w:r>
    </w:p>
    <w:p w14:paraId="3FDB7BBC" w14:textId="58785015" w:rsidR="004A2A58" w:rsidRPr="004A2A58" w:rsidRDefault="004A2A58" w:rsidP="004A2A58">
      <w:pPr>
        <w:rPr>
          <w:lang w:val="fr-FR"/>
        </w:rPr>
      </w:pPr>
      <w:r w:rsidRPr="004A2A58">
        <w:rPr>
          <w:b/>
          <w:bCs/>
          <w:lang w:val="fr-FR"/>
        </w:rPr>
        <w:t>Observations :</w:t>
      </w:r>
      <w:r w:rsidRPr="004A2A58">
        <w:rPr>
          <w:lang w:val="fr-FR"/>
        </w:rPr>
        <w:br/>
        <w:t xml:space="preserve"> Lorsque l</w:t>
      </w:r>
      <w:r w:rsidRPr="004A2A58">
        <w:rPr>
          <w:rFonts w:ascii="Cambria" w:hAnsi="Cambria" w:cs="Cambria"/>
          <w:lang w:val="fr-FR"/>
        </w:rPr>
        <w:t>’</w:t>
      </w:r>
      <w:r w:rsidRPr="004A2A58">
        <w:rPr>
          <w:lang w:val="fr-FR"/>
        </w:rPr>
        <w:t xml:space="preserve">image originale occupe </w:t>
      </w:r>
      <w:r w:rsidRPr="004A2A58">
        <w:rPr>
          <w:b/>
          <w:bCs/>
          <w:lang w:val="fr-FR"/>
        </w:rPr>
        <w:t>déjà toute la dynamique</w:t>
      </w:r>
      <w:r w:rsidRPr="004A2A58">
        <w:rPr>
          <w:lang w:val="fr-FR"/>
        </w:rPr>
        <w:t>, le recadrage a peu d’effet.</w:t>
      </w:r>
      <w:r w:rsidRPr="004A2A58">
        <w:rPr>
          <w:lang w:val="fr-FR"/>
        </w:rPr>
        <w:br/>
        <w:t xml:space="preserve"> Avec un </w:t>
      </w:r>
      <w:r w:rsidRPr="004A2A58">
        <w:rPr>
          <w:b/>
          <w:bCs/>
          <w:lang w:val="fr-FR"/>
        </w:rPr>
        <w:t>recadrage plus serré</w:t>
      </w:r>
      <w:r w:rsidRPr="004A2A58">
        <w:rPr>
          <w:lang w:val="fr-FR"/>
        </w:rPr>
        <w:t>, l’image perd en détails, mais le contraste peut être modifié</w:t>
      </w:r>
    </w:p>
    <w:p w14:paraId="4C70A63D" w14:textId="77777777" w:rsidR="004A2A58" w:rsidRDefault="004A2A58"/>
    <w:p w14:paraId="27069AF8" w14:textId="77777777" w:rsidR="001852F1" w:rsidRDefault="00000000">
      <w:pPr>
        <w:pStyle w:val="Titre3"/>
      </w:pPr>
      <w:r>
        <w:t xml:space="preserve">2.3 Affichage en blanc des pixels entre </w:t>
      </w:r>
      <w:proofErr w:type="gramStart"/>
      <w:r>
        <w:t>a</w:t>
      </w:r>
      <w:proofErr w:type="gramEnd"/>
      <w:r>
        <w:t xml:space="preserve"> et b</w:t>
      </w:r>
    </w:p>
    <w:p w14:paraId="4373DC62" w14:textId="77777777" w:rsidR="001852F1" w:rsidRDefault="00000000">
      <w:r>
        <w:t xml:space="preserve">Nous avons mis en blanc les valeurs comprises entre 80 et 180, permettant de mieux visualiser </w:t>
      </w:r>
      <w:proofErr w:type="spellStart"/>
      <w:r>
        <w:t>certaines</w:t>
      </w:r>
      <w:proofErr w:type="spellEnd"/>
      <w:r>
        <w:t xml:space="preserve"> parties de </w:t>
      </w:r>
      <w:proofErr w:type="spellStart"/>
      <w:r>
        <w:t>l’image</w:t>
      </w:r>
      <w:proofErr w:type="spellEnd"/>
      <w:r>
        <w:t>...</w:t>
      </w:r>
    </w:p>
    <w:p w14:paraId="34073BFC" w14:textId="5DE2E91C" w:rsidR="004A2A58" w:rsidRPr="004A2A58" w:rsidRDefault="004A2A58" w:rsidP="004A2A58">
      <w:pPr>
        <w:rPr>
          <w:lang w:val="fr-FR"/>
        </w:rPr>
      </w:pPr>
      <w:r w:rsidRPr="004A2A58">
        <w:rPr>
          <w:b/>
          <w:bCs/>
          <w:lang w:val="fr-FR"/>
        </w:rPr>
        <w:t>Observations :</w:t>
      </w:r>
      <w:r w:rsidRPr="004A2A58">
        <w:rPr>
          <w:lang w:val="fr-FR"/>
        </w:rPr>
        <w:br/>
        <w:t xml:space="preserve"> Lorsque f=1, seules les valeurs entre a et b sont modifiées, tandis que le reste </w:t>
      </w:r>
      <w:proofErr w:type="spellStart"/>
      <w:r w:rsidRPr="004A2A58">
        <w:rPr>
          <w:lang w:val="fr-FR"/>
        </w:rPr>
        <w:t>reste</w:t>
      </w:r>
      <w:proofErr w:type="spellEnd"/>
      <w:r w:rsidRPr="004A2A58">
        <w:rPr>
          <w:lang w:val="fr-FR"/>
        </w:rPr>
        <w:t xml:space="preserve"> inchangé.</w:t>
      </w:r>
      <w:r w:rsidRPr="004A2A58">
        <w:rPr>
          <w:lang w:val="fr-FR"/>
        </w:rPr>
        <w:br/>
        <w:t xml:space="preserve"> Avec f=0, seuls les pixels </w:t>
      </w:r>
      <w:r w:rsidRPr="004A2A58">
        <w:rPr>
          <w:b/>
          <w:bCs/>
          <w:lang w:val="fr-FR"/>
        </w:rPr>
        <w:t>entre a et b</w:t>
      </w:r>
      <w:r w:rsidRPr="004A2A58">
        <w:rPr>
          <w:lang w:val="fr-FR"/>
        </w:rPr>
        <w:t xml:space="preserve"> sont conservés, les autres deviennent noirs, ce qui permet de mieux isoler certaines zones d’intérêt.</w:t>
      </w:r>
    </w:p>
    <w:p w14:paraId="4A16F050" w14:textId="77777777" w:rsidR="004A2A58" w:rsidRDefault="004A2A58"/>
    <w:p w14:paraId="4EDA6F98" w14:textId="77777777" w:rsidR="001852F1" w:rsidRDefault="00000000">
      <w:pPr>
        <w:pStyle w:val="Titre3"/>
      </w:pPr>
      <w:r>
        <w:t>2.4 Dilatation et contraction autour d’un seuil A</w:t>
      </w:r>
    </w:p>
    <w:p w14:paraId="2CF80BD0" w14:textId="77777777" w:rsidR="001852F1" w:rsidRDefault="00000000">
      <w:r>
        <w:t xml:space="preserve">Ces transformations modifient les pixels autour d’une valeur spécifique pour un </w:t>
      </w:r>
      <w:proofErr w:type="spellStart"/>
      <w:r>
        <w:t>effet</w:t>
      </w:r>
      <w:proofErr w:type="spellEnd"/>
      <w:r>
        <w:t xml:space="preserve"> de </w:t>
      </w:r>
      <w:proofErr w:type="spellStart"/>
      <w:r>
        <w:t>contraste</w:t>
      </w:r>
      <w:proofErr w:type="spellEnd"/>
      <w:r>
        <w:t>...</w:t>
      </w:r>
    </w:p>
    <w:p w14:paraId="22AF8CF1" w14:textId="77777777" w:rsidR="00BE335D" w:rsidRPr="00BE335D" w:rsidRDefault="00BE335D" w:rsidP="00BE335D">
      <w:pPr>
        <w:rPr>
          <w:lang w:val="fr-FR"/>
        </w:rPr>
      </w:pPr>
      <w:r w:rsidRPr="00BE335D">
        <w:rPr>
          <w:lang w:val="fr-FR"/>
        </w:rPr>
        <w:t xml:space="preserve">La dilatation et la contraction modifient </w:t>
      </w:r>
      <w:r w:rsidRPr="00BE335D">
        <w:rPr>
          <w:b/>
          <w:bCs/>
          <w:lang w:val="fr-FR"/>
        </w:rPr>
        <w:t>les pixels proches d’une valeur A</w:t>
      </w:r>
      <w:r w:rsidRPr="00BE335D">
        <w:rPr>
          <w:lang w:val="fr-FR"/>
        </w:rPr>
        <w:t>, en augmentant (ad) ou diminuant (</w:t>
      </w:r>
      <w:proofErr w:type="spellStart"/>
      <w:r w:rsidRPr="00BE335D">
        <w:rPr>
          <w:lang w:val="fr-FR"/>
        </w:rPr>
        <w:t>ac</w:t>
      </w:r>
      <w:proofErr w:type="spellEnd"/>
      <w:r w:rsidRPr="00BE335D">
        <w:rPr>
          <w:lang w:val="fr-FR"/>
        </w:rPr>
        <w:t>).</w:t>
      </w:r>
    </w:p>
    <w:p w14:paraId="3A3E4D63" w14:textId="77777777" w:rsidR="00BE335D" w:rsidRDefault="00BE335D" w:rsidP="004A2A58">
      <w:pPr>
        <w:rPr>
          <w:lang w:val="fr-FR"/>
        </w:rPr>
      </w:pPr>
      <w:r w:rsidRPr="00BE335D">
        <w:rPr>
          <w:lang w:val="fr-FR"/>
        </w:rPr>
        <w:t xml:space="preserve">Nous avons testé </w:t>
      </w:r>
      <w:r w:rsidRPr="00BE335D">
        <w:rPr>
          <w:b/>
          <w:bCs/>
          <w:lang w:val="fr-FR"/>
        </w:rPr>
        <w:t>A=100, ad=0.9</w:t>
      </w:r>
      <w:r w:rsidRPr="00BE335D">
        <w:rPr>
          <w:lang w:val="fr-FR"/>
        </w:rPr>
        <w:t>, ce qui a produit une transformation notable sur l’image.</w:t>
      </w:r>
    </w:p>
    <w:p w14:paraId="210654F7" w14:textId="017680F8" w:rsidR="004A2A58" w:rsidRPr="004A2A58" w:rsidRDefault="004A2A58" w:rsidP="004A2A58">
      <w:pPr>
        <w:rPr>
          <w:lang w:val="fr-FR"/>
        </w:rPr>
      </w:pPr>
      <w:r w:rsidRPr="004A2A58">
        <w:rPr>
          <w:b/>
          <w:bCs/>
          <w:lang w:val="fr-FR"/>
        </w:rPr>
        <w:t>Observations :</w:t>
      </w:r>
      <w:r w:rsidRPr="004A2A58">
        <w:rPr>
          <w:lang w:val="fr-FR"/>
        </w:rPr>
        <w:br/>
        <w:t xml:space="preserve"> Une </w:t>
      </w:r>
      <w:r w:rsidRPr="004A2A58">
        <w:rPr>
          <w:b/>
          <w:bCs/>
          <w:lang w:val="fr-FR"/>
        </w:rPr>
        <w:t>forte dilatation</w:t>
      </w:r>
      <w:r w:rsidRPr="004A2A58">
        <w:rPr>
          <w:lang w:val="fr-FR"/>
        </w:rPr>
        <w:t xml:space="preserve"> étend les pixels autour de A, augmentant leur intensité.</w:t>
      </w:r>
      <w:r w:rsidRPr="004A2A58">
        <w:rPr>
          <w:lang w:val="fr-FR"/>
        </w:rPr>
        <w:br/>
        <w:t xml:space="preserve"> Une </w:t>
      </w:r>
      <w:r w:rsidRPr="004A2A58">
        <w:rPr>
          <w:b/>
          <w:bCs/>
          <w:lang w:val="fr-FR"/>
        </w:rPr>
        <w:t>contraction</w:t>
      </w:r>
      <w:r w:rsidRPr="004A2A58">
        <w:rPr>
          <w:lang w:val="fr-FR"/>
        </w:rPr>
        <w:t xml:space="preserve"> réduit les valeurs des pixels situés sous A, ce qui peut atténuer certaines parties de l’image.</w:t>
      </w:r>
    </w:p>
    <w:p w14:paraId="0D318662" w14:textId="77777777" w:rsidR="004A2A58" w:rsidRDefault="004A2A58"/>
    <w:p w14:paraId="42E9EC20" w14:textId="77777777" w:rsidR="001852F1" w:rsidRDefault="00000000">
      <w:pPr>
        <w:pStyle w:val="Titre3"/>
      </w:pPr>
      <w:r>
        <w:t>2.5 Égalisation d’histogramme</w:t>
      </w:r>
    </w:p>
    <w:p w14:paraId="23145EFE" w14:textId="77777777" w:rsidR="001852F1" w:rsidRDefault="00000000">
      <w:r>
        <w:t xml:space="preserve">L’égalisation permet de redistribuer les intensités de pixels pour améliorer le </w:t>
      </w:r>
      <w:proofErr w:type="spellStart"/>
      <w:r>
        <w:t>contraste</w:t>
      </w:r>
      <w:proofErr w:type="spellEnd"/>
      <w:r>
        <w:t xml:space="preserve"> global de </w:t>
      </w:r>
      <w:proofErr w:type="spellStart"/>
      <w:r>
        <w:t>l’image</w:t>
      </w:r>
      <w:proofErr w:type="spellEnd"/>
      <w:r>
        <w:t>...</w:t>
      </w:r>
    </w:p>
    <w:p w14:paraId="16F0C90D" w14:textId="37F63070" w:rsidR="00BE335D" w:rsidRPr="00BE335D" w:rsidRDefault="00BE335D" w:rsidP="00BE335D">
      <w:pPr>
        <w:rPr>
          <w:lang w:val="fr-FR"/>
        </w:rPr>
      </w:pPr>
      <w:r w:rsidRPr="00BE335D">
        <w:rPr>
          <w:b/>
          <w:bCs/>
          <w:lang w:val="fr-FR"/>
        </w:rPr>
        <w:t>Observations :</w:t>
      </w:r>
      <w:r w:rsidRPr="00BE335D">
        <w:rPr>
          <w:lang w:val="fr-FR"/>
        </w:rPr>
        <w:br/>
        <w:t xml:space="preserve"> Sur une </w:t>
      </w:r>
      <w:r w:rsidRPr="00BE335D">
        <w:rPr>
          <w:b/>
          <w:bCs/>
          <w:lang w:val="fr-FR"/>
        </w:rPr>
        <w:t>image bien contrastée</w:t>
      </w:r>
      <w:r w:rsidRPr="00BE335D">
        <w:rPr>
          <w:lang w:val="fr-FR"/>
        </w:rPr>
        <w:t>, l’égalisation apporte peu de changement.</w:t>
      </w:r>
      <w:r w:rsidRPr="00BE335D">
        <w:rPr>
          <w:lang w:val="fr-FR"/>
        </w:rPr>
        <w:br/>
        <w:t xml:space="preserve">Sur une </w:t>
      </w:r>
      <w:r w:rsidRPr="00BE335D">
        <w:rPr>
          <w:b/>
          <w:bCs/>
          <w:lang w:val="fr-FR"/>
        </w:rPr>
        <w:t>image avec un histogramme concentré</w:t>
      </w:r>
      <w:r w:rsidRPr="00BE335D">
        <w:rPr>
          <w:lang w:val="fr-FR"/>
        </w:rPr>
        <w:t xml:space="preserve">, l’égalisation permet une </w:t>
      </w:r>
      <w:r w:rsidRPr="00BE335D">
        <w:rPr>
          <w:b/>
          <w:bCs/>
          <w:lang w:val="fr-FR"/>
        </w:rPr>
        <w:t>meilleure répartition</w:t>
      </w:r>
      <w:r w:rsidRPr="00BE335D">
        <w:rPr>
          <w:lang w:val="fr-FR"/>
        </w:rPr>
        <w:t xml:space="preserve"> des pixels et </w:t>
      </w:r>
      <w:r w:rsidRPr="00BE335D">
        <w:rPr>
          <w:b/>
          <w:bCs/>
          <w:lang w:val="fr-FR"/>
        </w:rPr>
        <w:t>révèle des détails cachés</w:t>
      </w:r>
      <w:r w:rsidRPr="00BE335D">
        <w:rPr>
          <w:lang w:val="fr-FR"/>
        </w:rPr>
        <w:t>.</w:t>
      </w:r>
    </w:p>
    <w:p w14:paraId="273A1889" w14:textId="77777777" w:rsidR="004A2A58" w:rsidRDefault="004A2A58"/>
    <w:p w14:paraId="5F8D082B" w14:textId="77777777" w:rsidR="001852F1" w:rsidRDefault="00000000">
      <w:pPr>
        <w:pStyle w:val="Titre2"/>
      </w:pPr>
      <w:r>
        <w:lastRenderedPageBreak/>
        <w:t>3. Conclusion</w:t>
      </w:r>
    </w:p>
    <w:p w14:paraId="407F47EA" w14:textId="77777777" w:rsidR="001852F1" w:rsidRDefault="00000000">
      <w:r>
        <w:t xml:space="preserve">Ce TP nous a permis de comprendre plusieurs techniques de traitement d’image sous Python et d’observer leur impact sur la distribution des </w:t>
      </w:r>
      <w:proofErr w:type="spellStart"/>
      <w:r>
        <w:t>intensités</w:t>
      </w:r>
      <w:proofErr w:type="spellEnd"/>
      <w:r>
        <w:t xml:space="preserve"> de pixels...</w:t>
      </w:r>
    </w:p>
    <w:p w14:paraId="6666474A" w14:textId="77777777" w:rsidR="00BE335D" w:rsidRPr="00BE335D" w:rsidRDefault="00BE335D" w:rsidP="00BE335D">
      <w:pPr>
        <w:rPr>
          <w:lang w:val="fr-FR"/>
        </w:rPr>
      </w:pPr>
      <w:r w:rsidRPr="00BE335D">
        <w:rPr>
          <w:lang w:val="fr-FR"/>
        </w:rPr>
        <w:t xml:space="preserve">Ce TP nous a permis de </w:t>
      </w:r>
      <w:r w:rsidRPr="00BE335D">
        <w:rPr>
          <w:b/>
          <w:bCs/>
          <w:lang w:val="fr-FR"/>
        </w:rPr>
        <w:t>comprendre et appliquer différentes techniques de traitement d’image</w:t>
      </w:r>
      <w:r w:rsidRPr="00BE335D">
        <w:rPr>
          <w:lang w:val="fr-FR"/>
        </w:rPr>
        <w:t xml:space="preserve"> sous Python. Nous avons pu :</w:t>
      </w:r>
    </w:p>
    <w:p w14:paraId="7CC9DC9D" w14:textId="77777777" w:rsidR="00BE335D" w:rsidRPr="00BE335D" w:rsidRDefault="00BE335D" w:rsidP="00BE335D">
      <w:pPr>
        <w:numPr>
          <w:ilvl w:val="0"/>
          <w:numId w:val="11"/>
        </w:numPr>
        <w:rPr>
          <w:lang w:val="fr-FR"/>
        </w:rPr>
      </w:pPr>
      <w:r w:rsidRPr="00BE335D">
        <w:rPr>
          <w:b/>
          <w:bCs/>
          <w:lang w:val="fr-FR"/>
        </w:rPr>
        <w:t>Analyser les histogrammes</w:t>
      </w:r>
      <w:r w:rsidRPr="00BE335D">
        <w:rPr>
          <w:lang w:val="fr-FR"/>
        </w:rPr>
        <w:t xml:space="preserve"> pour mieux comprendre la distribution des pixels.</w:t>
      </w:r>
    </w:p>
    <w:p w14:paraId="6721611A" w14:textId="77777777" w:rsidR="00BE335D" w:rsidRPr="00BE335D" w:rsidRDefault="00BE335D" w:rsidP="00BE335D">
      <w:pPr>
        <w:numPr>
          <w:ilvl w:val="0"/>
          <w:numId w:val="11"/>
        </w:numPr>
        <w:rPr>
          <w:lang w:val="fr-FR"/>
        </w:rPr>
      </w:pPr>
      <w:r w:rsidRPr="00BE335D">
        <w:rPr>
          <w:b/>
          <w:bCs/>
          <w:lang w:val="fr-FR"/>
        </w:rPr>
        <w:t>Modifier les images</w:t>
      </w:r>
      <w:r w:rsidRPr="00BE335D">
        <w:rPr>
          <w:lang w:val="fr-FR"/>
        </w:rPr>
        <w:t xml:space="preserve"> pour améliorer leur visibilité et leur contraste.</w:t>
      </w:r>
    </w:p>
    <w:p w14:paraId="06971C35" w14:textId="77777777" w:rsidR="00BE335D" w:rsidRPr="00BE335D" w:rsidRDefault="00BE335D" w:rsidP="00BE335D">
      <w:pPr>
        <w:numPr>
          <w:ilvl w:val="0"/>
          <w:numId w:val="11"/>
        </w:numPr>
        <w:rPr>
          <w:lang w:val="fr-FR"/>
        </w:rPr>
      </w:pPr>
      <w:r w:rsidRPr="00BE335D">
        <w:rPr>
          <w:b/>
          <w:bCs/>
          <w:lang w:val="fr-FR"/>
        </w:rPr>
        <w:t>Appliquer des techniques avancées</w:t>
      </w:r>
      <w:r w:rsidRPr="00BE335D">
        <w:rPr>
          <w:lang w:val="fr-FR"/>
        </w:rPr>
        <w:t xml:space="preserve"> comme </w:t>
      </w:r>
      <w:proofErr w:type="gramStart"/>
      <w:r w:rsidRPr="00BE335D">
        <w:rPr>
          <w:lang w:val="fr-FR"/>
        </w:rPr>
        <w:t>la</w:t>
      </w:r>
      <w:proofErr w:type="gramEnd"/>
      <w:r w:rsidRPr="00BE335D">
        <w:rPr>
          <w:lang w:val="fr-FR"/>
        </w:rPr>
        <w:t xml:space="preserve"> dilatation/contraction et l’égalisation d’histogrammes.</w:t>
      </w:r>
    </w:p>
    <w:p w14:paraId="0AEEE113" w14:textId="77777777" w:rsidR="00BE335D" w:rsidRDefault="00BE335D"/>
    <w:sectPr w:rsidR="00BE33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1668F0"/>
    <w:multiLevelType w:val="multilevel"/>
    <w:tmpl w:val="1A9A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F4518"/>
    <w:multiLevelType w:val="multilevel"/>
    <w:tmpl w:val="DBE0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513376">
    <w:abstractNumId w:val="8"/>
  </w:num>
  <w:num w:numId="2" w16cid:durableId="1514800382">
    <w:abstractNumId w:val="6"/>
  </w:num>
  <w:num w:numId="3" w16cid:durableId="1761482542">
    <w:abstractNumId w:val="5"/>
  </w:num>
  <w:num w:numId="4" w16cid:durableId="1009331072">
    <w:abstractNumId w:val="4"/>
  </w:num>
  <w:num w:numId="5" w16cid:durableId="219873819">
    <w:abstractNumId w:val="7"/>
  </w:num>
  <w:num w:numId="6" w16cid:durableId="565536682">
    <w:abstractNumId w:val="3"/>
  </w:num>
  <w:num w:numId="7" w16cid:durableId="1465082803">
    <w:abstractNumId w:val="2"/>
  </w:num>
  <w:num w:numId="8" w16cid:durableId="1061171419">
    <w:abstractNumId w:val="1"/>
  </w:num>
  <w:num w:numId="9" w16cid:durableId="1653484097">
    <w:abstractNumId w:val="0"/>
  </w:num>
  <w:num w:numId="10" w16cid:durableId="222757957">
    <w:abstractNumId w:val="9"/>
  </w:num>
  <w:num w:numId="11" w16cid:durableId="10986037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2F1"/>
    <w:rsid w:val="0029639D"/>
    <w:rsid w:val="00326F90"/>
    <w:rsid w:val="004A2A58"/>
    <w:rsid w:val="008E65B3"/>
    <w:rsid w:val="00AA1D8D"/>
    <w:rsid w:val="00B47730"/>
    <w:rsid w:val="00BE33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2D3783"/>
  <w14:defaultImageDpi w14:val="300"/>
  <w15:docId w15:val="{D6FE0F4F-A470-40FB-8D06-C7825AF0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567</Words>
  <Characters>3121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Fawzia ABOUBAKAR</cp:lastModifiedBy>
  <cp:revision>2</cp:revision>
  <dcterms:created xsi:type="dcterms:W3CDTF">2013-12-23T23:15:00Z</dcterms:created>
  <dcterms:modified xsi:type="dcterms:W3CDTF">2025-05-22T14:23:00Z</dcterms:modified>
  <cp:category/>
</cp:coreProperties>
</file>