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423363CC">
      <w:pPr>
        <w:spacing w:before="0"/>
        <w:jc w:val="both"/>
        <w:rPr>
          <w:rFonts w:ascii="Century Gothic" w:hAnsi="Century Gothic" w:eastAsia="Century Gothic" w:cs="Century Gothic"/>
        </w:rPr>
      </w:pPr>
      <w:r>
        <w:rPr>
          <w:rFonts w:ascii="Century Gothic" w:hAnsi="Century Gothic" w:eastAsia="Century Gothic" w:cs="Century Gothic"/>
          <w:color w:val="000000" w:themeColor="text1"/>
          <w14:textFill>
            <w14:solidFill>
              <w14:schemeClr w14:val="tx1"/>
            </w14:solidFill>
          </w14:textFill>
        </w:rPr>
        <w:t>This lab session covers Django Models (Part 2 – Q operator, sorting objects, aggregation functions, and multi-models). By the end of this session, students should have a very good understanding of how to build advanced queries with multi-model query in Django.</w:t>
      </w:r>
    </w:p>
    <w:p w14:paraId="377ACC09">
      <w:pPr>
        <w:spacing w:before="0" w:line="240" w:lineRule="auto"/>
      </w:pPr>
    </w:p>
    <w:p w14:paraId="6D86E5EB">
      <w:pPr>
        <w:spacing w:before="0" w:line="240" w:lineRule="auto"/>
      </w:pPr>
    </w:p>
    <w:p w14:paraId="6B2F6413">
      <w:pPr>
        <w:spacing w:before="0" w:line="240" w:lineRule="auto"/>
        <w:rPr>
          <w:b/>
          <w:bCs/>
          <w:i/>
          <w:iCs/>
          <w:sz w:val="24"/>
          <w:szCs w:val="24"/>
        </w:rPr>
      </w:pPr>
      <w:r>
        <w:rPr>
          <w:b/>
          <w:bCs/>
          <w:sz w:val="24"/>
          <w:szCs w:val="24"/>
        </w:rPr>
        <w:t>Pre-lab Preparation:</w:t>
      </w:r>
    </w:p>
    <w:p w14:paraId="4A295814">
      <w:pPr>
        <w:pStyle w:val="30"/>
        <w:numPr>
          <w:ilvl w:val="0"/>
          <w:numId w:val="3"/>
        </w:numPr>
        <w:spacing w:before="0" w:line="240" w:lineRule="auto"/>
        <w:rPr>
          <w:rFonts w:ascii="Century Gothic" w:hAnsi="Century Gothic" w:eastAsia="Century Gothic" w:cs="Century Gothic"/>
        </w:rPr>
      </w:pPr>
      <w:r>
        <w:rPr>
          <w:rFonts w:ascii="Century Gothic" w:hAnsi="Century Gothic" w:eastAsia="Century Gothic" w:cs="Century Gothic"/>
        </w:rPr>
        <w:t>The table book as in lab7.</w:t>
      </w:r>
    </w:p>
    <w:p w14:paraId="5DEA92CE">
      <w:pPr>
        <w:pStyle w:val="30"/>
        <w:numPr>
          <w:ilvl w:val="0"/>
          <w:numId w:val="3"/>
        </w:numPr>
        <w:spacing w:before="0" w:after="0"/>
        <w:rPr>
          <w:rFonts w:ascii="Century Gothic" w:hAnsi="Century Gothic" w:eastAsia="Century Gothic" w:cs="Century Gothic"/>
        </w:rPr>
      </w:pPr>
      <w:r>
        <w:rPr>
          <w:rFonts w:ascii="Century Gothic" w:hAnsi="Century Gothic" w:eastAsia="Century Gothic" w:cs="Century Gothic"/>
        </w:rPr>
        <w:t>The fake data from mockaroo.com website or any other methods.</w:t>
      </w:r>
    </w:p>
    <w:p w14:paraId="0B2CA23A">
      <w:pPr>
        <w:pStyle w:val="30"/>
        <w:spacing w:before="0" w:line="240" w:lineRule="auto"/>
      </w:pPr>
    </w:p>
    <w:p w14:paraId="355C9C11">
      <w:pPr>
        <w:spacing w:before="0" w:line="240" w:lineRule="auto"/>
        <w:rPr>
          <w:b/>
          <w:bCs/>
          <w:i/>
          <w:iCs/>
          <w:sz w:val="24"/>
          <w:szCs w:val="24"/>
        </w:rPr>
      </w:pPr>
    </w:p>
    <w:p w14:paraId="1A708421">
      <w:pPr>
        <w:spacing w:before="0"/>
      </w:pPr>
      <w:r>
        <w:rPr>
          <w:rFonts w:ascii="Century Gothic" w:hAnsi="Century Gothic" w:eastAsia="Century Gothic" w:cs="Century Gothic"/>
          <w:b/>
          <w:bCs/>
          <w:sz w:val="24"/>
          <w:szCs w:val="24"/>
        </w:rPr>
        <w:t xml:space="preserve">Lab Activities: </w:t>
      </w:r>
    </w:p>
    <w:p w14:paraId="4994490D">
      <w:pPr>
        <w:spacing w:before="0"/>
      </w:pPr>
      <w:r>
        <w:rPr>
          <w:rFonts w:ascii="Century Gothic" w:hAnsi="Century Gothic" w:eastAsia="Century Gothic" w:cs="Century Gothic"/>
          <w:b/>
          <w:bCs/>
          <w:i/>
          <w:iCs/>
          <w:sz w:val="24"/>
          <w:szCs w:val="24"/>
        </w:rPr>
        <w:t xml:space="preserve"> </w:t>
      </w:r>
    </w:p>
    <w:p w14:paraId="076FB5BC">
      <w:pPr>
        <w:spacing w:before="0"/>
      </w:pPr>
      <w:r>
        <w:rPr>
          <w:rFonts w:ascii="Century Gothic" w:hAnsi="Century Gothic" w:eastAsia="Century Gothic" w:cs="Century Gothic"/>
          <w:b/>
          <w:bCs/>
        </w:rPr>
        <w:t xml:space="preserve">Task 1: </w:t>
      </w:r>
      <w:r>
        <w:rPr>
          <w:rFonts w:ascii="Century Gothic" w:hAnsi="Century Gothic" w:eastAsia="Century Gothic" w:cs="Century Gothic"/>
        </w:rPr>
        <w:t>Create a URL ‘/books/lab8/task1’ with any necessary HTML file and view function to list books that have price less than or equal 80 using Q operator.</w:t>
      </w:r>
    </w:p>
    <w:p w14:paraId="0DB11777">
      <w:pPr>
        <w:spacing w:before="0"/>
      </w:pPr>
      <w:r>
        <w:rPr>
          <w:rFonts w:ascii="Century Gothic" w:hAnsi="Century Gothic" w:eastAsia="Century Gothic" w:cs="Century Gothic"/>
          <w:b/>
          <w:bCs/>
        </w:rPr>
        <w:t xml:space="preserve"> </w:t>
      </w:r>
    </w:p>
    <w:p w14:paraId="400EC169">
      <w:pPr>
        <w:spacing w:before="0"/>
      </w:pPr>
      <w:r>
        <w:rPr>
          <w:rFonts w:ascii="Century Gothic" w:hAnsi="Century Gothic" w:eastAsia="Century Gothic" w:cs="Century Gothic"/>
          <w:b/>
          <w:bCs/>
        </w:rPr>
        <w:t xml:space="preserve">Task 2: </w:t>
      </w:r>
      <w:r>
        <w:rPr>
          <w:rFonts w:ascii="Century Gothic" w:hAnsi="Century Gothic" w:eastAsia="Century Gothic" w:cs="Century Gothic"/>
        </w:rPr>
        <w:t>Create a URL ‘/books/lab8/task2’, HTML file, and view function to list books that have editions higher than three and either the title or author of the book contains the two adjacent letters ‘qu’ by combining two or more Q operator (through “&amp;” or “|”).</w:t>
      </w:r>
    </w:p>
    <w:p w14:paraId="48E9A9F5">
      <w:pPr>
        <w:spacing w:before="0"/>
      </w:pPr>
      <w:r>
        <w:rPr>
          <w:rFonts w:ascii="Century Gothic" w:hAnsi="Century Gothic" w:eastAsia="Century Gothic" w:cs="Century Gothic"/>
          <w:b/>
          <w:bCs/>
        </w:rPr>
        <w:t xml:space="preserve"> </w:t>
      </w:r>
    </w:p>
    <w:p w14:paraId="5ACA0B71">
      <w:pPr>
        <w:spacing w:before="0"/>
      </w:pPr>
      <w:r>
        <w:rPr>
          <w:rFonts w:ascii="Century Gothic" w:hAnsi="Century Gothic" w:eastAsia="Century Gothic" w:cs="Century Gothic"/>
          <w:b/>
          <w:bCs/>
        </w:rPr>
        <w:t>Task 3:</w:t>
      </w:r>
      <w:r>
        <w:rPr>
          <w:rFonts w:ascii="Century Gothic" w:hAnsi="Century Gothic" w:eastAsia="Century Gothic" w:cs="Century Gothic"/>
        </w:rPr>
        <w:t xml:space="preserve"> (opposite to Task 2) Create a URL ‘/books/lab8/task3’, HTML file, and view function to list books that have no editions higher than three and either the title or author of the book that does not contain the two adjacent letters “qu” by combining two or more Q operator (through “&amp;” or “|”, beside ~ operator).</w:t>
      </w:r>
    </w:p>
    <w:p w14:paraId="581DDED3">
      <w:pPr>
        <w:spacing w:before="0"/>
      </w:pPr>
      <w:r>
        <w:rPr>
          <w:rFonts w:ascii="Century Gothic" w:hAnsi="Century Gothic" w:eastAsia="Century Gothic" w:cs="Century Gothic"/>
          <w:b/>
          <w:bCs/>
        </w:rPr>
        <w:t xml:space="preserve"> </w:t>
      </w:r>
    </w:p>
    <w:p w14:paraId="7FA09020">
      <w:pPr>
        <w:spacing w:before="0"/>
      </w:pPr>
      <w:r>
        <w:rPr>
          <w:rFonts w:ascii="Century Gothic" w:hAnsi="Century Gothic" w:eastAsia="Century Gothic" w:cs="Century Gothic"/>
          <w:b/>
          <w:bCs/>
        </w:rPr>
        <w:t xml:space="preserve">Task 4: </w:t>
      </w:r>
      <w:r>
        <w:rPr>
          <w:rFonts w:ascii="Century Gothic" w:hAnsi="Century Gothic" w:eastAsia="Century Gothic" w:cs="Century Gothic"/>
        </w:rPr>
        <w:t xml:space="preserve">Create a URL ‘/books/lab8/task4’, HTML file, and view function to list books and order by their titles using the function “order_by”. </w:t>
      </w:r>
    </w:p>
    <w:p w14:paraId="3576436D">
      <w:pPr>
        <w:spacing w:before="0"/>
      </w:pPr>
      <w:r>
        <w:rPr>
          <w:rFonts w:ascii="Century Gothic" w:hAnsi="Century Gothic" w:eastAsia="Century Gothic" w:cs="Century Gothic"/>
          <w:b/>
          <w:bCs/>
        </w:rPr>
        <w:t xml:space="preserve"> </w:t>
      </w:r>
    </w:p>
    <w:p w14:paraId="6CD59375">
      <w:pPr>
        <w:spacing w:before="0"/>
      </w:pPr>
      <w:r>
        <w:rPr>
          <w:rFonts w:ascii="Century Gothic" w:hAnsi="Century Gothic" w:eastAsia="Century Gothic" w:cs="Century Gothic"/>
          <w:b/>
          <w:bCs/>
        </w:rPr>
        <w:t>Task 5:</w:t>
      </w:r>
      <w:r>
        <w:rPr>
          <w:rFonts w:ascii="Century Gothic" w:hAnsi="Century Gothic" w:eastAsia="Century Gothic" w:cs="Century Gothic"/>
        </w:rPr>
        <w:t xml:space="preserve"> Create a URL ‘/books/lab8/task5’, HTML file, and view function to display the number of books, total price of all books, average price, maximum price, and minimum price using aggregation functions.</w:t>
      </w:r>
    </w:p>
    <w:p w14:paraId="2A8F2F22">
      <w:pPr>
        <w:spacing w:before="0"/>
      </w:pPr>
      <w:r>
        <w:rPr>
          <w:rFonts w:ascii="Century Gothic" w:hAnsi="Century Gothic" w:eastAsia="Century Gothic" w:cs="Century Gothic"/>
          <w:b/>
          <w:bCs/>
        </w:rPr>
        <w:t xml:space="preserve"> </w:t>
      </w:r>
    </w:p>
    <w:p w14:paraId="25860051">
      <w:pPr>
        <w:spacing w:before="0"/>
        <w:rPr>
          <w:rFonts w:ascii="Century Gothic" w:hAnsi="Century Gothic" w:eastAsia="Century Gothic" w:cs="Century Gothic"/>
        </w:rPr>
      </w:pPr>
      <w:r>
        <w:rPr>
          <w:rFonts w:ascii="Century Gothic" w:hAnsi="Century Gothic" w:eastAsia="Century Gothic" w:cs="Century Gothic"/>
          <w:b/>
          <w:bCs/>
        </w:rPr>
        <w:t xml:space="preserve">Task 6: </w:t>
      </w:r>
      <w:r>
        <w:rPr>
          <w:rFonts w:ascii="Century Gothic" w:hAnsi="Century Gothic" w:eastAsia="Century Gothic" w:cs="Century Gothic"/>
        </w:rPr>
        <w:t>Create a database scheme (through models in Django)</w:t>
      </w:r>
    </w:p>
    <w:p w14:paraId="0BD010B0">
      <w:pPr>
        <w:spacing w:before="0"/>
        <w:rPr>
          <w:rFonts w:ascii="Century Gothic" w:hAnsi="Century Gothic" w:eastAsia="Century Gothic" w:cs="Century Gothic"/>
        </w:rPr>
      </w:pPr>
      <w:r>
        <w:rPr>
          <w:rFonts w:ascii="Century Gothic" w:hAnsi="Century Gothic" w:eastAsia="Century Gothic" w:cs="Century Gothic"/>
        </w:rPr>
        <w:t>Note that instead of creating another app to handle student applications, you may exploit existing apps, like user or book modules</w:t>
      </w:r>
    </w:p>
    <w:p w14:paraId="0C294C39">
      <w:pPr>
        <w:spacing w:before="0"/>
      </w:pPr>
      <w:r>
        <w:rPr>
          <w:rFonts w:ascii="Century Gothic" w:hAnsi="Century Gothic" w:eastAsia="Century Gothic" w:cs="Century Gothic"/>
          <w:b/>
          <w:bCs/>
        </w:rPr>
        <w:t xml:space="preserve"> </w:t>
      </w:r>
    </w:p>
    <w:p w14:paraId="7E0801A8">
      <w:pPr>
        <w:spacing w:before="0"/>
      </w:pPr>
      <w:r>
        <w:rPr>
          <w:rFonts w:ascii="Century Gothic" w:hAnsi="Century Gothic" w:eastAsia="Century Gothic" w:cs="Century Gothic"/>
          <w:b/>
          <w:bCs/>
        </w:rPr>
        <w:t>Student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5790"/>
      </w:tblGrid>
      <w:tr w14:paraId="6EA9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14:paraId="7564D743">
            <w:r>
              <w:rPr>
                <w:rFonts w:ascii="Century Gothic" w:hAnsi="Century Gothic" w:eastAsia="Century Gothic" w:cs="Century Gothic"/>
                <w:b/>
                <w:bCs/>
              </w:rPr>
              <w:t>ID</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4C89F763">
            <w:r>
              <w:rPr>
                <w:rFonts w:ascii="Century Gothic" w:hAnsi="Century Gothic" w:eastAsia="Century Gothic" w:cs="Century Gothic"/>
              </w:rPr>
              <w:t>as an integer (this is done automatically by Django)</w:t>
            </w:r>
          </w:p>
        </w:tc>
      </w:tr>
      <w:tr w14:paraId="372A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14:paraId="60345A5E">
            <w:r>
              <w:rPr>
                <w:rFonts w:ascii="Century Gothic" w:hAnsi="Century Gothic" w:eastAsia="Century Gothic" w:cs="Century Gothic"/>
                <w:b/>
                <w:bCs/>
              </w:rPr>
              <w:t>name</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2822E50A">
            <w:r>
              <w:rPr>
                <w:rFonts w:ascii="Century Gothic" w:hAnsi="Century Gothic" w:eastAsia="Century Gothic" w:cs="Century Gothic"/>
              </w:rPr>
              <w:t>as a string</w:t>
            </w:r>
          </w:p>
        </w:tc>
      </w:tr>
      <w:tr w14:paraId="234B1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14:paraId="43B32958">
            <w:r>
              <w:rPr>
                <w:rFonts w:ascii="Century Gothic" w:hAnsi="Century Gothic" w:eastAsia="Century Gothic" w:cs="Century Gothic"/>
                <w:b/>
                <w:bCs/>
              </w:rPr>
              <w:t>age</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33F08600">
            <w:r>
              <w:rPr>
                <w:rFonts w:ascii="Century Gothic" w:hAnsi="Century Gothic" w:eastAsia="Century Gothic" w:cs="Century Gothic"/>
              </w:rPr>
              <w:t>as an integer</w:t>
            </w:r>
          </w:p>
        </w:tc>
      </w:tr>
      <w:tr w14:paraId="784E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140" w:type="dxa"/>
            <w:tcBorders>
              <w:top w:val="single" w:color="auto" w:sz="8" w:space="0"/>
              <w:left w:val="single" w:color="auto" w:sz="8" w:space="0"/>
              <w:bottom w:val="single" w:color="auto" w:sz="8" w:space="0"/>
              <w:right w:val="single" w:color="auto" w:sz="8" w:space="0"/>
            </w:tcBorders>
            <w:tcMar>
              <w:left w:w="108" w:type="dxa"/>
              <w:right w:w="108" w:type="dxa"/>
            </w:tcMar>
          </w:tcPr>
          <w:p w14:paraId="32ADDF46">
            <w:r>
              <w:rPr>
                <w:rFonts w:ascii="Century Gothic" w:hAnsi="Century Gothic" w:eastAsia="Century Gothic" w:cs="Century Gothic"/>
                <w:b/>
                <w:bCs/>
              </w:rPr>
              <w:t>address</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1631366D">
            <w:r>
              <w:rPr>
                <w:rFonts w:ascii="Century Gothic" w:hAnsi="Century Gothic" w:eastAsia="Century Gothic" w:cs="Century Gothic"/>
              </w:rPr>
              <w:t>as a foreign key to table address</w:t>
            </w:r>
          </w:p>
        </w:tc>
      </w:tr>
    </w:tbl>
    <w:p w14:paraId="0A4009BA">
      <w:pPr>
        <w:spacing w:before="0"/>
      </w:pPr>
      <w:r>
        <w:rPr>
          <w:rFonts w:ascii="Century Gothic" w:hAnsi="Century Gothic" w:eastAsia="Century Gothic" w:cs="Century Gothic"/>
          <w:b/>
          <w:bCs/>
        </w:rPr>
        <w:t xml:space="preserve"> </w:t>
      </w:r>
    </w:p>
    <w:p w14:paraId="0EB5AC50">
      <w:pPr>
        <w:spacing w:before="0"/>
      </w:pPr>
      <w:r>
        <w:rPr>
          <w:rFonts w:ascii="Century Gothic" w:hAnsi="Century Gothic" w:eastAsia="Century Gothic" w:cs="Century Gothic"/>
          <w:b/>
          <w:bCs/>
        </w:rPr>
        <w:t xml:space="preserve"> </w:t>
      </w:r>
    </w:p>
    <w:p w14:paraId="70108DDD">
      <w:pPr>
        <w:spacing w:before="0"/>
      </w:pPr>
      <w:r>
        <w:rPr>
          <w:rFonts w:ascii="Century Gothic" w:hAnsi="Century Gothic" w:eastAsia="Century Gothic" w:cs="Century Gothic"/>
          <w:b/>
          <w:bCs/>
        </w:rPr>
        <w:t xml:space="preserve"> </w:t>
      </w:r>
    </w:p>
    <w:p w14:paraId="3CE1051D">
      <w:pPr>
        <w:spacing w:before="0"/>
      </w:pPr>
      <w:r>
        <w:rPr>
          <w:rFonts w:ascii="Century Gothic" w:hAnsi="Century Gothic" w:eastAsia="Century Gothic" w:cs="Century Gothic"/>
          <w:b/>
          <w:bCs/>
        </w:rPr>
        <w:t>Address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5790"/>
      </w:tblGrid>
      <w:tr w14:paraId="0DBF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87" w:type="dxa"/>
            <w:tcBorders>
              <w:top w:val="single" w:color="auto" w:sz="8" w:space="0"/>
              <w:left w:val="single" w:color="auto" w:sz="8" w:space="0"/>
              <w:bottom w:val="single" w:color="auto" w:sz="8" w:space="0"/>
              <w:right w:val="single" w:color="auto" w:sz="8" w:space="0"/>
            </w:tcBorders>
            <w:tcMar>
              <w:left w:w="108" w:type="dxa"/>
              <w:right w:w="108" w:type="dxa"/>
            </w:tcMar>
          </w:tcPr>
          <w:p w14:paraId="0B74164C">
            <w:r>
              <w:rPr>
                <w:rFonts w:ascii="Century Gothic" w:hAnsi="Century Gothic" w:eastAsia="Century Gothic" w:cs="Century Gothic"/>
                <w:b/>
                <w:bCs/>
              </w:rPr>
              <w:t>ID</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2C8E1A2C">
            <w:r>
              <w:rPr>
                <w:rFonts w:ascii="Century Gothic" w:hAnsi="Century Gothic" w:eastAsia="Century Gothic" w:cs="Century Gothic"/>
              </w:rPr>
              <w:t>as an integer (this is done automatically by Django)</w:t>
            </w:r>
          </w:p>
        </w:tc>
      </w:tr>
      <w:tr w14:paraId="2A2CA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87" w:type="dxa"/>
            <w:tcBorders>
              <w:top w:val="single" w:color="auto" w:sz="8" w:space="0"/>
              <w:left w:val="single" w:color="auto" w:sz="8" w:space="0"/>
              <w:bottom w:val="single" w:color="auto" w:sz="8" w:space="0"/>
              <w:right w:val="single" w:color="auto" w:sz="8" w:space="0"/>
            </w:tcBorders>
            <w:tcMar>
              <w:left w:w="108" w:type="dxa"/>
              <w:right w:w="108" w:type="dxa"/>
            </w:tcMar>
          </w:tcPr>
          <w:p w14:paraId="4C4F4471">
            <w:r>
              <w:rPr>
                <w:rFonts w:ascii="Century Gothic" w:hAnsi="Century Gothic" w:eastAsia="Century Gothic" w:cs="Century Gothic"/>
                <w:b/>
                <w:bCs/>
              </w:rPr>
              <w:t>city</w:t>
            </w:r>
          </w:p>
        </w:tc>
        <w:tc>
          <w:tcPr>
            <w:tcW w:w="5790" w:type="dxa"/>
            <w:tcBorders>
              <w:top w:val="single" w:color="auto" w:sz="8" w:space="0"/>
              <w:left w:val="single" w:color="auto" w:sz="8" w:space="0"/>
              <w:bottom w:val="single" w:color="auto" w:sz="8" w:space="0"/>
              <w:right w:val="single" w:color="auto" w:sz="8" w:space="0"/>
            </w:tcBorders>
            <w:tcMar>
              <w:left w:w="108" w:type="dxa"/>
              <w:right w:w="108" w:type="dxa"/>
            </w:tcMar>
          </w:tcPr>
          <w:p w14:paraId="1D3EC6C4">
            <w:r>
              <w:rPr>
                <w:rFonts w:ascii="Century Gothic" w:hAnsi="Century Gothic" w:eastAsia="Century Gothic" w:cs="Century Gothic"/>
              </w:rPr>
              <w:t>as a string</w:t>
            </w:r>
          </w:p>
        </w:tc>
      </w:tr>
    </w:tbl>
    <w:p w14:paraId="6F17FF0D">
      <w:pPr>
        <w:spacing w:before="0"/>
      </w:pPr>
      <w:r>
        <w:rPr>
          <w:rFonts w:ascii="Century Gothic" w:hAnsi="Century Gothic" w:eastAsia="Century Gothic" w:cs="Century Gothic"/>
        </w:rPr>
        <w:t xml:space="preserve"> </w:t>
      </w:r>
    </w:p>
    <w:p w14:paraId="0AA3A833">
      <w:pPr>
        <w:spacing w:before="0"/>
      </w:pPr>
      <w:r>
        <w:rPr>
          <w:rFonts w:ascii="Century Gothic" w:hAnsi="Century Gothic" w:eastAsia="Century Gothic" w:cs="Century Gothic"/>
          <w:b/>
          <w:bCs/>
        </w:rPr>
        <w:t xml:space="preserve"> </w:t>
      </w:r>
    </w:p>
    <w:p w14:paraId="6368DF8D">
      <w:pPr>
        <w:spacing w:before="0" w:after="0"/>
      </w:pPr>
      <w:r>
        <w:rPr>
          <w:rFonts w:ascii="Century Gothic" w:hAnsi="Century Gothic" w:eastAsia="Century Gothic" w:cs="Century Gothic"/>
          <w:b/>
          <w:bCs/>
        </w:rPr>
        <w:t xml:space="preserve">Task7: </w:t>
      </w:r>
      <w:r>
        <w:rPr>
          <w:rFonts w:ascii="Century Gothic" w:hAnsi="Century Gothic" w:eastAsia="Century Gothic" w:cs="Century Gothic"/>
        </w:rPr>
        <w:t>Create a page that shows the number of students in each city.</w:t>
      </w:r>
    </w:p>
    <w:p w14:paraId="4AEDA114">
      <w:pPr>
        <w:spacing w:before="0" w:after="0" w:line="240" w:lineRule="auto"/>
      </w:pPr>
      <w:r>
        <w:drawing>
          <wp:inline distT="0" distB="0" distL="114300" distR="114300">
            <wp:extent cx="6852920" cy="4572635"/>
            <wp:effectExtent l="0" t="0" r="508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852920" cy="4572635"/>
                    </a:xfrm>
                    <a:prstGeom prst="rect">
                      <a:avLst/>
                    </a:prstGeom>
                    <a:noFill/>
                    <a:ln>
                      <a:noFill/>
                    </a:ln>
                  </pic:spPr>
                </pic:pic>
              </a:graphicData>
            </a:graphic>
          </wp:inline>
        </w:drawing>
      </w:r>
    </w:p>
    <w:p w14:paraId="283C8A02">
      <w:pPr>
        <w:spacing w:before="0" w:after="0" w:line="240" w:lineRule="auto"/>
      </w:pPr>
      <w:r>
        <w:drawing>
          <wp:inline distT="0" distB="0" distL="114300" distR="114300">
            <wp:extent cx="6854190" cy="3738245"/>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854190" cy="3738245"/>
                    </a:xfrm>
                    <a:prstGeom prst="rect">
                      <a:avLst/>
                    </a:prstGeom>
                    <a:noFill/>
                    <a:ln>
                      <a:noFill/>
                    </a:ln>
                  </pic:spPr>
                </pic:pic>
              </a:graphicData>
            </a:graphic>
          </wp:inline>
        </w:drawing>
      </w:r>
    </w:p>
    <w:p w14:paraId="555A18A5">
      <w:pPr>
        <w:spacing w:before="0" w:after="0" w:line="240" w:lineRule="auto"/>
      </w:pPr>
      <w:r>
        <w:drawing>
          <wp:inline distT="0" distB="0" distL="114300" distR="114300">
            <wp:extent cx="6849110" cy="380428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849110" cy="3804285"/>
                    </a:xfrm>
                    <a:prstGeom prst="rect">
                      <a:avLst/>
                    </a:prstGeom>
                    <a:noFill/>
                    <a:ln>
                      <a:noFill/>
                    </a:ln>
                  </pic:spPr>
                </pic:pic>
              </a:graphicData>
            </a:graphic>
          </wp:inline>
        </w:drawing>
      </w:r>
      <w:r>
        <w:drawing>
          <wp:inline distT="0" distB="0" distL="114300" distR="114300">
            <wp:extent cx="6854190" cy="3456940"/>
            <wp:effectExtent l="0" t="0" r="381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854190" cy="3456940"/>
                    </a:xfrm>
                    <a:prstGeom prst="rect">
                      <a:avLst/>
                    </a:prstGeom>
                    <a:noFill/>
                    <a:ln>
                      <a:noFill/>
                    </a:ln>
                  </pic:spPr>
                </pic:pic>
              </a:graphicData>
            </a:graphic>
          </wp:inline>
        </w:drawing>
      </w:r>
    </w:p>
    <w:p w14:paraId="62824872">
      <w:pPr>
        <w:spacing w:before="0" w:after="0" w:line="240" w:lineRule="auto"/>
      </w:pPr>
      <w:r>
        <w:drawing>
          <wp:inline distT="0" distB="0" distL="114300" distR="114300">
            <wp:extent cx="6858000" cy="358203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858000" cy="3582035"/>
                    </a:xfrm>
                    <a:prstGeom prst="rect">
                      <a:avLst/>
                    </a:prstGeom>
                    <a:noFill/>
                    <a:ln>
                      <a:noFill/>
                    </a:ln>
                  </pic:spPr>
                </pic:pic>
              </a:graphicData>
            </a:graphic>
          </wp:inline>
        </w:drawing>
      </w:r>
      <w:r>
        <w:drawing>
          <wp:inline distT="0" distB="0" distL="114300" distR="114300">
            <wp:extent cx="6849745" cy="3554095"/>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849745" cy="3554095"/>
                    </a:xfrm>
                    <a:prstGeom prst="rect">
                      <a:avLst/>
                    </a:prstGeom>
                    <a:noFill/>
                    <a:ln>
                      <a:noFill/>
                    </a:ln>
                  </pic:spPr>
                </pic:pic>
              </a:graphicData>
            </a:graphic>
          </wp:inline>
        </w:drawing>
      </w:r>
    </w:p>
    <w:p w14:paraId="516DDF3D">
      <w:pPr>
        <w:spacing w:before="0" w:after="0" w:line="240" w:lineRule="auto"/>
      </w:pPr>
    </w:p>
    <w:p w14:paraId="4DEA76F2">
      <w:pPr>
        <w:spacing w:before="0" w:after="0" w:line="240" w:lineRule="auto"/>
        <w:rPr>
          <w:rFonts w:hint="default" w:cstheme="minorBidi"/>
          <w:lang w:val="en-US" w:bidi="ar-SA"/>
        </w:rPr>
      </w:pPr>
      <w:r>
        <w:drawing>
          <wp:inline distT="0" distB="0" distL="114300" distR="114300">
            <wp:extent cx="6856095" cy="3947795"/>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856095" cy="3947795"/>
                    </a:xfrm>
                    <a:prstGeom prst="rect">
                      <a:avLst/>
                    </a:prstGeom>
                    <a:noFill/>
                    <a:ln>
                      <a:noFill/>
                    </a:ln>
                  </pic:spPr>
                </pic:pic>
              </a:graphicData>
            </a:graphic>
          </wp:inline>
        </w:drawing>
      </w:r>
      <w:bookmarkStart w:id="0" w:name="_GoBack"/>
      <w:bookmarkEnd w:id="0"/>
    </w:p>
    <w:sectPr>
      <w:headerReference r:id="rId6" w:type="first"/>
      <w:headerReference r:id="rId5" w:type="default"/>
      <w:footerReference r:id="rId7" w:type="default"/>
      <w:pgSz w:w="12240" w:h="15840"/>
      <w:pgMar w:top="720" w:right="720" w:bottom="720" w:left="72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86"/>
    <w:family w:val="swiss"/>
    <w:pitch w:val="default"/>
    <w:sig w:usb0="00000287" w:usb1="00000000" w:usb2="00000000" w:usb3="00000000" w:csb0="2000009F" w:csb1="DFD70000"/>
  </w:font>
  <w:font w:name="Century Gothic">
    <w:panose1 w:val="020B0502020202020204"/>
    <w:charset w:val="00"/>
    <w:family w:val="auto"/>
    <w:pitch w:val="default"/>
    <w:sig w:usb0="00000287" w:usb1="00000000" w:usb2="00000000" w:usb3="00000000" w:csb0="2000009F" w:csb1="DFD70000"/>
  </w:font>
  <w:font w:name="幼圆">
    <w:altName w:val="HasanHiba"/>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DKCFMD+TimesNewRoman">
    <w:altName w:val="Times New Roman"/>
    <w:panose1 w:val="00000000000000000000"/>
    <w:charset w:val="00"/>
    <w:family w:val="roman"/>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HasanHiba">
    <w:panose1 w:val="02000500000000020004"/>
    <w:charset w:val="00"/>
    <w:family w:val="auto"/>
    <w:pitch w:val="default"/>
    <w:sig w:usb0="8000208B" w:usb1="8000204A"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5FE05">
    <w:pPr>
      <w:pStyle w:val="11"/>
      <w:spacing w:before="0"/>
      <w:jc w:val="center"/>
    </w:pPr>
    <w:sdt>
      <w:sdtPr>
        <w:id w:val="-892734131"/>
        <w:docPartObj>
          <w:docPartGallery w:val="AutoText"/>
        </w:docPartObj>
      </w:sdtPr>
      <w:sdtContent>
        <w:sdt>
          <w:sdtPr>
            <w:id w:val="1728636285"/>
            <w:docPartObj>
              <w:docPartGallery w:val="AutoText"/>
            </w:docPartObj>
          </w:sdtPr>
          <w:sdtContent>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3</w:t>
            </w:r>
            <w:r>
              <w:fldChar w:fldCharType="end"/>
            </w:r>
          </w:sdtContent>
        </w:sdt>
      </w:sdtContent>
    </w:sdt>
  </w:p>
  <w:p w14:paraId="46BEF8C2">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C79C4">
    <w:pPr>
      <w:pStyle w:val="12"/>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3597"/>
      <w:gridCol w:w="3597"/>
    </w:tblGrid>
    <w:tr w14:paraId="625E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restart"/>
          <w:vAlign w:val="center"/>
        </w:tcPr>
        <w:p w14:paraId="73CBA189">
          <w:pPr>
            <w:pStyle w:val="12"/>
            <w:jc w:val="center"/>
            <w:rPr>
              <w:b/>
              <w:bCs/>
              <w:sz w:val="24"/>
              <w:szCs w:val="24"/>
            </w:rPr>
          </w:pPr>
          <w:r>
            <w:rPr>
              <w:b/>
              <w:bCs/>
              <w:sz w:val="24"/>
              <w:szCs w:val="24"/>
            </w:rPr>
            <w:t>CS471 – Web Technologies</w:t>
          </w:r>
        </w:p>
        <w:p w14:paraId="6600EE0B">
          <w:pPr>
            <w:pStyle w:val="12"/>
            <w:jc w:val="center"/>
            <w:rPr>
              <w:b/>
              <w:bCs/>
              <w:sz w:val="24"/>
              <w:szCs w:val="24"/>
            </w:rPr>
          </w:pPr>
          <w:r>
            <w:rPr>
              <w:b/>
              <w:bCs/>
              <w:sz w:val="24"/>
              <w:szCs w:val="24"/>
            </w:rPr>
            <w:t>(Laboratory)</w:t>
          </w:r>
        </w:p>
      </w:tc>
      <w:tc>
        <w:tcPr>
          <w:tcW w:w="3597" w:type="dxa"/>
          <w:vMerge w:val="restart"/>
          <w:vAlign w:val="center"/>
        </w:tcPr>
        <w:p w14:paraId="4CB8FDC7">
          <w:pPr>
            <w:pStyle w:val="12"/>
            <w:jc w:val="center"/>
            <w:rPr>
              <w:b/>
              <w:bCs/>
              <w:sz w:val="24"/>
              <w:szCs w:val="24"/>
            </w:rPr>
          </w:pPr>
          <w:r>
            <w:rPr>
              <w:b/>
              <w:bCs/>
              <w:sz w:val="24"/>
              <w:szCs w:val="24"/>
            </w:rPr>
            <w:drawing>
              <wp:inline distT="0" distB="0" distL="0" distR="0">
                <wp:extent cx="1376680" cy="578485"/>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7782"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pPr>
            <w:pStyle w:val="12"/>
            <w:jc w:val="center"/>
            <w:rPr>
              <w:b/>
              <w:bCs/>
              <w:sz w:val="24"/>
              <w:szCs w:val="24"/>
            </w:rPr>
          </w:pPr>
          <w:r>
            <w:rPr>
              <w:b/>
              <w:bCs/>
              <w:sz w:val="24"/>
              <w:szCs w:val="24"/>
            </w:rPr>
            <w:t>Lab 8</w:t>
          </w:r>
        </w:p>
      </w:tc>
    </w:tr>
    <w:tr w14:paraId="2BB2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continue"/>
          <w:vAlign w:val="center"/>
        </w:tcPr>
        <w:p w14:paraId="5AD46E59">
          <w:pPr>
            <w:pStyle w:val="12"/>
            <w:jc w:val="center"/>
            <w:rPr>
              <w:b/>
              <w:bCs/>
              <w:sz w:val="24"/>
              <w:szCs w:val="24"/>
            </w:rPr>
          </w:pPr>
        </w:p>
      </w:tc>
      <w:tc>
        <w:tcPr>
          <w:tcW w:w="3597" w:type="dxa"/>
          <w:vMerge w:val="continue"/>
          <w:vAlign w:val="center"/>
        </w:tcPr>
        <w:p w14:paraId="229A2965">
          <w:pPr>
            <w:pStyle w:val="12"/>
            <w:jc w:val="center"/>
            <w:rPr>
              <w:b/>
              <w:bCs/>
              <w:sz w:val="24"/>
              <w:szCs w:val="24"/>
            </w:rPr>
          </w:pPr>
        </w:p>
      </w:tc>
      <w:tc>
        <w:tcPr>
          <w:tcW w:w="3597" w:type="dxa"/>
          <w:vAlign w:val="center"/>
        </w:tcPr>
        <w:p w14:paraId="0F32D219">
          <w:pPr>
            <w:pStyle w:val="12"/>
            <w:jc w:val="center"/>
            <w:rPr>
              <w:b/>
              <w:bCs/>
              <w:sz w:val="24"/>
              <w:szCs w:val="24"/>
            </w:rPr>
          </w:pPr>
          <w:r>
            <w:rPr>
              <w:b/>
              <w:bCs/>
              <w:sz w:val="24"/>
              <w:szCs w:val="24"/>
            </w:rPr>
            <w:t>Django Models (Part 2)</w:t>
          </w:r>
        </w:p>
      </w:tc>
    </w:tr>
  </w:tbl>
  <w:p w14:paraId="1F073D69">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D298F">
    <w:pPr>
      <w:pStyle w:val="12"/>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3597"/>
      <w:gridCol w:w="3597"/>
    </w:tblGrid>
    <w:tr w14:paraId="24F4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restart"/>
          <w:vAlign w:val="center"/>
        </w:tcPr>
        <w:p w14:paraId="7F4C996E">
          <w:pPr>
            <w:pStyle w:val="12"/>
            <w:jc w:val="center"/>
            <w:rPr>
              <w:b/>
              <w:bCs/>
              <w:sz w:val="24"/>
              <w:szCs w:val="24"/>
            </w:rPr>
          </w:pPr>
          <w:r>
            <w:rPr>
              <w:b/>
              <w:bCs/>
              <w:sz w:val="24"/>
              <w:szCs w:val="24"/>
            </w:rPr>
            <w:t>CS471 – Web Technologies</w:t>
          </w:r>
        </w:p>
        <w:p w14:paraId="38A7118A">
          <w:pPr>
            <w:pStyle w:val="12"/>
            <w:jc w:val="center"/>
            <w:rPr>
              <w:b/>
              <w:bCs/>
              <w:sz w:val="24"/>
              <w:szCs w:val="24"/>
            </w:rPr>
          </w:pPr>
          <w:r>
            <w:rPr>
              <w:b/>
              <w:bCs/>
              <w:sz w:val="24"/>
              <w:szCs w:val="24"/>
            </w:rPr>
            <w:t>(Laboratory)</w:t>
          </w:r>
        </w:p>
      </w:tc>
      <w:tc>
        <w:tcPr>
          <w:tcW w:w="3597" w:type="dxa"/>
          <w:vMerge w:val="restart"/>
          <w:vAlign w:val="center"/>
        </w:tcPr>
        <w:p w14:paraId="7C58A948">
          <w:pPr>
            <w:pStyle w:val="12"/>
            <w:jc w:val="center"/>
            <w:rPr>
              <w:b/>
              <w:bCs/>
              <w:sz w:val="24"/>
              <w:szCs w:val="24"/>
            </w:rPr>
          </w:pPr>
          <w:r>
            <w:rPr>
              <w:b/>
              <w:bCs/>
              <w:sz w:val="24"/>
              <w:szCs w:val="24"/>
            </w:rPr>
            <w:drawing>
              <wp:inline distT="0" distB="0" distL="0" distR="0">
                <wp:extent cx="1376680" cy="578485"/>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43540"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pPr>
            <w:pStyle w:val="12"/>
            <w:jc w:val="center"/>
            <w:rPr>
              <w:b/>
              <w:bCs/>
              <w:sz w:val="24"/>
              <w:szCs w:val="24"/>
            </w:rPr>
          </w:pPr>
          <w:r>
            <w:rPr>
              <w:b/>
              <w:bCs/>
              <w:sz w:val="24"/>
              <w:szCs w:val="24"/>
            </w:rPr>
            <w:t>Lab Week 3</w:t>
          </w:r>
        </w:p>
      </w:tc>
    </w:tr>
    <w:tr w14:paraId="64CC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Merge w:val="continue"/>
          <w:vAlign w:val="center"/>
        </w:tcPr>
        <w:p w14:paraId="640B2CA5">
          <w:pPr>
            <w:pStyle w:val="12"/>
            <w:jc w:val="center"/>
            <w:rPr>
              <w:b/>
              <w:bCs/>
              <w:sz w:val="24"/>
              <w:szCs w:val="24"/>
            </w:rPr>
          </w:pPr>
        </w:p>
      </w:tc>
      <w:tc>
        <w:tcPr>
          <w:tcW w:w="3597" w:type="dxa"/>
          <w:vMerge w:val="continue"/>
          <w:vAlign w:val="center"/>
        </w:tcPr>
        <w:p w14:paraId="1BBCB313">
          <w:pPr>
            <w:pStyle w:val="12"/>
            <w:jc w:val="center"/>
            <w:rPr>
              <w:b/>
              <w:bCs/>
              <w:sz w:val="24"/>
              <w:szCs w:val="24"/>
            </w:rPr>
          </w:pPr>
        </w:p>
      </w:tc>
      <w:tc>
        <w:tcPr>
          <w:tcW w:w="3597" w:type="dxa"/>
          <w:vAlign w:val="center"/>
        </w:tcPr>
        <w:p w14:paraId="312EA06B">
          <w:pPr>
            <w:pStyle w:val="12"/>
            <w:jc w:val="center"/>
            <w:rPr>
              <w:b/>
              <w:bCs/>
              <w:sz w:val="24"/>
              <w:szCs w:val="24"/>
            </w:rPr>
          </w:pPr>
          <w:r>
            <w:rPr>
              <w:b/>
              <w:bCs/>
              <w:sz w:val="24"/>
              <w:szCs w:val="24"/>
            </w:rPr>
            <w:t>The Internet Protocols</w:t>
          </w:r>
        </w:p>
      </w:tc>
    </w:tr>
  </w:tbl>
  <w:p w14:paraId="4EADDEE3">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8551B4"/>
    <w:multiLevelType w:val="multilevel"/>
    <w:tmpl w:val="238551B4"/>
    <w:lvl w:ilvl="0" w:tentative="0">
      <w:start w:val="1"/>
      <w:numFmt w:val="bullet"/>
      <w:pStyle w:val="4"/>
      <w:lvlText w:val=""/>
      <w:lvlJc w:val="left"/>
      <w:pPr>
        <w:ind w:left="720" w:hanging="720"/>
      </w:pPr>
      <w:rPr>
        <w:rFonts w:hint="default" w:ascii="Wingdings" w:hAnsi="Wingdings"/>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34F307DC"/>
    <w:multiLevelType w:val="multilevel"/>
    <w:tmpl w:val="34F307D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29B235B"/>
    <w:multiLevelType w:val="multilevel"/>
    <w:tmpl w:val="629B235B"/>
    <w:lvl w:ilvl="0" w:tentative="0">
      <w:start w:val="1"/>
      <w:numFmt w:val="bullet"/>
      <w:pStyle w:val="4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166"/>
    <w:rsid w:val="00051C04"/>
    <w:rsid w:val="000521E4"/>
    <w:rsid w:val="000523B8"/>
    <w:rsid w:val="00052AEC"/>
    <w:rsid w:val="00053FB4"/>
    <w:rsid w:val="000542CA"/>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A5F"/>
    <w:rsid w:val="00082AD7"/>
    <w:rsid w:val="00082CEF"/>
    <w:rsid w:val="00084C9D"/>
    <w:rsid w:val="000853DF"/>
    <w:rsid w:val="0008550E"/>
    <w:rsid w:val="0008579F"/>
    <w:rsid w:val="00085DAD"/>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47B8"/>
    <w:rsid w:val="000D60C9"/>
    <w:rsid w:val="000D6710"/>
    <w:rsid w:val="000D6875"/>
    <w:rsid w:val="000D7322"/>
    <w:rsid w:val="000D768D"/>
    <w:rsid w:val="000E0142"/>
    <w:rsid w:val="000E05AC"/>
    <w:rsid w:val="000E0677"/>
    <w:rsid w:val="000E09A5"/>
    <w:rsid w:val="000E0DFD"/>
    <w:rsid w:val="000E12EE"/>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419"/>
    <w:rsid w:val="00101559"/>
    <w:rsid w:val="00101EAA"/>
    <w:rsid w:val="001025E6"/>
    <w:rsid w:val="00102BF6"/>
    <w:rsid w:val="00103568"/>
    <w:rsid w:val="00104212"/>
    <w:rsid w:val="001049AF"/>
    <w:rsid w:val="00105D21"/>
    <w:rsid w:val="001065DB"/>
    <w:rsid w:val="00107FB0"/>
    <w:rsid w:val="00110066"/>
    <w:rsid w:val="00110502"/>
    <w:rsid w:val="00110FCF"/>
    <w:rsid w:val="00111895"/>
    <w:rsid w:val="00111A38"/>
    <w:rsid w:val="001127A2"/>
    <w:rsid w:val="00114226"/>
    <w:rsid w:val="00114BF5"/>
    <w:rsid w:val="00116209"/>
    <w:rsid w:val="001163C0"/>
    <w:rsid w:val="00116576"/>
    <w:rsid w:val="00116ADA"/>
    <w:rsid w:val="00117373"/>
    <w:rsid w:val="00122602"/>
    <w:rsid w:val="00122639"/>
    <w:rsid w:val="001230B8"/>
    <w:rsid w:val="00123455"/>
    <w:rsid w:val="001245FE"/>
    <w:rsid w:val="00124A9B"/>
    <w:rsid w:val="00126BFF"/>
    <w:rsid w:val="001272D8"/>
    <w:rsid w:val="00127370"/>
    <w:rsid w:val="001279C6"/>
    <w:rsid w:val="00127F36"/>
    <w:rsid w:val="00131279"/>
    <w:rsid w:val="001323E7"/>
    <w:rsid w:val="001337E3"/>
    <w:rsid w:val="00133F7B"/>
    <w:rsid w:val="00134F6B"/>
    <w:rsid w:val="001404A3"/>
    <w:rsid w:val="0014192C"/>
    <w:rsid w:val="00142789"/>
    <w:rsid w:val="001428AE"/>
    <w:rsid w:val="00142CFA"/>
    <w:rsid w:val="00142CFD"/>
    <w:rsid w:val="00142E00"/>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82F"/>
    <w:rsid w:val="001579E7"/>
    <w:rsid w:val="0016015C"/>
    <w:rsid w:val="00160590"/>
    <w:rsid w:val="0016085B"/>
    <w:rsid w:val="001609B1"/>
    <w:rsid w:val="0016246B"/>
    <w:rsid w:val="001637E5"/>
    <w:rsid w:val="0016398A"/>
    <w:rsid w:val="00164AF5"/>
    <w:rsid w:val="00165595"/>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DEE"/>
    <w:rsid w:val="00220FD8"/>
    <w:rsid w:val="0022137C"/>
    <w:rsid w:val="00221985"/>
    <w:rsid w:val="00221A4E"/>
    <w:rsid w:val="002224F0"/>
    <w:rsid w:val="0022294E"/>
    <w:rsid w:val="00222F61"/>
    <w:rsid w:val="00222F94"/>
    <w:rsid w:val="00223A20"/>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29E"/>
    <w:rsid w:val="002507BE"/>
    <w:rsid w:val="00250852"/>
    <w:rsid w:val="00251517"/>
    <w:rsid w:val="002515AA"/>
    <w:rsid w:val="0025238E"/>
    <w:rsid w:val="002550C2"/>
    <w:rsid w:val="00255820"/>
    <w:rsid w:val="00256244"/>
    <w:rsid w:val="0025695E"/>
    <w:rsid w:val="00256A57"/>
    <w:rsid w:val="002570AE"/>
    <w:rsid w:val="0026091B"/>
    <w:rsid w:val="00260BEE"/>
    <w:rsid w:val="0026121C"/>
    <w:rsid w:val="00261A66"/>
    <w:rsid w:val="002620B3"/>
    <w:rsid w:val="002649CA"/>
    <w:rsid w:val="00264B40"/>
    <w:rsid w:val="00264C3F"/>
    <w:rsid w:val="002654D1"/>
    <w:rsid w:val="00265795"/>
    <w:rsid w:val="00265892"/>
    <w:rsid w:val="00265B71"/>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0A6D"/>
    <w:rsid w:val="003112C4"/>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206"/>
    <w:rsid w:val="0038369D"/>
    <w:rsid w:val="00386EDB"/>
    <w:rsid w:val="00387562"/>
    <w:rsid w:val="003914B3"/>
    <w:rsid w:val="0039179B"/>
    <w:rsid w:val="00391F81"/>
    <w:rsid w:val="00392C7D"/>
    <w:rsid w:val="0039384F"/>
    <w:rsid w:val="00393869"/>
    <w:rsid w:val="00393DDD"/>
    <w:rsid w:val="0039464A"/>
    <w:rsid w:val="003949EF"/>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A06"/>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20CBA"/>
    <w:rsid w:val="004220BE"/>
    <w:rsid w:val="00423EDA"/>
    <w:rsid w:val="0042410D"/>
    <w:rsid w:val="004268A4"/>
    <w:rsid w:val="00430CAE"/>
    <w:rsid w:val="00430E45"/>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4D7F"/>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20C2"/>
    <w:rsid w:val="004A30E9"/>
    <w:rsid w:val="004A3457"/>
    <w:rsid w:val="004A5188"/>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542"/>
    <w:rsid w:val="005078DB"/>
    <w:rsid w:val="00507D96"/>
    <w:rsid w:val="005103EE"/>
    <w:rsid w:val="0051044C"/>
    <w:rsid w:val="00511773"/>
    <w:rsid w:val="00511DA1"/>
    <w:rsid w:val="00512187"/>
    <w:rsid w:val="005122A8"/>
    <w:rsid w:val="005127EA"/>
    <w:rsid w:val="00512BB1"/>
    <w:rsid w:val="00513637"/>
    <w:rsid w:val="005143B6"/>
    <w:rsid w:val="005148EC"/>
    <w:rsid w:val="00514B8D"/>
    <w:rsid w:val="00514DD3"/>
    <w:rsid w:val="00515312"/>
    <w:rsid w:val="00515BFC"/>
    <w:rsid w:val="00515E44"/>
    <w:rsid w:val="005161F5"/>
    <w:rsid w:val="005177C4"/>
    <w:rsid w:val="00520F26"/>
    <w:rsid w:val="0052138B"/>
    <w:rsid w:val="00521A2E"/>
    <w:rsid w:val="00522762"/>
    <w:rsid w:val="00522854"/>
    <w:rsid w:val="0052349F"/>
    <w:rsid w:val="0052359D"/>
    <w:rsid w:val="0052378C"/>
    <w:rsid w:val="00523D98"/>
    <w:rsid w:val="00523E25"/>
    <w:rsid w:val="00525674"/>
    <w:rsid w:val="00527507"/>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63DC"/>
    <w:rsid w:val="005A6736"/>
    <w:rsid w:val="005A7071"/>
    <w:rsid w:val="005B075D"/>
    <w:rsid w:val="005B1077"/>
    <w:rsid w:val="005B152F"/>
    <w:rsid w:val="005B2A0C"/>
    <w:rsid w:val="005B31DF"/>
    <w:rsid w:val="005B3B9E"/>
    <w:rsid w:val="005B47B0"/>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4D16"/>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A2"/>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B10"/>
    <w:rsid w:val="00776BD0"/>
    <w:rsid w:val="00776E66"/>
    <w:rsid w:val="007775D2"/>
    <w:rsid w:val="0078066C"/>
    <w:rsid w:val="007809BB"/>
    <w:rsid w:val="00780EEA"/>
    <w:rsid w:val="00781399"/>
    <w:rsid w:val="00782067"/>
    <w:rsid w:val="007825FC"/>
    <w:rsid w:val="0078287C"/>
    <w:rsid w:val="007830B7"/>
    <w:rsid w:val="0078398D"/>
    <w:rsid w:val="007849E0"/>
    <w:rsid w:val="0078522B"/>
    <w:rsid w:val="00785365"/>
    <w:rsid w:val="007853CD"/>
    <w:rsid w:val="00785A08"/>
    <w:rsid w:val="00785D36"/>
    <w:rsid w:val="00786410"/>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D74"/>
    <w:rsid w:val="007A3FAA"/>
    <w:rsid w:val="007A40AF"/>
    <w:rsid w:val="007A44E6"/>
    <w:rsid w:val="007A558E"/>
    <w:rsid w:val="007A5629"/>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B40"/>
    <w:rsid w:val="00813CC0"/>
    <w:rsid w:val="00814235"/>
    <w:rsid w:val="00814F78"/>
    <w:rsid w:val="00815B5A"/>
    <w:rsid w:val="00815FCF"/>
    <w:rsid w:val="008175CF"/>
    <w:rsid w:val="0082086E"/>
    <w:rsid w:val="00820C44"/>
    <w:rsid w:val="00821973"/>
    <w:rsid w:val="00821F1E"/>
    <w:rsid w:val="00822268"/>
    <w:rsid w:val="00822978"/>
    <w:rsid w:val="00822A48"/>
    <w:rsid w:val="00823598"/>
    <w:rsid w:val="00824821"/>
    <w:rsid w:val="008266BC"/>
    <w:rsid w:val="008270D5"/>
    <w:rsid w:val="0082719D"/>
    <w:rsid w:val="00827E76"/>
    <w:rsid w:val="00830A69"/>
    <w:rsid w:val="00831998"/>
    <w:rsid w:val="00831EF2"/>
    <w:rsid w:val="00832493"/>
    <w:rsid w:val="00832EDB"/>
    <w:rsid w:val="0083365D"/>
    <w:rsid w:val="008337BA"/>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F01"/>
    <w:rsid w:val="008516D4"/>
    <w:rsid w:val="00851A02"/>
    <w:rsid w:val="0085218B"/>
    <w:rsid w:val="0085220C"/>
    <w:rsid w:val="008527F2"/>
    <w:rsid w:val="00852BCA"/>
    <w:rsid w:val="00854243"/>
    <w:rsid w:val="00854352"/>
    <w:rsid w:val="00854AB4"/>
    <w:rsid w:val="00855059"/>
    <w:rsid w:val="0085672E"/>
    <w:rsid w:val="00856B1C"/>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7FC"/>
    <w:rsid w:val="00934FD1"/>
    <w:rsid w:val="00935E48"/>
    <w:rsid w:val="00936CB5"/>
    <w:rsid w:val="00936DA4"/>
    <w:rsid w:val="00937DC0"/>
    <w:rsid w:val="009402B4"/>
    <w:rsid w:val="00940A04"/>
    <w:rsid w:val="00940C21"/>
    <w:rsid w:val="00940DF0"/>
    <w:rsid w:val="009417C2"/>
    <w:rsid w:val="009428F6"/>
    <w:rsid w:val="0094310A"/>
    <w:rsid w:val="00943AFA"/>
    <w:rsid w:val="0094423C"/>
    <w:rsid w:val="0094428E"/>
    <w:rsid w:val="0094443F"/>
    <w:rsid w:val="00944ACA"/>
    <w:rsid w:val="00944E57"/>
    <w:rsid w:val="00945066"/>
    <w:rsid w:val="00945230"/>
    <w:rsid w:val="00945FE5"/>
    <w:rsid w:val="0094759C"/>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474E"/>
    <w:rsid w:val="009F4FC2"/>
    <w:rsid w:val="009F61FE"/>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64D"/>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41D"/>
    <w:rsid w:val="00A13854"/>
    <w:rsid w:val="00A13B99"/>
    <w:rsid w:val="00A1410C"/>
    <w:rsid w:val="00A16134"/>
    <w:rsid w:val="00A16869"/>
    <w:rsid w:val="00A16BD9"/>
    <w:rsid w:val="00A1726E"/>
    <w:rsid w:val="00A1748C"/>
    <w:rsid w:val="00A17B06"/>
    <w:rsid w:val="00A2118C"/>
    <w:rsid w:val="00A21716"/>
    <w:rsid w:val="00A2192E"/>
    <w:rsid w:val="00A248C3"/>
    <w:rsid w:val="00A268E3"/>
    <w:rsid w:val="00A26995"/>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21"/>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0A4F"/>
    <w:rsid w:val="00AB17DC"/>
    <w:rsid w:val="00AB21D4"/>
    <w:rsid w:val="00AB3306"/>
    <w:rsid w:val="00AB3F69"/>
    <w:rsid w:val="00AB49A1"/>
    <w:rsid w:val="00AB4A70"/>
    <w:rsid w:val="00AB4AF2"/>
    <w:rsid w:val="00AB5B2C"/>
    <w:rsid w:val="00AB6496"/>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17A4"/>
    <w:rsid w:val="00AE21DD"/>
    <w:rsid w:val="00AE2986"/>
    <w:rsid w:val="00AE5995"/>
    <w:rsid w:val="00AE5C95"/>
    <w:rsid w:val="00AE6D80"/>
    <w:rsid w:val="00AE72D7"/>
    <w:rsid w:val="00AE7460"/>
    <w:rsid w:val="00AE7623"/>
    <w:rsid w:val="00AE764A"/>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67D7E"/>
    <w:rsid w:val="00B70C4C"/>
    <w:rsid w:val="00B72522"/>
    <w:rsid w:val="00B725DD"/>
    <w:rsid w:val="00B736D1"/>
    <w:rsid w:val="00B7460C"/>
    <w:rsid w:val="00B77B8B"/>
    <w:rsid w:val="00B80F1D"/>
    <w:rsid w:val="00B820F7"/>
    <w:rsid w:val="00B825B4"/>
    <w:rsid w:val="00B82752"/>
    <w:rsid w:val="00B82C82"/>
    <w:rsid w:val="00B8496C"/>
    <w:rsid w:val="00B84A3E"/>
    <w:rsid w:val="00B85080"/>
    <w:rsid w:val="00B856C6"/>
    <w:rsid w:val="00B8594B"/>
    <w:rsid w:val="00B866E7"/>
    <w:rsid w:val="00B877DA"/>
    <w:rsid w:val="00B916DA"/>
    <w:rsid w:val="00B917EE"/>
    <w:rsid w:val="00B91F91"/>
    <w:rsid w:val="00B92C17"/>
    <w:rsid w:val="00B92DE3"/>
    <w:rsid w:val="00B92F4A"/>
    <w:rsid w:val="00B94176"/>
    <w:rsid w:val="00B94513"/>
    <w:rsid w:val="00B94D3B"/>
    <w:rsid w:val="00B953D8"/>
    <w:rsid w:val="00B95C9F"/>
    <w:rsid w:val="00B95D68"/>
    <w:rsid w:val="00B96022"/>
    <w:rsid w:val="00B96F67"/>
    <w:rsid w:val="00B97E96"/>
    <w:rsid w:val="00BA0059"/>
    <w:rsid w:val="00BA1191"/>
    <w:rsid w:val="00BA19D3"/>
    <w:rsid w:val="00BA4735"/>
    <w:rsid w:val="00BA6076"/>
    <w:rsid w:val="00BA6146"/>
    <w:rsid w:val="00BA6475"/>
    <w:rsid w:val="00BA6BA4"/>
    <w:rsid w:val="00BA7179"/>
    <w:rsid w:val="00BA7F0F"/>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1194"/>
    <w:rsid w:val="00C223C8"/>
    <w:rsid w:val="00C23213"/>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87C7E"/>
    <w:rsid w:val="00C90564"/>
    <w:rsid w:val="00C90993"/>
    <w:rsid w:val="00C914AB"/>
    <w:rsid w:val="00C91BAC"/>
    <w:rsid w:val="00C92275"/>
    <w:rsid w:val="00C9265B"/>
    <w:rsid w:val="00C930F3"/>
    <w:rsid w:val="00C93621"/>
    <w:rsid w:val="00C95BDF"/>
    <w:rsid w:val="00C95C8E"/>
    <w:rsid w:val="00C966DC"/>
    <w:rsid w:val="00C97839"/>
    <w:rsid w:val="00CA082C"/>
    <w:rsid w:val="00CA090F"/>
    <w:rsid w:val="00CA211E"/>
    <w:rsid w:val="00CA374B"/>
    <w:rsid w:val="00CA3AD9"/>
    <w:rsid w:val="00CA5CFC"/>
    <w:rsid w:val="00CA5FF5"/>
    <w:rsid w:val="00CA66FE"/>
    <w:rsid w:val="00CA6B45"/>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858"/>
    <w:rsid w:val="00CD390D"/>
    <w:rsid w:val="00CD4FDA"/>
    <w:rsid w:val="00CD5489"/>
    <w:rsid w:val="00CD5FDD"/>
    <w:rsid w:val="00CD687A"/>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40FD"/>
    <w:rsid w:val="00D344CC"/>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12DB"/>
    <w:rsid w:val="00D516DC"/>
    <w:rsid w:val="00D518A6"/>
    <w:rsid w:val="00D518E1"/>
    <w:rsid w:val="00D52076"/>
    <w:rsid w:val="00D52C6D"/>
    <w:rsid w:val="00D53137"/>
    <w:rsid w:val="00D532AF"/>
    <w:rsid w:val="00D53BC7"/>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A79"/>
    <w:rsid w:val="00D67A7C"/>
    <w:rsid w:val="00D722C3"/>
    <w:rsid w:val="00D728CB"/>
    <w:rsid w:val="00D72DC8"/>
    <w:rsid w:val="00D7480A"/>
    <w:rsid w:val="00D76F8F"/>
    <w:rsid w:val="00D7733F"/>
    <w:rsid w:val="00D77686"/>
    <w:rsid w:val="00D804B6"/>
    <w:rsid w:val="00D805BA"/>
    <w:rsid w:val="00D81435"/>
    <w:rsid w:val="00D81A70"/>
    <w:rsid w:val="00D82153"/>
    <w:rsid w:val="00D82C32"/>
    <w:rsid w:val="00D83E5E"/>
    <w:rsid w:val="00D8407C"/>
    <w:rsid w:val="00D84953"/>
    <w:rsid w:val="00D84F7B"/>
    <w:rsid w:val="00D851E5"/>
    <w:rsid w:val="00D85570"/>
    <w:rsid w:val="00D85AB1"/>
    <w:rsid w:val="00D85B8B"/>
    <w:rsid w:val="00D85F5C"/>
    <w:rsid w:val="00D861FF"/>
    <w:rsid w:val="00D86594"/>
    <w:rsid w:val="00D86EB4"/>
    <w:rsid w:val="00D86F7B"/>
    <w:rsid w:val="00D87496"/>
    <w:rsid w:val="00D87E7C"/>
    <w:rsid w:val="00D90243"/>
    <w:rsid w:val="00D9024C"/>
    <w:rsid w:val="00D909F6"/>
    <w:rsid w:val="00D91061"/>
    <w:rsid w:val="00D93DA4"/>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58BB"/>
    <w:rsid w:val="00DD5AC9"/>
    <w:rsid w:val="00DD5BAA"/>
    <w:rsid w:val="00DD6604"/>
    <w:rsid w:val="00DD6850"/>
    <w:rsid w:val="00DD6FC9"/>
    <w:rsid w:val="00DD71AC"/>
    <w:rsid w:val="00DE2611"/>
    <w:rsid w:val="00DE28AC"/>
    <w:rsid w:val="00DE3389"/>
    <w:rsid w:val="00DE3D6C"/>
    <w:rsid w:val="00DE4662"/>
    <w:rsid w:val="00DE4EC6"/>
    <w:rsid w:val="00DE6F37"/>
    <w:rsid w:val="00DE706C"/>
    <w:rsid w:val="00DE720A"/>
    <w:rsid w:val="00DE78D7"/>
    <w:rsid w:val="00DE7960"/>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7147"/>
    <w:rsid w:val="00E376E8"/>
    <w:rsid w:val="00E40A64"/>
    <w:rsid w:val="00E40EFF"/>
    <w:rsid w:val="00E4268F"/>
    <w:rsid w:val="00E42B69"/>
    <w:rsid w:val="00E42BD8"/>
    <w:rsid w:val="00E445B2"/>
    <w:rsid w:val="00E4677C"/>
    <w:rsid w:val="00E46C09"/>
    <w:rsid w:val="00E46D27"/>
    <w:rsid w:val="00E4714C"/>
    <w:rsid w:val="00E479DE"/>
    <w:rsid w:val="00E5009F"/>
    <w:rsid w:val="00E50247"/>
    <w:rsid w:val="00E52905"/>
    <w:rsid w:val="00E52F41"/>
    <w:rsid w:val="00E52F7C"/>
    <w:rsid w:val="00E53D33"/>
    <w:rsid w:val="00E54F87"/>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3E7"/>
    <w:rsid w:val="00ED492E"/>
    <w:rsid w:val="00ED4A18"/>
    <w:rsid w:val="00ED5768"/>
    <w:rsid w:val="00ED5A68"/>
    <w:rsid w:val="00ED5BAB"/>
    <w:rsid w:val="00ED5E79"/>
    <w:rsid w:val="00ED5E86"/>
    <w:rsid w:val="00ED75D3"/>
    <w:rsid w:val="00ED7823"/>
    <w:rsid w:val="00ED7EBA"/>
    <w:rsid w:val="00ED7FAB"/>
    <w:rsid w:val="00EE00B3"/>
    <w:rsid w:val="00EE062F"/>
    <w:rsid w:val="00EE155C"/>
    <w:rsid w:val="00EE19CC"/>
    <w:rsid w:val="00EE22C5"/>
    <w:rsid w:val="00EE24D4"/>
    <w:rsid w:val="00EE290D"/>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2725"/>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5C5A0C9"/>
    <w:rsid w:val="074125CA"/>
    <w:rsid w:val="0B3A0F23"/>
    <w:rsid w:val="0D4B0840"/>
    <w:rsid w:val="0D7C8E43"/>
    <w:rsid w:val="0DFCD89E"/>
    <w:rsid w:val="0E4998BB"/>
    <w:rsid w:val="137A74C9"/>
    <w:rsid w:val="145E8E26"/>
    <w:rsid w:val="15956EDD"/>
    <w:rsid w:val="1D89DB00"/>
    <w:rsid w:val="1DCAA252"/>
    <w:rsid w:val="1EBD7171"/>
    <w:rsid w:val="21E37E94"/>
    <w:rsid w:val="24D82308"/>
    <w:rsid w:val="26527941"/>
    <w:rsid w:val="28060CC2"/>
    <w:rsid w:val="295E5B04"/>
    <w:rsid w:val="296A834D"/>
    <w:rsid w:val="2E597CA0"/>
    <w:rsid w:val="32573D19"/>
    <w:rsid w:val="33AC8658"/>
    <w:rsid w:val="353C5D1E"/>
    <w:rsid w:val="359D2F7E"/>
    <w:rsid w:val="380B17C4"/>
    <w:rsid w:val="386B9A01"/>
    <w:rsid w:val="3CCD35B2"/>
    <w:rsid w:val="3E46AA3D"/>
    <w:rsid w:val="49F16C71"/>
    <w:rsid w:val="4AD01693"/>
    <w:rsid w:val="4AD11442"/>
    <w:rsid w:val="4C6388E0"/>
    <w:rsid w:val="4D2DA74B"/>
    <w:rsid w:val="54DB5554"/>
    <w:rsid w:val="5538EDC6"/>
    <w:rsid w:val="56BF1BDC"/>
    <w:rsid w:val="5D3F6F0F"/>
    <w:rsid w:val="5D7076A3"/>
    <w:rsid w:val="61346F4C"/>
    <w:rsid w:val="64BC9F70"/>
    <w:rsid w:val="6A86E92F"/>
    <w:rsid w:val="6B5691F0"/>
    <w:rsid w:val="6D77B75D"/>
    <w:rsid w:val="6F62D809"/>
    <w:rsid w:val="6FA4E3B7"/>
    <w:rsid w:val="74FAC750"/>
    <w:rsid w:val="7E87543A"/>
    <w:rsid w:val="7F1CB2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name="toc 4"/>
    <w:lsdException w:uiPriority="39"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00"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spacing w:before="240" w:after="0"/>
      <w:outlineLvl w:val="0"/>
    </w:pPr>
    <w:rPr>
      <w:rFonts w:asciiTheme="majorHAnsi" w:hAnsiTheme="majorHAnsi" w:eastAsiaTheme="majorEastAsia" w:cstheme="majorBidi"/>
      <w:color w:val="042349" w:themeColor="accent1" w:themeShade="BF"/>
      <w:sz w:val="32"/>
      <w:szCs w:val="32"/>
    </w:rPr>
  </w:style>
  <w:style w:type="paragraph" w:styleId="3">
    <w:name w:val="heading 2"/>
    <w:basedOn w:val="1"/>
    <w:next w:val="1"/>
    <w:link w:val="37"/>
    <w:unhideWhenUsed/>
    <w:qFormat/>
    <w:uiPriority w:val="9"/>
    <w:pPr>
      <w:keepNext/>
      <w:keepLines/>
      <w:spacing w:before="40" w:after="0"/>
      <w:outlineLvl w:val="1"/>
    </w:pPr>
    <w:rPr>
      <w:rFonts w:asciiTheme="majorHAnsi" w:hAnsiTheme="majorHAnsi" w:eastAsiaTheme="majorEastAsia" w:cstheme="majorBidi"/>
      <w:color w:val="042349" w:themeColor="accent1" w:themeShade="BF"/>
      <w:sz w:val="26"/>
      <w:szCs w:val="26"/>
    </w:rPr>
  </w:style>
  <w:style w:type="paragraph" w:styleId="4">
    <w:name w:val="heading 3"/>
    <w:basedOn w:val="1"/>
    <w:next w:val="1"/>
    <w:link w:val="38"/>
    <w:unhideWhenUsed/>
    <w:qFormat/>
    <w:uiPriority w:val="9"/>
    <w:pPr>
      <w:keepNext/>
      <w:keepLines/>
      <w:numPr>
        <w:ilvl w:val="0"/>
        <w:numId w:val="1"/>
      </w:numPr>
      <w:spacing w:before="240"/>
      <w:outlineLvl w:val="2"/>
    </w:pPr>
    <w:rPr>
      <w:rFonts w:asciiTheme="majorHAnsi" w:hAnsiTheme="majorHAnsi" w:eastAsiaTheme="majorEastAsia" w:cstheme="majorBidi"/>
      <w:b/>
      <w:bCs/>
    </w:rPr>
  </w:style>
  <w:style w:type="paragraph" w:styleId="5">
    <w:name w:val="heading 4"/>
    <w:basedOn w:val="1"/>
    <w:next w:val="1"/>
    <w:link w:val="48"/>
    <w:unhideWhenUsed/>
    <w:qFormat/>
    <w:uiPriority w:val="9"/>
    <w:pPr>
      <w:keepNext/>
      <w:keepLines/>
      <w:spacing w:before="40" w:after="0"/>
      <w:outlineLvl w:val="3"/>
    </w:pPr>
    <w:rPr>
      <w:rFonts w:asciiTheme="majorHAnsi" w:hAnsiTheme="majorHAnsi" w:eastAsiaTheme="majorEastAsia" w:cstheme="majorBidi"/>
      <w:i/>
      <w:iCs/>
      <w:color w:val="042349" w:themeColor="accent1" w:themeShade="BF"/>
    </w:rPr>
  </w:style>
  <w:style w:type="paragraph" w:styleId="6">
    <w:name w:val="heading 7"/>
    <w:basedOn w:val="1"/>
    <w:next w:val="1"/>
    <w:link w:val="39"/>
    <w:semiHidden/>
    <w:unhideWhenUsed/>
    <w:qFormat/>
    <w:uiPriority w:val="9"/>
    <w:pPr>
      <w:keepNext/>
      <w:keepLines/>
      <w:spacing w:before="40" w:after="0"/>
      <w:outlineLvl w:val="6"/>
    </w:pPr>
    <w:rPr>
      <w:rFonts w:asciiTheme="majorHAnsi" w:hAnsiTheme="majorHAnsi" w:eastAsiaTheme="majorEastAsia" w:cstheme="majorBidi"/>
      <w:i/>
      <w:iCs/>
      <w:color w:val="031831" w:themeColor="accent1" w:themeShade="80"/>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33"/>
    <w:semiHidden/>
    <w:unhideWhenUsed/>
    <w:qFormat/>
    <w:uiPriority w:val="99"/>
    <w:pPr>
      <w:spacing w:before="0" w:after="0" w:line="240" w:lineRule="auto"/>
    </w:pPr>
    <w:rPr>
      <w:rFonts w:ascii="Segoe UI" w:hAnsi="Segoe UI" w:cs="Segoe UI"/>
      <w:sz w:val="18"/>
      <w:szCs w:val="18"/>
    </w:rPr>
  </w:style>
  <w:style w:type="character" w:styleId="10">
    <w:name w:val="FollowedHyperlink"/>
    <w:basedOn w:val="7"/>
    <w:semiHidden/>
    <w:unhideWhenUsed/>
    <w:qFormat/>
    <w:uiPriority w:val="99"/>
    <w:rPr>
      <w:color w:val="356A95" w:themeColor="followedHyperlink"/>
      <w:u w:val="single"/>
      <w14:textFill>
        <w14:solidFill>
          <w14:schemeClr w14:val="folHlink"/>
        </w14:solidFill>
      </w14:textFill>
    </w:rPr>
  </w:style>
  <w:style w:type="paragraph" w:styleId="11">
    <w:name w:val="footer"/>
    <w:basedOn w:val="1"/>
    <w:link w:val="32"/>
    <w:unhideWhenUsed/>
    <w:qFormat/>
    <w:uiPriority w:val="99"/>
    <w:pPr>
      <w:tabs>
        <w:tab w:val="center" w:pos="4320"/>
        <w:tab w:val="right" w:pos="8640"/>
      </w:tabs>
      <w:spacing w:after="0" w:line="240" w:lineRule="auto"/>
    </w:pPr>
  </w:style>
  <w:style w:type="paragraph" w:styleId="12">
    <w:name w:val="header"/>
    <w:basedOn w:val="1"/>
    <w:link w:val="31"/>
    <w:unhideWhenUsed/>
    <w:qFormat/>
    <w:uiPriority w:val="99"/>
    <w:pPr>
      <w:tabs>
        <w:tab w:val="center" w:pos="4320"/>
        <w:tab w:val="right" w:pos="8640"/>
      </w:tabs>
      <w:spacing w:after="0" w:line="240" w:lineRule="auto"/>
    </w:pPr>
  </w:style>
  <w:style w:type="character" w:styleId="13">
    <w:name w:val="HTML Code"/>
    <w:basedOn w:val="7"/>
    <w:semiHidden/>
    <w:unhideWhenUsed/>
    <w:qFormat/>
    <w:uiPriority w:val="99"/>
    <w:rPr>
      <w:rFonts w:ascii="Courier New" w:hAnsi="Courier New" w:eastAsia="Times New Roman" w:cs="Courier New"/>
      <w:sz w:val="20"/>
      <w:szCs w:val="20"/>
    </w:rPr>
  </w:style>
  <w:style w:type="paragraph" w:styleId="14">
    <w:name w:val="HTML Preformatted"/>
    <w:basedOn w:val="1"/>
    <w:link w:val="50"/>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 w:val="20"/>
      <w:szCs w:val="20"/>
    </w:rPr>
  </w:style>
  <w:style w:type="character" w:styleId="15">
    <w:name w:val="Hyperlink"/>
    <w:basedOn w:val="7"/>
    <w:unhideWhenUsed/>
    <w:qFormat/>
    <w:uiPriority w:val="99"/>
    <w:rPr>
      <w:color w:val="0D2E46"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7"/>
    <w:qFormat/>
    <w:uiPriority w:val="22"/>
    <w:rPr>
      <w:b/>
      <w:bCs/>
    </w:rPr>
  </w:style>
  <w:style w:type="paragraph" w:styleId="18">
    <w:name w:val="Subtitle"/>
    <w:basedOn w:val="1"/>
    <w:next w:val="1"/>
    <w:link w:val="34"/>
    <w:qFormat/>
    <w:uiPriority w:val="11"/>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table" w:styleId="1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44"/>
    <w:qFormat/>
    <w:uiPriority w:val="10"/>
    <w:pPr>
      <w:spacing w:before="0" w:after="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spacing w:before="120" w:after="0"/>
    </w:pPr>
    <w:rPr>
      <w:rFonts w:cs="Times New Roman"/>
      <w:b/>
      <w:bCs/>
      <w:i/>
      <w:iCs/>
      <w:sz w:val="24"/>
      <w:szCs w:val="28"/>
    </w:rPr>
  </w:style>
  <w:style w:type="paragraph" w:styleId="22">
    <w:name w:val="toc 2"/>
    <w:basedOn w:val="1"/>
    <w:next w:val="1"/>
    <w:autoRedefine/>
    <w:unhideWhenUsed/>
    <w:uiPriority w:val="39"/>
    <w:pPr>
      <w:spacing w:before="120" w:after="0"/>
      <w:ind w:left="220"/>
    </w:pPr>
    <w:rPr>
      <w:rFonts w:cs="Times New Roman"/>
      <w:b/>
      <w:bCs/>
      <w:szCs w:val="26"/>
    </w:rPr>
  </w:style>
  <w:style w:type="paragraph" w:styleId="23">
    <w:name w:val="toc 3"/>
    <w:basedOn w:val="1"/>
    <w:next w:val="1"/>
    <w:autoRedefine/>
    <w:unhideWhenUsed/>
    <w:uiPriority w:val="39"/>
    <w:pPr>
      <w:spacing w:before="0" w:after="0"/>
      <w:ind w:left="440"/>
    </w:pPr>
    <w:rPr>
      <w:rFonts w:cs="Times New Roman"/>
      <w:sz w:val="20"/>
      <w:szCs w:val="24"/>
    </w:rPr>
  </w:style>
  <w:style w:type="paragraph" w:styleId="24">
    <w:name w:val="toc 4"/>
    <w:basedOn w:val="1"/>
    <w:next w:val="1"/>
    <w:autoRedefine/>
    <w:semiHidden/>
    <w:unhideWhenUsed/>
    <w:qFormat/>
    <w:uiPriority w:val="39"/>
    <w:pPr>
      <w:spacing w:before="0" w:after="0"/>
      <w:ind w:left="660"/>
    </w:pPr>
    <w:rPr>
      <w:rFonts w:cs="Times New Roman"/>
      <w:sz w:val="20"/>
      <w:szCs w:val="24"/>
    </w:rPr>
  </w:style>
  <w:style w:type="paragraph" w:styleId="25">
    <w:name w:val="toc 5"/>
    <w:basedOn w:val="1"/>
    <w:next w:val="1"/>
    <w:autoRedefine/>
    <w:semiHidden/>
    <w:unhideWhenUsed/>
    <w:uiPriority w:val="39"/>
    <w:pPr>
      <w:spacing w:before="0" w:after="0"/>
      <w:ind w:left="880"/>
    </w:pPr>
    <w:rPr>
      <w:rFonts w:cs="Times New Roman"/>
      <w:sz w:val="20"/>
      <w:szCs w:val="24"/>
    </w:rPr>
  </w:style>
  <w:style w:type="paragraph" w:styleId="26">
    <w:name w:val="toc 6"/>
    <w:basedOn w:val="1"/>
    <w:next w:val="1"/>
    <w:autoRedefine/>
    <w:semiHidden/>
    <w:unhideWhenUsed/>
    <w:uiPriority w:val="39"/>
    <w:pPr>
      <w:spacing w:before="0" w:after="0"/>
      <w:ind w:left="1100"/>
    </w:pPr>
    <w:rPr>
      <w:rFonts w:cs="Times New Roman"/>
      <w:sz w:val="20"/>
      <w:szCs w:val="24"/>
    </w:rPr>
  </w:style>
  <w:style w:type="paragraph" w:styleId="27">
    <w:name w:val="toc 7"/>
    <w:basedOn w:val="1"/>
    <w:next w:val="1"/>
    <w:autoRedefine/>
    <w:semiHidden/>
    <w:unhideWhenUsed/>
    <w:uiPriority w:val="39"/>
    <w:pPr>
      <w:spacing w:before="0" w:after="0"/>
      <w:ind w:left="1320"/>
    </w:pPr>
    <w:rPr>
      <w:rFonts w:cs="Times New Roman"/>
      <w:sz w:val="20"/>
      <w:szCs w:val="24"/>
    </w:rPr>
  </w:style>
  <w:style w:type="paragraph" w:styleId="28">
    <w:name w:val="toc 8"/>
    <w:basedOn w:val="1"/>
    <w:next w:val="1"/>
    <w:autoRedefine/>
    <w:semiHidden/>
    <w:unhideWhenUsed/>
    <w:qFormat/>
    <w:uiPriority w:val="39"/>
    <w:pPr>
      <w:spacing w:before="0" w:after="0"/>
      <w:ind w:left="1540"/>
    </w:pPr>
    <w:rPr>
      <w:rFonts w:cs="Times New Roman"/>
      <w:sz w:val="20"/>
      <w:szCs w:val="24"/>
    </w:rPr>
  </w:style>
  <w:style w:type="paragraph" w:styleId="29">
    <w:name w:val="toc 9"/>
    <w:basedOn w:val="1"/>
    <w:next w:val="1"/>
    <w:autoRedefine/>
    <w:semiHidden/>
    <w:unhideWhenUsed/>
    <w:uiPriority w:val="39"/>
    <w:pPr>
      <w:spacing w:before="0" w:after="0"/>
      <w:ind w:left="1760"/>
    </w:pPr>
    <w:rPr>
      <w:rFonts w:cs="Times New Roman"/>
      <w:sz w:val="20"/>
      <w:szCs w:val="24"/>
    </w:rPr>
  </w:style>
  <w:style w:type="paragraph" w:styleId="30">
    <w:name w:val="List Paragraph"/>
    <w:basedOn w:val="1"/>
    <w:link w:val="41"/>
    <w:qFormat/>
    <w:uiPriority w:val="34"/>
    <w:pPr>
      <w:ind w:left="720"/>
      <w:contextualSpacing/>
    </w:pPr>
  </w:style>
  <w:style w:type="character" w:customStyle="1" w:styleId="31">
    <w:name w:val="Header Char"/>
    <w:basedOn w:val="7"/>
    <w:link w:val="12"/>
    <w:qFormat/>
    <w:uiPriority w:val="99"/>
  </w:style>
  <w:style w:type="character" w:customStyle="1" w:styleId="32">
    <w:name w:val="Footer Char"/>
    <w:basedOn w:val="7"/>
    <w:link w:val="11"/>
    <w:qFormat/>
    <w:uiPriority w:val="99"/>
  </w:style>
  <w:style w:type="character" w:customStyle="1" w:styleId="33">
    <w:name w:val="Balloon Text Char"/>
    <w:basedOn w:val="7"/>
    <w:link w:val="9"/>
    <w:semiHidden/>
    <w:qFormat/>
    <w:uiPriority w:val="99"/>
    <w:rPr>
      <w:rFonts w:ascii="Segoe UI" w:hAnsi="Segoe UI" w:cs="Segoe UI"/>
      <w:sz w:val="18"/>
      <w:szCs w:val="18"/>
    </w:rPr>
  </w:style>
  <w:style w:type="character" w:customStyle="1" w:styleId="34">
    <w:name w:val="Subtitle Char"/>
    <w:basedOn w:val="7"/>
    <w:link w:val="18"/>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35">
    <w:name w:val="Book Title"/>
    <w:basedOn w:val="7"/>
    <w:qFormat/>
    <w:uiPriority w:val="33"/>
    <w:rPr>
      <w:b/>
      <w:bCs/>
      <w:i/>
      <w:iCs/>
      <w:spacing w:val="5"/>
    </w:rPr>
  </w:style>
  <w:style w:type="character" w:customStyle="1" w:styleId="36">
    <w:name w:val="Heading 1 Char"/>
    <w:basedOn w:val="7"/>
    <w:link w:val="2"/>
    <w:qFormat/>
    <w:uiPriority w:val="9"/>
    <w:rPr>
      <w:rFonts w:asciiTheme="majorHAnsi" w:hAnsiTheme="majorHAnsi" w:eastAsiaTheme="majorEastAsia" w:cstheme="majorBidi"/>
      <w:color w:val="042349" w:themeColor="accent1" w:themeShade="BF"/>
      <w:sz w:val="32"/>
      <w:szCs w:val="32"/>
    </w:rPr>
  </w:style>
  <w:style w:type="character" w:customStyle="1" w:styleId="37">
    <w:name w:val="Heading 2 Char"/>
    <w:basedOn w:val="7"/>
    <w:link w:val="3"/>
    <w:qFormat/>
    <w:uiPriority w:val="9"/>
    <w:rPr>
      <w:rFonts w:asciiTheme="majorHAnsi" w:hAnsiTheme="majorHAnsi" w:eastAsiaTheme="majorEastAsia" w:cstheme="majorBidi"/>
      <w:color w:val="042349" w:themeColor="accent1" w:themeShade="BF"/>
      <w:sz w:val="26"/>
      <w:szCs w:val="26"/>
    </w:rPr>
  </w:style>
  <w:style w:type="character" w:customStyle="1" w:styleId="38">
    <w:name w:val="Heading 3 Char"/>
    <w:basedOn w:val="7"/>
    <w:link w:val="4"/>
    <w:qFormat/>
    <w:uiPriority w:val="9"/>
    <w:rPr>
      <w:rFonts w:asciiTheme="majorHAnsi" w:hAnsiTheme="majorHAnsi" w:eastAsiaTheme="majorEastAsia" w:cstheme="majorBidi"/>
      <w:b/>
      <w:bCs/>
    </w:rPr>
  </w:style>
  <w:style w:type="character" w:customStyle="1" w:styleId="39">
    <w:name w:val="Heading 7 Char"/>
    <w:basedOn w:val="7"/>
    <w:link w:val="6"/>
    <w:semiHidden/>
    <w:qFormat/>
    <w:uiPriority w:val="9"/>
    <w:rPr>
      <w:rFonts w:asciiTheme="majorHAnsi" w:hAnsiTheme="majorHAnsi" w:eastAsiaTheme="majorEastAsia" w:cstheme="majorBidi"/>
      <w:i/>
      <w:iCs/>
      <w:color w:val="031831" w:themeColor="accent1" w:themeShade="80"/>
    </w:rPr>
  </w:style>
  <w:style w:type="paragraph" w:customStyle="1" w:styleId="40">
    <w:name w:val="Bullets"/>
    <w:basedOn w:val="30"/>
    <w:link w:val="42"/>
    <w:qFormat/>
    <w:uiPriority w:val="0"/>
    <w:pPr>
      <w:numPr>
        <w:ilvl w:val="0"/>
        <w:numId w:val="2"/>
      </w:numPr>
      <w:pBdr>
        <w:top w:val="single" w:color="auto" w:sz="4" w:space="1"/>
        <w:left w:val="single" w:color="auto" w:sz="4" w:space="4"/>
        <w:bottom w:val="single" w:color="auto" w:sz="4" w:space="1"/>
        <w:right w:val="single" w:color="auto" w:sz="4" w:space="4"/>
      </w:pBdr>
      <w:spacing w:line="264" w:lineRule="auto"/>
    </w:pPr>
    <w:rPr>
      <w:sz w:val="18"/>
      <w:szCs w:val="18"/>
    </w:rPr>
  </w:style>
  <w:style w:type="character" w:customStyle="1" w:styleId="41">
    <w:name w:val="List Paragraph Char"/>
    <w:basedOn w:val="7"/>
    <w:link w:val="30"/>
    <w:qFormat/>
    <w:uiPriority w:val="34"/>
  </w:style>
  <w:style w:type="character" w:customStyle="1" w:styleId="42">
    <w:name w:val="Bullets Char"/>
    <w:basedOn w:val="41"/>
    <w:link w:val="40"/>
    <w:qFormat/>
    <w:uiPriority w:val="0"/>
    <w:rPr>
      <w:sz w:val="18"/>
      <w:szCs w:val="18"/>
    </w:rPr>
  </w:style>
  <w:style w:type="paragraph" w:customStyle="1" w:styleId="43">
    <w:name w:val="Default"/>
    <w:qFormat/>
    <w:uiPriority w:val="0"/>
    <w:pPr>
      <w:autoSpaceDE w:val="0"/>
      <w:autoSpaceDN w:val="0"/>
      <w:adjustRightInd w:val="0"/>
      <w:spacing w:after="0" w:line="240" w:lineRule="auto"/>
    </w:pPr>
    <w:rPr>
      <w:rFonts w:ascii="DKCFMD+TimesNewRoman" w:hAnsi="DKCFMD+TimesNewRoman" w:cs="DKCFMD+TimesNewRoman" w:eastAsiaTheme="minorHAnsi"/>
      <w:color w:val="000000"/>
      <w:sz w:val="24"/>
      <w:szCs w:val="24"/>
      <w:lang w:val="en-US" w:eastAsia="en-US" w:bidi="ar-SA"/>
    </w:rPr>
  </w:style>
  <w:style w:type="character" w:customStyle="1" w:styleId="44">
    <w:name w:val="Title Char"/>
    <w:basedOn w:val="7"/>
    <w:link w:val="20"/>
    <w:qFormat/>
    <w:uiPriority w:val="10"/>
    <w:rPr>
      <w:rFonts w:asciiTheme="majorHAnsi" w:hAnsiTheme="majorHAnsi" w:eastAsiaTheme="majorEastAsia" w:cstheme="majorBidi"/>
      <w:spacing w:val="-10"/>
      <w:kern w:val="28"/>
      <w:sz w:val="56"/>
      <w:szCs w:val="56"/>
    </w:rPr>
  </w:style>
  <w:style w:type="character" w:styleId="45">
    <w:name w:val="Placeholder Text"/>
    <w:basedOn w:val="7"/>
    <w:semiHidden/>
    <w:qFormat/>
    <w:uiPriority w:val="99"/>
    <w:rPr>
      <w:color w:val="808080"/>
    </w:rPr>
  </w:style>
  <w:style w:type="character" w:customStyle="1" w:styleId="46">
    <w:name w:val="Unresolved Mention"/>
    <w:basedOn w:val="7"/>
    <w:semiHidden/>
    <w:unhideWhenUsed/>
    <w:qFormat/>
    <w:uiPriority w:val="99"/>
    <w:rPr>
      <w:color w:val="605E5C"/>
      <w:shd w:val="clear" w:color="auto" w:fill="E1DFDD"/>
    </w:rPr>
  </w:style>
  <w:style w:type="paragraph" w:customStyle="1" w:styleId="47">
    <w:name w:val="TOC Heading"/>
    <w:basedOn w:val="2"/>
    <w:next w:val="1"/>
    <w:unhideWhenUsed/>
    <w:qFormat/>
    <w:uiPriority w:val="39"/>
    <w:pPr>
      <w:spacing w:before="480" w:line="276" w:lineRule="auto"/>
      <w:outlineLvl w:val="9"/>
    </w:pPr>
    <w:rPr>
      <w:b/>
      <w:bCs/>
      <w:sz w:val="28"/>
      <w:szCs w:val="28"/>
    </w:rPr>
  </w:style>
  <w:style w:type="character" w:customStyle="1" w:styleId="48">
    <w:name w:val="Heading 4 Char"/>
    <w:basedOn w:val="7"/>
    <w:link w:val="5"/>
    <w:uiPriority w:val="9"/>
    <w:rPr>
      <w:rFonts w:asciiTheme="majorHAnsi" w:hAnsiTheme="majorHAnsi" w:eastAsiaTheme="majorEastAsia" w:cstheme="majorBidi"/>
      <w:i/>
      <w:iCs/>
      <w:color w:val="042349" w:themeColor="accent1" w:themeShade="BF"/>
    </w:rPr>
  </w:style>
  <w:style w:type="paragraph" w:customStyle="1" w:styleId="49">
    <w:name w:val="code"/>
    <w:basedOn w:val="1"/>
    <w:qFormat/>
    <w:uiPriority w:val="0"/>
    <w:pPr>
      <w:spacing w:before="0" w:after="0" w:line="240" w:lineRule="auto"/>
    </w:pPr>
    <w:rPr>
      <w:rFonts w:ascii="Courier New" w:hAnsi="Courier New" w:cs="Courier New"/>
      <w:b/>
      <w:bCs/>
      <w:sz w:val="21"/>
      <w:szCs w:val="20"/>
    </w:rPr>
  </w:style>
  <w:style w:type="character" w:customStyle="1" w:styleId="50">
    <w:name w:val="HTML Preformatted Char"/>
    <w:basedOn w:val="7"/>
    <w:link w:val="14"/>
    <w:semiHidden/>
    <w:uiPriority w:val="99"/>
    <w:rPr>
      <w:rFonts w:ascii="Courier New" w:hAnsi="Courier New" w:eastAsia="Times New Roman" w:cs="Courier New"/>
      <w:sz w:val="20"/>
      <w:szCs w:val="20"/>
    </w:rPr>
  </w:style>
  <w:style w:type="character" w:customStyle="1" w:styleId="51">
    <w:name w:val="hljs-meta"/>
    <w:basedOn w:val="7"/>
    <w:qFormat/>
    <w:uiPriority w:val="0"/>
  </w:style>
  <w:style w:type="character" w:customStyle="1" w:styleId="52">
    <w:name w:val="bash"/>
    <w:basedOn w:val="7"/>
    <w:uiPriority w:val="0"/>
  </w:style>
  <w:style w:type="character" w:customStyle="1" w:styleId="53">
    <w:name w:val="hljs-keyword"/>
    <w:basedOn w:val="7"/>
    <w:uiPriority w:val="0"/>
  </w:style>
  <w:style w:type="character" w:customStyle="1" w:styleId="54">
    <w:name w:val="hljs-built_in"/>
    <w:basedOn w:val="7"/>
    <w:uiPriority w:val="0"/>
  </w:style>
  <w:style w:type="character" w:customStyle="1" w:styleId="55">
    <w:name w:val="hljs-string"/>
    <w:basedOn w:val="7"/>
    <w:qFormat/>
    <w:uiPriority w:val="0"/>
  </w:style>
  <w:style w:type="character" w:customStyle="1" w:styleId="56">
    <w:name w:val="hljs-subst"/>
    <w:basedOn w:val="7"/>
    <w:qFormat/>
    <w:uiPriority w:val="0"/>
  </w:style>
  <w:style w:type="character" w:customStyle="1" w:styleId="57">
    <w:name w:val="font-[700]"/>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datastoreItem>
</file>

<file path=docProps/app.xml><?xml version="1.0" encoding="utf-8"?>
<Properties xmlns="http://schemas.openxmlformats.org/officeDocument/2006/extended-properties" xmlns:vt="http://schemas.openxmlformats.org/officeDocument/2006/docPropsVTypes">
  <Template>Normal</Template>
  <Company>Qassim University</Company>
  <Pages>6</Pages>
  <TotalTime>2128</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2023-09-27T09:51:00Z</dcterms:created>
  <dc:creator>Dr. Khalil Shqeerat</dc:creator>
  <cp:lastModifiedBy>المكتب</cp:lastModifiedBy>
  <cp:lastPrinted>2025-07-09T15:29:00Z</cp:lastPrinted>
  <dcterms:modified xsi:type="dcterms:W3CDTF">2026-05-12T23:05:32Z</dcterms:modified>
  <cp:revision>1353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0B1D83F439604428BCCC9884471D410D_13</vt:lpwstr>
  </property>
</Properties>
</file>