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Verdana" w:cs="Verdana" w:eastAsia="Verdana" w:hAnsi="Verdana"/>
          <w:sz w:val="32"/>
          <w:szCs w:val="32"/>
          <w:vertAlign w:val="subscript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vertAlign w:val="subscript"/>
        </w:rPr>
        <w:drawing>
          <wp:inline distB="0" distT="0" distL="0" distR="0">
            <wp:extent cx="5484019" cy="1014074"/>
            <wp:effectExtent b="0" l="0" r="0" t="0"/>
            <wp:docPr descr="C:\Documents and Settings\vasotag.ELOI\Desktop\new_logos\Dep.DET_HEAD_header.jpg" id="1" name="image2.jpg"/>
            <a:graphic>
              <a:graphicData uri="http://schemas.openxmlformats.org/drawingml/2006/picture">
                <pic:pic>
                  <pic:nvPicPr>
                    <pic:cNvPr descr="C:\Documents and Settings\vasotag.ELOI\Desktop\new_logos\Dep.DET_HEAD_header.jpg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101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Μάθημα «Ανάπτυξη και Αρχιτεκτονικές </w:t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Πληροφοριακών Συστημάτων»</w:t>
      </w:r>
    </w:p>
    <w:p w:rsidR="00000000" w:rsidDel="00000000" w:rsidP="00000000" w:rsidRDefault="00000000" w:rsidRPr="00000000" w14:paraId="00000006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Ε’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Εξάμηνο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Θέμα εργασίας:</w:t>
      </w:r>
    </w:p>
    <w:p w:rsidR="00000000" w:rsidDel="00000000" w:rsidP="00000000" w:rsidRDefault="00000000" w:rsidRPr="00000000" w14:paraId="0000000A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&lt;Ενοικίαση και Ανταλλαγή Καταλυμάτων&gt;</w:t>
      </w:r>
    </w:p>
    <w:p w:rsidR="00000000" w:rsidDel="00000000" w:rsidP="00000000" w:rsidRDefault="00000000" w:rsidRPr="00000000" w14:paraId="0000000C">
      <w:pPr>
        <w:jc w:val="righ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ΕΓΓΡΑΦΟ ΣΧΕΔΙΑΣΗΣ ΕΦΑΡΜΟΓΗΣ</w:t>
      </w:r>
    </w:p>
    <w:p w:rsidR="00000000" w:rsidDel="00000000" w:rsidP="00000000" w:rsidRDefault="00000000" w:rsidRPr="00000000" w14:paraId="00000010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Ομάδα Εργασίας (62):</w:t>
      </w:r>
    </w:p>
    <w:p w:rsidR="00000000" w:rsidDel="00000000" w:rsidP="00000000" w:rsidRDefault="00000000" w:rsidRPr="00000000" w14:paraId="00000014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Σκεπαρνιά Ελένη (8210135)</w:t>
      </w:r>
    </w:p>
    <w:p w:rsidR="00000000" w:rsidDel="00000000" w:rsidP="00000000" w:rsidRDefault="00000000" w:rsidRPr="00000000" w14:paraId="00000015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Κουνάρα Φωτεινή Ανδριανή (8210066)</w:t>
      </w:r>
    </w:p>
    <w:p w:rsidR="00000000" w:rsidDel="00000000" w:rsidP="00000000" w:rsidRDefault="00000000" w:rsidRPr="00000000" w14:paraId="00000016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Γουργιώτη Ζωή (8210028)</w:t>
      </w:r>
    </w:p>
    <w:p w:rsidR="00000000" w:rsidDel="00000000" w:rsidP="00000000" w:rsidRDefault="00000000" w:rsidRPr="00000000" w14:paraId="00000017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Βρουσάι Σίντι(8210017)</w:t>
      </w:r>
    </w:p>
    <w:p w:rsidR="00000000" w:rsidDel="00000000" w:rsidP="00000000" w:rsidRDefault="00000000" w:rsidRPr="00000000" w14:paraId="00000018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Έκδοση Παραδοτέου: </w:t>
      </w:r>
    </w:p>
    <w:p w:rsidR="00000000" w:rsidDel="00000000" w:rsidP="00000000" w:rsidRDefault="00000000" w:rsidRPr="00000000" w14:paraId="0000001E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&lt;2</w:t>
      </w:r>
      <w:r w:rsidDel="00000000" w:rsidR="00000000" w:rsidRPr="00000000">
        <w:rPr>
          <w:rFonts w:ascii="Verdana" w:cs="Verdana" w:eastAsia="Verdana" w:hAnsi="Verdana"/>
          <w:vertAlign w:val="superscript"/>
          <w:rtl w:val="0"/>
        </w:rPr>
        <w:t xml:space="preserve">η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έκδοση&gt;</w:t>
      </w:r>
    </w:p>
    <w:p w:rsidR="00000000" w:rsidDel="00000000" w:rsidP="00000000" w:rsidRDefault="00000000" w:rsidRPr="00000000" w14:paraId="0000001F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&lt;17-12-23&gt;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ΠΕΡΙΕΧΟΜΕΝΑ</w:t>
      </w:r>
    </w:p>
    <w:p w:rsidR="00000000" w:rsidDel="00000000" w:rsidP="00000000" w:rsidRDefault="00000000" w:rsidRPr="00000000" w14:paraId="00000027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jc w:val="center"/>
            <w:rPr/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974"/>
            </w:tabs>
            <w:spacing w:after="120" w:before="120" w:line="240" w:lineRule="auto"/>
            <w:ind w:left="289" w:right="0" w:hanging="289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Περιγραφή Εργασίας και Ηλεκτρονική Διεύθυνση</w:t>
            <w:tab/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974"/>
            </w:tabs>
            <w:spacing w:after="120" w:before="120" w:line="240" w:lineRule="auto"/>
            <w:ind w:left="289" w:right="0" w:hanging="289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Διάγραμμα Περιπτώσεων Χρήσης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974"/>
            </w:tabs>
            <w:spacing w:after="120" w:before="120" w:line="240" w:lineRule="auto"/>
            <w:ind w:left="289" w:right="0" w:hanging="289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Διάγραμμα Κλάσεων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974"/>
            </w:tabs>
            <w:spacing w:after="120" w:before="120" w:line="240" w:lineRule="auto"/>
            <w:ind w:left="289" w:right="0" w:hanging="289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Σχήμα Βάσης Δεδομένων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974"/>
            </w:tabs>
            <w:spacing w:after="120" w:before="120" w:line="240" w:lineRule="auto"/>
            <w:ind w:left="289" w:right="0" w:hanging="289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Διάγραμμα Μονάδων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jc w:val="center"/>
            <w:rPr>
              <w:rFonts w:ascii="Calibri" w:cs="Calibri" w:eastAsia="Calibri" w:hAnsi="Calibri"/>
              <w:sz w:val="36"/>
              <w:szCs w:val="36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pStyle w:val="Heading1"/>
        <w:tabs>
          <w:tab w:val="left" w:leader="none" w:pos="405"/>
          <w:tab w:val="left" w:leader="none" w:pos="405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2"/>
        </w:numPr>
        <w:tabs>
          <w:tab w:val="left" w:leader="none" w:pos="405"/>
          <w:tab w:val="left" w:leader="none" w:pos="405"/>
        </w:tabs>
        <w:ind w:left="405" w:hanging="405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Περιγραφή Εργασίας και Ηλεκτρονική Διεύθυνση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Περιγραφή της εργασίας από την οποία να αποτυπώνεται η δυνατότητα που παρέχεται στους χρήστες της εφαρμογής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και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η ηλεκτρονική διεύθυνση στην οποία είναι διαθέσιμο το site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 πλατφόρμα μας θα δίνει την δυνατότητα στους χρήστες να αναζητήσουν καταλύματα της προτίμησης του. Ο χρήστης θα μπορεί να αναζητεί βάσει της ημερομηνίας και πόλης που τον ενδιαφέρει καθώς επίσης και με κάποιους επιπρόσθετους περιορισμούς όπως η χωρητικότητα καθώς και η επιλογή για ενοικίαση ή ανταλλαγή καταλύματος. Από τη λίστα των καταλυμάτων που προκύπτει ο χρήστης μπορεί να επιλέξει την προβολή πληροφοριών ενός καταλύματος και στη συνέχεια να προβεί σε πληρωμή στο σενάριο της ενοικίασης ή αποστολή αιτήματος ανταλλαγής στον ιδιοκτήτη του καταλύματος που τον ενδιέφερε. Τέλος, μπορεί ο ίδιος ο χρήστης να αναρτήσει το δικό του δωμάτιο ή σπίτι συμπληρώνοντας τις απαραίτητες πληροφορίες.  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Κλείνοντας το όνομα της εργασίας μας είναι R&amp;S και είναι διαθέσιμη μέσω της ηλεκτρονικής σελίδας http://ism.dmst.aueb.gr/ismgroup62/RnS/Homepage.jsp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Style w:val="Heading1"/>
        <w:keepNext w:val="0"/>
        <w:tabs>
          <w:tab w:val="left" w:leader="none" w:pos="405"/>
        </w:tabs>
        <w:spacing w:after="120" w:before="480" w:lineRule="auto"/>
        <w:ind w:left="0" w:firstLine="0"/>
        <w:jc w:val="both"/>
        <w:rPr>
          <w:sz w:val="46"/>
          <w:szCs w:val="46"/>
        </w:rPr>
      </w:pPr>
      <w:bookmarkStart w:colFirst="0" w:colLast="0" w:name="_heading=h.vqvrvgg2dqvo" w:id="1"/>
      <w:bookmarkEnd w:id="1"/>
      <w:r w:rsidDel="00000000" w:rsidR="00000000" w:rsidRPr="00000000">
        <w:rPr>
          <w:sz w:val="46"/>
          <w:szCs w:val="46"/>
          <w:rtl w:val="0"/>
        </w:rPr>
        <w:t xml:space="preserve">2.Διάγραμμα Περιπτώσεων Χρήσης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995988" cy="375748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75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Σε αυτό το παραδοτέο η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λειτουργική σελίδα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μας είναι το Use Case:Αναζήτηση Καταλύματος</w:t>
      </w:r>
    </w:p>
    <w:tbl>
      <w:tblPr>
        <w:tblStyle w:val="Table1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4350"/>
        <w:gridCol w:w="2760"/>
        <w:tblGridChange w:id="0">
          <w:tblGrid>
            <w:gridCol w:w="1875"/>
            <w:gridCol w:w="4350"/>
            <w:gridCol w:w="27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Use Case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360" w:lineRule="auto"/>
              <w:jc w:val="both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Αναζήτηση Καταλύματος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Σύντομη Περιγραφή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αναζητά την τοποθεσία που επιθυμεί να πάει, καταχωρεί τις απαραίτητες πληροφορίες και επιλέγει εαν ενδιαφέρεται για ανταλλαγή ή για ενοικίαση.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Actors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Χρήστης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Βασικές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Ενέργειες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Δεδομένα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αναζητά το μέρος που επιθυμεί να βρει κατάλυμα, διαλέγει τις ημερομηνίες check-in και check-out και επιλέγει τον αριθμό των φιλοξενούμενων.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check_in,check_out,city,capacity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πατάει το κουμπί SWAP εάν ενδιαφέρεται για ανταλλαγή καταλυμάτων ή το κουμπί RENT αν ενδιαφέρεται για ενοικίαση καταλύματος.(Για να κάνει SWAP προαπαιτειται συνδεση).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user_id,up_rent,up_swap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μεταβαίνει στην σελίδα εμφάνισης αποτελεσμάτων αναζήτησης με τις πληροφορίες για τα καταλύματα που είναι διαθέσιμα για RENT ή SWAP σύμφωνα με το αντίστοιχο κουμπί που ενεργοποιήθηκε.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apartment_id,City,name,features,price,available_from,available_until,address,capacity,photos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Εναλλακτικές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δεν έχει κάνει εισαγωγή όλων των πληροφοριών αναζήτησης στο σύστημα. Στην περίπτωση αυτή αν επιλέξει κάποιο κουμπί SWAP/RENT ζητείται πρωτίστως να συμπληρώσει όλα τα πεδία.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4350"/>
        <w:gridCol w:w="2760"/>
        <w:tblGridChange w:id="0">
          <w:tblGrid>
            <w:gridCol w:w="1875"/>
            <w:gridCol w:w="4350"/>
            <w:gridCol w:w="27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Use Case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360" w:lineRule="auto"/>
              <w:jc w:val="both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Προεπισκόπηση Καταλύματος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Σύντομη Περιγραφή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επιλέγει να δει περισσότερες πληροφορίες για να ένα κατάλυμα.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Actors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Χρήστης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Βασικές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Ενέργειες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Δεδομένα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επιλέγει κατάλυμα για προβολή από τη λίστα καταλυμάτων κατόπιν της αναζήτησης.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Apartment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Το σύστημα επιστρέφει τις πληροφορίες του δωματίου.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name,code,available_from,available_until,city,address,capacity,features,price,photos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επιλέγει να κάνει κράτηση.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used_id,code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μεταβαίνει στη σελίδα του «Swap Οffer» ή «Payment» ανάλογα με την επιλογή του στην αναζήτηση.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swap_id,apartment_2,cvv,expire_date,card_no,email,phone,name,surname,payment_method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Εναλλακτικές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δεν έχει κάνει εισαγωγή στο σύστημα. Στην περίπτωση αυτή αν επιλέξει να προχωρήσει σε κράτηση ζητείται πρωτίστως να κάνει εγγραφή.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spacing w:after="240" w:befor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12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120" w:befor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tbl>
      <w:tblPr>
        <w:tblStyle w:val="Table3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4350"/>
        <w:gridCol w:w="2760"/>
        <w:tblGridChange w:id="0">
          <w:tblGrid>
            <w:gridCol w:w="1875"/>
            <w:gridCol w:w="4350"/>
            <w:gridCol w:w="276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Use Case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360" w:lineRule="auto"/>
              <w:jc w:val="both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Προσφορά Ανταλλαγής Καταλύματος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Σύντομη Περιγραφή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μπορεί να αποστείλει αίτημα για ανταλλαγή στον ιδιοκτήτη του καταλύματος που τον ενδιαφέρει.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Actors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Χρήστης</w:t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Βασικές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Ενέργειες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Δεδομένα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έχει κάνει εγγραφή στο σύστημα.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user_id,username,password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συμπληρώνει τον μοναδικό κωδικό του καταλύματός του.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apartment_id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πατάει αποστολή αιτήματος.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appartment_2,swap_id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3b3b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both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Εναλλακτικές Ροές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 χρήστης δεν έχει αναρτήσει κατάλυμα. Στην περίπτωση αυτή, ο χρήστης θα μεταβεί στην αντίστοιχη σελίδα για να πραγματοποιήσει μία ανάρτηση.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1"/>
        <w:tabs>
          <w:tab w:val="left" w:leader="none" w:pos="405"/>
          <w:tab w:val="left" w:leader="none" w:pos="405"/>
        </w:tabs>
        <w:ind w:left="0" w:firstLine="0"/>
        <w:rPr>
          <w:b w:val="0"/>
          <w:sz w:val="20"/>
          <w:szCs w:val="20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45" w:tblpY="0"/>
        <w:tblW w:w="90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755"/>
        <w:gridCol w:w="4485"/>
        <w:gridCol w:w="2760"/>
        <w:tblGridChange w:id="0">
          <w:tblGrid>
            <w:gridCol w:w="1755"/>
            <w:gridCol w:w="4485"/>
            <w:gridCol w:w="2760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8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120" w:line="360" w:lineRule="auto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Ανάρτηση διαμερίσματος</w:t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Σύντομη Περιγραφή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Ανάρτηση νέου διαμερίσματος στην ιστοσελίδα, διαθέσιμο προς ενοικίαση ή ανταλλαγή.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Actors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Ιδιοκτήτης</w:t>
            </w:r>
          </w:p>
          <w:p w:rsidR="00000000" w:rsidDel="00000000" w:rsidP="00000000" w:rsidRDefault="00000000" w:rsidRPr="00000000" w14:paraId="0000009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Βασικές Ροές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Ενέργειες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Δεδομένα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1.Ανακατεύθυνση στην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σελίδα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Upload.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F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2.Αν ο χρήστης δεν είναι συνδεδεμένος, ζητείται σύνδεση.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Username, password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3.Ο χρήστης συμπληρώνει την φόρμα με τις λεπτομέρειες του διαμερίσματος.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City,name,features,price,available_from,available_until,address,capacity,photos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5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4.Ο χρήστης επιλέγει αν θέλει να ενοικιάσει ή να ανταλλάξει το διαμέρισμα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up_rent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up_swap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5.Ο χρήστης επιλέγει το κουμπί Upload για να αναρτήσει το διαμέρισμα και να το δουν οι υπόλοιποι χρήστες της ιστοσελίδας.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Εναλλακτικές Ροές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B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1.Ο χρήστης βάζει λανθασμένα στοιχεία σύνδεσης.</w:t>
            </w:r>
          </w:p>
          <w:p w:rsidR="00000000" w:rsidDel="00000000" w:rsidP="00000000" w:rsidRDefault="00000000" w:rsidRPr="00000000" w14:paraId="000000A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2.Ο χρήστης αναρτά ψευδείς πληροφορίες. </w:t>
            </w:r>
          </w:p>
          <w:p w:rsidR="00000000" w:rsidDel="00000000" w:rsidP="00000000" w:rsidRDefault="00000000" w:rsidRPr="00000000" w14:paraId="000000A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3.Ο χρήστης αφήνει κάποιο υποχρεωτικό πεδίο κενό</w:t>
            </w:r>
          </w:p>
          <w:p w:rsidR="00000000" w:rsidDel="00000000" w:rsidP="00000000" w:rsidRDefault="00000000" w:rsidRPr="00000000" w14:paraId="000000AE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4.Ο χρήστης δεν πατάει το τελικό κουμπί της υποβολής.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F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widowControl w:val="0"/>
        <w:spacing w:after="120" w:before="12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tabs>
          <w:tab w:val="left" w:leader="none" w:pos="405"/>
          <w:tab w:val="left" w:leader="none" w:pos="405"/>
        </w:tabs>
        <w:ind w:left="405" w:firstLine="0"/>
        <w:rPr>
          <w:b w:val="0"/>
          <w:sz w:val="20"/>
          <w:szCs w:val="20"/>
        </w:rPr>
      </w:pPr>
      <w:bookmarkStart w:colFirst="0" w:colLast="0" w:name="_heading=h.j3z279v2ptw" w:id="3"/>
      <w:bookmarkEnd w:id="3"/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755"/>
        <w:gridCol w:w="4485"/>
        <w:gridCol w:w="2760"/>
        <w:tblGridChange w:id="0">
          <w:tblGrid>
            <w:gridCol w:w="1755"/>
            <w:gridCol w:w="4485"/>
            <w:gridCol w:w="2760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120" w:line="360" w:lineRule="auto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Πληρωμή</w:t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5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Σύντομη Περιγραφή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Ολοκλήρωση πληρωμής για την ενοικίαση καταλύματος.</w:t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Actors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Χρήστης</w:t>
            </w:r>
          </w:p>
          <w:p w:rsidR="00000000" w:rsidDel="00000000" w:rsidP="00000000" w:rsidRDefault="00000000" w:rsidRPr="00000000" w14:paraId="000000B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Βασικές Ροές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Ενέργειες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Δεδομένα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1.Ανακατεύθυνση στην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σελίδα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Payment.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2.Αν ο χρήστης δεν είναι συνδεδεμένος, ζητείται σύνδεση.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Username, password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3.Ο χρήστης επιλέγει τη μέθοδο πληρωμής που επιθυμεί (μετρητά ή κάρτα)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payment_method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4.Αν ο χρήστης επιλέξει κάρτα πρέπει να συμπληρώσει τα στοιχεία του λογαριασμού του.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cvv,card_no,expire_date,email,name,phone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5.Ο χρήστης πατάει Submit και ολοκληρώνει την ηλεκτρονική πληρωμή.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up_rent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up_swap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F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D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D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Εναλλακτικές Ροές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D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1.Ο χρήστης βάζει λανθασμένα στοιχεία σύνδεσης.</w:t>
            </w:r>
          </w:p>
          <w:p w:rsidR="00000000" w:rsidDel="00000000" w:rsidP="00000000" w:rsidRDefault="00000000" w:rsidRPr="00000000" w14:paraId="000000D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2.Ο χρήστης βάζει λανθασμένα στοιχεία </w:t>
            </w:r>
          </w:p>
          <w:p w:rsidR="00000000" w:rsidDel="00000000" w:rsidP="00000000" w:rsidRDefault="00000000" w:rsidRPr="00000000" w14:paraId="000000D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3.Ο χρήστης αφήνει κάποιο υποχρεωτικό πεδίο κενό</w:t>
            </w:r>
          </w:p>
          <w:p w:rsidR="00000000" w:rsidDel="00000000" w:rsidP="00000000" w:rsidRDefault="00000000" w:rsidRPr="00000000" w14:paraId="000000D5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4.Ο χρήστης δεν πατάει το τελικό κουμπί της υποβολής.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D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widowControl w:val="0"/>
        <w:spacing w:after="120" w:before="12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120" w:before="12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numPr>
          <w:ilvl w:val="0"/>
          <w:numId w:val="2"/>
        </w:numPr>
        <w:tabs>
          <w:tab w:val="left" w:leader="none" w:pos="405"/>
          <w:tab w:val="left" w:leader="none" w:pos="405"/>
        </w:tabs>
        <w:ind w:left="405" w:hanging="405"/>
        <w:rPr/>
      </w:pPr>
      <w:bookmarkStart w:colFirst="0" w:colLast="0" w:name="_heading=h.1fob9te" w:id="4"/>
      <w:bookmarkEnd w:id="4"/>
      <w:r w:rsidDel="00000000" w:rsidR="00000000" w:rsidRPr="00000000">
        <w:rPr>
          <w:rtl w:val="0"/>
        </w:rPr>
        <w:t xml:space="preserve">Διάγραμμα Κλάσεων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14690" cy="438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numPr>
          <w:ilvl w:val="0"/>
          <w:numId w:val="3"/>
        </w:numPr>
        <w:tabs>
          <w:tab w:val="left" w:leader="none" w:pos="405"/>
          <w:tab w:val="left" w:leader="none" w:pos="405"/>
        </w:tabs>
        <w:ind w:left="720" w:hanging="360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Σχήμα Βάσης Δεδομένων</w:t>
      </w:r>
    </w:p>
    <w:p w:rsidR="00000000" w:rsidDel="00000000" w:rsidP="00000000" w:rsidRDefault="00000000" w:rsidRPr="00000000" w14:paraId="000000EC">
      <w:pPr>
        <w:tabs>
          <w:tab w:val="left" w:leader="none" w:pos="405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0288" cy="69627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numPr>
          <w:ilvl w:val="0"/>
          <w:numId w:val="3"/>
        </w:numPr>
        <w:tabs>
          <w:tab w:val="left" w:leader="none" w:pos="405"/>
          <w:tab w:val="left" w:leader="none" w:pos="405"/>
        </w:tabs>
        <w:ind w:left="720" w:hanging="360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Διάγραμμα Μονάδων</w:t>
      </w:r>
    </w:p>
    <w:p w:rsidR="00000000" w:rsidDel="00000000" w:rsidP="00000000" w:rsidRDefault="00000000" w:rsidRPr="00000000" w14:paraId="000000EE">
      <w:pPr>
        <w:tabs>
          <w:tab w:val="left" w:leader="none" w:pos="405"/>
        </w:tabs>
        <w:ind w:left="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14690" cy="523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40" w:w="11900" w:orient="portrait"/>
      <w:pgMar w:bottom="1440" w:top="1440" w:left="1440" w:right="146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Calibri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1544"/>
        <w:tab w:val="right" w:leader="none" w:pos="1774"/>
      </w:tabs>
      <w:spacing w:after="0" w:before="0" w:line="240" w:lineRule="auto"/>
      <w:ind w:left="0" w:right="36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289" w:hanging="289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977" w:hanging="257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1692" w:hanging="271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417" w:hanging="257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137" w:hanging="257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3852" w:hanging="271.00000000000045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577" w:hanging="257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297" w:hanging="256.9999999999991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012" w:hanging="271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05" w:hanging="405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1800" w:hanging="379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3960" w:hanging="379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120" w:hanging="379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289" w:hanging="289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977" w:hanging="257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1692" w:hanging="271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417" w:hanging="257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137" w:hanging="257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3852" w:hanging="271.00000000000045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577" w:hanging="257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297" w:hanging="256.9999999999991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012" w:hanging="271"/>
      </w:pPr>
      <w:rPr>
        <w:b w:val="1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l-G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405"/>
      </w:tabs>
      <w:spacing w:after="240" w:before="240" w:lineRule="auto"/>
    </w:pPr>
    <w:rPr>
      <w:rFonts w:ascii="Verdana" w:cs="Verdana" w:eastAsia="Verdana" w:hAnsi="Verdana"/>
      <w:b w:val="1"/>
      <w:color w:val="000000"/>
      <w:sz w:val="28"/>
      <w:szCs w:val="28"/>
      <w:u w:val="no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ed7e7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ed7e7" w:val="clear"/>
    </w:tc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ed7e7" w:val="clear"/>
    </w:tc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ed7e7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ed7e7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v+QfWk+LMZtcJWF7xjBy6oh2nA==">CgMxLjAyCGguZ2pkZ3hzMg5oLnZxdnJ2Z2cyZHF2bzIJaC4zMGowemxsMg1oLmozejI3OXYycHR3MgloLjFmb2I5dGUyCWguM3pueXNoNzIJaC4yZXQ5MnAwOABqMQoUc3VnZ2VzdC5yd3k2Nm1xMXJ3bzcSGc6jzq/Ovc+EzrkgzpLPgc6/z4XPg86szrlqMQoUc3VnZ2VzdC5yeDFkNGkyenZqOGMSGc6jzq/Ovc+EzrkgzpLPgc6/z4XPg86szrlyITFBdHd4cFRfdDZGeEFWT3lFX19lLXRmRC11RXVaOG5S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