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Assistant Report</w:t>
      </w:r>
    </w:p>
    <w:p>
      <w:r>
        <w:rPr>
          <w:i/>
          <w:color w:val="666666"/>
          <w:sz w:val="18"/>
        </w:rPr>
        <w:t>Generated: 2026-09-12 01:22</w:t>
      </w:r>
    </w:p>
    <w:p>
      <w:pPr>
        <w:pStyle w:val="Heading1"/>
      </w:pPr>
      <w:r>
        <w:t>Question</w:t>
      </w:r>
    </w:p>
    <w:p>
      <w:r>
        <w:t>What safety equipment is required on the factory floor?</w:t>
      </w:r>
    </w:p>
    <w:p>
      <w:pPr>
        <w:pStyle w:val="Heading1"/>
      </w:pPr>
      <w:r>
        <w:t>Answer</w:t>
      </w:r>
    </w:p>
    <w:p>
      <w:r>
        <w:t>Wear goggles and boots on the factory floor at all times.</w:t>
      </w:r>
    </w:p>
    <w:p>
      <w:pPr>
        <w:pStyle w:val="Heading1"/>
      </w:pPr>
      <w:r>
        <w:t>Sources</w:t>
      </w:r>
    </w:p>
    <w:p>
      <w:r>
        <w:rPr>
          <w:b/>
        </w:rPr>
        <w:t>1. Document: 086204fc-44c2-46f6-8edd-b788d3979b18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