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2DA" w:rsidRPr="002042DA" w:rsidRDefault="002042DA" w:rsidP="002042D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42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Public &amp; Private Banks (15)</w:t>
      </w:r>
    </w:p>
    <w:p w:rsidR="002042DA" w:rsidRPr="002042DA" w:rsidRDefault="002042DA" w:rsidP="002042DA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9"/>
        <w:gridCol w:w="740"/>
        <w:gridCol w:w="2384"/>
        <w:gridCol w:w="3463"/>
      </w:tblGrid>
      <w:tr w:rsidR="002042DA" w:rsidRPr="002042DA" w:rsidTr="00204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Bank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 Rate (Approx.)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Loan for Study Abroad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Bank of India (SBI)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8.5%–10.5%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₹3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 of Baroda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8.7%–10.8%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₹1.5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Punjab National Bank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9.0%–11.0%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Canara Bank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8.8%–10.8%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Union Bank of India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9.0%–11.0%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 of India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10.3%–12.3%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₹1.5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Indian Bank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8.8%–11.2%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Indian Overseas Bank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9.0%–11.5%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Bank of India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8.5%–11.5%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UCO Bank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8.8%–11.2%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HDFC Bank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10.0%–12.5%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₹2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ICICI Bank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10.2%–13.8%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₹3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Axis Bank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11.0%–14.0%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₹1.5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IDFC FIRST Bank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11.0%–13.0%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₹50 Lakhs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Kotak Mahindra Bank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10.5%–15.5%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₹2 Crore</w:t>
            </w:r>
          </w:p>
        </w:tc>
      </w:tr>
    </w:tbl>
    <w:p w:rsidR="002042DA" w:rsidRP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P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P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Pr="002042DA" w:rsidRDefault="002042DA" w:rsidP="00204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NBFCs &amp; Financial Institutions (15)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2026"/>
        <w:gridCol w:w="1420"/>
        <w:gridCol w:w="1996"/>
      </w:tblGrid>
      <w:tr w:rsidR="002042DA" w:rsidRPr="002042DA" w:rsidTr="00204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 Rate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Loan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HDFC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9.9%–11.5%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Upper Limit*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Avanse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Financial Services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10.5%–13.5%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₹1.5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Auxilo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Finserve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11%–13%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₹1.5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InCred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Finance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10.7%–13.2%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₹1.5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Tata Capital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11%–14%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₹2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Propelld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FinTech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11%–15%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₹50 Lakhs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Poonawalla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Fincorp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10%–14%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₹1 Crore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Aditya Birla Finance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10.5%–15%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₹75 Lakhs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Muthoot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Finance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11%–14%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₹75 Lakhs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Shriram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Finance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12%–15%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₹50 Lakhs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L&amp;T Finance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11%–14%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₹75 Lakhs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Hero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FinCorp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11%–15%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₹50 Lakhs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Bajaj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Finserv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11%–15%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₹75 Lakhs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Mahindra Finance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NBFC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11%–15%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₹50 Lakhs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Prodigy Finance (International)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International Lender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7%–12%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 to USD 220,000</w:t>
            </w:r>
          </w:p>
        </w:tc>
      </w:tr>
    </w:tbl>
    <w:p w:rsidR="002042DA" w:rsidRPr="002042DA" w:rsidRDefault="002042DA" w:rsidP="002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*Subject to eligibility. </w:t>
      </w: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P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Pr="002042DA" w:rsidRDefault="002042DA" w:rsidP="00204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3. Government Organizations / Agencies (15)</w:t>
      </w:r>
    </w:p>
    <w:p w:rsidR="002042DA" w:rsidRPr="002042DA" w:rsidRDefault="002042DA" w:rsidP="002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of these provide </w:t>
      </w:r>
      <w:r w:rsidRPr="002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subsidized education loans</w:t>
      </w:r>
      <w:r w:rsidRPr="002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assistance</w:t>
      </w:r>
      <w:r w:rsidRPr="002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specific communities.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9"/>
        <w:gridCol w:w="1497"/>
        <w:gridCol w:w="1454"/>
        <w:gridCol w:w="1286"/>
      </w:tblGrid>
      <w:tr w:rsidR="002042DA" w:rsidRPr="002042DA" w:rsidTr="00204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Maximum Loan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Interest Rate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Backward Classes Finance &amp; Development Corporation (NBCFDC)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₹20–40 Lakhs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3–8%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Minorities Development &amp; Finance Corporation (NMDFC)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Minority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₹20–30 Lakhs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3–8%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Scheduled Castes Finance &amp; Development Corporation (NSFDC)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 Lakhs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4–8%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Scheduled Tribes Finance &amp; Development Corporation (NSTFDC)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₹40 Lakhs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4–8%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NSKFDC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Safai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Karamchari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₹20 Lakhs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4–6%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Kerala State Development Corporation for SC/ST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Agency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Subsidized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Tamil Nadu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Adi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Dravidar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Housing &amp; Development Corporation (TAHDCO)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Agency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Subsidized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Karnataka Minorities Development Corporation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Agency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Subsidized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Maharashtra State OBC Finance Corporation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Agency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Subsidized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Andhra Pradesh Minority Finance Corporation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Agency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Subsidized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Telangana State Minorities Finance Corporation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Agency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Subsidized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Gujarat Backward Classes Development Corporation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Agency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Subsidized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Rajasthan SC/ST Finance Corporation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Agency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Subsidized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Odisha SC/ST Development Finance Cooperative Corporation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Agency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Subsidized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Bihar State Backward Classes Finance Corporation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Agency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Varies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Subsidized</w:t>
            </w:r>
          </w:p>
        </w:tc>
      </w:tr>
    </w:tbl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B80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80B3F" w:rsidRPr="00B80B3F" w:rsidRDefault="00B80B3F" w:rsidP="00B80B3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0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How to Apply – Government Organizations / Agencies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7"/>
        <w:gridCol w:w="2503"/>
        <w:gridCol w:w="1770"/>
        <w:gridCol w:w="2406"/>
      </w:tblGrid>
      <w:tr w:rsidR="00B80B3F" w:rsidRPr="00B80B3F" w:rsidTr="00B80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to Apply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Apply Through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Documents Required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Backward Classes Finance &amp; Development Corporation (NBCFDC)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Apply through your </w:t>
            </w:r>
            <w:r w:rsidRPr="00B80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 Channelizing Agency (SCA)</w:t>
            </w: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after checking eligibility.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Channelizing Agency (SCA)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OBC Certificate, Income Certificate, Admission Letter, Passport, Academic Records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Minorities Development &amp; Finance Corporation (NMDFC)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an application through the State Minority Finance Corporation or approved NGO.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Minority Finance Corporation / SCA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Minority Certificate, Income Certificate, Admission Letter, Passport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Scheduled Castes Finance &amp; Development Corporation (NSFDC)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through your State SC Development Corporation.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SC Development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SC Certificate, Income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Scheduled Tribes Finance &amp; Development Corporation (NSTFDC)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through the State Tribal Development Department or SCA.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Tribal Development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ST Certificate, Income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National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Safai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Karamcharis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Finance &amp; Development Corporation (NSKFDC)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through the designated State Channelizing Agency.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Channelizing Agency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Occupation Certificate, Income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Kerala State Development Corporation for SC/ST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online or at the district office.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Kerala SC/ST Development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Domicile, Community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Tamil Nadu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Adi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Dravidar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Housing &amp; Development Corporation (TAHDCO)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and submit the application online or through the district office.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TAHDCO Portal / District Office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Community Certificate, Income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Karnataka Minorities Development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through the official online portal when applications open.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KMDC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Minority Certificate, Income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Maharashtra State OBC Finance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the online application or visit the district office.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Corporation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OBC Certificate, Income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Andhra Pradesh Minority Finance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online through the official portal.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APMFC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Minority Certificate, Income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Telangana State Minorities Finance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and submit the online application.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TSMFC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Minority Certificate, Income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Gujarat Backward Classes Development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through the official corporation website or district office.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GBCDC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Category Certificate, Income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Rajasthan SC/ST Finance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online or visit the district office.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Rajasthan SC/ST Finance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SC/ST Certificate, Income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Odisha SC/ST Development Finance Cooperative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the application through the district welfare office.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District Welfare Office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SC/ST Certificate, Income Certificate, Admission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Bihar State Backward Classes Finance Corporation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through the corporation's online portal or district office.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Corporation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OBC Certificate, Income Certificate, Admission Letter</w:t>
            </w:r>
          </w:p>
        </w:tc>
      </w:tr>
    </w:tbl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P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80B3F" w:rsidRDefault="00B80B3F" w:rsidP="00204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80B3F" w:rsidRDefault="00B80B3F" w:rsidP="00204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80B3F" w:rsidRDefault="00B80B3F" w:rsidP="00204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B80B3F" w:rsidRDefault="00B80B3F" w:rsidP="00204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2042DA" w:rsidRPr="002042DA" w:rsidRDefault="002042DA" w:rsidP="00204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Government Schemes (15)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7"/>
        <w:gridCol w:w="4239"/>
      </w:tblGrid>
      <w:tr w:rsidR="002042DA" w:rsidRPr="002042DA" w:rsidTr="00204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PM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Vidya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Lakshmi Scheme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 loans with government support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Vidya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Lakshmi Portal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Single-window application for multiple banks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Sector Interest Subsidy Scheme (CSIS)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 subsidy during moratorium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 Guarantee Fund Scheme for Education Loans (CGFSEL)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Collateral-free loan support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Ambedkar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Interest Subsidy Scheme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 subsidy for OBC/EBC students studying abroad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Padho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Pardesh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Scheme*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 subsidy for minority students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PM-USP Central Sector Scholarship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Scholarship support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Scholarship Portal (NSP)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scholarship portal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AICTE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Pragati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Scholarship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Scholarship for girls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AICTE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Saksham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Scholarship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Scholarship for differently-abled students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INSPIRE Scholarship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Science students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Overseas Scholarship (NOS)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SC/ST students studying abroad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J.N. Tata Endowment Loan Scholarship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Loan scholarship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Agatha Harrison Memorial Fellowship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 higher studies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Fulbright-Nehru Fellowship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 higher education</w:t>
            </w:r>
          </w:p>
        </w:tc>
      </w:tr>
    </w:tbl>
    <w:p w:rsidR="002042DA" w:rsidRPr="002042DA" w:rsidRDefault="002042DA" w:rsidP="002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*Availability depends on current government policy. </w:t>
      </w: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How to apply</w:t>
      </w:r>
    </w:p>
    <w:p w:rsidR="00B80B3F" w:rsidRDefault="00B80B3F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442"/>
        <w:gridCol w:w="1896"/>
        <w:gridCol w:w="1677"/>
        <w:gridCol w:w="2499"/>
      </w:tblGrid>
      <w:tr w:rsidR="00B80B3F" w:rsidRPr="00B80B3F" w:rsidTr="00B80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to Apply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Where to Apply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Documents Required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PM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Vidya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Lakshmi Scheme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Education loans with government support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on the portal → Select bank → Fill loan application → Upload documents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PM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Vidya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Lakshmi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PAN, Admission Letter, Fee Structure, Academic Documents, Income Proof, Passport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Vidya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Lakshmi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Single-window application for multiple banks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an account → Complete Common Education Loan Application Form (CELAF) → Apply to up to 3 banks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Vidya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Lakshmi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PAN, Admission Letter, Fee Structure, Academic Documents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Sector Interest Subsidy Scheme (CSIS)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 subsidy during moratorium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through the bank when applying for an education loan. The bank processes the subsidy if eligible.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Participating Banks /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Vidya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Lakshmi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Income Certificate,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Admission Letter, Loan Sanction Letter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Credit Guarantee Fund Scheme for Education Loans (CGFSEL)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Collateral-free loan support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separate application. The bank automatically covers eligible loans under the scheme.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Participating Banks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Education Loan Documents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Ambedkar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Interest Subsidy Scheme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 subsidy for OBC/EBC students studying abroad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through the designated online portal during the application window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Ministry of Social Justice &amp; Empowerment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OBC/EBC Certificate, Income Certificate, Admission Letter, Passport, Loan Documents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Padho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Pardesh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Scheme*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Interest subsidy for minority students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through the financing bank after the education loan is sanctioned (subject to scheme availability)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Participating Banks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Minority Certificate, Income Certificate, Admission Letter, Loan Documents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PM-USP Central Sector Scholarship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Scholarship support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and submit the application online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Scholarship Portal (NSP)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Income Certificate,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Marksheets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Admission Letter, Bank Account Details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National Scholarship Portal (NSP)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scholarship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→ Select scholarship → Upload documents → Submit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Scholarship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Income Certificate, Caste Certificate (if applicable),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Marksheets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Admission Proof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AICTE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Pragati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Scholarship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Scholarship for girls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online through NSP or AICTE (depending on the current process)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NSP / AICTE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Admission Letter, Fee Receipt, Bank Details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AICTE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Saksham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Scholarship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Scholarship for differently-abled students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online through NSP or AICTE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NSP / AICTE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Disability Certificate,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Admission Letter, Fee Receipt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INSPIRE Scholarship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Science students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 online after meeting eligibility criteria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INSPIRE Scholarship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Class XII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Marksheet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Admission Proof, </w:t>
            </w:r>
            <w:proofErr w:type="spellStart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Bank Details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National Overseas Scholarship (NOS)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SC/ST students studying abroad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online during the notification period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Ministry of Social Justice &amp; Empowerment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SC/ST Certificate, Income Certificate, Admission Letter, Passport, Academic Records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J.N. Tata Endowment Loan Scholarship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Loan scholarship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Submit the online application → Shortlisting → Interview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J.N. Tata Endowment Portal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Admission Letter, Academic Transcripts, SOP, Resume, Recommendation Letters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Agatha Harrison Memorial Fellowship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UK higher studies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when fellowship notifications are announced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Ministry of Education / Designated Authority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Degree Certificates, Research Proposal, Passport, Recommendation Letters</w:t>
            </w:r>
          </w:p>
        </w:tc>
      </w:tr>
      <w:tr w:rsidR="00B80B3F" w:rsidRPr="00B80B3F" w:rsidTr="00B80B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Fulbright-Nehru Fellowship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 higher education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online → Submit required documents → Interview if shortlisted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States-India Educational Foundation (USIEF)</w:t>
            </w:r>
          </w:p>
        </w:tc>
        <w:tc>
          <w:tcPr>
            <w:tcW w:w="0" w:type="auto"/>
            <w:vAlign w:val="center"/>
            <w:hideMark/>
          </w:tcPr>
          <w:p w:rsidR="00B80B3F" w:rsidRPr="00B80B3F" w:rsidRDefault="00B80B3F" w:rsidP="00B80B3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0B3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Passport, SOP, Academic Transcripts, Recommendation Letters, Resume, Admission/Research Details</w:t>
            </w:r>
          </w:p>
        </w:tc>
      </w:tr>
    </w:tbl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2042DA" w:rsidRPr="002042DA" w:rsidRDefault="002042DA" w:rsidP="002042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042DA" w:rsidRPr="002042DA" w:rsidRDefault="002042DA" w:rsidP="002042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42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Common Documents Required (Applicable to Almost All Lenders)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8"/>
        <w:gridCol w:w="1035"/>
      </w:tblGrid>
      <w:tr w:rsidR="002042DA" w:rsidRPr="002042DA" w:rsidTr="00204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Required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Loan Application Form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Passport-size Photographs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Card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PAN Card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Passport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Admission/Offer Letter from University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Visa (if available)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10th Mark Sheet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12th Mark Sheet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UG Degree/Provisional Certificate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IELTS/TOEFL/GRE/GMAT Score Card (if applicable)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University Fee Structure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Statement of Cost of Study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Bank Statement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Co-applicant </w:t>
            </w:r>
            <w:proofErr w:type="spellStart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Aadhaar</w:t>
            </w:r>
            <w:proofErr w:type="spellEnd"/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PAN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Co-applicant Income Proof (Salary Slips/Form 16/ITR)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6 Months Bank Statement of Co-applicant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Employment Proof of Co-applicant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Property Documents (for secured loans)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Income Tax Returns (2–3 years)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Collateral Valuation Report (if required)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2042DA" w:rsidRPr="002042DA" w:rsidTr="002042D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Passport Copy of Student</w:t>
            </w:r>
          </w:p>
        </w:tc>
        <w:tc>
          <w:tcPr>
            <w:tcW w:w="0" w:type="auto"/>
            <w:vAlign w:val="center"/>
            <w:hideMark/>
          </w:tcPr>
          <w:p w:rsidR="002042DA" w:rsidRPr="002042DA" w:rsidRDefault="002042DA" w:rsidP="002042D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42DA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C22C7D" w:rsidRDefault="00C22C7D"/>
    <w:sectPr w:rsidR="00C22C7D" w:rsidSect="002042D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673F70"/>
    <w:multiLevelType w:val="hybridMultilevel"/>
    <w:tmpl w:val="17AC65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2DA"/>
    <w:rsid w:val="002042DA"/>
    <w:rsid w:val="00A20768"/>
    <w:rsid w:val="00B80B3F"/>
    <w:rsid w:val="00C2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4BF43D-68F4-43C1-A240-6C3AB7C4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42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042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2D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042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04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042DA"/>
    <w:rPr>
      <w:b/>
      <w:bCs/>
    </w:rPr>
  </w:style>
  <w:style w:type="paragraph" w:styleId="ListParagraph">
    <w:name w:val="List Paragraph"/>
    <w:basedOn w:val="Normal"/>
    <w:uiPriority w:val="34"/>
    <w:qFormat/>
    <w:rsid w:val="002042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1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0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3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0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9</Pages>
  <Words>1773</Words>
  <Characters>10111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2026-06-18T08:28:00Z</dcterms:created>
  <dcterms:modified xsi:type="dcterms:W3CDTF">2026-06-18T09:05:00Z</dcterms:modified>
</cp:coreProperties>
</file>