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Business name:</w:t>
      </w:r>
      <w:r w:rsidDel="00000000" w:rsidR="00000000" w:rsidRPr="00000000">
        <w:rPr>
          <w:rtl w:val="0"/>
        </w:rPr>
        <w:t xml:space="preserve"> Skill Tree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Faye Park (shp8xb)</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Richard Ohr (rfo8sf)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Sarah Donaire (sbd3ex)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Product:</w:t>
      </w:r>
      <w:r w:rsidDel="00000000" w:rsidR="00000000" w:rsidRPr="00000000">
        <w:rPr>
          <w:rtl w:val="0"/>
        </w:rPr>
        <w:t xml:space="preserve"> Skill Tree offers live, peer-to-peer instruction sessions. Anyone can sign up to be a tutor, posting an open "learning session" and keeping it open as long as they're available. This post will include the topic they want to teach, their fee, the amount of time the session will last, and the subject area of the topic (such as "cooking", "programming", or "math"). Users can search through and browse open sessions and select one on a subject or skill they want to learn. The user pays a fee to the tutor, and the two are linked through online voice chat. Webcams and screensharing can be used to assist either party. User reviews of tutors are displayed prominently on any post they make.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The need:</w:t>
      </w:r>
      <w:r w:rsidDel="00000000" w:rsidR="00000000" w:rsidRPr="00000000">
        <w:rPr>
          <w:rtl w:val="0"/>
        </w:rPr>
        <w:t xml:space="preserve">  With our business model, it allows users to get instructions in methods that are not feasible with prerecorded videos with the selling point being the human interaction. Just like decentralized services like Uber and Lyft, users can freely use Skill Tree as much or as little as they desire with no risks involved. Not only would this model benefit users, but it would also give jobs to people who desire to share their passions with the world and get paid for doing so. We would give our mentors the flexibility with how they can structure their lessons since the cost increase/decrease would be there as incentive to make their content interesting and relevant. To follow that, after every session, viewers would be asked to complete a survey on the content and tutor (give rating, tip, and comment). </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