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07B60" w14:textId="77777777" w:rsidR="007672BB" w:rsidRDefault="007672BB" w:rsidP="007672BB">
      <w:pPr>
        <w:jc w:val="center"/>
        <w:rPr>
          <w:b/>
          <w:sz w:val="36"/>
          <w:szCs w:val="36"/>
        </w:rPr>
      </w:pPr>
      <w:r>
        <w:rPr>
          <w:b/>
          <w:sz w:val="36"/>
          <w:szCs w:val="36"/>
        </w:rPr>
        <w:t>Quantitative Methods</w:t>
      </w:r>
    </w:p>
    <w:p w14:paraId="3C3A0231" w14:textId="77777777" w:rsidR="007672BB" w:rsidRDefault="007672BB" w:rsidP="007672BB">
      <w:pPr>
        <w:jc w:val="center"/>
        <w:rPr>
          <w:b/>
          <w:sz w:val="36"/>
          <w:szCs w:val="36"/>
        </w:rPr>
      </w:pPr>
      <w:r>
        <w:rPr>
          <w:b/>
          <w:sz w:val="36"/>
          <w:szCs w:val="36"/>
        </w:rPr>
        <w:t>List of Exercises N. 4</w:t>
      </w:r>
    </w:p>
    <w:p w14:paraId="1872F66F" w14:textId="77777777" w:rsidR="007672BB" w:rsidRDefault="007672BB" w:rsidP="007672BB">
      <w:pPr>
        <w:jc w:val="center"/>
        <w:rPr>
          <w:b/>
          <w:szCs w:val="36"/>
        </w:rPr>
      </w:pPr>
      <w:r w:rsidRPr="00AB68E3">
        <w:rPr>
          <w:b/>
          <w:szCs w:val="36"/>
        </w:rPr>
        <w:t xml:space="preserve">Selected Exercises from </w:t>
      </w:r>
      <w:proofErr w:type="spellStart"/>
      <w:r w:rsidRPr="00AB68E3">
        <w:rPr>
          <w:b/>
          <w:szCs w:val="36"/>
        </w:rPr>
        <w:t>McClave</w:t>
      </w:r>
      <w:proofErr w:type="spellEnd"/>
      <w:r w:rsidRPr="00AB68E3">
        <w:rPr>
          <w:b/>
          <w:szCs w:val="36"/>
        </w:rPr>
        <w:t xml:space="preserve"> (2014)</w:t>
      </w:r>
      <w:r>
        <w:rPr>
          <w:b/>
          <w:szCs w:val="36"/>
        </w:rPr>
        <w:t xml:space="preserve"> – Chapters 5 and 6</w:t>
      </w:r>
    </w:p>
    <w:p w14:paraId="5B9D1300" w14:textId="77777777" w:rsidR="00062175" w:rsidRPr="007672BB" w:rsidRDefault="00062175" w:rsidP="00062175">
      <w:pPr>
        <w:pStyle w:val="ListParagraph"/>
        <w:numPr>
          <w:ilvl w:val="1"/>
          <w:numId w:val="4"/>
        </w:numPr>
        <w:rPr>
          <w:b/>
        </w:rPr>
      </w:pPr>
      <w:r w:rsidRPr="007672BB">
        <w:rPr>
          <w:b/>
        </w:rPr>
        <w:t>The Concept of a Sampling Distribution</w:t>
      </w:r>
    </w:p>
    <w:p w14:paraId="33EED0BA" w14:textId="77777777" w:rsidR="00B8203F" w:rsidRPr="00062175" w:rsidRDefault="00B8203F" w:rsidP="00B8203F">
      <w:pPr>
        <w:pStyle w:val="ListParagraph"/>
        <w:ind w:left="360"/>
        <w:rPr>
          <w:b/>
          <w:color w:val="FF0000"/>
        </w:rPr>
      </w:pPr>
    </w:p>
    <w:p w14:paraId="6BCA2E5C" w14:textId="77777777" w:rsidR="00062175" w:rsidRDefault="003F4857" w:rsidP="00B8203F">
      <w:pPr>
        <w:pStyle w:val="ListParagraph"/>
        <w:numPr>
          <w:ilvl w:val="0"/>
          <w:numId w:val="11"/>
        </w:numPr>
        <w:ind w:left="284" w:hanging="284"/>
      </w:pPr>
      <w:r>
        <w:t>(3)</w:t>
      </w:r>
      <w:r w:rsidR="00B8203F">
        <w:t>.</w:t>
      </w:r>
      <w:r>
        <w:t xml:space="preserve"> Consider the population described by the probability distribution shown below:</w:t>
      </w:r>
    </w:p>
    <w:p w14:paraId="46616181" w14:textId="77777777" w:rsidR="003F4857" w:rsidRDefault="003F4857" w:rsidP="003F4857">
      <w:pPr>
        <w:pStyle w:val="ListParagraph"/>
      </w:pPr>
    </w:p>
    <w:tbl>
      <w:tblPr>
        <w:tblStyle w:val="TableGrid"/>
        <w:tblW w:w="0" w:type="auto"/>
        <w:jc w:val="center"/>
        <w:tblLook w:val="04A0" w:firstRow="1" w:lastRow="0" w:firstColumn="1" w:lastColumn="0" w:noHBand="0" w:noVBand="1"/>
      </w:tblPr>
      <w:tblGrid>
        <w:gridCol w:w="670"/>
        <w:gridCol w:w="492"/>
        <w:gridCol w:w="604"/>
        <w:gridCol w:w="604"/>
        <w:gridCol w:w="604"/>
        <w:gridCol w:w="604"/>
      </w:tblGrid>
      <w:tr w:rsidR="003F4857" w14:paraId="42C93A99" w14:textId="77777777" w:rsidTr="003F4857">
        <w:trPr>
          <w:jc w:val="center"/>
        </w:trPr>
        <w:tc>
          <w:tcPr>
            <w:tcW w:w="670" w:type="dxa"/>
          </w:tcPr>
          <w:p w14:paraId="20E662DD" w14:textId="77777777" w:rsidR="003F4857" w:rsidRDefault="003F4857" w:rsidP="003F4857">
            <w:pPr>
              <w:pStyle w:val="ListParagraph"/>
              <w:ind w:left="0"/>
              <w:jc w:val="center"/>
            </w:pPr>
            <w:r>
              <w:t>X</w:t>
            </w:r>
          </w:p>
        </w:tc>
        <w:tc>
          <w:tcPr>
            <w:tcW w:w="492" w:type="dxa"/>
          </w:tcPr>
          <w:p w14:paraId="416B7953" w14:textId="77777777" w:rsidR="003F4857" w:rsidRDefault="003F4857" w:rsidP="003F4857">
            <w:pPr>
              <w:pStyle w:val="ListParagraph"/>
              <w:ind w:left="0"/>
              <w:jc w:val="center"/>
            </w:pPr>
            <w:r>
              <w:t>1</w:t>
            </w:r>
          </w:p>
        </w:tc>
        <w:tc>
          <w:tcPr>
            <w:tcW w:w="604" w:type="dxa"/>
          </w:tcPr>
          <w:p w14:paraId="531A321A" w14:textId="77777777" w:rsidR="003F4857" w:rsidRDefault="003F4857" w:rsidP="003F4857">
            <w:pPr>
              <w:pStyle w:val="ListParagraph"/>
              <w:ind w:left="0"/>
              <w:jc w:val="center"/>
            </w:pPr>
            <w:r>
              <w:t>2</w:t>
            </w:r>
          </w:p>
        </w:tc>
        <w:tc>
          <w:tcPr>
            <w:tcW w:w="604" w:type="dxa"/>
          </w:tcPr>
          <w:p w14:paraId="2F00FE31" w14:textId="77777777" w:rsidR="003F4857" w:rsidRDefault="003F4857" w:rsidP="003F4857">
            <w:pPr>
              <w:pStyle w:val="ListParagraph"/>
              <w:ind w:left="0"/>
              <w:jc w:val="center"/>
            </w:pPr>
            <w:r>
              <w:t>3</w:t>
            </w:r>
          </w:p>
        </w:tc>
        <w:tc>
          <w:tcPr>
            <w:tcW w:w="604" w:type="dxa"/>
          </w:tcPr>
          <w:p w14:paraId="5424631C" w14:textId="77777777" w:rsidR="003F4857" w:rsidRDefault="003F4857" w:rsidP="003F4857">
            <w:pPr>
              <w:pStyle w:val="ListParagraph"/>
              <w:ind w:left="0"/>
              <w:jc w:val="center"/>
            </w:pPr>
            <w:r>
              <w:t>4</w:t>
            </w:r>
          </w:p>
        </w:tc>
        <w:tc>
          <w:tcPr>
            <w:tcW w:w="604" w:type="dxa"/>
          </w:tcPr>
          <w:p w14:paraId="12FB03B0" w14:textId="77777777" w:rsidR="003F4857" w:rsidRDefault="003F4857" w:rsidP="003F4857">
            <w:pPr>
              <w:pStyle w:val="ListParagraph"/>
              <w:ind w:left="0"/>
              <w:jc w:val="center"/>
            </w:pPr>
            <w:r>
              <w:t>5</w:t>
            </w:r>
          </w:p>
        </w:tc>
      </w:tr>
      <w:tr w:rsidR="003F4857" w14:paraId="7033BDC9" w14:textId="77777777" w:rsidTr="003F4857">
        <w:trPr>
          <w:jc w:val="center"/>
        </w:trPr>
        <w:tc>
          <w:tcPr>
            <w:tcW w:w="670" w:type="dxa"/>
          </w:tcPr>
          <w:p w14:paraId="3CD9DA3F" w14:textId="77777777" w:rsidR="003F4857" w:rsidRDefault="003F4857" w:rsidP="003F4857">
            <w:pPr>
              <w:pStyle w:val="ListParagraph"/>
              <w:ind w:left="0"/>
              <w:jc w:val="center"/>
            </w:pPr>
            <w:r>
              <w:t>p(x)</w:t>
            </w:r>
          </w:p>
        </w:tc>
        <w:tc>
          <w:tcPr>
            <w:tcW w:w="492" w:type="dxa"/>
          </w:tcPr>
          <w:p w14:paraId="0C96747D" w14:textId="77777777" w:rsidR="003F4857" w:rsidRDefault="003F4857" w:rsidP="003F4857">
            <w:pPr>
              <w:pStyle w:val="ListParagraph"/>
              <w:ind w:left="0"/>
              <w:jc w:val="center"/>
            </w:pPr>
            <w:r>
              <w:t>,2</w:t>
            </w:r>
          </w:p>
        </w:tc>
        <w:tc>
          <w:tcPr>
            <w:tcW w:w="604" w:type="dxa"/>
          </w:tcPr>
          <w:p w14:paraId="02FF8B79" w14:textId="77777777" w:rsidR="003F4857" w:rsidRDefault="003F4857" w:rsidP="003F4857">
            <w:pPr>
              <w:pStyle w:val="ListParagraph"/>
              <w:ind w:left="0"/>
              <w:jc w:val="center"/>
            </w:pPr>
            <w:r>
              <w:t>0,3</w:t>
            </w:r>
          </w:p>
        </w:tc>
        <w:tc>
          <w:tcPr>
            <w:tcW w:w="604" w:type="dxa"/>
          </w:tcPr>
          <w:p w14:paraId="20964CF1" w14:textId="77777777" w:rsidR="003F4857" w:rsidRDefault="003F4857" w:rsidP="003F4857">
            <w:pPr>
              <w:pStyle w:val="ListParagraph"/>
              <w:ind w:left="0"/>
              <w:jc w:val="center"/>
            </w:pPr>
            <w:r>
              <w:t>0,2</w:t>
            </w:r>
          </w:p>
        </w:tc>
        <w:tc>
          <w:tcPr>
            <w:tcW w:w="604" w:type="dxa"/>
          </w:tcPr>
          <w:p w14:paraId="411284EE" w14:textId="77777777" w:rsidR="003F4857" w:rsidRDefault="003F4857" w:rsidP="003F4857">
            <w:pPr>
              <w:pStyle w:val="ListParagraph"/>
              <w:ind w:left="0"/>
              <w:jc w:val="center"/>
            </w:pPr>
            <w:r>
              <w:t>0,2</w:t>
            </w:r>
          </w:p>
        </w:tc>
        <w:tc>
          <w:tcPr>
            <w:tcW w:w="604" w:type="dxa"/>
          </w:tcPr>
          <w:p w14:paraId="7E8284F6" w14:textId="77777777" w:rsidR="003F4857" w:rsidRDefault="003F4857" w:rsidP="003F4857">
            <w:pPr>
              <w:pStyle w:val="ListParagraph"/>
              <w:ind w:left="0"/>
              <w:jc w:val="center"/>
            </w:pPr>
            <w:r>
              <w:t>0,1</w:t>
            </w:r>
          </w:p>
        </w:tc>
      </w:tr>
    </w:tbl>
    <w:p w14:paraId="0C04C1EE" w14:textId="77777777" w:rsidR="003F4857" w:rsidRDefault="003F4857" w:rsidP="003F4857"/>
    <w:p w14:paraId="2D908F52" w14:textId="77777777" w:rsidR="003F4857" w:rsidRDefault="003F4857" w:rsidP="003F4857">
      <w:r>
        <w:t>The random variable x is observed twice. If these observations are independent, verify that the different samples of size 2 and their probabilities are as shown in the next column.</w:t>
      </w:r>
    </w:p>
    <w:tbl>
      <w:tblPr>
        <w:tblStyle w:val="TableGrid"/>
        <w:tblW w:w="0" w:type="auto"/>
        <w:jc w:val="center"/>
        <w:tblLook w:val="04A0" w:firstRow="1" w:lastRow="0" w:firstColumn="1" w:lastColumn="0" w:noHBand="0" w:noVBand="1"/>
      </w:tblPr>
      <w:tblGrid>
        <w:gridCol w:w="984"/>
        <w:gridCol w:w="1294"/>
        <w:gridCol w:w="984"/>
        <w:gridCol w:w="1294"/>
      </w:tblGrid>
      <w:tr w:rsidR="003F4857" w14:paraId="122D1BBF" w14:textId="77777777" w:rsidTr="003F4857">
        <w:trPr>
          <w:jc w:val="center"/>
        </w:trPr>
        <w:tc>
          <w:tcPr>
            <w:tcW w:w="984" w:type="dxa"/>
          </w:tcPr>
          <w:p w14:paraId="1DD6F7AF" w14:textId="77777777" w:rsidR="003F4857" w:rsidRDefault="003F4857" w:rsidP="003F4857">
            <w:pPr>
              <w:jc w:val="center"/>
            </w:pPr>
            <w:r>
              <w:t>Sample</w:t>
            </w:r>
          </w:p>
        </w:tc>
        <w:tc>
          <w:tcPr>
            <w:tcW w:w="1294" w:type="dxa"/>
          </w:tcPr>
          <w:p w14:paraId="5AE8C592" w14:textId="77777777" w:rsidR="003F4857" w:rsidRDefault="003F4857" w:rsidP="003F4857">
            <w:pPr>
              <w:jc w:val="center"/>
            </w:pPr>
            <w:r>
              <w:t>Probability</w:t>
            </w:r>
          </w:p>
        </w:tc>
        <w:tc>
          <w:tcPr>
            <w:tcW w:w="984" w:type="dxa"/>
          </w:tcPr>
          <w:p w14:paraId="2EF05971" w14:textId="77777777" w:rsidR="003F4857" w:rsidRDefault="003F4857" w:rsidP="003F4857">
            <w:pPr>
              <w:jc w:val="center"/>
            </w:pPr>
            <w:r>
              <w:t>Sample</w:t>
            </w:r>
          </w:p>
        </w:tc>
        <w:tc>
          <w:tcPr>
            <w:tcW w:w="1294" w:type="dxa"/>
          </w:tcPr>
          <w:p w14:paraId="55A41100" w14:textId="77777777" w:rsidR="003F4857" w:rsidRDefault="003F4857" w:rsidP="003F4857">
            <w:pPr>
              <w:jc w:val="center"/>
            </w:pPr>
            <w:r>
              <w:t>Probability</w:t>
            </w:r>
          </w:p>
        </w:tc>
      </w:tr>
      <w:tr w:rsidR="003F4857" w14:paraId="66A618F1" w14:textId="77777777" w:rsidTr="003F4857">
        <w:trPr>
          <w:jc w:val="center"/>
        </w:trPr>
        <w:tc>
          <w:tcPr>
            <w:tcW w:w="984" w:type="dxa"/>
          </w:tcPr>
          <w:p w14:paraId="678E33B1" w14:textId="77777777" w:rsidR="003F4857" w:rsidRDefault="003F4857" w:rsidP="003F4857">
            <w:pPr>
              <w:jc w:val="center"/>
            </w:pPr>
            <w:proofErr w:type="gramStart"/>
            <w:r>
              <w:t>1 ,</w:t>
            </w:r>
            <w:proofErr w:type="gramEnd"/>
            <w:r>
              <w:t xml:space="preserve"> 1</w:t>
            </w:r>
          </w:p>
        </w:tc>
        <w:tc>
          <w:tcPr>
            <w:tcW w:w="1294" w:type="dxa"/>
          </w:tcPr>
          <w:p w14:paraId="55620E2D" w14:textId="77777777" w:rsidR="003F4857" w:rsidRDefault="003F4857" w:rsidP="003F4857">
            <w:pPr>
              <w:jc w:val="center"/>
            </w:pPr>
            <w:r>
              <w:t>0,04</w:t>
            </w:r>
          </w:p>
        </w:tc>
        <w:tc>
          <w:tcPr>
            <w:tcW w:w="984" w:type="dxa"/>
          </w:tcPr>
          <w:p w14:paraId="2DC6BE5F" w14:textId="77777777" w:rsidR="003F4857" w:rsidRDefault="003F4857" w:rsidP="003F4857">
            <w:pPr>
              <w:jc w:val="center"/>
            </w:pPr>
            <w:r>
              <w:t>3 ,4</w:t>
            </w:r>
          </w:p>
        </w:tc>
        <w:tc>
          <w:tcPr>
            <w:tcW w:w="1294" w:type="dxa"/>
          </w:tcPr>
          <w:p w14:paraId="3C821D2D" w14:textId="77777777" w:rsidR="003F4857" w:rsidRDefault="003F4857" w:rsidP="003F4857">
            <w:pPr>
              <w:jc w:val="center"/>
            </w:pPr>
            <w:r>
              <w:t>0,04</w:t>
            </w:r>
          </w:p>
        </w:tc>
      </w:tr>
      <w:tr w:rsidR="003F4857" w14:paraId="08372EBD" w14:textId="77777777" w:rsidTr="003F4857">
        <w:trPr>
          <w:jc w:val="center"/>
        </w:trPr>
        <w:tc>
          <w:tcPr>
            <w:tcW w:w="984" w:type="dxa"/>
          </w:tcPr>
          <w:p w14:paraId="0D17CE57" w14:textId="77777777" w:rsidR="003F4857" w:rsidRDefault="003F4857" w:rsidP="003F4857">
            <w:pPr>
              <w:jc w:val="center"/>
            </w:pPr>
            <w:proofErr w:type="gramStart"/>
            <w:r>
              <w:t>1 ,</w:t>
            </w:r>
            <w:proofErr w:type="gramEnd"/>
            <w:r>
              <w:t xml:space="preserve"> 2</w:t>
            </w:r>
          </w:p>
        </w:tc>
        <w:tc>
          <w:tcPr>
            <w:tcW w:w="1294" w:type="dxa"/>
          </w:tcPr>
          <w:p w14:paraId="65538B96" w14:textId="77777777" w:rsidR="003F4857" w:rsidRDefault="003F4857" w:rsidP="003F4857">
            <w:pPr>
              <w:jc w:val="center"/>
            </w:pPr>
            <w:r>
              <w:t>0,06</w:t>
            </w:r>
          </w:p>
        </w:tc>
        <w:tc>
          <w:tcPr>
            <w:tcW w:w="984" w:type="dxa"/>
          </w:tcPr>
          <w:p w14:paraId="511EEB3C" w14:textId="77777777" w:rsidR="003F4857" w:rsidRDefault="003F4857" w:rsidP="003F4857">
            <w:pPr>
              <w:jc w:val="center"/>
            </w:pPr>
            <w:r>
              <w:t>3, 5</w:t>
            </w:r>
          </w:p>
        </w:tc>
        <w:tc>
          <w:tcPr>
            <w:tcW w:w="1294" w:type="dxa"/>
          </w:tcPr>
          <w:p w14:paraId="2A332C4C" w14:textId="77777777" w:rsidR="003F4857" w:rsidRDefault="003F4857" w:rsidP="003F4857">
            <w:pPr>
              <w:jc w:val="center"/>
            </w:pPr>
            <w:r>
              <w:t>0,02</w:t>
            </w:r>
          </w:p>
        </w:tc>
      </w:tr>
      <w:tr w:rsidR="003F4857" w14:paraId="54B738D9" w14:textId="77777777" w:rsidTr="003F4857">
        <w:trPr>
          <w:jc w:val="center"/>
        </w:trPr>
        <w:tc>
          <w:tcPr>
            <w:tcW w:w="984" w:type="dxa"/>
          </w:tcPr>
          <w:p w14:paraId="4808B4F1" w14:textId="77777777" w:rsidR="003F4857" w:rsidRDefault="003F4857" w:rsidP="003F4857">
            <w:pPr>
              <w:jc w:val="center"/>
            </w:pPr>
            <w:proofErr w:type="gramStart"/>
            <w:r>
              <w:t>1 ,</w:t>
            </w:r>
            <w:proofErr w:type="gramEnd"/>
            <w:r>
              <w:t xml:space="preserve"> 3</w:t>
            </w:r>
          </w:p>
        </w:tc>
        <w:tc>
          <w:tcPr>
            <w:tcW w:w="1294" w:type="dxa"/>
          </w:tcPr>
          <w:p w14:paraId="111268CE" w14:textId="77777777" w:rsidR="003F4857" w:rsidRDefault="003F4857" w:rsidP="003F4857">
            <w:pPr>
              <w:jc w:val="center"/>
            </w:pPr>
            <w:r>
              <w:t>0,04</w:t>
            </w:r>
          </w:p>
        </w:tc>
        <w:tc>
          <w:tcPr>
            <w:tcW w:w="984" w:type="dxa"/>
          </w:tcPr>
          <w:p w14:paraId="0A4B65DB" w14:textId="77777777" w:rsidR="003F4857" w:rsidRDefault="003F4857" w:rsidP="003F4857">
            <w:pPr>
              <w:jc w:val="center"/>
            </w:pPr>
            <w:r>
              <w:t>4, 1</w:t>
            </w:r>
          </w:p>
        </w:tc>
        <w:tc>
          <w:tcPr>
            <w:tcW w:w="1294" w:type="dxa"/>
          </w:tcPr>
          <w:p w14:paraId="098F2CD2" w14:textId="77777777" w:rsidR="003F4857" w:rsidRDefault="003F4857" w:rsidP="003F4857">
            <w:pPr>
              <w:jc w:val="center"/>
            </w:pPr>
            <w:r>
              <w:t>0,04</w:t>
            </w:r>
          </w:p>
        </w:tc>
      </w:tr>
      <w:tr w:rsidR="003F4857" w14:paraId="126B4C34" w14:textId="77777777" w:rsidTr="003F4857">
        <w:trPr>
          <w:jc w:val="center"/>
        </w:trPr>
        <w:tc>
          <w:tcPr>
            <w:tcW w:w="984" w:type="dxa"/>
          </w:tcPr>
          <w:p w14:paraId="140CBE64" w14:textId="77777777" w:rsidR="003F4857" w:rsidRDefault="003F4857" w:rsidP="003F4857">
            <w:pPr>
              <w:jc w:val="center"/>
            </w:pPr>
            <w:proofErr w:type="gramStart"/>
            <w:r>
              <w:t>1 ,</w:t>
            </w:r>
            <w:proofErr w:type="gramEnd"/>
            <w:r>
              <w:t xml:space="preserve"> 4</w:t>
            </w:r>
          </w:p>
        </w:tc>
        <w:tc>
          <w:tcPr>
            <w:tcW w:w="1294" w:type="dxa"/>
          </w:tcPr>
          <w:p w14:paraId="47F0C8D6" w14:textId="77777777" w:rsidR="003F4857" w:rsidRDefault="003F4857" w:rsidP="003F4857">
            <w:pPr>
              <w:jc w:val="center"/>
            </w:pPr>
            <w:r>
              <w:t>0,04</w:t>
            </w:r>
          </w:p>
        </w:tc>
        <w:tc>
          <w:tcPr>
            <w:tcW w:w="984" w:type="dxa"/>
          </w:tcPr>
          <w:p w14:paraId="7B5590A8" w14:textId="77777777" w:rsidR="003F4857" w:rsidRDefault="003F4857" w:rsidP="003F4857">
            <w:pPr>
              <w:jc w:val="center"/>
            </w:pPr>
            <w:r>
              <w:t>4, 2</w:t>
            </w:r>
          </w:p>
        </w:tc>
        <w:tc>
          <w:tcPr>
            <w:tcW w:w="1294" w:type="dxa"/>
          </w:tcPr>
          <w:p w14:paraId="1C9B71D9" w14:textId="77777777" w:rsidR="003F4857" w:rsidRDefault="003F4857" w:rsidP="003F4857">
            <w:pPr>
              <w:jc w:val="center"/>
            </w:pPr>
            <w:r>
              <w:t>0,06</w:t>
            </w:r>
          </w:p>
        </w:tc>
      </w:tr>
      <w:tr w:rsidR="003F4857" w14:paraId="61032E88" w14:textId="77777777" w:rsidTr="003F4857">
        <w:trPr>
          <w:jc w:val="center"/>
        </w:trPr>
        <w:tc>
          <w:tcPr>
            <w:tcW w:w="984" w:type="dxa"/>
          </w:tcPr>
          <w:p w14:paraId="39572D79" w14:textId="77777777" w:rsidR="003F4857" w:rsidRDefault="003F4857" w:rsidP="003F4857">
            <w:pPr>
              <w:jc w:val="center"/>
            </w:pPr>
            <w:proofErr w:type="gramStart"/>
            <w:r>
              <w:t>1 ,</w:t>
            </w:r>
            <w:proofErr w:type="gramEnd"/>
            <w:r>
              <w:t xml:space="preserve"> 5</w:t>
            </w:r>
          </w:p>
        </w:tc>
        <w:tc>
          <w:tcPr>
            <w:tcW w:w="1294" w:type="dxa"/>
          </w:tcPr>
          <w:p w14:paraId="607858D7" w14:textId="77777777" w:rsidR="003F4857" w:rsidRDefault="003F4857" w:rsidP="003F4857">
            <w:pPr>
              <w:jc w:val="center"/>
            </w:pPr>
            <w:r>
              <w:t>0,02</w:t>
            </w:r>
          </w:p>
        </w:tc>
        <w:tc>
          <w:tcPr>
            <w:tcW w:w="984" w:type="dxa"/>
          </w:tcPr>
          <w:p w14:paraId="03F520CD" w14:textId="77777777" w:rsidR="003F4857" w:rsidRDefault="003F4857" w:rsidP="003F4857">
            <w:pPr>
              <w:jc w:val="center"/>
            </w:pPr>
            <w:r>
              <w:t>4, 3</w:t>
            </w:r>
          </w:p>
        </w:tc>
        <w:tc>
          <w:tcPr>
            <w:tcW w:w="1294" w:type="dxa"/>
          </w:tcPr>
          <w:p w14:paraId="6DF81324" w14:textId="77777777" w:rsidR="003F4857" w:rsidRDefault="003F4857" w:rsidP="003F4857">
            <w:pPr>
              <w:jc w:val="center"/>
            </w:pPr>
            <w:r>
              <w:t>0,04</w:t>
            </w:r>
          </w:p>
        </w:tc>
      </w:tr>
      <w:tr w:rsidR="003F4857" w14:paraId="010A608C" w14:textId="77777777" w:rsidTr="003F4857">
        <w:trPr>
          <w:jc w:val="center"/>
        </w:trPr>
        <w:tc>
          <w:tcPr>
            <w:tcW w:w="984" w:type="dxa"/>
          </w:tcPr>
          <w:p w14:paraId="521D0B52" w14:textId="77777777" w:rsidR="003F4857" w:rsidRDefault="003F4857" w:rsidP="003F4857">
            <w:pPr>
              <w:jc w:val="center"/>
            </w:pPr>
            <w:proofErr w:type="gramStart"/>
            <w:r>
              <w:t>2 ,</w:t>
            </w:r>
            <w:proofErr w:type="gramEnd"/>
            <w:r>
              <w:t xml:space="preserve"> 1</w:t>
            </w:r>
          </w:p>
        </w:tc>
        <w:tc>
          <w:tcPr>
            <w:tcW w:w="1294" w:type="dxa"/>
          </w:tcPr>
          <w:p w14:paraId="3F48228E" w14:textId="77777777" w:rsidR="003F4857" w:rsidRDefault="003F4857" w:rsidP="003F4857">
            <w:pPr>
              <w:jc w:val="center"/>
            </w:pPr>
            <w:r>
              <w:t>0,06</w:t>
            </w:r>
          </w:p>
        </w:tc>
        <w:tc>
          <w:tcPr>
            <w:tcW w:w="984" w:type="dxa"/>
          </w:tcPr>
          <w:p w14:paraId="4D626C4A" w14:textId="77777777" w:rsidR="003F4857" w:rsidRDefault="003F4857" w:rsidP="003F4857">
            <w:pPr>
              <w:jc w:val="center"/>
            </w:pPr>
            <w:r>
              <w:t>4, 4</w:t>
            </w:r>
          </w:p>
        </w:tc>
        <w:tc>
          <w:tcPr>
            <w:tcW w:w="1294" w:type="dxa"/>
          </w:tcPr>
          <w:p w14:paraId="53E13064" w14:textId="77777777" w:rsidR="003F4857" w:rsidRDefault="003F4857" w:rsidP="003F4857">
            <w:pPr>
              <w:jc w:val="center"/>
            </w:pPr>
            <w:r>
              <w:t>0,04</w:t>
            </w:r>
          </w:p>
        </w:tc>
      </w:tr>
      <w:tr w:rsidR="003F4857" w14:paraId="2090C37E" w14:textId="77777777" w:rsidTr="003F4857">
        <w:trPr>
          <w:jc w:val="center"/>
        </w:trPr>
        <w:tc>
          <w:tcPr>
            <w:tcW w:w="984" w:type="dxa"/>
          </w:tcPr>
          <w:p w14:paraId="062683C6" w14:textId="77777777" w:rsidR="003F4857" w:rsidRDefault="003F4857" w:rsidP="003F4857">
            <w:pPr>
              <w:jc w:val="center"/>
            </w:pPr>
            <w:proofErr w:type="gramStart"/>
            <w:r>
              <w:t>2 ,</w:t>
            </w:r>
            <w:proofErr w:type="gramEnd"/>
            <w:r>
              <w:t xml:space="preserve"> 2</w:t>
            </w:r>
          </w:p>
        </w:tc>
        <w:tc>
          <w:tcPr>
            <w:tcW w:w="1294" w:type="dxa"/>
          </w:tcPr>
          <w:p w14:paraId="0E99FD27" w14:textId="77777777" w:rsidR="003F4857" w:rsidRDefault="003F4857" w:rsidP="003F4857">
            <w:pPr>
              <w:jc w:val="center"/>
            </w:pPr>
            <w:r>
              <w:t>0,09</w:t>
            </w:r>
          </w:p>
        </w:tc>
        <w:tc>
          <w:tcPr>
            <w:tcW w:w="984" w:type="dxa"/>
          </w:tcPr>
          <w:p w14:paraId="44918550" w14:textId="77777777" w:rsidR="003F4857" w:rsidRDefault="003F4857" w:rsidP="003F4857">
            <w:pPr>
              <w:jc w:val="center"/>
            </w:pPr>
            <w:r>
              <w:t>4, 5</w:t>
            </w:r>
          </w:p>
        </w:tc>
        <w:tc>
          <w:tcPr>
            <w:tcW w:w="1294" w:type="dxa"/>
          </w:tcPr>
          <w:p w14:paraId="1DB414DA" w14:textId="77777777" w:rsidR="003F4857" w:rsidRDefault="003F4857" w:rsidP="003F4857">
            <w:pPr>
              <w:jc w:val="center"/>
            </w:pPr>
            <w:r>
              <w:t>0,02</w:t>
            </w:r>
          </w:p>
        </w:tc>
      </w:tr>
      <w:tr w:rsidR="003F4857" w14:paraId="44DDC127" w14:textId="77777777" w:rsidTr="003F4857">
        <w:trPr>
          <w:jc w:val="center"/>
        </w:trPr>
        <w:tc>
          <w:tcPr>
            <w:tcW w:w="984" w:type="dxa"/>
          </w:tcPr>
          <w:p w14:paraId="6CA87982" w14:textId="77777777" w:rsidR="003F4857" w:rsidRDefault="003F4857" w:rsidP="003F4857">
            <w:pPr>
              <w:jc w:val="center"/>
            </w:pPr>
            <w:proofErr w:type="gramStart"/>
            <w:r>
              <w:t>2 ,</w:t>
            </w:r>
            <w:proofErr w:type="gramEnd"/>
            <w:r>
              <w:t xml:space="preserve"> 3</w:t>
            </w:r>
          </w:p>
        </w:tc>
        <w:tc>
          <w:tcPr>
            <w:tcW w:w="1294" w:type="dxa"/>
          </w:tcPr>
          <w:p w14:paraId="164A6E09" w14:textId="77777777" w:rsidR="003F4857" w:rsidRDefault="003F4857" w:rsidP="003F4857">
            <w:pPr>
              <w:jc w:val="center"/>
            </w:pPr>
            <w:r>
              <w:t>0,06</w:t>
            </w:r>
          </w:p>
        </w:tc>
        <w:tc>
          <w:tcPr>
            <w:tcW w:w="984" w:type="dxa"/>
          </w:tcPr>
          <w:p w14:paraId="406C01D9" w14:textId="77777777" w:rsidR="003F4857" w:rsidRDefault="003F4857" w:rsidP="003F4857">
            <w:pPr>
              <w:jc w:val="center"/>
            </w:pPr>
            <w:r>
              <w:t>5, 1</w:t>
            </w:r>
          </w:p>
        </w:tc>
        <w:tc>
          <w:tcPr>
            <w:tcW w:w="1294" w:type="dxa"/>
          </w:tcPr>
          <w:p w14:paraId="0A8FAC9D" w14:textId="77777777" w:rsidR="003F4857" w:rsidRDefault="003F4857" w:rsidP="003F4857">
            <w:pPr>
              <w:jc w:val="center"/>
            </w:pPr>
            <w:r>
              <w:t>0,02</w:t>
            </w:r>
          </w:p>
        </w:tc>
      </w:tr>
      <w:tr w:rsidR="003F4857" w14:paraId="696EFCBC" w14:textId="77777777" w:rsidTr="003F4857">
        <w:trPr>
          <w:jc w:val="center"/>
        </w:trPr>
        <w:tc>
          <w:tcPr>
            <w:tcW w:w="984" w:type="dxa"/>
          </w:tcPr>
          <w:p w14:paraId="0A47BEE7" w14:textId="77777777" w:rsidR="003F4857" w:rsidRDefault="003F4857" w:rsidP="003F4857">
            <w:pPr>
              <w:jc w:val="center"/>
            </w:pPr>
            <w:proofErr w:type="gramStart"/>
            <w:r>
              <w:t>2 ,</w:t>
            </w:r>
            <w:proofErr w:type="gramEnd"/>
            <w:r>
              <w:t xml:space="preserve"> 4</w:t>
            </w:r>
          </w:p>
        </w:tc>
        <w:tc>
          <w:tcPr>
            <w:tcW w:w="1294" w:type="dxa"/>
          </w:tcPr>
          <w:p w14:paraId="7D734D33" w14:textId="77777777" w:rsidR="003F4857" w:rsidRDefault="003F4857" w:rsidP="003F4857">
            <w:pPr>
              <w:jc w:val="center"/>
            </w:pPr>
            <w:r>
              <w:t>0,06</w:t>
            </w:r>
          </w:p>
        </w:tc>
        <w:tc>
          <w:tcPr>
            <w:tcW w:w="984" w:type="dxa"/>
          </w:tcPr>
          <w:p w14:paraId="4B65A0F4" w14:textId="77777777" w:rsidR="003F4857" w:rsidRDefault="003F4857" w:rsidP="003F4857">
            <w:pPr>
              <w:jc w:val="center"/>
            </w:pPr>
            <w:r>
              <w:t>5, 2</w:t>
            </w:r>
          </w:p>
        </w:tc>
        <w:tc>
          <w:tcPr>
            <w:tcW w:w="1294" w:type="dxa"/>
          </w:tcPr>
          <w:p w14:paraId="14DC7B32" w14:textId="77777777" w:rsidR="003F4857" w:rsidRDefault="003F4857" w:rsidP="003F4857">
            <w:pPr>
              <w:jc w:val="center"/>
            </w:pPr>
            <w:r>
              <w:t>0,03</w:t>
            </w:r>
          </w:p>
        </w:tc>
      </w:tr>
      <w:tr w:rsidR="003F4857" w14:paraId="473E5EBF" w14:textId="77777777" w:rsidTr="003F4857">
        <w:trPr>
          <w:jc w:val="center"/>
        </w:trPr>
        <w:tc>
          <w:tcPr>
            <w:tcW w:w="984" w:type="dxa"/>
          </w:tcPr>
          <w:p w14:paraId="61E2B4C0" w14:textId="77777777" w:rsidR="003F4857" w:rsidRDefault="003F4857" w:rsidP="003F4857">
            <w:pPr>
              <w:jc w:val="center"/>
            </w:pPr>
            <w:proofErr w:type="gramStart"/>
            <w:r>
              <w:t>2 ,</w:t>
            </w:r>
            <w:proofErr w:type="gramEnd"/>
            <w:r>
              <w:t xml:space="preserve"> 5</w:t>
            </w:r>
          </w:p>
        </w:tc>
        <w:tc>
          <w:tcPr>
            <w:tcW w:w="1294" w:type="dxa"/>
          </w:tcPr>
          <w:p w14:paraId="513D1EA3" w14:textId="77777777" w:rsidR="003F4857" w:rsidRDefault="003F4857" w:rsidP="003F4857">
            <w:pPr>
              <w:jc w:val="center"/>
            </w:pPr>
            <w:r>
              <w:t>0,03</w:t>
            </w:r>
          </w:p>
        </w:tc>
        <w:tc>
          <w:tcPr>
            <w:tcW w:w="984" w:type="dxa"/>
          </w:tcPr>
          <w:p w14:paraId="30CD3AD8" w14:textId="77777777" w:rsidR="003F4857" w:rsidRDefault="003F4857" w:rsidP="003F4857">
            <w:pPr>
              <w:jc w:val="center"/>
            </w:pPr>
            <w:r>
              <w:t>5, 3</w:t>
            </w:r>
          </w:p>
        </w:tc>
        <w:tc>
          <w:tcPr>
            <w:tcW w:w="1294" w:type="dxa"/>
          </w:tcPr>
          <w:p w14:paraId="4C572BF6" w14:textId="77777777" w:rsidR="003F4857" w:rsidRDefault="003F4857" w:rsidP="003F4857">
            <w:pPr>
              <w:jc w:val="center"/>
            </w:pPr>
            <w:r>
              <w:t>0,02</w:t>
            </w:r>
          </w:p>
        </w:tc>
      </w:tr>
      <w:tr w:rsidR="003F4857" w14:paraId="63F07B7A" w14:textId="77777777" w:rsidTr="003F4857">
        <w:trPr>
          <w:jc w:val="center"/>
        </w:trPr>
        <w:tc>
          <w:tcPr>
            <w:tcW w:w="984" w:type="dxa"/>
          </w:tcPr>
          <w:p w14:paraId="3EC5B22F" w14:textId="77777777" w:rsidR="003F4857" w:rsidRDefault="003F4857" w:rsidP="003F4857">
            <w:pPr>
              <w:jc w:val="center"/>
            </w:pPr>
            <w:proofErr w:type="gramStart"/>
            <w:r>
              <w:t>3 ,</w:t>
            </w:r>
            <w:proofErr w:type="gramEnd"/>
            <w:r>
              <w:t xml:space="preserve"> 1</w:t>
            </w:r>
          </w:p>
        </w:tc>
        <w:tc>
          <w:tcPr>
            <w:tcW w:w="1294" w:type="dxa"/>
          </w:tcPr>
          <w:p w14:paraId="41518506" w14:textId="77777777" w:rsidR="003F4857" w:rsidRDefault="003F4857" w:rsidP="003F4857">
            <w:pPr>
              <w:jc w:val="center"/>
            </w:pPr>
            <w:r>
              <w:t>0,04</w:t>
            </w:r>
          </w:p>
        </w:tc>
        <w:tc>
          <w:tcPr>
            <w:tcW w:w="984" w:type="dxa"/>
          </w:tcPr>
          <w:p w14:paraId="6F6909C0" w14:textId="77777777" w:rsidR="003F4857" w:rsidRDefault="003F4857" w:rsidP="003F4857">
            <w:pPr>
              <w:jc w:val="center"/>
            </w:pPr>
            <w:r>
              <w:t>5, 4</w:t>
            </w:r>
          </w:p>
        </w:tc>
        <w:tc>
          <w:tcPr>
            <w:tcW w:w="1294" w:type="dxa"/>
          </w:tcPr>
          <w:p w14:paraId="2BA7EB09" w14:textId="77777777" w:rsidR="003F4857" w:rsidRDefault="003F4857" w:rsidP="003F4857">
            <w:pPr>
              <w:jc w:val="center"/>
            </w:pPr>
            <w:r>
              <w:t>0,02</w:t>
            </w:r>
          </w:p>
        </w:tc>
      </w:tr>
      <w:tr w:rsidR="003F4857" w14:paraId="10C4DB2F" w14:textId="77777777" w:rsidTr="003F4857">
        <w:trPr>
          <w:jc w:val="center"/>
        </w:trPr>
        <w:tc>
          <w:tcPr>
            <w:tcW w:w="984" w:type="dxa"/>
          </w:tcPr>
          <w:p w14:paraId="1BBDF4E7" w14:textId="77777777" w:rsidR="003F4857" w:rsidRDefault="003F4857" w:rsidP="003F4857">
            <w:pPr>
              <w:jc w:val="center"/>
            </w:pPr>
            <w:proofErr w:type="gramStart"/>
            <w:r>
              <w:t>3 ,</w:t>
            </w:r>
            <w:proofErr w:type="gramEnd"/>
            <w:r>
              <w:t xml:space="preserve"> 1</w:t>
            </w:r>
          </w:p>
        </w:tc>
        <w:tc>
          <w:tcPr>
            <w:tcW w:w="1294" w:type="dxa"/>
          </w:tcPr>
          <w:p w14:paraId="616905E0" w14:textId="77777777" w:rsidR="003F4857" w:rsidRDefault="003F4857" w:rsidP="003F4857">
            <w:pPr>
              <w:jc w:val="center"/>
            </w:pPr>
            <w:r>
              <w:t>0,06</w:t>
            </w:r>
          </w:p>
        </w:tc>
        <w:tc>
          <w:tcPr>
            <w:tcW w:w="984" w:type="dxa"/>
          </w:tcPr>
          <w:p w14:paraId="151358EA" w14:textId="77777777" w:rsidR="003F4857" w:rsidRDefault="003F4857" w:rsidP="003F4857">
            <w:pPr>
              <w:jc w:val="center"/>
            </w:pPr>
            <w:r>
              <w:t>5, 5</w:t>
            </w:r>
          </w:p>
        </w:tc>
        <w:tc>
          <w:tcPr>
            <w:tcW w:w="1294" w:type="dxa"/>
          </w:tcPr>
          <w:p w14:paraId="2246CA1F" w14:textId="77777777" w:rsidR="003F4857" w:rsidRDefault="003F4857" w:rsidP="003F4857">
            <w:pPr>
              <w:jc w:val="center"/>
            </w:pPr>
            <w:r>
              <w:t>0,01</w:t>
            </w:r>
          </w:p>
        </w:tc>
      </w:tr>
      <w:tr w:rsidR="003F4857" w14:paraId="1799A040" w14:textId="77777777" w:rsidTr="003F4857">
        <w:trPr>
          <w:jc w:val="center"/>
        </w:trPr>
        <w:tc>
          <w:tcPr>
            <w:tcW w:w="984" w:type="dxa"/>
          </w:tcPr>
          <w:p w14:paraId="6B195E55" w14:textId="77777777" w:rsidR="003F4857" w:rsidRDefault="003F4857" w:rsidP="003F4857">
            <w:pPr>
              <w:jc w:val="center"/>
            </w:pPr>
            <w:r>
              <w:t>3 ,3</w:t>
            </w:r>
          </w:p>
        </w:tc>
        <w:tc>
          <w:tcPr>
            <w:tcW w:w="1294" w:type="dxa"/>
          </w:tcPr>
          <w:p w14:paraId="4744CEED" w14:textId="77777777" w:rsidR="003F4857" w:rsidRDefault="003F4857" w:rsidP="003F4857">
            <w:pPr>
              <w:jc w:val="center"/>
            </w:pPr>
            <w:r>
              <w:t>0,04</w:t>
            </w:r>
          </w:p>
        </w:tc>
        <w:tc>
          <w:tcPr>
            <w:tcW w:w="984" w:type="dxa"/>
          </w:tcPr>
          <w:p w14:paraId="35C3313D" w14:textId="77777777" w:rsidR="003F4857" w:rsidRDefault="003F4857" w:rsidP="003F4857">
            <w:pPr>
              <w:jc w:val="center"/>
            </w:pPr>
          </w:p>
        </w:tc>
        <w:tc>
          <w:tcPr>
            <w:tcW w:w="1294" w:type="dxa"/>
          </w:tcPr>
          <w:p w14:paraId="1C44D484" w14:textId="77777777" w:rsidR="003F4857" w:rsidRDefault="003F4857" w:rsidP="003F4857">
            <w:pPr>
              <w:jc w:val="center"/>
            </w:pPr>
          </w:p>
        </w:tc>
      </w:tr>
    </w:tbl>
    <w:p w14:paraId="7BA577FC" w14:textId="77777777" w:rsidR="00657459" w:rsidRDefault="00657459" w:rsidP="00657459">
      <w:pPr>
        <w:pStyle w:val="ListParagraph"/>
        <w:ind w:left="1080"/>
      </w:pPr>
    </w:p>
    <w:p w14:paraId="15F8FC5B" w14:textId="77777777" w:rsidR="00062175" w:rsidRPr="00CE38D8" w:rsidRDefault="00605230" w:rsidP="00605230">
      <w:pPr>
        <w:pStyle w:val="ListParagraph"/>
        <w:numPr>
          <w:ilvl w:val="0"/>
          <w:numId w:val="6"/>
        </w:numPr>
      </w:pPr>
      <w:r>
        <w:t xml:space="preserve">Find the sampling distribution of the sample mean </w:t>
      </w:r>
      <m:oMath>
        <m:acc>
          <m:accPr>
            <m:chr m:val="̅"/>
            <m:ctrlPr>
              <w:rPr>
                <w:rFonts w:ascii="Cambria Math" w:hAnsi="Cambria Math"/>
                <w:i/>
              </w:rPr>
            </m:ctrlPr>
          </m:accPr>
          <m:e>
            <m:r>
              <w:rPr>
                <w:rFonts w:ascii="Cambria Math" w:hAnsi="Cambria Math"/>
              </w:rPr>
              <m:t>x</m:t>
            </m:r>
          </m:e>
        </m:acc>
      </m:oMath>
      <w:r>
        <w:rPr>
          <w:rFonts w:eastAsiaTheme="minorEastAsia"/>
        </w:rPr>
        <w:t>.</w:t>
      </w:r>
    </w:p>
    <w:p w14:paraId="0BF5E1A4" w14:textId="30B642D8" w:rsidR="00CE38D8" w:rsidRPr="00CE38D8" w:rsidRDefault="00CE38D8" w:rsidP="00605230">
      <w:pPr>
        <w:pStyle w:val="ListParagraph"/>
        <w:numPr>
          <w:ilvl w:val="0"/>
          <w:numId w:val="6"/>
        </w:numPr>
      </w:pPr>
      <w:r>
        <w:rPr>
          <w:rFonts w:eastAsiaTheme="minorEastAsia"/>
        </w:rPr>
        <w:t>Construct a probability histogram for the sam</w:t>
      </w:r>
      <w:r w:rsidR="00DC4A3F">
        <w:rPr>
          <w:rFonts w:eastAsiaTheme="minorEastAsia"/>
        </w:rPr>
        <w:t>p</w:t>
      </w:r>
      <w:r>
        <w:rPr>
          <w:rFonts w:eastAsiaTheme="minorEastAsia"/>
        </w:rPr>
        <w:t xml:space="preserve">ling distribution </w:t>
      </w:r>
      <w:r>
        <w:t xml:space="preserve"> </w:t>
      </w:r>
      <m:oMath>
        <m:acc>
          <m:accPr>
            <m:chr m:val="̅"/>
            <m:ctrlPr>
              <w:rPr>
                <w:rFonts w:ascii="Cambria Math" w:hAnsi="Cambria Math"/>
                <w:i/>
              </w:rPr>
            </m:ctrlPr>
          </m:accPr>
          <m:e>
            <m:r>
              <w:rPr>
                <w:rFonts w:ascii="Cambria Math" w:hAnsi="Cambria Math"/>
              </w:rPr>
              <m:t>x</m:t>
            </m:r>
          </m:e>
        </m:acc>
      </m:oMath>
      <w:r>
        <w:rPr>
          <w:rFonts w:eastAsiaTheme="minorEastAsia"/>
        </w:rPr>
        <w:t>.</w:t>
      </w:r>
    </w:p>
    <w:p w14:paraId="72DDF4FE" w14:textId="77777777" w:rsidR="00CE38D8" w:rsidRPr="00CE38D8" w:rsidRDefault="00CE38D8" w:rsidP="00605230">
      <w:pPr>
        <w:pStyle w:val="ListParagraph"/>
        <w:numPr>
          <w:ilvl w:val="0"/>
          <w:numId w:val="6"/>
        </w:numPr>
      </w:pPr>
      <w:r>
        <w:rPr>
          <w:rFonts w:eastAsiaTheme="minorEastAsia"/>
        </w:rPr>
        <w:t xml:space="preserve">What is the probability that </w:t>
      </w:r>
      <w:r>
        <w:t xml:space="preserve"> </w:t>
      </w:r>
      <m:oMath>
        <m:acc>
          <m:accPr>
            <m:chr m:val="̅"/>
            <m:ctrlPr>
              <w:rPr>
                <w:rFonts w:ascii="Cambria Math" w:hAnsi="Cambria Math"/>
                <w:i/>
              </w:rPr>
            </m:ctrlPr>
          </m:accPr>
          <m:e>
            <m:r>
              <w:rPr>
                <w:rFonts w:ascii="Cambria Math" w:hAnsi="Cambria Math"/>
              </w:rPr>
              <m:t>x</m:t>
            </m:r>
          </m:e>
        </m:acc>
      </m:oMath>
      <w:r>
        <w:rPr>
          <w:rFonts w:eastAsiaTheme="minorEastAsia"/>
        </w:rPr>
        <w:t xml:space="preserve"> is 4,5 or larger?</w:t>
      </w:r>
    </w:p>
    <w:p w14:paraId="480C98C1" w14:textId="77777777" w:rsidR="00CE38D8" w:rsidRPr="00CE38D8" w:rsidRDefault="00CE38D8" w:rsidP="00605230">
      <w:pPr>
        <w:pStyle w:val="ListParagraph"/>
        <w:numPr>
          <w:ilvl w:val="0"/>
          <w:numId w:val="6"/>
        </w:numPr>
      </w:pPr>
      <w:r>
        <w:rPr>
          <w:rFonts w:eastAsiaTheme="minorEastAsia"/>
        </w:rPr>
        <w:t xml:space="preserve">Would you expect to observe a value of </w:t>
      </w:r>
      <w:r>
        <w:t xml:space="preserve"> </w:t>
      </w:r>
      <m:oMath>
        <m:acc>
          <m:accPr>
            <m:chr m:val="̅"/>
            <m:ctrlPr>
              <w:rPr>
                <w:rFonts w:ascii="Cambria Math" w:hAnsi="Cambria Math"/>
                <w:i/>
              </w:rPr>
            </m:ctrlPr>
          </m:accPr>
          <m:e>
            <m:r>
              <w:rPr>
                <w:rFonts w:ascii="Cambria Math" w:hAnsi="Cambria Math"/>
              </w:rPr>
              <m:t>x</m:t>
            </m:r>
          </m:e>
        </m:acc>
      </m:oMath>
      <w:r>
        <w:rPr>
          <w:rFonts w:eastAsiaTheme="minorEastAsia"/>
        </w:rPr>
        <w:t>. Equal to 4.5 or larger? Explain.</w:t>
      </w:r>
    </w:p>
    <w:p w14:paraId="264CEDEB" w14:textId="77777777" w:rsidR="00CE38D8" w:rsidRPr="00CE38D8" w:rsidRDefault="00CE38D8" w:rsidP="00CE38D8">
      <w:pPr>
        <w:pStyle w:val="ListParagraph"/>
        <w:ind w:left="1080"/>
      </w:pPr>
    </w:p>
    <w:p w14:paraId="705026FC" w14:textId="77777777" w:rsidR="00CE38D8" w:rsidRDefault="00AE1060" w:rsidP="00557003">
      <w:pPr>
        <w:pStyle w:val="ListParagraph"/>
        <w:numPr>
          <w:ilvl w:val="0"/>
          <w:numId w:val="11"/>
        </w:numPr>
        <w:ind w:left="284" w:hanging="284"/>
      </w:pPr>
      <w:r>
        <w:t>(5)</w:t>
      </w:r>
      <w:r w:rsidR="00B8203F">
        <w:t>.</w:t>
      </w:r>
      <w:r>
        <w:t xml:space="preserve"> </w:t>
      </w:r>
      <w:r w:rsidR="00CE38D8">
        <w:t>Refer to exercise 1. Assume that a random sample of n</w:t>
      </w:r>
      <w:r w:rsidR="00B8203F">
        <w:t xml:space="preserve"> </w:t>
      </w:r>
      <w:r w:rsidR="00CE38D8">
        <w:t>=</w:t>
      </w:r>
      <w:r w:rsidR="00B8203F">
        <w:t xml:space="preserve"> </w:t>
      </w:r>
      <w:r w:rsidR="00CE38D8">
        <w:t xml:space="preserve">2 measurements is randomly selected from the population. </w:t>
      </w:r>
    </w:p>
    <w:p w14:paraId="4DF490D9" w14:textId="77777777" w:rsidR="00255237" w:rsidRDefault="00255237" w:rsidP="00255237">
      <w:pPr>
        <w:pStyle w:val="ListParagraph"/>
      </w:pPr>
    </w:p>
    <w:p w14:paraId="3A65C60D" w14:textId="77777777" w:rsidR="00CE38D8" w:rsidRDefault="00CE38D8" w:rsidP="00AE1060">
      <w:pPr>
        <w:pStyle w:val="ListParagraph"/>
        <w:numPr>
          <w:ilvl w:val="0"/>
          <w:numId w:val="7"/>
        </w:numPr>
      </w:pPr>
      <w:r>
        <w:t>List the different values that the sample median m may assume and find the probability of each. Then give the sampling distribution of the sample median.</w:t>
      </w:r>
    </w:p>
    <w:p w14:paraId="6D6BA5CE" w14:textId="77777777" w:rsidR="00CE38D8" w:rsidRDefault="00CE38D8" w:rsidP="00AE1060">
      <w:pPr>
        <w:pStyle w:val="ListParagraph"/>
        <w:numPr>
          <w:ilvl w:val="0"/>
          <w:numId w:val="7"/>
        </w:numPr>
      </w:pPr>
      <w:r>
        <w:lastRenderedPageBreak/>
        <w:t>Construct a probability histogram for the sampling distribution of the sample median and compare it with the probability histogram for the sample mean (Exercise 1, question b).</w:t>
      </w:r>
    </w:p>
    <w:p w14:paraId="55C4BBCE" w14:textId="77777777" w:rsidR="00F240FD" w:rsidRPr="00605230" w:rsidRDefault="00F240FD" w:rsidP="00F240FD">
      <w:pPr>
        <w:pStyle w:val="ListParagraph"/>
      </w:pPr>
    </w:p>
    <w:p w14:paraId="7765C44B" w14:textId="77777777" w:rsidR="009E1A95" w:rsidRDefault="009E1A95" w:rsidP="009E1A95">
      <w:pPr>
        <w:pStyle w:val="ListParagraph"/>
        <w:numPr>
          <w:ilvl w:val="1"/>
          <w:numId w:val="4"/>
        </w:numPr>
        <w:rPr>
          <w:b/>
        </w:rPr>
      </w:pPr>
      <w:r w:rsidRPr="007672BB">
        <w:rPr>
          <w:b/>
        </w:rPr>
        <w:t>Properties of Sampling Distributions: Unbiasedness and Minimum Variance</w:t>
      </w:r>
    </w:p>
    <w:p w14:paraId="1628781F" w14:textId="77777777" w:rsidR="00F240FD" w:rsidRPr="007672BB" w:rsidRDefault="00F240FD" w:rsidP="00F240FD">
      <w:pPr>
        <w:pStyle w:val="ListParagraph"/>
        <w:ind w:left="360"/>
        <w:rPr>
          <w:b/>
        </w:rPr>
      </w:pPr>
    </w:p>
    <w:p w14:paraId="2994EEF1" w14:textId="77777777" w:rsidR="00062175" w:rsidRDefault="009E1A95" w:rsidP="00557003">
      <w:pPr>
        <w:pStyle w:val="ListParagraph"/>
        <w:numPr>
          <w:ilvl w:val="0"/>
          <w:numId w:val="11"/>
        </w:numPr>
        <w:ind w:left="284" w:hanging="284"/>
      </w:pPr>
      <w:r>
        <w:t xml:space="preserve"> (9)</w:t>
      </w:r>
      <w:r w:rsidR="00454A30">
        <w:t>.</w:t>
      </w:r>
      <w:r w:rsidR="00610D30">
        <w:t xml:space="preserve"> Consider the following probability distribution:</w:t>
      </w:r>
    </w:p>
    <w:p w14:paraId="519F576F" w14:textId="77777777" w:rsidR="008139B5" w:rsidRDefault="008139B5" w:rsidP="008139B5">
      <w:pPr>
        <w:pStyle w:val="ListParagraph"/>
        <w:ind w:left="284"/>
      </w:pPr>
    </w:p>
    <w:tbl>
      <w:tblPr>
        <w:tblStyle w:val="TableGrid"/>
        <w:tblW w:w="0" w:type="auto"/>
        <w:jc w:val="center"/>
        <w:tblLook w:val="04A0" w:firstRow="1" w:lastRow="0" w:firstColumn="1" w:lastColumn="0" w:noHBand="0" w:noVBand="1"/>
      </w:tblPr>
      <w:tblGrid>
        <w:gridCol w:w="670"/>
        <w:gridCol w:w="492"/>
        <w:gridCol w:w="604"/>
        <w:gridCol w:w="604"/>
      </w:tblGrid>
      <w:tr w:rsidR="00610D30" w14:paraId="6339F6DD" w14:textId="77777777" w:rsidTr="001F28CC">
        <w:trPr>
          <w:jc w:val="center"/>
        </w:trPr>
        <w:tc>
          <w:tcPr>
            <w:tcW w:w="670" w:type="dxa"/>
          </w:tcPr>
          <w:p w14:paraId="68EA2CE4" w14:textId="77777777" w:rsidR="00610D30" w:rsidRDefault="00610D30" w:rsidP="001F28CC">
            <w:pPr>
              <w:pStyle w:val="ListParagraph"/>
              <w:ind w:left="0"/>
              <w:jc w:val="center"/>
            </w:pPr>
            <w:r>
              <w:t>x</w:t>
            </w:r>
          </w:p>
        </w:tc>
        <w:tc>
          <w:tcPr>
            <w:tcW w:w="492" w:type="dxa"/>
          </w:tcPr>
          <w:p w14:paraId="7AC9126C" w14:textId="77777777" w:rsidR="00610D30" w:rsidRDefault="00610D30" w:rsidP="001F28CC">
            <w:pPr>
              <w:pStyle w:val="ListParagraph"/>
              <w:ind w:left="0"/>
              <w:jc w:val="center"/>
            </w:pPr>
            <w:r>
              <w:t>2</w:t>
            </w:r>
          </w:p>
        </w:tc>
        <w:tc>
          <w:tcPr>
            <w:tcW w:w="604" w:type="dxa"/>
          </w:tcPr>
          <w:p w14:paraId="0ED4B325" w14:textId="77777777" w:rsidR="00610D30" w:rsidRDefault="00610D30" w:rsidP="001F28CC">
            <w:pPr>
              <w:pStyle w:val="ListParagraph"/>
              <w:ind w:left="0"/>
              <w:jc w:val="center"/>
            </w:pPr>
            <w:r>
              <w:t>4</w:t>
            </w:r>
          </w:p>
        </w:tc>
        <w:tc>
          <w:tcPr>
            <w:tcW w:w="604" w:type="dxa"/>
          </w:tcPr>
          <w:p w14:paraId="10E95A4D" w14:textId="77777777" w:rsidR="00610D30" w:rsidRDefault="00610D30" w:rsidP="001F28CC">
            <w:pPr>
              <w:pStyle w:val="ListParagraph"/>
              <w:ind w:left="0"/>
              <w:jc w:val="center"/>
            </w:pPr>
            <w:r>
              <w:t>9</w:t>
            </w:r>
          </w:p>
        </w:tc>
      </w:tr>
      <w:tr w:rsidR="00610D30" w14:paraId="388CF635" w14:textId="77777777" w:rsidTr="00610D30">
        <w:trPr>
          <w:jc w:val="center"/>
        </w:trPr>
        <w:tc>
          <w:tcPr>
            <w:tcW w:w="670" w:type="dxa"/>
            <w:vAlign w:val="center"/>
          </w:tcPr>
          <w:p w14:paraId="41C073A5" w14:textId="77777777" w:rsidR="00610D30" w:rsidRDefault="00610D30" w:rsidP="00610D30">
            <w:pPr>
              <w:pStyle w:val="ListParagraph"/>
              <w:ind w:left="0"/>
              <w:jc w:val="center"/>
            </w:pPr>
            <w:r>
              <w:t>p(x)</w:t>
            </w:r>
          </w:p>
        </w:tc>
        <w:tc>
          <w:tcPr>
            <w:tcW w:w="492" w:type="dxa"/>
            <w:vAlign w:val="center"/>
          </w:tcPr>
          <w:p w14:paraId="0F216859" w14:textId="77777777" w:rsidR="00610D30" w:rsidRDefault="003B6663" w:rsidP="00610D30">
            <w:pPr>
              <w:pStyle w:val="ListParagraph"/>
              <w:ind w:left="0"/>
              <w:jc w:val="center"/>
            </w:pPr>
            <m:oMathPara>
              <m:oMath>
                <m:f>
                  <m:fPr>
                    <m:ctrlPr>
                      <w:rPr>
                        <w:rFonts w:ascii="Cambria Math" w:hAnsi="Cambria Math"/>
                        <w:i/>
                      </w:rPr>
                    </m:ctrlPr>
                  </m:fPr>
                  <m:num>
                    <m:r>
                      <w:rPr>
                        <w:rFonts w:ascii="Cambria Math" w:hAnsi="Cambria Math"/>
                      </w:rPr>
                      <m:t>1</m:t>
                    </m:r>
                  </m:num>
                  <m:den>
                    <m:r>
                      <w:rPr>
                        <w:rFonts w:ascii="Cambria Math" w:hAnsi="Cambria Math"/>
                      </w:rPr>
                      <m:t>3</m:t>
                    </m:r>
                  </m:den>
                </m:f>
              </m:oMath>
            </m:oMathPara>
          </w:p>
        </w:tc>
        <w:tc>
          <w:tcPr>
            <w:tcW w:w="604" w:type="dxa"/>
            <w:vAlign w:val="center"/>
          </w:tcPr>
          <w:p w14:paraId="0FACC4EC" w14:textId="77777777" w:rsidR="00610D30" w:rsidRDefault="003B6663" w:rsidP="00610D30">
            <w:pPr>
              <w:pStyle w:val="ListParagraph"/>
              <w:ind w:left="0"/>
              <w:jc w:val="center"/>
            </w:pPr>
            <m:oMathPara>
              <m:oMath>
                <m:f>
                  <m:fPr>
                    <m:ctrlPr>
                      <w:rPr>
                        <w:rFonts w:ascii="Cambria Math" w:hAnsi="Cambria Math"/>
                        <w:i/>
                      </w:rPr>
                    </m:ctrlPr>
                  </m:fPr>
                  <m:num>
                    <m:r>
                      <w:rPr>
                        <w:rFonts w:ascii="Cambria Math" w:hAnsi="Cambria Math"/>
                      </w:rPr>
                      <m:t>1</m:t>
                    </m:r>
                  </m:num>
                  <m:den>
                    <m:r>
                      <w:rPr>
                        <w:rFonts w:ascii="Cambria Math" w:hAnsi="Cambria Math"/>
                      </w:rPr>
                      <m:t>3</m:t>
                    </m:r>
                  </m:den>
                </m:f>
              </m:oMath>
            </m:oMathPara>
          </w:p>
        </w:tc>
        <w:tc>
          <w:tcPr>
            <w:tcW w:w="604" w:type="dxa"/>
            <w:vAlign w:val="center"/>
          </w:tcPr>
          <w:p w14:paraId="720B5A1D" w14:textId="77777777" w:rsidR="00610D30" w:rsidRDefault="003B6663" w:rsidP="00610D30">
            <w:pPr>
              <w:pStyle w:val="ListParagraph"/>
              <w:ind w:left="0"/>
              <w:jc w:val="center"/>
            </w:pPr>
            <m:oMathPara>
              <m:oMath>
                <m:f>
                  <m:fPr>
                    <m:ctrlPr>
                      <w:rPr>
                        <w:rFonts w:ascii="Cambria Math" w:hAnsi="Cambria Math"/>
                        <w:i/>
                      </w:rPr>
                    </m:ctrlPr>
                  </m:fPr>
                  <m:num>
                    <m:r>
                      <w:rPr>
                        <w:rFonts w:ascii="Cambria Math" w:hAnsi="Cambria Math"/>
                      </w:rPr>
                      <m:t>1</m:t>
                    </m:r>
                  </m:num>
                  <m:den>
                    <m:r>
                      <w:rPr>
                        <w:rFonts w:ascii="Cambria Math" w:hAnsi="Cambria Math"/>
                      </w:rPr>
                      <m:t>3</m:t>
                    </m:r>
                  </m:den>
                </m:f>
              </m:oMath>
            </m:oMathPara>
          </w:p>
        </w:tc>
      </w:tr>
    </w:tbl>
    <w:p w14:paraId="12CE29D8" w14:textId="77777777" w:rsidR="00657459" w:rsidRDefault="00657459" w:rsidP="00657459">
      <w:pPr>
        <w:pStyle w:val="ListParagraph"/>
      </w:pPr>
    </w:p>
    <w:p w14:paraId="0A280E1A" w14:textId="77777777" w:rsidR="00610D30" w:rsidRDefault="00EE1F0A" w:rsidP="00EE1F0A">
      <w:pPr>
        <w:pStyle w:val="ListParagraph"/>
        <w:numPr>
          <w:ilvl w:val="0"/>
          <w:numId w:val="12"/>
        </w:numPr>
      </w:pPr>
      <w:r>
        <w:t>Calculate μ for this distribution.</w:t>
      </w:r>
    </w:p>
    <w:p w14:paraId="3DB1ABA0" w14:textId="77777777" w:rsidR="00EE1F0A" w:rsidRDefault="00EE1F0A" w:rsidP="00EE1F0A">
      <w:pPr>
        <w:pStyle w:val="ListParagraph"/>
        <w:numPr>
          <w:ilvl w:val="0"/>
          <w:numId w:val="12"/>
        </w:numPr>
      </w:pPr>
      <w:r>
        <w:t xml:space="preserve">Find the sampling distribution of the sample mean </w:t>
      </w:r>
      <m:oMath>
        <m:acc>
          <m:accPr>
            <m:chr m:val="̅"/>
            <m:ctrlPr>
              <w:rPr>
                <w:rFonts w:ascii="Cambria Math" w:hAnsi="Cambria Math"/>
                <w:i/>
              </w:rPr>
            </m:ctrlPr>
          </m:accPr>
          <m:e>
            <m:r>
              <w:rPr>
                <w:rFonts w:ascii="Cambria Math" w:hAnsi="Cambria Math"/>
              </w:rPr>
              <m:t>x</m:t>
            </m:r>
          </m:e>
        </m:acc>
      </m:oMath>
      <w:r>
        <w:rPr>
          <w:rFonts w:eastAsiaTheme="minorEastAsia"/>
        </w:rPr>
        <w:t xml:space="preserve"> for a random sample of n = 3 measurements from this distribution, and show that </w:t>
      </w:r>
      <m:oMath>
        <m:acc>
          <m:accPr>
            <m:chr m:val="̅"/>
            <m:ctrlPr>
              <w:rPr>
                <w:rFonts w:ascii="Cambria Math" w:hAnsi="Cambria Math"/>
                <w:i/>
              </w:rPr>
            </m:ctrlPr>
          </m:accPr>
          <m:e>
            <m:r>
              <w:rPr>
                <w:rFonts w:ascii="Cambria Math" w:hAnsi="Cambria Math"/>
              </w:rPr>
              <m:t>x</m:t>
            </m:r>
          </m:e>
        </m:acc>
      </m:oMath>
      <w:r>
        <w:rPr>
          <w:rFonts w:eastAsiaTheme="minorEastAsia"/>
        </w:rPr>
        <w:t xml:space="preserve"> is unbiased estimator of </w:t>
      </w:r>
      <w:r>
        <w:t>μ.</w:t>
      </w:r>
    </w:p>
    <w:p w14:paraId="6411EB18" w14:textId="77777777" w:rsidR="00EE1F0A" w:rsidRDefault="00EE1F0A" w:rsidP="00EE1F0A">
      <w:pPr>
        <w:pStyle w:val="ListParagraph"/>
        <w:numPr>
          <w:ilvl w:val="0"/>
          <w:numId w:val="12"/>
        </w:numPr>
      </w:pPr>
      <w:r>
        <w:t>Find the sampling distribution of the sample median m for a random sample of n = 3 measurements from this distribution, and show that the median is a biased estimator of μ.</w:t>
      </w:r>
    </w:p>
    <w:p w14:paraId="1E74ECFC" w14:textId="77777777" w:rsidR="00EE1F0A" w:rsidRDefault="00EE1F0A" w:rsidP="00EE1F0A">
      <w:pPr>
        <w:pStyle w:val="ListParagraph"/>
        <w:numPr>
          <w:ilvl w:val="0"/>
          <w:numId w:val="12"/>
        </w:numPr>
      </w:pPr>
      <w:r>
        <w:t>If you wanted to use a sample of 3 measurements from this population to estimate μ, which estimator would you use? Why?</w:t>
      </w:r>
    </w:p>
    <w:p w14:paraId="06B43D4B" w14:textId="77777777" w:rsidR="008139B5" w:rsidRDefault="008139B5" w:rsidP="008139B5">
      <w:pPr>
        <w:pStyle w:val="ListParagraph"/>
      </w:pPr>
    </w:p>
    <w:p w14:paraId="4BA00D22" w14:textId="3DA34914" w:rsidR="009E1A95" w:rsidRDefault="009E1A95" w:rsidP="00557003">
      <w:pPr>
        <w:pStyle w:val="ListParagraph"/>
        <w:numPr>
          <w:ilvl w:val="0"/>
          <w:numId w:val="11"/>
        </w:numPr>
        <w:ind w:left="284" w:hanging="284"/>
      </w:pPr>
      <w:r>
        <w:t xml:space="preserve"> (10)</w:t>
      </w:r>
      <w:r w:rsidR="00454A30">
        <w:t>.</w:t>
      </w:r>
      <w:r w:rsidR="00EE1F0A">
        <w:t xml:space="preserve"> Consider the following probability distribution:</w:t>
      </w:r>
    </w:p>
    <w:p w14:paraId="5624B59B" w14:textId="77777777" w:rsidR="008139B5" w:rsidRDefault="008139B5" w:rsidP="008139B5">
      <w:pPr>
        <w:pStyle w:val="ListParagraph"/>
        <w:ind w:left="284"/>
      </w:pPr>
    </w:p>
    <w:tbl>
      <w:tblPr>
        <w:tblStyle w:val="TableGrid"/>
        <w:tblW w:w="0" w:type="auto"/>
        <w:jc w:val="center"/>
        <w:tblLook w:val="04A0" w:firstRow="1" w:lastRow="0" w:firstColumn="1" w:lastColumn="0" w:noHBand="0" w:noVBand="1"/>
      </w:tblPr>
      <w:tblGrid>
        <w:gridCol w:w="670"/>
        <w:gridCol w:w="492"/>
        <w:gridCol w:w="604"/>
        <w:gridCol w:w="604"/>
      </w:tblGrid>
      <w:tr w:rsidR="00EE1F0A" w14:paraId="26DAC15D" w14:textId="77777777" w:rsidTr="001F28CC">
        <w:trPr>
          <w:jc w:val="center"/>
        </w:trPr>
        <w:tc>
          <w:tcPr>
            <w:tcW w:w="670" w:type="dxa"/>
          </w:tcPr>
          <w:p w14:paraId="5957D67F" w14:textId="77777777" w:rsidR="00EE1F0A" w:rsidRDefault="00EE1F0A" w:rsidP="001F28CC">
            <w:pPr>
              <w:pStyle w:val="ListParagraph"/>
              <w:ind w:left="0"/>
              <w:jc w:val="center"/>
            </w:pPr>
            <w:r>
              <w:t>x</w:t>
            </w:r>
          </w:p>
        </w:tc>
        <w:tc>
          <w:tcPr>
            <w:tcW w:w="492" w:type="dxa"/>
          </w:tcPr>
          <w:p w14:paraId="19CCA227" w14:textId="77777777" w:rsidR="00EE1F0A" w:rsidRDefault="00EE1F0A" w:rsidP="001F28CC">
            <w:pPr>
              <w:pStyle w:val="ListParagraph"/>
              <w:ind w:left="0"/>
              <w:jc w:val="center"/>
            </w:pPr>
            <w:r>
              <w:t>0</w:t>
            </w:r>
          </w:p>
        </w:tc>
        <w:tc>
          <w:tcPr>
            <w:tcW w:w="604" w:type="dxa"/>
          </w:tcPr>
          <w:p w14:paraId="5A7567BE" w14:textId="77777777" w:rsidR="00EE1F0A" w:rsidRDefault="00EE1F0A" w:rsidP="001F28CC">
            <w:pPr>
              <w:pStyle w:val="ListParagraph"/>
              <w:ind w:left="0"/>
              <w:jc w:val="center"/>
            </w:pPr>
            <w:r>
              <w:t>1</w:t>
            </w:r>
          </w:p>
        </w:tc>
        <w:tc>
          <w:tcPr>
            <w:tcW w:w="604" w:type="dxa"/>
          </w:tcPr>
          <w:p w14:paraId="6519B8FD" w14:textId="77777777" w:rsidR="00EE1F0A" w:rsidRDefault="00EE1F0A" w:rsidP="001F28CC">
            <w:pPr>
              <w:pStyle w:val="ListParagraph"/>
              <w:ind w:left="0"/>
              <w:jc w:val="center"/>
            </w:pPr>
            <w:r>
              <w:t>2</w:t>
            </w:r>
          </w:p>
        </w:tc>
      </w:tr>
      <w:tr w:rsidR="00EE1F0A" w14:paraId="752C1887" w14:textId="77777777" w:rsidTr="001F28CC">
        <w:trPr>
          <w:jc w:val="center"/>
        </w:trPr>
        <w:tc>
          <w:tcPr>
            <w:tcW w:w="670" w:type="dxa"/>
            <w:vAlign w:val="center"/>
          </w:tcPr>
          <w:p w14:paraId="3138E580" w14:textId="77777777" w:rsidR="00EE1F0A" w:rsidRDefault="00EE1F0A" w:rsidP="001F28CC">
            <w:pPr>
              <w:pStyle w:val="ListParagraph"/>
              <w:ind w:left="0"/>
              <w:jc w:val="center"/>
            </w:pPr>
            <w:r>
              <w:t>p(x)</w:t>
            </w:r>
          </w:p>
        </w:tc>
        <w:tc>
          <w:tcPr>
            <w:tcW w:w="492" w:type="dxa"/>
            <w:vAlign w:val="center"/>
          </w:tcPr>
          <w:p w14:paraId="6EC93BBC" w14:textId="77777777" w:rsidR="00EE1F0A" w:rsidRDefault="003B6663" w:rsidP="001F28CC">
            <w:pPr>
              <w:pStyle w:val="ListParagraph"/>
              <w:ind w:left="0"/>
              <w:jc w:val="center"/>
            </w:pPr>
            <m:oMathPara>
              <m:oMath>
                <m:f>
                  <m:fPr>
                    <m:ctrlPr>
                      <w:rPr>
                        <w:rFonts w:ascii="Cambria Math" w:hAnsi="Cambria Math"/>
                        <w:i/>
                      </w:rPr>
                    </m:ctrlPr>
                  </m:fPr>
                  <m:num>
                    <m:r>
                      <w:rPr>
                        <w:rFonts w:ascii="Cambria Math" w:hAnsi="Cambria Math"/>
                      </w:rPr>
                      <m:t>1</m:t>
                    </m:r>
                  </m:num>
                  <m:den>
                    <m:r>
                      <w:rPr>
                        <w:rFonts w:ascii="Cambria Math" w:hAnsi="Cambria Math"/>
                      </w:rPr>
                      <m:t>3</m:t>
                    </m:r>
                  </m:den>
                </m:f>
              </m:oMath>
            </m:oMathPara>
          </w:p>
        </w:tc>
        <w:tc>
          <w:tcPr>
            <w:tcW w:w="604" w:type="dxa"/>
            <w:vAlign w:val="center"/>
          </w:tcPr>
          <w:p w14:paraId="39058C24" w14:textId="77777777" w:rsidR="00EE1F0A" w:rsidRDefault="003B6663" w:rsidP="001F28CC">
            <w:pPr>
              <w:pStyle w:val="ListParagraph"/>
              <w:ind w:left="0"/>
              <w:jc w:val="center"/>
            </w:pPr>
            <m:oMathPara>
              <m:oMath>
                <m:f>
                  <m:fPr>
                    <m:ctrlPr>
                      <w:rPr>
                        <w:rFonts w:ascii="Cambria Math" w:hAnsi="Cambria Math"/>
                        <w:i/>
                      </w:rPr>
                    </m:ctrlPr>
                  </m:fPr>
                  <m:num>
                    <m:r>
                      <w:rPr>
                        <w:rFonts w:ascii="Cambria Math" w:hAnsi="Cambria Math"/>
                      </w:rPr>
                      <m:t>1</m:t>
                    </m:r>
                  </m:num>
                  <m:den>
                    <m:r>
                      <w:rPr>
                        <w:rFonts w:ascii="Cambria Math" w:hAnsi="Cambria Math"/>
                      </w:rPr>
                      <m:t>3</m:t>
                    </m:r>
                  </m:den>
                </m:f>
              </m:oMath>
            </m:oMathPara>
          </w:p>
        </w:tc>
        <w:tc>
          <w:tcPr>
            <w:tcW w:w="604" w:type="dxa"/>
            <w:vAlign w:val="center"/>
          </w:tcPr>
          <w:p w14:paraId="24DE09D6" w14:textId="77777777" w:rsidR="00EE1F0A" w:rsidRDefault="003B6663" w:rsidP="001F28CC">
            <w:pPr>
              <w:pStyle w:val="ListParagraph"/>
              <w:ind w:left="0"/>
              <w:jc w:val="center"/>
            </w:pPr>
            <m:oMathPara>
              <m:oMath>
                <m:f>
                  <m:fPr>
                    <m:ctrlPr>
                      <w:rPr>
                        <w:rFonts w:ascii="Cambria Math" w:hAnsi="Cambria Math"/>
                        <w:i/>
                      </w:rPr>
                    </m:ctrlPr>
                  </m:fPr>
                  <m:num>
                    <m:r>
                      <w:rPr>
                        <w:rFonts w:ascii="Cambria Math" w:hAnsi="Cambria Math"/>
                      </w:rPr>
                      <m:t>1</m:t>
                    </m:r>
                  </m:num>
                  <m:den>
                    <m:r>
                      <w:rPr>
                        <w:rFonts w:ascii="Cambria Math" w:hAnsi="Cambria Math"/>
                      </w:rPr>
                      <m:t>3</m:t>
                    </m:r>
                  </m:den>
                </m:f>
              </m:oMath>
            </m:oMathPara>
          </w:p>
        </w:tc>
      </w:tr>
    </w:tbl>
    <w:p w14:paraId="37B5DF51" w14:textId="77777777" w:rsidR="00657459" w:rsidRDefault="00657459" w:rsidP="00657459">
      <w:pPr>
        <w:pStyle w:val="ListParagraph"/>
      </w:pPr>
    </w:p>
    <w:p w14:paraId="5744EC08" w14:textId="77777777" w:rsidR="00EE1F0A" w:rsidRDefault="00EE1F0A" w:rsidP="00EE1F0A">
      <w:pPr>
        <w:pStyle w:val="ListParagraph"/>
        <w:numPr>
          <w:ilvl w:val="0"/>
          <w:numId w:val="13"/>
        </w:numPr>
      </w:pPr>
      <w:r>
        <w:t xml:space="preserve">Find μ. </w:t>
      </w:r>
    </w:p>
    <w:p w14:paraId="0A1FE54C" w14:textId="77777777" w:rsidR="00EE1F0A" w:rsidRDefault="00EE1F0A" w:rsidP="00EE1F0A">
      <w:pPr>
        <w:pStyle w:val="ListParagraph"/>
        <w:numPr>
          <w:ilvl w:val="0"/>
          <w:numId w:val="13"/>
        </w:numPr>
      </w:pPr>
      <w:r>
        <w:t xml:space="preserve">Find the sampling distribution of the sample mean </w:t>
      </w:r>
      <m:oMath>
        <m:acc>
          <m:accPr>
            <m:chr m:val="̅"/>
            <m:ctrlPr>
              <w:rPr>
                <w:rFonts w:ascii="Cambria Math" w:hAnsi="Cambria Math"/>
                <w:i/>
              </w:rPr>
            </m:ctrlPr>
          </m:accPr>
          <m:e>
            <m:r>
              <w:rPr>
                <w:rFonts w:ascii="Cambria Math" w:hAnsi="Cambria Math"/>
              </w:rPr>
              <m:t>x</m:t>
            </m:r>
          </m:e>
        </m:acc>
      </m:oMath>
      <w:r>
        <w:rPr>
          <w:rFonts w:eastAsiaTheme="minorEastAsia"/>
        </w:rPr>
        <w:t xml:space="preserve"> for a random sample of n = 3 observations. </w:t>
      </w:r>
    </w:p>
    <w:p w14:paraId="04AC47CA" w14:textId="77777777" w:rsidR="00EE1F0A" w:rsidRDefault="00EE1F0A" w:rsidP="00EE1F0A">
      <w:pPr>
        <w:pStyle w:val="ListParagraph"/>
        <w:numPr>
          <w:ilvl w:val="0"/>
          <w:numId w:val="13"/>
        </w:numPr>
      </w:pPr>
      <w:r>
        <w:t xml:space="preserve">Find the sampling distribution of the sample median of a sample of n = 3 observations from this population. </w:t>
      </w:r>
    </w:p>
    <w:p w14:paraId="604AC62E" w14:textId="77777777" w:rsidR="00EE1F0A" w:rsidRDefault="00EE1F0A" w:rsidP="00EE1F0A">
      <w:pPr>
        <w:pStyle w:val="ListParagraph"/>
        <w:numPr>
          <w:ilvl w:val="0"/>
          <w:numId w:val="13"/>
        </w:numPr>
      </w:pPr>
      <w:r>
        <w:t>Refer to parts b and c, and show that both the mean and the median are unbiased estimators of μ for this population.</w:t>
      </w:r>
    </w:p>
    <w:p w14:paraId="2FA1BC96" w14:textId="77777777" w:rsidR="00665522" w:rsidRDefault="00EE1F0A" w:rsidP="00EE1F0A">
      <w:pPr>
        <w:pStyle w:val="ListParagraph"/>
        <w:numPr>
          <w:ilvl w:val="0"/>
          <w:numId w:val="13"/>
        </w:numPr>
      </w:pPr>
      <w:r>
        <w:t>Find the variances of the sampling distributions of the sample mean and the sample median.</w:t>
      </w:r>
    </w:p>
    <w:p w14:paraId="6ACC9337" w14:textId="32F1BCE8" w:rsidR="008139B5" w:rsidRDefault="00665522" w:rsidP="008139B5">
      <w:pPr>
        <w:pStyle w:val="ListParagraph"/>
        <w:numPr>
          <w:ilvl w:val="0"/>
          <w:numId w:val="13"/>
        </w:numPr>
      </w:pPr>
      <w:r>
        <w:t xml:space="preserve">Which estimator would you use to estimate </w:t>
      </w:r>
      <w:proofErr w:type="gramStart"/>
      <w:r>
        <w:t>μ.</w:t>
      </w:r>
      <w:proofErr w:type="gramEnd"/>
      <w:r>
        <w:t xml:space="preserve"> Why?</w:t>
      </w:r>
      <w:r w:rsidR="00EE1F0A">
        <w:t xml:space="preserve"> </w:t>
      </w:r>
    </w:p>
    <w:p w14:paraId="08AD0379" w14:textId="77777777" w:rsidR="00BA6CE3" w:rsidRDefault="00BA6CE3" w:rsidP="00BA6CE3">
      <w:pPr>
        <w:rPr>
          <w:b/>
          <w:bCs/>
        </w:rPr>
      </w:pPr>
    </w:p>
    <w:p w14:paraId="0B9A506D" w14:textId="5C2F927E" w:rsidR="00BA6CE3" w:rsidRPr="00BA6CE3" w:rsidRDefault="00BA6CE3" w:rsidP="00BA6CE3">
      <w:pPr>
        <w:rPr>
          <w:b/>
          <w:bCs/>
        </w:rPr>
      </w:pPr>
      <w:r>
        <w:rPr>
          <w:b/>
          <w:bCs/>
        </w:rPr>
        <w:t xml:space="preserve">5.3. The sampling distribution of the sample mean and the Central limit theorem </w:t>
      </w:r>
    </w:p>
    <w:p w14:paraId="2C1C276A" w14:textId="7C7776D8" w:rsidR="00BA6CE3" w:rsidRDefault="00BA6CE3" w:rsidP="0084325C">
      <w:pPr>
        <w:pStyle w:val="ListParagraph"/>
        <w:numPr>
          <w:ilvl w:val="0"/>
          <w:numId w:val="11"/>
        </w:numPr>
        <w:ind w:left="284" w:hanging="284"/>
      </w:pPr>
      <w:r>
        <w:t>(3</w:t>
      </w:r>
      <w:r w:rsidR="0084325C">
        <w:t>3</w:t>
      </w:r>
      <w:r>
        <w:t>, R</w:t>
      </w:r>
      <w:r w:rsidR="0084325C">
        <w:t>HISH</w:t>
      </w:r>
      <w:r>
        <w:t xml:space="preserve">). </w:t>
      </w:r>
      <w:r w:rsidR="0084325C">
        <w:rPr>
          <w:b/>
          <w:bCs/>
          <w:i/>
          <w:iCs/>
        </w:rPr>
        <w:t>Phishing attacks to e-mail accounts</w:t>
      </w:r>
      <w:r w:rsidR="0084325C">
        <w:t xml:space="preserve">. </w:t>
      </w:r>
      <w:r w:rsidR="0084325C">
        <w:rPr>
          <w:i/>
          <w:iCs/>
        </w:rPr>
        <w:t>Phishing</w:t>
      </w:r>
      <w:r w:rsidR="0084325C">
        <w:t xml:space="preserve"> describes an attempt to extract personal/financial information from unsuspecting people through </w:t>
      </w:r>
      <w:r w:rsidR="003B6663">
        <w:t>fraudulent</w:t>
      </w:r>
      <w:bookmarkStart w:id="0" w:name="_GoBack"/>
      <w:bookmarkEnd w:id="0"/>
      <w:r w:rsidR="0084325C">
        <w:t xml:space="preserve"> e-mail. Data from an actual phishing attack against an organization were presented in </w:t>
      </w:r>
      <w:r w:rsidR="0084325C">
        <w:rPr>
          <w:i/>
          <w:iCs/>
        </w:rPr>
        <w:t>Chance</w:t>
      </w:r>
      <w:r w:rsidR="0084325C">
        <w:t xml:space="preserve"> (Summer 2007). The interarrival times, i.e., the time differences (in seconds), for 267 fraud box e-mail notifications, were recorded and are saved in </w:t>
      </w:r>
      <w:r w:rsidR="0084325C">
        <w:lastRenderedPageBreak/>
        <w:t>the accompanying file. For this exercise, consider these interarrival times to represent the population of interest.</w:t>
      </w:r>
    </w:p>
    <w:p w14:paraId="0033EDE5" w14:textId="77777777" w:rsidR="0084325C" w:rsidRDefault="0084325C" w:rsidP="0084325C">
      <w:r>
        <w:t>a) Construct a histogram for the interarrival times. Describe the shape of the population of interarrival times.</w:t>
      </w:r>
    </w:p>
    <w:p w14:paraId="028F4F6B" w14:textId="09EE52DC" w:rsidR="0084325C" w:rsidRDefault="0084325C" w:rsidP="0084325C">
      <w:r>
        <w:t>b) Find the mean and standard deviation of the population of interarrival times.</w:t>
      </w:r>
    </w:p>
    <w:p w14:paraId="1AC6A63F" w14:textId="618409C6" w:rsidR="0084325C" w:rsidRDefault="0084325C" w:rsidP="0084325C">
      <w:pPr>
        <w:rPr>
          <w:rFonts w:eastAsiaTheme="minorEastAsia"/>
        </w:rPr>
      </w:pPr>
      <w:r>
        <w:t xml:space="preserve">c) Now consider a random sample </w:t>
      </w:r>
      <w:r>
        <w:rPr>
          <w:i/>
          <w:iCs/>
        </w:rPr>
        <w:t xml:space="preserve">n = </w:t>
      </w:r>
      <w:r>
        <w:t xml:space="preserve">40 interarrival times selected from the population. Describe the shape of the sampling distribution of </w:t>
      </w:r>
      <m:oMath>
        <m:acc>
          <m:accPr>
            <m:chr m:val="̅"/>
            <m:ctrlPr>
              <w:rPr>
                <w:rFonts w:ascii="Cambria Math" w:hAnsi="Cambria Math"/>
              </w:rPr>
            </m:ctrlPr>
          </m:accPr>
          <m:e>
            <m:r>
              <m:rPr>
                <m:sty m:val="p"/>
              </m:rPr>
              <w:rPr>
                <w:rFonts w:ascii="Cambria Math" w:hAnsi="Cambria Math"/>
              </w:rPr>
              <m:t>x</m:t>
            </m:r>
          </m:e>
        </m:acc>
      </m:oMath>
      <w:r>
        <w:rPr>
          <w:rFonts w:eastAsiaTheme="minorEastAsia"/>
        </w:rPr>
        <w:t xml:space="preserve">, the sample mean. Theoretically, what are </w:t>
      </w:r>
      <m:oMath>
        <m:sSub>
          <m:sSubPr>
            <m:ctrlPr>
              <w:rPr>
                <w:rFonts w:ascii="Cambria Math" w:eastAsiaTheme="minorEastAsia" w:hAnsi="Cambria Math"/>
                <w:i/>
              </w:rPr>
            </m:ctrlPr>
          </m:sSubPr>
          <m:e>
            <m:r>
              <w:rPr>
                <w:rFonts w:ascii="Cambria Math" w:eastAsiaTheme="minorEastAsia" w:hAnsi="Cambria Math"/>
              </w:rPr>
              <m:t>μ</m:t>
            </m:r>
          </m:e>
          <m:sub>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x</m:t>
                </m:r>
              </m:e>
            </m:acc>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x</m:t>
                </m:r>
              </m:e>
            </m:acc>
          </m:sub>
        </m:sSub>
      </m:oMath>
      <w:r w:rsidR="00A30D10">
        <w:rPr>
          <w:rFonts w:eastAsiaTheme="minorEastAsia"/>
        </w:rPr>
        <w:t>?</w:t>
      </w:r>
    </w:p>
    <w:p w14:paraId="2177EC6A" w14:textId="28BCFA4A" w:rsidR="00A30D10" w:rsidRDefault="00A30D10" w:rsidP="0084325C">
      <w:pPr>
        <w:rPr>
          <w:rFonts w:eastAsiaTheme="minorEastAsia"/>
        </w:rPr>
      </w:pPr>
      <w:r>
        <w:rPr>
          <w:rFonts w:eastAsiaTheme="minorEastAsia"/>
        </w:rPr>
        <w:t xml:space="preserve">d) Find </w:t>
      </w:r>
      <w:r>
        <w:rPr>
          <w:rFonts w:eastAsiaTheme="minorEastAsia"/>
          <w:i/>
          <w:iCs/>
        </w:rPr>
        <w:t xml:space="preserve">P </w:t>
      </w:r>
      <w:r w:rsidRPr="00A30D10">
        <w:rPr>
          <w:rFonts w:eastAsiaTheme="minorEastAsia"/>
        </w:rPr>
        <w:t>(</w:t>
      </w:r>
      <m:oMath>
        <m:acc>
          <m:accPr>
            <m:chr m:val="̅"/>
            <m:ctrlPr>
              <w:rPr>
                <w:rFonts w:ascii="Cambria Math" w:hAnsi="Cambria Math"/>
              </w:rPr>
            </m:ctrlPr>
          </m:accPr>
          <m:e>
            <m:r>
              <m:rPr>
                <m:sty m:val="p"/>
              </m:rPr>
              <w:rPr>
                <w:rFonts w:ascii="Cambria Math" w:hAnsi="Cambria Math"/>
              </w:rPr>
              <m:t>x</m:t>
            </m:r>
          </m:e>
        </m:acc>
        <m:r>
          <w:rPr>
            <w:rFonts w:ascii="Cambria Math" w:hAnsi="Cambria Math"/>
          </w:rPr>
          <m:t>&lt;90</m:t>
        </m:r>
      </m:oMath>
      <w:r>
        <w:rPr>
          <w:rFonts w:eastAsiaTheme="minorEastAsia"/>
        </w:rPr>
        <w:t>).</w:t>
      </w:r>
    </w:p>
    <w:p w14:paraId="74DAAC2A" w14:textId="2C0020DB" w:rsidR="00A30D10" w:rsidRDefault="00A30D10" w:rsidP="0084325C">
      <w:pPr>
        <w:rPr>
          <w:rFonts w:eastAsiaTheme="minorEastAsia"/>
        </w:rPr>
      </w:pPr>
      <w:r>
        <w:rPr>
          <w:rFonts w:eastAsiaTheme="minorEastAsia"/>
        </w:rPr>
        <w:t xml:space="preserve">e) Use a random number generator to select a random sample of </w:t>
      </w:r>
      <w:r>
        <w:rPr>
          <w:rFonts w:eastAsiaTheme="minorEastAsia"/>
          <w:i/>
          <w:iCs/>
        </w:rPr>
        <w:t>n</w:t>
      </w:r>
      <w:r>
        <w:rPr>
          <w:rFonts w:eastAsiaTheme="minorEastAsia"/>
        </w:rPr>
        <w:t xml:space="preserve"> = 40 interarrival times from the population, and calculate the value of </w:t>
      </w:r>
      <w:r>
        <w:t xml:space="preserve"> </w:t>
      </w:r>
      <m:oMath>
        <m:acc>
          <m:accPr>
            <m:chr m:val="̅"/>
            <m:ctrlPr>
              <w:rPr>
                <w:rFonts w:ascii="Cambria Math" w:hAnsi="Cambria Math"/>
              </w:rPr>
            </m:ctrlPr>
          </m:accPr>
          <m:e>
            <m:r>
              <m:rPr>
                <m:sty m:val="p"/>
              </m:rPr>
              <w:rPr>
                <w:rFonts w:ascii="Cambria Math" w:hAnsi="Cambria Math"/>
              </w:rPr>
              <m:t>x</m:t>
            </m:r>
          </m:e>
        </m:acc>
      </m:oMath>
      <w:r>
        <w:rPr>
          <w:rFonts w:eastAsiaTheme="minorEastAsia"/>
        </w:rPr>
        <w:t xml:space="preserve">. </w:t>
      </w:r>
    </w:p>
    <w:p w14:paraId="1BF93C6A" w14:textId="4F3481F6" w:rsidR="00A30D10" w:rsidRDefault="00A30D10" w:rsidP="0084325C">
      <w:pPr>
        <w:rPr>
          <w:rFonts w:eastAsiaTheme="minorEastAsia"/>
        </w:rPr>
      </w:pPr>
      <w:r>
        <w:rPr>
          <w:rFonts w:eastAsiaTheme="minorEastAsia"/>
        </w:rPr>
        <w:t xml:space="preserve">f) Refer to part </w:t>
      </w:r>
      <w:r>
        <w:rPr>
          <w:rFonts w:eastAsiaTheme="minorEastAsia"/>
          <w:b/>
          <w:bCs/>
        </w:rPr>
        <w:t>e</w:t>
      </w:r>
      <w:r>
        <w:rPr>
          <w:rFonts w:eastAsiaTheme="minorEastAsia"/>
        </w:rPr>
        <w:t xml:space="preserve">. Obtain the values of </w:t>
      </w:r>
      <w:r>
        <w:t xml:space="preserve"> </w:t>
      </w:r>
      <m:oMath>
        <m:acc>
          <m:accPr>
            <m:chr m:val="̅"/>
            <m:ctrlPr>
              <w:rPr>
                <w:rFonts w:ascii="Cambria Math" w:hAnsi="Cambria Math"/>
              </w:rPr>
            </m:ctrlPr>
          </m:accPr>
          <m:e>
            <m:r>
              <m:rPr>
                <m:sty m:val="p"/>
              </m:rPr>
              <w:rPr>
                <w:rFonts w:ascii="Cambria Math" w:hAnsi="Cambria Math"/>
              </w:rPr>
              <m:t>x</m:t>
            </m:r>
          </m:e>
        </m:acc>
        <m:r>
          <w:rPr>
            <w:rFonts w:ascii="Cambria Math" w:hAnsi="Cambria Math"/>
          </w:rPr>
          <m:t xml:space="preserve"> </m:t>
        </m:r>
      </m:oMath>
      <w:r>
        <w:rPr>
          <w:rFonts w:eastAsiaTheme="minorEastAsia"/>
        </w:rPr>
        <w:t xml:space="preserve">computed by the students and combine them into a single data set. Form a histogram for these values of </w:t>
      </w:r>
      <w:r>
        <w:t xml:space="preserve"> </w:t>
      </w:r>
      <m:oMath>
        <m:acc>
          <m:accPr>
            <m:chr m:val="̅"/>
            <m:ctrlPr>
              <w:rPr>
                <w:rFonts w:ascii="Cambria Math" w:hAnsi="Cambria Math"/>
              </w:rPr>
            </m:ctrlPr>
          </m:accPr>
          <m:e>
            <m:r>
              <m:rPr>
                <m:sty m:val="p"/>
              </m:rPr>
              <w:rPr>
                <w:rFonts w:ascii="Cambria Math" w:hAnsi="Cambria Math"/>
              </w:rPr>
              <m:t>x</m:t>
            </m:r>
          </m:e>
        </m:acc>
      </m:oMath>
      <w:r>
        <w:rPr>
          <w:rFonts w:eastAsiaTheme="minorEastAsia"/>
        </w:rPr>
        <w:t>. Is the shape approximately normal?</w:t>
      </w:r>
    </w:p>
    <w:p w14:paraId="2C6AAB49" w14:textId="614D9645" w:rsidR="00A30D10" w:rsidRPr="00A30D10" w:rsidRDefault="00A30D10" w:rsidP="0084325C">
      <w:pPr>
        <w:rPr>
          <w:vertAlign w:val="subscript"/>
        </w:rPr>
      </w:pPr>
      <w:r>
        <w:rPr>
          <w:rFonts w:eastAsiaTheme="minorEastAsia"/>
        </w:rPr>
        <w:t xml:space="preserve">g) Refer to part </w:t>
      </w:r>
      <w:r>
        <w:rPr>
          <w:rFonts w:eastAsiaTheme="minorEastAsia"/>
          <w:b/>
          <w:bCs/>
        </w:rPr>
        <w:t>f</w:t>
      </w:r>
      <w:r>
        <w:rPr>
          <w:rFonts w:eastAsiaTheme="minorEastAsia"/>
        </w:rPr>
        <w:t xml:space="preserve">. Find the mean and standard deviation of the </w:t>
      </w:r>
      <w:r>
        <w:t xml:space="preserve"> </w:t>
      </w:r>
      <m:oMath>
        <m:acc>
          <m:accPr>
            <m:chr m:val="̅"/>
            <m:ctrlPr>
              <w:rPr>
                <w:rFonts w:ascii="Cambria Math" w:hAnsi="Cambria Math"/>
              </w:rPr>
            </m:ctrlPr>
          </m:accPr>
          <m:e>
            <m:r>
              <m:rPr>
                <m:sty m:val="p"/>
              </m:rPr>
              <w:rPr>
                <w:rFonts w:ascii="Cambria Math" w:hAnsi="Cambria Math"/>
              </w:rPr>
              <m:t>x</m:t>
            </m:r>
          </m:e>
        </m:acc>
      </m:oMath>
      <w:r>
        <w:rPr>
          <w:rFonts w:eastAsiaTheme="minorEastAsia"/>
        </w:rPr>
        <w:t xml:space="preserve">-values. Do these values approximate </w:t>
      </w:r>
      <m:oMath>
        <m:sSub>
          <m:sSubPr>
            <m:ctrlPr>
              <w:rPr>
                <w:rFonts w:ascii="Cambria Math" w:eastAsiaTheme="minorEastAsia" w:hAnsi="Cambria Math"/>
                <w:i/>
              </w:rPr>
            </m:ctrlPr>
          </m:sSubPr>
          <m:e>
            <m:r>
              <w:rPr>
                <w:rFonts w:ascii="Cambria Math" w:eastAsiaTheme="minorEastAsia" w:hAnsi="Cambria Math"/>
              </w:rPr>
              <m:t>μ</m:t>
            </m:r>
          </m:e>
          <m:sub>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x</m:t>
                </m:r>
              </m:e>
            </m:acc>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x</m:t>
                </m:r>
              </m:e>
            </m:acc>
          </m:sub>
        </m:sSub>
      </m:oMath>
      <w:r>
        <w:rPr>
          <w:rFonts w:eastAsiaTheme="minorEastAsia"/>
        </w:rPr>
        <w:t xml:space="preserve"> respectively?</w:t>
      </w:r>
    </w:p>
    <w:p w14:paraId="13A426CC" w14:textId="77777777" w:rsidR="0084325C" w:rsidRDefault="0084325C" w:rsidP="0084325C">
      <w:pPr>
        <w:pStyle w:val="ListParagraph"/>
        <w:ind w:left="284"/>
      </w:pPr>
    </w:p>
    <w:p w14:paraId="2A55D1A6" w14:textId="77777777" w:rsidR="006419D8" w:rsidRDefault="00062175" w:rsidP="009E1A95">
      <w:pPr>
        <w:pStyle w:val="ListParagraph"/>
        <w:numPr>
          <w:ilvl w:val="1"/>
          <w:numId w:val="8"/>
        </w:numPr>
        <w:rPr>
          <w:b/>
        </w:rPr>
      </w:pPr>
      <w:r w:rsidRPr="007672BB">
        <w:rPr>
          <w:b/>
        </w:rPr>
        <w:t>Confidence Interval for a Population Mean: Normal (z) Statistic</w:t>
      </w:r>
    </w:p>
    <w:p w14:paraId="39589769" w14:textId="77777777" w:rsidR="00065FF4" w:rsidRDefault="00065FF4" w:rsidP="00065FF4">
      <w:pPr>
        <w:pStyle w:val="ListParagraph"/>
        <w:ind w:left="360"/>
        <w:rPr>
          <w:b/>
        </w:rPr>
      </w:pPr>
    </w:p>
    <w:p w14:paraId="16B56346" w14:textId="77777777" w:rsidR="009E1A95" w:rsidRDefault="00454A30" w:rsidP="00F240FD">
      <w:pPr>
        <w:pStyle w:val="ListParagraph"/>
        <w:numPr>
          <w:ilvl w:val="0"/>
          <w:numId w:val="11"/>
        </w:numPr>
        <w:ind w:left="284" w:hanging="284"/>
      </w:pPr>
      <w:r>
        <w:t>(</w:t>
      </w:r>
      <w:r w:rsidR="003B2C1B">
        <w:t>16</w:t>
      </w:r>
      <w:r w:rsidR="00DB5F3D">
        <w:t>, BLKFRI</w:t>
      </w:r>
      <w:r w:rsidR="009E1A95">
        <w:t>)</w:t>
      </w:r>
      <w:r>
        <w:t xml:space="preserve">. </w:t>
      </w:r>
      <w:r w:rsidRPr="00F240FD">
        <w:rPr>
          <w:b/>
          <w:i/>
        </w:rPr>
        <w:t>Shopping on Black Fridays</w:t>
      </w:r>
      <w:r w:rsidRPr="00F240FD">
        <w:t>.</w:t>
      </w:r>
      <w:r w:rsidR="00DB5F3D">
        <w:t xml:space="preserve"> The day after Thanksgiving – called Black Friday – is one of the largest shopping days in the USA. Winthrop University researchers conducted interviews with a sample of 38 women shopping on Black Friday to gauge their shopping habits and reported the results in the International Journal of Retail and Distribution Management (Vol. 39, 2011). One question was “How many hours do you usually spend shopping on Black Friday?” Data for the 38 shoppers are listed in the accompanying table. </w:t>
      </w:r>
    </w:p>
    <w:tbl>
      <w:tblPr>
        <w:tblStyle w:val="TableGrid"/>
        <w:tblW w:w="0" w:type="auto"/>
        <w:jc w:val="center"/>
        <w:tblLook w:val="04A0" w:firstRow="1" w:lastRow="0" w:firstColumn="1" w:lastColumn="0" w:noHBand="0" w:noVBand="1"/>
      </w:tblPr>
      <w:tblGrid>
        <w:gridCol w:w="438"/>
        <w:gridCol w:w="438"/>
        <w:gridCol w:w="438"/>
        <w:gridCol w:w="438"/>
        <w:gridCol w:w="438"/>
        <w:gridCol w:w="549"/>
        <w:gridCol w:w="438"/>
        <w:gridCol w:w="438"/>
        <w:gridCol w:w="549"/>
        <w:gridCol w:w="549"/>
        <w:gridCol w:w="438"/>
        <w:gridCol w:w="438"/>
        <w:gridCol w:w="438"/>
        <w:gridCol w:w="440"/>
      </w:tblGrid>
      <w:tr w:rsidR="00C85E3D" w14:paraId="614B1237" w14:textId="77777777" w:rsidTr="00C85E3D">
        <w:trPr>
          <w:jc w:val="center"/>
        </w:trPr>
        <w:tc>
          <w:tcPr>
            <w:tcW w:w="438" w:type="dxa"/>
          </w:tcPr>
          <w:p w14:paraId="47AE3CE3" w14:textId="77777777" w:rsidR="00C85E3D" w:rsidRDefault="00C85E3D" w:rsidP="00C85E3D">
            <w:pPr>
              <w:jc w:val="center"/>
            </w:pPr>
            <w:r>
              <w:t>6</w:t>
            </w:r>
          </w:p>
        </w:tc>
        <w:tc>
          <w:tcPr>
            <w:tcW w:w="438" w:type="dxa"/>
          </w:tcPr>
          <w:p w14:paraId="02629CBF" w14:textId="77777777" w:rsidR="00C85E3D" w:rsidRDefault="00C85E3D" w:rsidP="00C85E3D">
            <w:pPr>
              <w:jc w:val="center"/>
            </w:pPr>
            <w:r>
              <w:t>6</w:t>
            </w:r>
          </w:p>
        </w:tc>
        <w:tc>
          <w:tcPr>
            <w:tcW w:w="438" w:type="dxa"/>
          </w:tcPr>
          <w:p w14:paraId="1C23FB6B" w14:textId="77777777" w:rsidR="00C85E3D" w:rsidRDefault="00C85E3D" w:rsidP="00C85E3D">
            <w:pPr>
              <w:jc w:val="center"/>
            </w:pPr>
            <w:r>
              <w:t>4</w:t>
            </w:r>
          </w:p>
        </w:tc>
        <w:tc>
          <w:tcPr>
            <w:tcW w:w="438" w:type="dxa"/>
          </w:tcPr>
          <w:p w14:paraId="2B70FBE9" w14:textId="77777777" w:rsidR="00C85E3D" w:rsidRDefault="00C85E3D" w:rsidP="00C85E3D">
            <w:pPr>
              <w:jc w:val="center"/>
            </w:pPr>
            <w:r>
              <w:t>4</w:t>
            </w:r>
          </w:p>
        </w:tc>
        <w:tc>
          <w:tcPr>
            <w:tcW w:w="438" w:type="dxa"/>
          </w:tcPr>
          <w:p w14:paraId="287CE16D" w14:textId="77777777" w:rsidR="00C85E3D" w:rsidRDefault="00C85E3D" w:rsidP="00C85E3D">
            <w:pPr>
              <w:jc w:val="center"/>
            </w:pPr>
            <w:r>
              <w:t>3</w:t>
            </w:r>
          </w:p>
        </w:tc>
        <w:tc>
          <w:tcPr>
            <w:tcW w:w="549" w:type="dxa"/>
          </w:tcPr>
          <w:p w14:paraId="59E0ECE3" w14:textId="77777777" w:rsidR="00C85E3D" w:rsidRDefault="00C85E3D" w:rsidP="00C85E3D">
            <w:pPr>
              <w:jc w:val="center"/>
            </w:pPr>
            <w:r>
              <w:t>16</w:t>
            </w:r>
          </w:p>
        </w:tc>
        <w:tc>
          <w:tcPr>
            <w:tcW w:w="438" w:type="dxa"/>
          </w:tcPr>
          <w:p w14:paraId="24EC9596" w14:textId="77777777" w:rsidR="00C85E3D" w:rsidRDefault="00C85E3D" w:rsidP="00C85E3D">
            <w:pPr>
              <w:jc w:val="center"/>
            </w:pPr>
            <w:r>
              <w:t>4</w:t>
            </w:r>
          </w:p>
        </w:tc>
        <w:tc>
          <w:tcPr>
            <w:tcW w:w="438" w:type="dxa"/>
          </w:tcPr>
          <w:p w14:paraId="23335C28" w14:textId="77777777" w:rsidR="00C85E3D" w:rsidRDefault="00C85E3D" w:rsidP="00C85E3D">
            <w:pPr>
              <w:jc w:val="center"/>
            </w:pPr>
            <w:r>
              <w:t>4</w:t>
            </w:r>
          </w:p>
        </w:tc>
        <w:tc>
          <w:tcPr>
            <w:tcW w:w="549" w:type="dxa"/>
          </w:tcPr>
          <w:p w14:paraId="04633B02" w14:textId="77777777" w:rsidR="00C85E3D" w:rsidRDefault="00C85E3D" w:rsidP="00C85E3D">
            <w:pPr>
              <w:jc w:val="center"/>
            </w:pPr>
            <w:r>
              <w:t>5</w:t>
            </w:r>
          </w:p>
        </w:tc>
        <w:tc>
          <w:tcPr>
            <w:tcW w:w="549" w:type="dxa"/>
          </w:tcPr>
          <w:p w14:paraId="6DDB7259" w14:textId="77777777" w:rsidR="00C85E3D" w:rsidRDefault="00C85E3D" w:rsidP="00C85E3D">
            <w:pPr>
              <w:jc w:val="center"/>
            </w:pPr>
            <w:r>
              <w:t>6</w:t>
            </w:r>
          </w:p>
        </w:tc>
        <w:tc>
          <w:tcPr>
            <w:tcW w:w="438" w:type="dxa"/>
          </w:tcPr>
          <w:p w14:paraId="16BEAA22" w14:textId="77777777" w:rsidR="00C85E3D" w:rsidRDefault="00C85E3D" w:rsidP="00C85E3D">
            <w:pPr>
              <w:jc w:val="center"/>
            </w:pPr>
            <w:r>
              <w:t>6</w:t>
            </w:r>
          </w:p>
        </w:tc>
        <w:tc>
          <w:tcPr>
            <w:tcW w:w="438" w:type="dxa"/>
          </w:tcPr>
          <w:p w14:paraId="2B91A01D" w14:textId="77777777" w:rsidR="00C85E3D" w:rsidRDefault="00C85E3D" w:rsidP="00C85E3D">
            <w:pPr>
              <w:jc w:val="center"/>
            </w:pPr>
            <w:r>
              <w:t>5</w:t>
            </w:r>
          </w:p>
        </w:tc>
        <w:tc>
          <w:tcPr>
            <w:tcW w:w="438" w:type="dxa"/>
          </w:tcPr>
          <w:p w14:paraId="0CB83023" w14:textId="77777777" w:rsidR="00C85E3D" w:rsidRDefault="00C85E3D" w:rsidP="00C85E3D">
            <w:pPr>
              <w:jc w:val="center"/>
            </w:pPr>
            <w:r>
              <w:t>5</w:t>
            </w:r>
          </w:p>
        </w:tc>
        <w:tc>
          <w:tcPr>
            <w:tcW w:w="355" w:type="dxa"/>
          </w:tcPr>
          <w:p w14:paraId="111B59A7" w14:textId="77777777" w:rsidR="00C85E3D" w:rsidRDefault="00C85E3D" w:rsidP="00C85E3D">
            <w:pPr>
              <w:jc w:val="center"/>
            </w:pPr>
            <w:r>
              <w:t>4</w:t>
            </w:r>
          </w:p>
        </w:tc>
      </w:tr>
      <w:tr w:rsidR="00C85E3D" w14:paraId="6B20911D" w14:textId="77777777" w:rsidTr="00C85E3D">
        <w:trPr>
          <w:jc w:val="center"/>
        </w:trPr>
        <w:tc>
          <w:tcPr>
            <w:tcW w:w="438" w:type="dxa"/>
          </w:tcPr>
          <w:p w14:paraId="1806AAD0" w14:textId="77777777" w:rsidR="00C85E3D" w:rsidRDefault="00C85E3D" w:rsidP="00C85E3D">
            <w:pPr>
              <w:jc w:val="center"/>
            </w:pPr>
            <w:r>
              <w:t>6</w:t>
            </w:r>
          </w:p>
        </w:tc>
        <w:tc>
          <w:tcPr>
            <w:tcW w:w="438" w:type="dxa"/>
          </w:tcPr>
          <w:p w14:paraId="52D3B771" w14:textId="77777777" w:rsidR="00C85E3D" w:rsidRDefault="00C85E3D" w:rsidP="00C85E3D">
            <w:pPr>
              <w:jc w:val="center"/>
            </w:pPr>
            <w:r>
              <w:t>5</w:t>
            </w:r>
          </w:p>
        </w:tc>
        <w:tc>
          <w:tcPr>
            <w:tcW w:w="438" w:type="dxa"/>
          </w:tcPr>
          <w:p w14:paraId="1F3147A3" w14:textId="77777777" w:rsidR="00C85E3D" w:rsidRDefault="00C85E3D" w:rsidP="00C85E3D">
            <w:pPr>
              <w:jc w:val="center"/>
            </w:pPr>
            <w:r>
              <w:t>6</w:t>
            </w:r>
          </w:p>
        </w:tc>
        <w:tc>
          <w:tcPr>
            <w:tcW w:w="438" w:type="dxa"/>
          </w:tcPr>
          <w:p w14:paraId="40960D09" w14:textId="77777777" w:rsidR="00C85E3D" w:rsidRDefault="00C85E3D" w:rsidP="00C85E3D">
            <w:pPr>
              <w:jc w:val="center"/>
            </w:pPr>
            <w:r>
              <w:t>4</w:t>
            </w:r>
          </w:p>
        </w:tc>
        <w:tc>
          <w:tcPr>
            <w:tcW w:w="438" w:type="dxa"/>
          </w:tcPr>
          <w:p w14:paraId="577EDD6C" w14:textId="77777777" w:rsidR="00C85E3D" w:rsidRDefault="00C85E3D" w:rsidP="00C85E3D">
            <w:pPr>
              <w:jc w:val="center"/>
            </w:pPr>
            <w:r>
              <w:t>5</w:t>
            </w:r>
          </w:p>
        </w:tc>
        <w:tc>
          <w:tcPr>
            <w:tcW w:w="549" w:type="dxa"/>
          </w:tcPr>
          <w:p w14:paraId="39015931" w14:textId="77777777" w:rsidR="00C85E3D" w:rsidRDefault="00C85E3D" w:rsidP="00C85E3D">
            <w:pPr>
              <w:jc w:val="center"/>
            </w:pPr>
            <w:r>
              <w:t>4</w:t>
            </w:r>
          </w:p>
        </w:tc>
        <w:tc>
          <w:tcPr>
            <w:tcW w:w="438" w:type="dxa"/>
          </w:tcPr>
          <w:p w14:paraId="03C7884B" w14:textId="77777777" w:rsidR="00C85E3D" w:rsidRDefault="00C85E3D" w:rsidP="00C85E3D">
            <w:pPr>
              <w:jc w:val="center"/>
            </w:pPr>
            <w:r>
              <w:t>4</w:t>
            </w:r>
          </w:p>
        </w:tc>
        <w:tc>
          <w:tcPr>
            <w:tcW w:w="438" w:type="dxa"/>
          </w:tcPr>
          <w:p w14:paraId="18C45068" w14:textId="77777777" w:rsidR="00C85E3D" w:rsidRDefault="00C85E3D" w:rsidP="00C85E3D">
            <w:pPr>
              <w:jc w:val="center"/>
            </w:pPr>
            <w:r>
              <w:t>4</w:t>
            </w:r>
          </w:p>
        </w:tc>
        <w:tc>
          <w:tcPr>
            <w:tcW w:w="549" w:type="dxa"/>
          </w:tcPr>
          <w:p w14:paraId="3E4D713C" w14:textId="77777777" w:rsidR="00C85E3D" w:rsidRDefault="00C85E3D" w:rsidP="00C85E3D">
            <w:pPr>
              <w:jc w:val="center"/>
            </w:pPr>
            <w:r>
              <w:t>7</w:t>
            </w:r>
          </w:p>
        </w:tc>
        <w:tc>
          <w:tcPr>
            <w:tcW w:w="549" w:type="dxa"/>
          </w:tcPr>
          <w:p w14:paraId="3BFDE144" w14:textId="77777777" w:rsidR="00C85E3D" w:rsidRDefault="00C85E3D" w:rsidP="00C85E3D">
            <w:pPr>
              <w:jc w:val="center"/>
            </w:pPr>
            <w:r>
              <w:t>12</w:t>
            </w:r>
          </w:p>
        </w:tc>
        <w:tc>
          <w:tcPr>
            <w:tcW w:w="438" w:type="dxa"/>
          </w:tcPr>
          <w:p w14:paraId="15B7B8B6" w14:textId="77777777" w:rsidR="00C85E3D" w:rsidRDefault="00C85E3D" w:rsidP="00C85E3D">
            <w:pPr>
              <w:jc w:val="center"/>
            </w:pPr>
            <w:r>
              <w:t>5</w:t>
            </w:r>
          </w:p>
        </w:tc>
        <w:tc>
          <w:tcPr>
            <w:tcW w:w="438" w:type="dxa"/>
          </w:tcPr>
          <w:p w14:paraId="4435CAC6" w14:textId="77777777" w:rsidR="00C85E3D" w:rsidRDefault="00C85E3D" w:rsidP="00C85E3D">
            <w:pPr>
              <w:jc w:val="center"/>
            </w:pPr>
            <w:r>
              <w:t>8</w:t>
            </w:r>
          </w:p>
        </w:tc>
        <w:tc>
          <w:tcPr>
            <w:tcW w:w="438" w:type="dxa"/>
          </w:tcPr>
          <w:p w14:paraId="5EB0F1A8" w14:textId="77777777" w:rsidR="00C85E3D" w:rsidRDefault="00C85E3D" w:rsidP="00C85E3D">
            <w:pPr>
              <w:jc w:val="center"/>
            </w:pPr>
            <w:r>
              <w:t>6</w:t>
            </w:r>
          </w:p>
        </w:tc>
        <w:tc>
          <w:tcPr>
            <w:tcW w:w="355" w:type="dxa"/>
          </w:tcPr>
          <w:p w14:paraId="4533B12B" w14:textId="77777777" w:rsidR="00C85E3D" w:rsidRDefault="00C85E3D" w:rsidP="00C85E3D">
            <w:pPr>
              <w:jc w:val="center"/>
            </w:pPr>
            <w:r>
              <w:t>10</w:t>
            </w:r>
          </w:p>
        </w:tc>
      </w:tr>
      <w:tr w:rsidR="00C85E3D" w14:paraId="5A21421E" w14:textId="77777777" w:rsidTr="00C85E3D">
        <w:trPr>
          <w:jc w:val="center"/>
        </w:trPr>
        <w:tc>
          <w:tcPr>
            <w:tcW w:w="438" w:type="dxa"/>
          </w:tcPr>
          <w:p w14:paraId="5B6C0536" w14:textId="77777777" w:rsidR="00C85E3D" w:rsidRDefault="00C85E3D" w:rsidP="00C85E3D">
            <w:pPr>
              <w:jc w:val="center"/>
            </w:pPr>
            <w:r>
              <w:t>5</w:t>
            </w:r>
          </w:p>
        </w:tc>
        <w:tc>
          <w:tcPr>
            <w:tcW w:w="438" w:type="dxa"/>
          </w:tcPr>
          <w:p w14:paraId="5A10D63C" w14:textId="77777777" w:rsidR="00C85E3D" w:rsidRDefault="00C85E3D" w:rsidP="00C85E3D">
            <w:pPr>
              <w:jc w:val="center"/>
            </w:pPr>
            <w:r>
              <w:t>8</w:t>
            </w:r>
          </w:p>
        </w:tc>
        <w:tc>
          <w:tcPr>
            <w:tcW w:w="438" w:type="dxa"/>
          </w:tcPr>
          <w:p w14:paraId="52F7B208" w14:textId="77777777" w:rsidR="00C85E3D" w:rsidRDefault="00C85E3D" w:rsidP="00C85E3D">
            <w:pPr>
              <w:jc w:val="center"/>
            </w:pPr>
            <w:r>
              <w:t>8</w:t>
            </w:r>
          </w:p>
        </w:tc>
        <w:tc>
          <w:tcPr>
            <w:tcW w:w="438" w:type="dxa"/>
          </w:tcPr>
          <w:p w14:paraId="0375CEE0" w14:textId="77777777" w:rsidR="00C85E3D" w:rsidRDefault="00C85E3D" w:rsidP="00C85E3D">
            <w:pPr>
              <w:jc w:val="center"/>
            </w:pPr>
            <w:r>
              <w:t>3</w:t>
            </w:r>
          </w:p>
        </w:tc>
        <w:tc>
          <w:tcPr>
            <w:tcW w:w="438" w:type="dxa"/>
          </w:tcPr>
          <w:p w14:paraId="598E256A" w14:textId="77777777" w:rsidR="00C85E3D" w:rsidRDefault="00C85E3D" w:rsidP="00C85E3D">
            <w:pPr>
              <w:jc w:val="center"/>
            </w:pPr>
            <w:r>
              <w:t>3</w:t>
            </w:r>
          </w:p>
        </w:tc>
        <w:tc>
          <w:tcPr>
            <w:tcW w:w="549" w:type="dxa"/>
          </w:tcPr>
          <w:p w14:paraId="3D3E3CA2" w14:textId="77777777" w:rsidR="00C85E3D" w:rsidRDefault="00C85E3D" w:rsidP="00C85E3D">
            <w:pPr>
              <w:jc w:val="center"/>
            </w:pPr>
            <w:r>
              <w:t>8</w:t>
            </w:r>
          </w:p>
        </w:tc>
        <w:tc>
          <w:tcPr>
            <w:tcW w:w="438" w:type="dxa"/>
          </w:tcPr>
          <w:p w14:paraId="17A8E6A0" w14:textId="77777777" w:rsidR="00C85E3D" w:rsidRDefault="00C85E3D" w:rsidP="00C85E3D">
            <w:pPr>
              <w:jc w:val="center"/>
            </w:pPr>
            <w:r>
              <w:t>5</w:t>
            </w:r>
          </w:p>
        </w:tc>
        <w:tc>
          <w:tcPr>
            <w:tcW w:w="438" w:type="dxa"/>
          </w:tcPr>
          <w:p w14:paraId="45A43E73" w14:textId="77777777" w:rsidR="00C85E3D" w:rsidRDefault="00C85E3D" w:rsidP="00C85E3D">
            <w:pPr>
              <w:jc w:val="center"/>
            </w:pPr>
            <w:r>
              <w:t>6</w:t>
            </w:r>
          </w:p>
        </w:tc>
        <w:tc>
          <w:tcPr>
            <w:tcW w:w="549" w:type="dxa"/>
          </w:tcPr>
          <w:p w14:paraId="48FC8FB4" w14:textId="77777777" w:rsidR="00C85E3D" w:rsidRDefault="00C85E3D" w:rsidP="00C85E3D">
            <w:pPr>
              <w:jc w:val="center"/>
            </w:pPr>
            <w:r>
              <w:t>10</w:t>
            </w:r>
          </w:p>
        </w:tc>
        <w:tc>
          <w:tcPr>
            <w:tcW w:w="549" w:type="dxa"/>
          </w:tcPr>
          <w:p w14:paraId="1C21C2A3" w14:textId="77777777" w:rsidR="00C85E3D" w:rsidRDefault="00C85E3D" w:rsidP="00C85E3D">
            <w:pPr>
              <w:jc w:val="center"/>
            </w:pPr>
            <w:r>
              <w:t>11</w:t>
            </w:r>
          </w:p>
        </w:tc>
        <w:tc>
          <w:tcPr>
            <w:tcW w:w="438" w:type="dxa"/>
          </w:tcPr>
          <w:p w14:paraId="56349D50" w14:textId="77777777" w:rsidR="00C85E3D" w:rsidRDefault="00C85E3D" w:rsidP="00C85E3D">
            <w:pPr>
              <w:jc w:val="center"/>
            </w:pPr>
          </w:p>
        </w:tc>
        <w:tc>
          <w:tcPr>
            <w:tcW w:w="438" w:type="dxa"/>
          </w:tcPr>
          <w:p w14:paraId="3B83E572" w14:textId="77777777" w:rsidR="00C85E3D" w:rsidRDefault="00C85E3D" w:rsidP="00C85E3D">
            <w:pPr>
              <w:jc w:val="center"/>
            </w:pPr>
          </w:p>
        </w:tc>
        <w:tc>
          <w:tcPr>
            <w:tcW w:w="438" w:type="dxa"/>
          </w:tcPr>
          <w:p w14:paraId="4E062905" w14:textId="77777777" w:rsidR="00C85E3D" w:rsidRDefault="00C85E3D" w:rsidP="00C85E3D">
            <w:pPr>
              <w:jc w:val="center"/>
            </w:pPr>
          </w:p>
        </w:tc>
        <w:tc>
          <w:tcPr>
            <w:tcW w:w="355" w:type="dxa"/>
          </w:tcPr>
          <w:p w14:paraId="5D608027" w14:textId="77777777" w:rsidR="00C85E3D" w:rsidRDefault="00C85E3D" w:rsidP="00C85E3D">
            <w:pPr>
              <w:jc w:val="center"/>
            </w:pPr>
          </w:p>
        </w:tc>
      </w:tr>
    </w:tbl>
    <w:p w14:paraId="48F24C98" w14:textId="77777777" w:rsidR="00C85E3D" w:rsidRDefault="00C85E3D" w:rsidP="009E1A95"/>
    <w:p w14:paraId="127138F1" w14:textId="77777777" w:rsidR="00146583" w:rsidRDefault="00DB5F3D" w:rsidP="00557003">
      <w:pPr>
        <w:pStyle w:val="ListParagraph"/>
        <w:numPr>
          <w:ilvl w:val="0"/>
          <w:numId w:val="20"/>
        </w:numPr>
      </w:pPr>
      <w:r>
        <w:t>Describe he population of interest to the researchers.</w:t>
      </w:r>
    </w:p>
    <w:p w14:paraId="1CA2213D" w14:textId="77777777" w:rsidR="00DB5F3D" w:rsidRDefault="00DB5F3D" w:rsidP="00557003">
      <w:pPr>
        <w:pStyle w:val="ListParagraph"/>
        <w:numPr>
          <w:ilvl w:val="0"/>
          <w:numId w:val="20"/>
        </w:numPr>
      </w:pPr>
      <w:r>
        <w:t>What is the quantitative variable of interest to the researchers?</w:t>
      </w:r>
    </w:p>
    <w:p w14:paraId="12E1D0AB" w14:textId="77777777" w:rsidR="00DB5F3D" w:rsidRDefault="00DB5F3D" w:rsidP="00557003">
      <w:pPr>
        <w:pStyle w:val="ListParagraph"/>
        <w:numPr>
          <w:ilvl w:val="0"/>
          <w:numId w:val="20"/>
        </w:numPr>
      </w:pPr>
      <w:r>
        <w:t>Use the information in the table to estimate the population mean number of hours spent shopping on Black Friday with a 95% confidence interval.</w:t>
      </w:r>
    </w:p>
    <w:p w14:paraId="7C0EE9BD" w14:textId="77777777" w:rsidR="00DB5F3D" w:rsidRDefault="00DB5F3D" w:rsidP="00557003">
      <w:pPr>
        <w:pStyle w:val="ListParagraph"/>
        <w:numPr>
          <w:ilvl w:val="0"/>
          <w:numId w:val="20"/>
        </w:numPr>
      </w:pPr>
      <w:r>
        <w:t xml:space="preserve">Give a practical interpretation of the interval. </w:t>
      </w:r>
    </w:p>
    <w:p w14:paraId="6329EBA6" w14:textId="77777777" w:rsidR="00DB5F3D" w:rsidRDefault="00DB5F3D" w:rsidP="00557003">
      <w:pPr>
        <w:pStyle w:val="ListParagraph"/>
        <w:numPr>
          <w:ilvl w:val="0"/>
          <w:numId w:val="20"/>
        </w:numPr>
      </w:pPr>
      <w:r>
        <w:t>A retail store advertises that the true mean number of hours spent shopping on Black Friday is 5.5 hours. Can the store be sued for false advertisement? Explain.</w:t>
      </w:r>
    </w:p>
    <w:p w14:paraId="5A422009" w14:textId="77777777" w:rsidR="00F240FD" w:rsidRDefault="00F240FD" w:rsidP="00F240FD">
      <w:pPr>
        <w:pStyle w:val="ListParagraph"/>
      </w:pPr>
    </w:p>
    <w:p w14:paraId="35D3E637" w14:textId="77777777" w:rsidR="009E1A95" w:rsidRDefault="00454A30" w:rsidP="00F240FD">
      <w:pPr>
        <w:pStyle w:val="ListParagraph"/>
        <w:numPr>
          <w:ilvl w:val="0"/>
          <w:numId w:val="11"/>
        </w:numPr>
        <w:ind w:left="284" w:hanging="284"/>
      </w:pPr>
      <w:r>
        <w:lastRenderedPageBreak/>
        <w:t>(</w:t>
      </w:r>
      <w:r w:rsidR="003B2C1B">
        <w:t>20</w:t>
      </w:r>
      <w:r w:rsidR="009E1A95">
        <w:t>)</w:t>
      </w:r>
      <w:r>
        <w:t xml:space="preserve">. </w:t>
      </w:r>
      <w:r w:rsidRPr="00F240FD">
        <w:rPr>
          <w:b/>
          <w:i/>
        </w:rPr>
        <w:t>Facial structure of CEOs.</w:t>
      </w:r>
      <w:r w:rsidR="00F31A68">
        <w:t xml:space="preserve"> In Psychological Science (Vol. 22, 2011), researchers reported that a chief executive officer’s facial structure can be used to predict a firm’s financial performance. The study involved measuring the facial width-to-height ratio (WHR) for each in the sample of 55 CEOs at publicly traded Fortune 500 firms. These WHR values (determined by a computer analyzing a photo of the CEO’s face) had a mean of </w:t>
      </w:r>
      <m:oMath>
        <m:acc>
          <m:accPr>
            <m:chr m:val="̅"/>
            <m:ctrlPr>
              <w:rPr>
                <w:rFonts w:ascii="Cambria Math" w:hAnsi="Cambria Math"/>
              </w:rPr>
            </m:ctrlPr>
          </m:accPr>
          <m:e>
            <m:r>
              <m:rPr>
                <m:sty m:val="p"/>
              </m:rPr>
              <w:rPr>
                <w:rFonts w:ascii="Cambria Math" w:hAnsi="Cambria Math"/>
              </w:rPr>
              <m:t>x</m:t>
            </m:r>
          </m:e>
        </m:acc>
      </m:oMath>
      <w:r w:rsidR="00F31A68" w:rsidRPr="00F240FD">
        <w:t xml:space="preserve"> = 1,96 and a standard deviation of s = 0,15.</w:t>
      </w:r>
    </w:p>
    <w:p w14:paraId="1D33A9DE" w14:textId="77777777" w:rsidR="00F240FD" w:rsidRPr="00F240FD" w:rsidRDefault="00F240FD" w:rsidP="00F240FD">
      <w:pPr>
        <w:pStyle w:val="ListParagraph"/>
        <w:ind w:left="284"/>
      </w:pPr>
    </w:p>
    <w:p w14:paraId="620873FA" w14:textId="77777777" w:rsidR="00F31A68" w:rsidRPr="00557003" w:rsidRDefault="00F31A68" w:rsidP="00557003">
      <w:pPr>
        <w:pStyle w:val="ListParagraph"/>
        <w:numPr>
          <w:ilvl w:val="0"/>
          <w:numId w:val="21"/>
        </w:numPr>
      </w:pPr>
      <w:r w:rsidRPr="00557003">
        <w:t>Find and interpret a 95% confidence interval for μ, the mean facial WHR for all CEOs at publicly traded Fortune 500 firms.</w:t>
      </w:r>
    </w:p>
    <w:p w14:paraId="79561ED9" w14:textId="77777777" w:rsidR="00F31A68" w:rsidRDefault="00F31A68" w:rsidP="00557003">
      <w:pPr>
        <w:pStyle w:val="ListParagraph"/>
        <w:numPr>
          <w:ilvl w:val="0"/>
          <w:numId w:val="21"/>
        </w:numPr>
      </w:pPr>
      <w:r w:rsidRPr="00557003">
        <w:t>The researchers found that CEOs with wider faces (relative to height) tended to be associated with firms that had greater financial performance. They based their inference on an equation that uses facial WHR to predict financial performance. Suppose an analyst wants to predict the financial performance of a Fortune 500 firm based on the value of the true mean facial WHR of CEOs. The analyst wants to use the value of μ = 2,2. Do you recommend he use this value?</w:t>
      </w:r>
    </w:p>
    <w:p w14:paraId="77EA73A6" w14:textId="77777777" w:rsidR="00F240FD" w:rsidRPr="00557003" w:rsidRDefault="00F240FD" w:rsidP="00F240FD">
      <w:pPr>
        <w:pStyle w:val="ListParagraph"/>
      </w:pPr>
    </w:p>
    <w:p w14:paraId="78639B37" w14:textId="77777777" w:rsidR="003B2C1B" w:rsidRDefault="003B2C1B" w:rsidP="003B2C1B">
      <w:pPr>
        <w:pStyle w:val="ListParagraph"/>
        <w:numPr>
          <w:ilvl w:val="1"/>
          <w:numId w:val="8"/>
        </w:numPr>
        <w:rPr>
          <w:b/>
        </w:rPr>
      </w:pPr>
      <w:r w:rsidRPr="007672BB">
        <w:rPr>
          <w:b/>
        </w:rPr>
        <w:t>Confidence interval for a Population Mean: Student’s t-Statistic</w:t>
      </w:r>
    </w:p>
    <w:p w14:paraId="20468D2F" w14:textId="77777777" w:rsidR="00F240FD" w:rsidRDefault="00F240FD" w:rsidP="00F240FD">
      <w:pPr>
        <w:pStyle w:val="ListParagraph"/>
        <w:ind w:left="360"/>
        <w:rPr>
          <w:b/>
        </w:rPr>
      </w:pPr>
    </w:p>
    <w:p w14:paraId="4DA315D2" w14:textId="77777777" w:rsidR="003B2C1B" w:rsidRDefault="003B2C1B" w:rsidP="00F240FD">
      <w:pPr>
        <w:pStyle w:val="ListParagraph"/>
        <w:numPr>
          <w:ilvl w:val="0"/>
          <w:numId w:val="11"/>
        </w:numPr>
        <w:ind w:left="284" w:hanging="284"/>
      </w:pPr>
      <w:r>
        <w:t xml:space="preserve"> (31)</w:t>
      </w:r>
      <w:r w:rsidR="00454A30">
        <w:t xml:space="preserve">. </w:t>
      </w:r>
      <w:r w:rsidR="00454A30" w:rsidRPr="00F240FD">
        <w:rPr>
          <w:b/>
          <w:i/>
        </w:rPr>
        <w:t>Assessing the bending strength of a wooden roof.</w:t>
      </w:r>
      <w:r w:rsidR="007160DA">
        <w:t xml:space="preserve"> The white wood material used for the roof of an ancient Japanese temple is imported from Northern Europe. The wooden roof must withstand as much as 100 centimeters of snow in the winter. Architects at Tohoku University (Japan) conducted a study to estimate the mean bending strength of the white wood roof (Journal of the International Association for Shell and Spatial Structures, Aug. 2004). </w:t>
      </w:r>
      <w:r w:rsidR="005B3D93">
        <w:t xml:space="preserve">A sample of 25 pieces of the imported wood was tested and yielded the following statistics on breaking strength (MPa): </w:t>
      </w:r>
      <m:oMath>
        <m:acc>
          <m:accPr>
            <m:chr m:val="̅"/>
            <m:ctrlPr>
              <w:rPr>
                <w:rFonts w:ascii="Cambria Math" w:hAnsi="Cambria Math"/>
              </w:rPr>
            </m:ctrlPr>
          </m:accPr>
          <m:e>
            <m:r>
              <m:rPr>
                <m:sty m:val="p"/>
              </m:rPr>
              <w:rPr>
                <w:rFonts w:ascii="Cambria Math" w:hAnsi="Cambria Math"/>
              </w:rPr>
              <m:t>x</m:t>
            </m:r>
          </m:e>
        </m:acc>
      </m:oMath>
      <w:r w:rsidR="005B3D93" w:rsidRPr="00F240FD">
        <w:t xml:space="preserve"> = 74,5, s = 10,9. Estimate the true mean breaking strength of the white wood with a 90% confidence interval. Interpret the result.</w:t>
      </w:r>
    </w:p>
    <w:p w14:paraId="0488F9A7" w14:textId="77777777" w:rsidR="00F240FD" w:rsidRDefault="00F240FD" w:rsidP="00F240FD">
      <w:pPr>
        <w:pStyle w:val="ListParagraph"/>
        <w:ind w:left="284"/>
      </w:pPr>
    </w:p>
    <w:p w14:paraId="15DE1F69" w14:textId="77777777" w:rsidR="003B2C1B" w:rsidRDefault="003B2C1B" w:rsidP="00F240FD">
      <w:pPr>
        <w:pStyle w:val="ListParagraph"/>
        <w:numPr>
          <w:ilvl w:val="0"/>
          <w:numId w:val="11"/>
        </w:numPr>
        <w:ind w:left="284" w:hanging="284"/>
      </w:pPr>
      <w:r>
        <w:t xml:space="preserve"> (38</w:t>
      </w:r>
      <w:r w:rsidR="00454A30">
        <w:t>, OVERBK</w:t>
      </w:r>
      <w:r>
        <w:t>)</w:t>
      </w:r>
      <w:r w:rsidR="00454A30">
        <w:t xml:space="preserve">. </w:t>
      </w:r>
      <w:r w:rsidR="00454A30" w:rsidRPr="00F240FD">
        <w:rPr>
          <w:b/>
          <w:i/>
        </w:rPr>
        <w:t>Overbooking policies for major airlines</w:t>
      </w:r>
      <w:r w:rsidR="00454A30" w:rsidRPr="00F240FD">
        <w:t>.</w:t>
      </w:r>
      <w:r w:rsidR="00454A30">
        <w:t xml:space="preserve"> </w:t>
      </w:r>
      <w:r w:rsidR="005B3D93">
        <w:t xml:space="preserve">Airlines overbook flights in order to reduce the odds of flying with unused seats. An article in Transportation Research (Vol. 38, 2002) investigated the optimal overbooking policies for major airlines. One of the variables measured for each airline was the compensation (in dollars) per bumped passenger required to maximize future revenue. Consider the threshold levels of compensation for a random sample of 10 major airlines shown in the table. </w:t>
      </w:r>
    </w:p>
    <w:tbl>
      <w:tblPr>
        <w:tblStyle w:val="TableGrid"/>
        <w:tblW w:w="0" w:type="auto"/>
        <w:jc w:val="center"/>
        <w:tblLook w:val="04A0" w:firstRow="1" w:lastRow="0" w:firstColumn="1" w:lastColumn="0" w:noHBand="0" w:noVBand="1"/>
      </w:tblPr>
      <w:tblGrid>
        <w:gridCol w:w="772"/>
        <w:gridCol w:w="772"/>
        <w:gridCol w:w="772"/>
        <w:gridCol w:w="772"/>
        <w:gridCol w:w="772"/>
      </w:tblGrid>
      <w:tr w:rsidR="005B3D93" w14:paraId="3493E635" w14:textId="77777777" w:rsidTr="005B3D93">
        <w:trPr>
          <w:jc w:val="center"/>
        </w:trPr>
        <w:tc>
          <w:tcPr>
            <w:tcW w:w="772" w:type="dxa"/>
          </w:tcPr>
          <w:p w14:paraId="0567CB47" w14:textId="77777777" w:rsidR="005B3D93" w:rsidRDefault="005B3D93" w:rsidP="005B3D93">
            <w:pPr>
              <w:jc w:val="center"/>
            </w:pPr>
            <w:r>
              <w:t>825</w:t>
            </w:r>
          </w:p>
        </w:tc>
        <w:tc>
          <w:tcPr>
            <w:tcW w:w="772" w:type="dxa"/>
          </w:tcPr>
          <w:p w14:paraId="79EE04E2" w14:textId="77777777" w:rsidR="005B3D93" w:rsidRDefault="005B3D93" w:rsidP="005B3D93">
            <w:pPr>
              <w:jc w:val="center"/>
            </w:pPr>
            <w:r>
              <w:t>850</w:t>
            </w:r>
          </w:p>
        </w:tc>
        <w:tc>
          <w:tcPr>
            <w:tcW w:w="772" w:type="dxa"/>
          </w:tcPr>
          <w:p w14:paraId="3B3E44BE" w14:textId="77777777" w:rsidR="005B3D93" w:rsidRDefault="005B3D93" w:rsidP="005B3D93">
            <w:pPr>
              <w:jc w:val="center"/>
            </w:pPr>
            <w:r>
              <w:t>1210</w:t>
            </w:r>
          </w:p>
        </w:tc>
        <w:tc>
          <w:tcPr>
            <w:tcW w:w="772" w:type="dxa"/>
          </w:tcPr>
          <w:p w14:paraId="5EE00390" w14:textId="77777777" w:rsidR="005B3D93" w:rsidRDefault="005B3D93" w:rsidP="005B3D93">
            <w:pPr>
              <w:jc w:val="center"/>
            </w:pPr>
            <w:r>
              <w:t>1370</w:t>
            </w:r>
          </w:p>
        </w:tc>
        <w:tc>
          <w:tcPr>
            <w:tcW w:w="772" w:type="dxa"/>
          </w:tcPr>
          <w:p w14:paraId="52F5A3A6" w14:textId="77777777" w:rsidR="005B3D93" w:rsidRDefault="005B3D93" w:rsidP="005B3D93">
            <w:pPr>
              <w:jc w:val="center"/>
            </w:pPr>
            <w:r>
              <w:t>1415</w:t>
            </w:r>
          </w:p>
        </w:tc>
      </w:tr>
      <w:tr w:rsidR="005B3D93" w14:paraId="14970E50" w14:textId="77777777" w:rsidTr="005B3D93">
        <w:trPr>
          <w:jc w:val="center"/>
        </w:trPr>
        <w:tc>
          <w:tcPr>
            <w:tcW w:w="772" w:type="dxa"/>
          </w:tcPr>
          <w:p w14:paraId="28F33CFF" w14:textId="77777777" w:rsidR="005B3D93" w:rsidRDefault="005B3D93" w:rsidP="005B3D93">
            <w:pPr>
              <w:jc w:val="center"/>
            </w:pPr>
            <w:r>
              <w:t>1500</w:t>
            </w:r>
          </w:p>
        </w:tc>
        <w:tc>
          <w:tcPr>
            <w:tcW w:w="772" w:type="dxa"/>
          </w:tcPr>
          <w:p w14:paraId="1677CFE4" w14:textId="77777777" w:rsidR="005B3D93" w:rsidRDefault="005B3D93" w:rsidP="005B3D93">
            <w:pPr>
              <w:jc w:val="center"/>
            </w:pPr>
            <w:r>
              <w:t>1560</w:t>
            </w:r>
          </w:p>
        </w:tc>
        <w:tc>
          <w:tcPr>
            <w:tcW w:w="772" w:type="dxa"/>
          </w:tcPr>
          <w:p w14:paraId="0D6F1BB9" w14:textId="77777777" w:rsidR="005B3D93" w:rsidRDefault="005B3D93" w:rsidP="005B3D93">
            <w:pPr>
              <w:jc w:val="center"/>
            </w:pPr>
            <w:r>
              <w:t>1625</w:t>
            </w:r>
          </w:p>
        </w:tc>
        <w:tc>
          <w:tcPr>
            <w:tcW w:w="772" w:type="dxa"/>
          </w:tcPr>
          <w:p w14:paraId="7A873D07" w14:textId="77777777" w:rsidR="005B3D93" w:rsidRDefault="005B3D93" w:rsidP="005B3D93">
            <w:pPr>
              <w:jc w:val="center"/>
            </w:pPr>
            <w:r>
              <w:t>2155</w:t>
            </w:r>
          </w:p>
        </w:tc>
        <w:tc>
          <w:tcPr>
            <w:tcW w:w="772" w:type="dxa"/>
          </w:tcPr>
          <w:p w14:paraId="313D37EB" w14:textId="77777777" w:rsidR="005B3D93" w:rsidRDefault="005B3D93" w:rsidP="005B3D93">
            <w:pPr>
              <w:jc w:val="center"/>
            </w:pPr>
            <w:r>
              <w:t>2220</w:t>
            </w:r>
          </w:p>
        </w:tc>
      </w:tr>
    </w:tbl>
    <w:p w14:paraId="020CC1AC" w14:textId="77777777" w:rsidR="00F240FD" w:rsidRDefault="00F240FD" w:rsidP="003B2C1B"/>
    <w:p w14:paraId="3E6E9636" w14:textId="6F9835C6" w:rsidR="005B3D93" w:rsidRDefault="005B3D93" w:rsidP="00F240FD">
      <w:r>
        <w:t>Estimate the true mean threshold compensation level for all major worldwide airlines using a 90% confidence interval. Interpret the result practically.</w:t>
      </w:r>
    </w:p>
    <w:p w14:paraId="55DCF89F" w14:textId="77777777" w:rsidR="009C19E2" w:rsidRPr="00092A28" w:rsidRDefault="009C19E2" w:rsidP="009C19E2">
      <w:pPr>
        <w:rPr>
          <w:b/>
          <w:bCs/>
        </w:rPr>
      </w:pPr>
      <w:r w:rsidRPr="00092A28">
        <w:rPr>
          <w:b/>
          <w:bCs/>
        </w:rPr>
        <w:t>6.4 Large-sample confidence interval for a population proportion</w:t>
      </w:r>
    </w:p>
    <w:p w14:paraId="193AC2D5" w14:textId="77777777" w:rsidR="009C19E2" w:rsidRDefault="009C19E2" w:rsidP="009C19E2">
      <w:pPr>
        <w:pStyle w:val="ListParagraph"/>
        <w:numPr>
          <w:ilvl w:val="0"/>
          <w:numId w:val="11"/>
        </w:numPr>
        <w:ind w:left="284"/>
      </w:pPr>
      <w:r>
        <w:t>A random sample of 50 consumers taste-tested a new snack food. Their responses were coded (=: do not like; 1: like; 2: indifferent) and recorded as follows:</w:t>
      </w:r>
    </w:p>
    <w:tbl>
      <w:tblPr>
        <w:tblStyle w:val="TableGrid"/>
        <w:tblW w:w="0" w:type="auto"/>
        <w:jc w:val="center"/>
        <w:tblLook w:val="04A0" w:firstRow="1" w:lastRow="0" w:firstColumn="1" w:lastColumn="0" w:noHBand="0" w:noVBand="1"/>
      </w:tblPr>
      <w:tblGrid>
        <w:gridCol w:w="561"/>
        <w:gridCol w:w="561"/>
        <w:gridCol w:w="561"/>
        <w:gridCol w:w="561"/>
        <w:gridCol w:w="561"/>
        <w:gridCol w:w="561"/>
        <w:gridCol w:w="561"/>
        <w:gridCol w:w="561"/>
        <w:gridCol w:w="561"/>
        <w:gridCol w:w="561"/>
      </w:tblGrid>
      <w:tr w:rsidR="009C19E2" w14:paraId="2DA48013" w14:textId="77777777" w:rsidTr="00AF22D5">
        <w:trPr>
          <w:trHeight w:val="256"/>
          <w:jc w:val="center"/>
        </w:trPr>
        <w:tc>
          <w:tcPr>
            <w:tcW w:w="561" w:type="dxa"/>
            <w:vAlign w:val="center"/>
          </w:tcPr>
          <w:p w14:paraId="7E511B66" w14:textId="77777777" w:rsidR="009C19E2" w:rsidRDefault="009C19E2" w:rsidP="00AF22D5">
            <w:pPr>
              <w:jc w:val="center"/>
            </w:pPr>
            <w:r>
              <w:lastRenderedPageBreak/>
              <w:t>1</w:t>
            </w:r>
          </w:p>
        </w:tc>
        <w:tc>
          <w:tcPr>
            <w:tcW w:w="561" w:type="dxa"/>
            <w:vAlign w:val="center"/>
          </w:tcPr>
          <w:p w14:paraId="089516D6" w14:textId="77777777" w:rsidR="009C19E2" w:rsidRDefault="009C19E2" w:rsidP="00AF22D5">
            <w:pPr>
              <w:jc w:val="center"/>
            </w:pPr>
            <w:r>
              <w:t>0</w:t>
            </w:r>
          </w:p>
        </w:tc>
        <w:tc>
          <w:tcPr>
            <w:tcW w:w="561" w:type="dxa"/>
            <w:vAlign w:val="center"/>
          </w:tcPr>
          <w:p w14:paraId="5A99D01B" w14:textId="77777777" w:rsidR="009C19E2" w:rsidRDefault="009C19E2" w:rsidP="00AF22D5">
            <w:pPr>
              <w:jc w:val="center"/>
            </w:pPr>
            <w:r>
              <w:t>0</w:t>
            </w:r>
          </w:p>
        </w:tc>
        <w:tc>
          <w:tcPr>
            <w:tcW w:w="561" w:type="dxa"/>
            <w:vAlign w:val="center"/>
          </w:tcPr>
          <w:p w14:paraId="59D176C5" w14:textId="77777777" w:rsidR="009C19E2" w:rsidRDefault="009C19E2" w:rsidP="00AF22D5">
            <w:pPr>
              <w:jc w:val="center"/>
            </w:pPr>
            <w:r>
              <w:t>1</w:t>
            </w:r>
          </w:p>
        </w:tc>
        <w:tc>
          <w:tcPr>
            <w:tcW w:w="561" w:type="dxa"/>
            <w:vAlign w:val="center"/>
          </w:tcPr>
          <w:p w14:paraId="53C65109" w14:textId="77777777" w:rsidR="009C19E2" w:rsidRDefault="009C19E2" w:rsidP="00AF22D5">
            <w:pPr>
              <w:jc w:val="center"/>
            </w:pPr>
            <w:r>
              <w:t>2</w:t>
            </w:r>
          </w:p>
        </w:tc>
        <w:tc>
          <w:tcPr>
            <w:tcW w:w="561" w:type="dxa"/>
            <w:vAlign w:val="center"/>
          </w:tcPr>
          <w:p w14:paraId="7A1FAE91" w14:textId="77777777" w:rsidR="009C19E2" w:rsidRDefault="009C19E2" w:rsidP="00AF22D5">
            <w:pPr>
              <w:jc w:val="center"/>
            </w:pPr>
            <w:r>
              <w:t>0</w:t>
            </w:r>
          </w:p>
        </w:tc>
        <w:tc>
          <w:tcPr>
            <w:tcW w:w="561" w:type="dxa"/>
            <w:vAlign w:val="center"/>
          </w:tcPr>
          <w:p w14:paraId="2C78EAE3" w14:textId="77777777" w:rsidR="009C19E2" w:rsidRDefault="009C19E2" w:rsidP="00AF22D5">
            <w:pPr>
              <w:jc w:val="center"/>
            </w:pPr>
            <w:r>
              <w:t>1</w:t>
            </w:r>
          </w:p>
        </w:tc>
        <w:tc>
          <w:tcPr>
            <w:tcW w:w="561" w:type="dxa"/>
            <w:vAlign w:val="center"/>
          </w:tcPr>
          <w:p w14:paraId="35D7C3D5" w14:textId="77777777" w:rsidR="009C19E2" w:rsidRDefault="009C19E2" w:rsidP="00AF22D5">
            <w:pPr>
              <w:jc w:val="center"/>
            </w:pPr>
            <w:r>
              <w:t>1</w:t>
            </w:r>
          </w:p>
        </w:tc>
        <w:tc>
          <w:tcPr>
            <w:tcW w:w="561" w:type="dxa"/>
            <w:vAlign w:val="center"/>
          </w:tcPr>
          <w:p w14:paraId="31809327" w14:textId="77777777" w:rsidR="009C19E2" w:rsidRDefault="009C19E2" w:rsidP="00AF22D5">
            <w:pPr>
              <w:jc w:val="center"/>
            </w:pPr>
            <w:r>
              <w:t>0</w:t>
            </w:r>
          </w:p>
        </w:tc>
        <w:tc>
          <w:tcPr>
            <w:tcW w:w="561" w:type="dxa"/>
            <w:vAlign w:val="center"/>
          </w:tcPr>
          <w:p w14:paraId="2C9A11AA" w14:textId="77777777" w:rsidR="009C19E2" w:rsidRDefault="009C19E2" w:rsidP="00AF22D5">
            <w:pPr>
              <w:jc w:val="center"/>
            </w:pPr>
            <w:r>
              <w:t>0</w:t>
            </w:r>
          </w:p>
        </w:tc>
      </w:tr>
      <w:tr w:rsidR="009C19E2" w14:paraId="5C1646BE" w14:textId="77777777" w:rsidTr="00AF22D5">
        <w:trPr>
          <w:trHeight w:val="256"/>
          <w:jc w:val="center"/>
        </w:trPr>
        <w:tc>
          <w:tcPr>
            <w:tcW w:w="561" w:type="dxa"/>
            <w:vAlign w:val="center"/>
          </w:tcPr>
          <w:p w14:paraId="1AD22029" w14:textId="77777777" w:rsidR="009C19E2" w:rsidRDefault="009C19E2" w:rsidP="00AF22D5">
            <w:pPr>
              <w:jc w:val="center"/>
            </w:pPr>
            <w:r>
              <w:t>0</w:t>
            </w:r>
          </w:p>
        </w:tc>
        <w:tc>
          <w:tcPr>
            <w:tcW w:w="561" w:type="dxa"/>
            <w:vAlign w:val="center"/>
          </w:tcPr>
          <w:p w14:paraId="0A2894C6" w14:textId="77777777" w:rsidR="009C19E2" w:rsidRDefault="009C19E2" w:rsidP="00AF22D5">
            <w:pPr>
              <w:jc w:val="center"/>
            </w:pPr>
            <w:r>
              <w:t>1</w:t>
            </w:r>
          </w:p>
        </w:tc>
        <w:tc>
          <w:tcPr>
            <w:tcW w:w="561" w:type="dxa"/>
            <w:vAlign w:val="center"/>
          </w:tcPr>
          <w:p w14:paraId="51E0152B" w14:textId="77777777" w:rsidR="009C19E2" w:rsidRDefault="009C19E2" w:rsidP="00AF22D5">
            <w:pPr>
              <w:jc w:val="center"/>
            </w:pPr>
            <w:r>
              <w:t>0</w:t>
            </w:r>
          </w:p>
        </w:tc>
        <w:tc>
          <w:tcPr>
            <w:tcW w:w="561" w:type="dxa"/>
            <w:vAlign w:val="center"/>
          </w:tcPr>
          <w:p w14:paraId="1C98F707" w14:textId="77777777" w:rsidR="009C19E2" w:rsidRDefault="009C19E2" w:rsidP="00AF22D5">
            <w:pPr>
              <w:jc w:val="center"/>
            </w:pPr>
            <w:r>
              <w:t>2</w:t>
            </w:r>
          </w:p>
        </w:tc>
        <w:tc>
          <w:tcPr>
            <w:tcW w:w="561" w:type="dxa"/>
            <w:vAlign w:val="center"/>
          </w:tcPr>
          <w:p w14:paraId="33498A4E" w14:textId="77777777" w:rsidR="009C19E2" w:rsidRDefault="009C19E2" w:rsidP="00AF22D5">
            <w:pPr>
              <w:jc w:val="center"/>
            </w:pPr>
            <w:r>
              <w:t>0</w:t>
            </w:r>
          </w:p>
        </w:tc>
        <w:tc>
          <w:tcPr>
            <w:tcW w:w="561" w:type="dxa"/>
            <w:vAlign w:val="center"/>
          </w:tcPr>
          <w:p w14:paraId="274BA61C" w14:textId="77777777" w:rsidR="009C19E2" w:rsidRDefault="009C19E2" w:rsidP="00AF22D5">
            <w:pPr>
              <w:jc w:val="center"/>
            </w:pPr>
            <w:r>
              <w:t>2</w:t>
            </w:r>
          </w:p>
        </w:tc>
        <w:tc>
          <w:tcPr>
            <w:tcW w:w="561" w:type="dxa"/>
            <w:vAlign w:val="center"/>
          </w:tcPr>
          <w:p w14:paraId="1C30367F" w14:textId="77777777" w:rsidR="009C19E2" w:rsidRDefault="009C19E2" w:rsidP="00AF22D5">
            <w:pPr>
              <w:jc w:val="center"/>
            </w:pPr>
            <w:r>
              <w:t>2</w:t>
            </w:r>
          </w:p>
        </w:tc>
        <w:tc>
          <w:tcPr>
            <w:tcW w:w="561" w:type="dxa"/>
            <w:vAlign w:val="center"/>
          </w:tcPr>
          <w:p w14:paraId="00A77411" w14:textId="77777777" w:rsidR="009C19E2" w:rsidRDefault="009C19E2" w:rsidP="00AF22D5">
            <w:pPr>
              <w:jc w:val="center"/>
            </w:pPr>
            <w:r>
              <w:t>0</w:t>
            </w:r>
          </w:p>
        </w:tc>
        <w:tc>
          <w:tcPr>
            <w:tcW w:w="561" w:type="dxa"/>
            <w:vAlign w:val="center"/>
          </w:tcPr>
          <w:p w14:paraId="331C600E" w14:textId="77777777" w:rsidR="009C19E2" w:rsidRDefault="009C19E2" w:rsidP="00AF22D5">
            <w:pPr>
              <w:jc w:val="center"/>
            </w:pPr>
            <w:r>
              <w:t>0</w:t>
            </w:r>
          </w:p>
        </w:tc>
        <w:tc>
          <w:tcPr>
            <w:tcW w:w="561" w:type="dxa"/>
            <w:vAlign w:val="center"/>
          </w:tcPr>
          <w:p w14:paraId="629DD58C" w14:textId="77777777" w:rsidR="009C19E2" w:rsidRDefault="009C19E2" w:rsidP="00AF22D5">
            <w:pPr>
              <w:jc w:val="center"/>
            </w:pPr>
            <w:r>
              <w:t>1</w:t>
            </w:r>
          </w:p>
        </w:tc>
      </w:tr>
      <w:tr w:rsidR="009C19E2" w14:paraId="0291493E" w14:textId="77777777" w:rsidTr="00AF22D5">
        <w:trPr>
          <w:trHeight w:val="256"/>
          <w:jc w:val="center"/>
        </w:trPr>
        <w:tc>
          <w:tcPr>
            <w:tcW w:w="561" w:type="dxa"/>
            <w:vAlign w:val="center"/>
          </w:tcPr>
          <w:p w14:paraId="5DA4D850" w14:textId="77777777" w:rsidR="009C19E2" w:rsidRDefault="009C19E2" w:rsidP="00AF22D5">
            <w:pPr>
              <w:jc w:val="center"/>
            </w:pPr>
            <w:r>
              <w:t>1</w:t>
            </w:r>
          </w:p>
        </w:tc>
        <w:tc>
          <w:tcPr>
            <w:tcW w:w="561" w:type="dxa"/>
            <w:vAlign w:val="center"/>
          </w:tcPr>
          <w:p w14:paraId="180B677B" w14:textId="77777777" w:rsidR="009C19E2" w:rsidRDefault="009C19E2" w:rsidP="00AF22D5">
            <w:pPr>
              <w:jc w:val="center"/>
            </w:pPr>
            <w:r>
              <w:t>0</w:t>
            </w:r>
          </w:p>
        </w:tc>
        <w:tc>
          <w:tcPr>
            <w:tcW w:w="561" w:type="dxa"/>
            <w:vAlign w:val="center"/>
          </w:tcPr>
          <w:p w14:paraId="088D9B2D" w14:textId="77777777" w:rsidR="009C19E2" w:rsidRDefault="009C19E2" w:rsidP="00AF22D5">
            <w:pPr>
              <w:jc w:val="center"/>
            </w:pPr>
            <w:r>
              <w:t>0</w:t>
            </w:r>
          </w:p>
        </w:tc>
        <w:tc>
          <w:tcPr>
            <w:tcW w:w="561" w:type="dxa"/>
            <w:vAlign w:val="center"/>
          </w:tcPr>
          <w:p w14:paraId="3B86B762" w14:textId="77777777" w:rsidR="009C19E2" w:rsidRDefault="009C19E2" w:rsidP="00AF22D5">
            <w:pPr>
              <w:jc w:val="center"/>
            </w:pPr>
            <w:r>
              <w:t>0</w:t>
            </w:r>
          </w:p>
        </w:tc>
        <w:tc>
          <w:tcPr>
            <w:tcW w:w="561" w:type="dxa"/>
            <w:vAlign w:val="center"/>
          </w:tcPr>
          <w:p w14:paraId="3A36009F" w14:textId="77777777" w:rsidR="009C19E2" w:rsidRDefault="009C19E2" w:rsidP="00AF22D5">
            <w:pPr>
              <w:jc w:val="center"/>
            </w:pPr>
            <w:r>
              <w:t>0</w:t>
            </w:r>
          </w:p>
        </w:tc>
        <w:tc>
          <w:tcPr>
            <w:tcW w:w="561" w:type="dxa"/>
            <w:vAlign w:val="center"/>
          </w:tcPr>
          <w:p w14:paraId="44C29B51" w14:textId="77777777" w:rsidR="009C19E2" w:rsidRDefault="009C19E2" w:rsidP="00AF22D5">
            <w:pPr>
              <w:jc w:val="center"/>
            </w:pPr>
            <w:r>
              <w:t>1</w:t>
            </w:r>
          </w:p>
        </w:tc>
        <w:tc>
          <w:tcPr>
            <w:tcW w:w="561" w:type="dxa"/>
            <w:vAlign w:val="center"/>
          </w:tcPr>
          <w:p w14:paraId="78CD5E2B" w14:textId="77777777" w:rsidR="009C19E2" w:rsidRDefault="009C19E2" w:rsidP="00AF22D5">
            <w:pPr>
              <w:jc w:val="center"/>
            </w:pPr>
            <w:r>
              <w:t>0</w:t>
            </w:r>
          </w:p>
        </w:tc>
        <w:tc>
          <w:tcPr>
            <w:tcW w:w="561" w:type="dxa"/>
            <w:vAlign w:val="center"/>
          </w:tcPr>
          <w:p w14:paraId="79A29F77" w14:textId="77777777" w:rsidR="009C19E2" w:rsidRDefault="009C19E2" w:rsidP="00AF22D5">
            <w:pPr>
              <w:jc w:val="center"/>
            </w:pPr>
            <w:r>
              <w:t>2</w:t>
            </w:r>
          </w:p>
        </w:tc>
        <w:tc>
          <w:tcPr>
            <w:tcW w:w="561" w:type="dxa"/>
            <w:vAlign w:val="center"/>
          </w:tcPr>
          <w:p w14:paraId="6ECC7E35" w14:textId="77777777" w:rsidR="009C19E2" w:rsidRDefault="009C19E2" w:rsidP="00AF22D5">
            <w:pPr>
              <w:jc w:val="center"/>
            </w:pPr>
            <w:r>
              <w:t>0</w:t>
            </w:r>
          </w:p>
        </w:tc>
        <w:tc>
          <w:tcPr>
            <w:tcW w:w="561" w:type="dxa"/>
            <w:vAlign w:val="center"/>
          </w:tcPr>
          <w:p w14:paraId="36129956" w14:textId="77777777" w:rsidR="009C19E2" w:rsidRDefault="009C19E2" w:rsidP="00AF22D5">
            <w:pPr>
              <w:jc w:val="center"/>
            </w:pPr>
            <w:r>
              <w:t>0</w:t>
            </w:r>
          </w:p>
        </w:tc>
      </w:tr>
      <w:tr w:rsidR="009C19E2" w14:paraId="3E030C2D" w14:textId="77777777" w:rsidTr="00AF22D5">
        <w:trPr>
          <w:trHeight w:val="256"/>
          <w:jc w:val="center"/>
        </w:trPr>
        <w:tc>
          <w:tcPr>
            <w:tcW w:w="561" w:type="dxa"/>
            <w:vAlign w:val="center"/>
          </w:tcPr>
          <w:p w14:paraId="1AB39090" w14:textId="77777777" w:rsidR="009C19E2" w:rsidRDefault="009C19E2" w:rsidP="00AF22D5">
            <w:pPr>
              <w:jc w:val="center"/>
            </w:pPr>
            <w:r>
              <w:t>0</w:t>
            </w:r>
          </w:p>
        </w:tc>
        <w:tc>
          <w:tcPr>
            <w:tcW w:w="561" w:type="dxa"/>
            <w:vAlign w:val="center"/>
          </w:tcPr>
          <w:p w14:paraId="75BDB143" w14:textId="77777777" w:rsidR="009C19E2" w:rsidRDefault="009C19E2" w:rsidP="00AF22D5">
            <w:pPr>
              <w:jc w:val="center"/>
            </w:pPr>
            <w:r>
              <w:t>1</w:t>
            </w:r>
          </w:p>
        </w:tc>
        <w:tc>
          <w:tcPr>
            <w:tcW w:w="561" w:type="dxa"/>
            <w:vAlign w:val="center"/>
          </w:tcPr>
          <w:p w14:paraId="09465D17" w14:textId="77777777" w:rsidR="009C19E2" w:rsidRDefault="009C19E2" w:rsidP="00AF22D5">
            <w:pPr>
              <w:jc w:val="center"/>
            </w:pPr>
            <w:r>
              <w:t>0</w:t>
            </w:r>
          </w:p>
        </w:tc>
        <w:tc>
          <w:tcPr>
            <w:tcW w:w="561" w:type="dxa"/>
            <w:vAlign w:val="center"/>
          </w:tcPr>
          <w:p w14:paraId="6B6DF7AC" w14:textId="77777777" w:rsidR="009C19E2" w:rsidRDefault="009C19E2" w:rsidP="00AF22D5">
            <w:pPr>
              <w:jc w:val="center"/>
            </w:pPr>
            <w:r>
              <w:t>0</w:t>
            </w:r>
          </w:p>
        </w:tc>
        <w:tc>
          <w:tcPr>
            <w:tcW w:w="561" w:type="dxa"/>
            <w:vAlign w:val="center"/>
          </w:tcPr>
          <w:p w14:paraId="74C363CA" w14:textId="77777777" w:rsidR="009C19E2" w:rsidRDefault="009C19E2" w:rsidP="00AF22D5">
            <w:pPr>
              <w:jc w:val="center"/>
            </w:pPr>
            <w:r>
              <w:t>1</w:t>
            </w:r>
          </w:p>
        </w:tc>
        <w:tc>
          <w:tcPr>
            <w:tcW w:w="561" w:type="dxa"/>
            <w:vAlign w:val="center"/>
          </w:tcPr>
          <w:p w14:paraId="06D82237" w14:textId="77777777" w:rsidR="009C19E2" w:rsidRDefault="009C19E2" w:rsidP="00AF22D5">
            <w:pPr>
              <w:jc w:val="center"/>
            </w:pPr>
            <w:r>
              <w:t>0</w:t>
            </w:r>
          </w:p>
        </w:tc>
        <w:tc>
          <w:tcPr>
            <w:tcW w:w="561" w:type="dxa"/>
            <w:vAlign w:val="center"/>
          </w:tcPr>
          <w:p w14:paraId="2CA545C3" w14:textId="77777777" w:rsidR="009C19E2" w:rsidRDefault="009C19E2" w:rsidP="00AF22D5">
            <w:pPr>
              <w:jc w:val="center"/>
            </w:pPr>
            <w:r>
              <w:t>0</w:t>
            </w:r>
          </w:p>
        </w:tc>
        <w:tc>
          <w:tcPr>
            <w:tcW w:w="561" w:type="dxa"/>
            <w:vAlign w:val="center"/>
          </w:tcPr>
          <w:p w14:paraId="5B722301" w14:textId="77777777" w:rsidR="009C19E2" w:rsidRDefault="009C19E2" w:rsidP="00AF22D5">
            <w:pPr>
              <w:jc w:val="center"/>
            </w:pPr>
            <w:r>
              <w:t>1</w:t>
            </w:r>
          </w:p>
        </w:tc>
        <w:tc>
          <w:tcPr>
            <w:tcW w:w="561" w:type="dxa"/>
            <w:vAlign w:val="center"/>
          </w:tcPr>
          <w:p w14:paraId="44B5BD0C" w14:textId="77777777" w:rsidR="009C19E2" w:rsidRDefault="009C19E2" w:rsidP="00AF22D5">
            <w:pPr>
              <w:jc w:val="center"/>
            </w:pPr>
            <w:r>
              <w:t>0</w:t>
            </w:r>
          </w:p>
        </w:tc>
        <w:tc>
          <w:tcPr>
            <w:tcW w:w="561" w:type="dxa"/>
            <w:vAlign w:val="center"/>
          </w:tcPr>
          <w:p w14:paraId="0B224D7B" w14:textId="77777777" w:rsidR="009C19E2" w:rsidRDefault="009C19E2" w:rsidP="00AF22D5">
            <w:pPr>
              <w:jc w:val="center"/>
            </w:pPr>
            <w:r>
              <w:t>1</w:t>
            </w:r>
          </w:p>
        </w:tc>
      </w:tr>
      <w:tr w:rsidR="009C19E2" w14:paraId="2AAD73A4" w14:textId="77777777" w:rsidTr="00AF22D5">
        <w:trPr>
          <w:trHeight w:val="243"/>
          <w:jc w:val="center"/>
        </w:trPr>
        <w:tc>
          <w:tcPr>
            <w:tcW w:w="561" w:type="dxa"/>
            <w:vAlign w:val="center"/>
          </w:tcPr>
          <w:p w14:paraId="15F6DF6F" w14:textId="77777777" w:rsidR="009C19E2" w:rsidRDefault="009C19E2" w:rsidP="00AF22D5">
            <w:pPr>
              <w:jc w:val="center"/>
            </w:pPr>
            <w:r>
              <w:t>0</w:t>
            </w:r>
          </w:p>
        </w:tc>
        <w:tc>
          <w:tcPr>
            <w:tcW w:w="561" w:type="dxa"/>
            <w:vAlign w:val="center"/>
          </w:tcPr>
          <w:p w14:paraId="3AE66AEF" w14:textId="77777777" w:rsidR="009C19E2" w:rsidRDefault="009C19E2" w:rsidP="00AF22D5">
            <w:pPr>
              <w:jc w:val="center"/>
            </w:pPr>
            <w:r>
              <w:t>2</w:t>
            </w:r>
          </w:p>
        </w:tc>
        <w:tc>
          <w:tcPr>
            <w:tcW w:w="561" w:type="dxa"/>
            <w:vAlign w:val="center"/>
          </w:tcPr>
          <w:p w14:paraId="34A122D9" w14:textId="77777777" w:rsidR="009C19E2" w:rsidRDefault="009C19E2" w:rsidP="00AF22D5">
            <w:pPr>
              <w:jc w:val="center"/>
            </w:pPr>
            <w:r>
              <w:t>0</w:t>
            </w:r>
          </w:p>
        </w:tc>
        <w:tc>
          <w:tcPr>
            <w:tcW w:w="561" w:type="dxa"/>
            <w:vAlign w:val="center"/>
          </w:tcPr>
          <w:p w14:paraId="24C2B860" w14:textId="77777777" w:rsidR="009C19E2" w:rsidRDefault="009C19E2" w:rsidP="00AF22D5">
            <w:pPr>
              <w:jc w:val="center"/>
            </w:pPr>
            <w:r>
              <w:t>0</w:t>
            </w:r>
          </w:p>
        </w:tc>
        <w:tc>
          <w:tcPr>
            <w:tcW w:w="561" w:type="dxa"/>
            <w:vAlign w:val="center"/>
          </w:tcPr>
          <w:p w14:paraId="5D27F0AC" w14:textId="77777777" w:rsidR="009C19E2" w:rsidRDefault="009C19E2" w:rsidP="00AF22D5">
            <w:pPr>
              <w:jc w:val="center"/>
            </w:pPr>
            <w:r>
              <w:t>1</w:t>
            </w:r>
          </w:p>
        </w:tc>
        <w:tc>
          <w:tcPr>
            <w:tcW w:w="561" w:type="dxa"/>
            <w:vAlign w:val="center"/>
          </w:tcPr>
          <w:p w14:paraId="6048E05B" w14:textId="77777777" w:rsidR="009C19E2" w:rsidRDefault="009C19E2" w:rsidP="00AF22D5">
            <w:pPr>
              <w:jc w:val="center"/>
            </w:pPr>
            <w:r>
              <w:t>1</w:t>
            </w:r>
          </w:p>
        </w:tc>
        <w:tc>
          <w:tcPr>
            <w:tcW w:w="561" w:type="dxa"/>
            <w:vAlign w:val="center"/>
          </w:tcPr>
          <w:p w14:paraId="66D3F625" w14:textId="77777777" w:rsidR="009C19E2" w:rsidRDefault="009C19E2" w:rsidP="00AF22D5">
            <w:pPr>
              <w:jc w:val="center"/>
            </w:pPr>
            <w:r>
              <w:t>0</w:t>
            </w:r>
          </w:p>
        </w:tc>
        <w:tc>
          <w:tcPr>
            <w:tcW w:w="561" w:type="dxa"/>
            <w:vAlign w:val="center"/>
          </w:tcPr>
          <w:p w14:paraId="6C96E9A4" w14:textId="77777777" w:rsidR="009C19E2" w:rsidRDefault="009C19E2" w:rsidP="00AF22D5">
            <w:pPr>
              <w:jc w:val="center"/>
            </w:pPr>
            <w:r>
              <w:t>0</w:t>
            </w:r>
          </w:p>
        </w:tc>
        <w:tc>
          <w:tcPr>
            <w:tcW w:w="561" w:type="dxa"/>
            <w:vAlign w:val="center"/>
          </w:tcPr>
          <w:p w14:paraId="748E309C" w14:textId="77777777" w:rsidR="009C19E2" w:rsidRDefault="009C19E2" w:rsidP="00AF22D5">
            <w:pPr>
              <w:jc w:val="center"/>
            </w:pPr>
            <w:r>
              <w:t>0</w:t>
            </w:r>
          </w:p>
        </w:tc>
        <w:tc>
          <w:tcPr>
            <w:tcW w:w="561" w:type="dxa"/>
            <w:vAlign w:val="center"/>
          </w:tcPr>
          <w:p w14:paraId="0DEBD094" w14:textId="77777777" w:rsidR="009C19E2" w:rsidRDefault="009C19E2" w:rsidP="00AF22D5">
            <w:pPr>
              <w:jc w:val="center"/>
            </w:pPr>
            <w:r>
              <w:t>1</w:t>
            </w:r>
          </w:p>
        </w:tc>
      </w:tr>
    </w:tbl>
    <w:p w14:paraId="5B3A250E" w14:textId="77777777" w:rsidR="009C19E2" w:rsidRDefault="009C19E2" w:rsidP="009C19E2">
      <w:pPr>
        <w:spacing w:before="120"/>
      </w:pPr>
      <w:r>
        <w:t>a) Use an 80% confidence interval to estimate the proportion of consumers who like the snack food.</w:t>
      </w:r>
    </w:p>
    <w:p w14:paraId="60AC790E" w14:textId="77777777" w:rsidR="009C19E2" w:rsidRDefault="009C19E2" w:rsidP="009C19E2">
      <w:r>
        <w:t xml:space="preserve">b) Provide a statistical interpretation for the confidence interval you constructed in part </w:t>
      </w:r>
      <w:r>
        <w:rPr>
          <w:b/>
          <w:bCs/>
        </w:rPr>
        <w:t>a</w:t>
      </w:r>
      <w:r>
        <w:t>.</w:t>
      </w:r>
    </w:p>
    <w:p w14:paraId="3D53E09F" w14:textId="77777777" w:rsidR="009C19E2" w:rsidRDefault="009C19E2" w:rsidP="00F240FD"/>
    <w:p w14:paraId="33856E56" w14:textId="77777777" w:rsidR="003B2C1B" w:rsidRDefault="003B2C1B" w:rsidP="007672BB">
      <w:pPr>
        <w:pStyle w:val="ListParagraph"/>
        <w:numPr>
          <w:ilvl w:val="1"/>
          <w:numId w:val="17"/>
        </w:numPr>
        <w:rPr>
          <w:b/>
        </w:rPr>
      </w:pPr>
      <w:r w:rsidRPr="007672BB">
        <w:rPr>
          <w:b/>
        </w:rPr>
        <w:t>Determining the Sample Size</w:t>
      </w:r>
    </w:p>
    <w:p w14:paraId="20E6A61F" w14:textId="77777777" w:rsidR="00F240FD" w:rsidRPr="007672BB" w:rsidRDefault="00F240FD" w:rsidP="00F240FD">
      <w:pPr>
        <w:pStyle w:val="ListParagraph"/>
        <w:ind w:left="360"/>
        <w:rPr>
          <w:b/>
        </w:rPr>
      </w:pPr>
    </w:p>
    <w:p w14:paraId="4B7FB4AC" w14:textId="77777777" w:rsidR="003B2C1B" w:rsidRDefault="00454A30" w:rsidP="00F240FD">
      <w:pPr>
        <w:pStyle w:val="ListParagraph"/>
        <w:numPr>
          <w:ilvl w:val="0"/>
          <w:numId w:val="11"/>
        </w:numPr>
        <w:ind w:left="284" w:hanging="284"/>
      </w:pPr>
      <w:r>
        <w:t xml:space="preserve"> (</w:t>
      </w:r>
      <w:r w:rsidR="003B2C1B">
        <w:t>72)</w:t>
      </w:r>
      <w:r>
        <w:t xml:space="preserve">. </w:t>
      </w:r>
      <w:r w:rsidRPr="00F240FD">
        <w:rPr>
          <w:b/>
          <w:i/>
        </w:rPr>
        <w:t>Shopping on Black Fridays</w:t>
      </w:r>
      <w:r w:rsidRPr="00F240FD">
        <w:t>.</w:t>
      </w:r>
      <w:r w:rsidR="005C5034">
        <w:t xml:space="preserve"> Refer to the International Journal of Retail and Distribution Management (Vol. 39, 2011) survey of Black Friday shoppers. One question was “How many hours do you usually spend shopping on Black Friday?”</w:t>
      </w:r>
    </w:p>
    <w:p w14:paraId="7D431A46" w14:textId="77777777" w:rsidR="00F240FD" w:rsidRDefault="00F240FD" w:rsidP="00F240FD">
      <w:pPr>
        <w:pStyle w:val="ListParagraph"/>
        <w:ind w:left="284"/>
      </w:pPr>
    </w:p>
    <w:p w14:paraId="1253EFEF" w14:textId="77777777" w:rsidR="005C5034" w:rsidRDefault="0071593D" w:rsidP="00557003">
      <w:pPr>
        <w:pStyle w:val="ListParagraph"/>
        <w:numPr>
          <w:ilvl w:val="0"/>
          <w:numId w:val="22"/>
        </w:numPr>
      </w:pPr>
      <w:r>
        <w:t>H</w:t>
      </w:r>
      <w:r w:rsidR="005C5034">
        <w:t>ow many Black Friday shoppers should be included in a sample designed to estimate the average number of hours spent shopping on Black Friday if you want the estimate to deviate no more than 0.5 hour from the true mean</w:t>
      </w:r>
      <w:r>
        <w:t xml:space="preserve"> (use a confidence level of 95% and suppose the sample standard deviation “s” is equal to 2.755)</w:t>
      </w:r>
      <w:r w:rsidR="005C5034">
        <w:t>?</w:t>
      </w:r>
    </w:p>
    <w:p w14:paraId="39286B15" w14:textId="53ACE84C" w:rsidR="00146583" w:rsidRDefault="00474BFF" w:rsidP="00557003">
      <w:pPr>
        <w:pStyle w:val="ListParagraph"/>
        <w:numPr>
          <w:ilvl w:val="0"/>
          <w:numId w:val="22"/>
        </w:numPr>
      </w:pPr>
      <w:r>
        <w:t>Devise a sampling plan for collecting the data that will likely result in a representative sample.</w:t>
      </w:r>
    </w:p>
    <w:p w14:paraId="2B58A020" w14:textId="075C9010" w:rsidR="009C19E2" w:rsidRDefault="009C19E2" w:rsidP="009C19E2"/>
    <w:p w14:paraId="050F5B5B" w14:textId="08E07849" w:rsidR="009C19E2" w:rsidRDefault="009C19E2" w:rsidP="009C19E2">
      <w:pPr>
        <w:rPr>
          <w:b/>
          <w:bCs/>
        </w:rPr>
      </w:pPr>
      <w:r>
        <w:rPr>
          <w:b/>
          <w:bCs/>
        </w:rPr>
        <w:t>6.7 Confidence interval for a population variance</w:t>
      </w:r>
    </w:p>
    <w:p w14:paraId="2673393A" w14:textId="52EF0289" w:rsidR="009C19E2" w:rsidRDefault="009C19E2" w:rsidP="009C19E2">
      <w:r>
        <w:t>12. (10</w:t>
      </w:r>
      <w:r w:rsidR="00DC4A3F">
        <w:t>4</w:t>
      </w:r>
      <w:r>
        <w:t xml:space="preserve">, HCOUGH) </w:t>
      </w:r>
      <w:r w:rsidRPr="00A348FB">
        <w:rPr>
          <w:b/>
          <w:bCs/>
          <w:i/>
          <w:iCs/>
        </w:rPr>
        <w:t>Is honey a cough remedy?</w:t>
      </w:r>
      <w:r>
        <w:t xml:space="preserve"> Archives of pediatrics and adolescent medicine (Dec. 2007) did a study of honey as a remedy for coughing. The 105 children ill in the sample were randomly divided into groups. One group received a dosage of an over-the-counter cough medicine (DM); another group received a dosage of honey (H). The coughing improvement scores (as determined by the children’s parents) for the patients in the two groups are reproduced in the accompanying table. The pediatric researchers desire information on the variation in coughing improvement scores for each of the two groups.</w:t>
      </w:r>
    </w:p>
    <w:p w14:paraId="6A301762" w14:textId="493F803B" w:rsidR="009C19E2" w:rsidRDefault="009C19E2" w:rsidP="009C19E2">
      <w:r>
        <w:t>a) Find a 90% confidence interval for the standard deviation in improvement scores for the honey dosage group.</w:t>
      </w:r>
    </w:p>
    <w:p w14:paraId="73BF0245" w14:textId="1A8361A7" w:rsidR="009C19E2" w:rsidRDefault="009C19E2" w:rsidP="009C19E2">
      <w:r>
        <w:t xml:space="preserve">b) Repeat part </w:t>
      </w:r>
      <w:r>
        <w:rPr>
          <w:b/>
          <w:bCs/>
        </w:rPr>
        <w:t>a</w:t>
      </w:r>
      <w:r>
        <w:t xml:space="preserve"> for the DM dosage group.</w:t>
      </w:r>
    </w:p>
    <w:p w14:paraId="3D461231" w14:textId="133082C7" w:rsidR="009C19E2" w:rsidRDefault="009C19E2" w:rsidP="009C19E2">
      <w:r>
        <w:t xml:space="preserve">c) Based on the results, parts </w:t>
      </w:r>
      <w:r>
        <w:rPr>
          <w:b/>
          <w:bCs/>
        </w:rPr>
        <w:t>a</w:t>
      </w:r>
      <w:r>
        <w:t xml:space="preserve"> and </w:t>
      </w:r>
      <w:r>
        <w:rPr>
          <w:b/>
          <w:bCs/>
        </w:rPr>
        <w:t>b</w:t>
      </w:r>
      <w:r>
        <w:t>, what conclusions can the pediatric researchers draw about which group has the smaller variation in improvement scores?</w:t>
      </w:r>
    </w:p>
    <w:tbl>
      <w:tblPr>
        <w:tblStyle w:val="TableGrid"/>
        <w:tblW w:w="9639" w:type="dxa"/>
        <w:tblLayout w:type="fixed"/>
        <w:tblLook w:val="04A0" w:firstRow="1" w:lastRow="0" w:firstColumn="1" w:lastColumn="0" w:noHBand="0" w:noVBand="1"/>
      </w:tblPr>
      <w:tblGrid>
        <w:gridCol w:w="993"/>
        <w:gridCol w:w="425"/>
        <w:gridCol w:w="425"/>
        <w:gridCol w:w="425"/>
        <w:gridCol w:w="426"/>
        <w:gridCol w:w="425"/>
        <w:gridCol w:w="425"/>
        <w:gridCol w:w="425"/>
        <w:gridCol w:w="426"/>
        <w:gridCol w:w="425"/>
        <w:gridCol w:w="425"/>
        <w:gridCol w:w="425"/>
        <w:gridCol w:w="426"/>
        <w:gridCol w:w="425"/>
        <w:gridCol w:w="425"/>
        <w:gridCol w:w="425"/>
        <w:gridCol w:w="426"/>
        <w:gridCol w:w="567"/>
        <w:gridCol w:w="425"/>
        <w:gridCol w:w="425"/>
        <w:gridCol w:w="425"/>
      </w:tblGrid>
      <w:tr w:rsidR="00616D6E" w:rsidRPr="007B601E" w14:paraId="4C73F757" w14:textId="77777777" w:rsidTr="00616D6E">
        <w:trPr>
          <w:trHeight w:val="240"/>
        </w:trPr>
        <w:tc>
          <w:tcPr>
            <w:tcW w:w="993" w:type="dxa"/>
            <w:vMerge w:val="restart"/>
            <w:tcBorders>
              <w:top w:val="single" w:sz="12" w:space="0" w:color="auto"/>
              <w:left w:val="single" w:sz="12" w:space="0" w:color="auto"/>
            </w:tcBorders>
          </w:tcPr>
          <w:p w14:paraId="52A6631F" w14:textId="16F32825" w:rsidR="00616D6E" w:rsidRPr="007B601E" w:rsidRDefault="00616D6E" w:rsidP="009C19E2">
            <w:pPr>
              <w:rPr>
                <w:sz w:val="20"/>
                <w:szCs w:val="20"/>
              </w:rPr>
            </w:pPr>
            <w:r w:rsidRPr="007B601E">
              <w:rPr>
                <w:sz w:val="20"/>
                <w:szCs w:val="20"/>
              </w:rPr>
              <w:t>Honey dosage:</w:t>
            </w:r>
          </w:p>
        </w:tc>
        <w:tc>
          <w:tcPr>
            <w:tcW w:w="425" w:type="dxa"/>
            <w:tcBorders>
              <w:top w:val="single" w:sz="12" w:space="0" w:color="auto"/>
            </w:tcBorders>
          </w:tcPr>
          <w:p w14:paraId="54357533" w14:textId="386C8B7B" w:rsidR="00616D6E" w:rsidRPr="007B601E" w:rsidRDefault="00616D6E" w:rsidP="009C19E2">
            <w:pPr>
              <w:rPr>
                <w:sz w:val="20"/>
                <w:szCs w:val="20"/>
              </w:rPr>
            </w:pPr>
            <w:r w:rsidRPr="007B601E">
              <w:rPr>
                <w:sz w:val="20"/>
                <w:szCs w:val="20"/>
              </w:rPr>
              <w:t>12</w:t>
            </w:r>
          </w:p>
        </w:tc>
        <w:tc>
          <w:tcPr>
            <w:tcW w:w="425" w:type="dxa"/>
            <w:tcBorders>
              <w:top w:val="single" w:sz="12" w:space="0" w:color="auto"/>
            </w:tcBorders>
          </w:tcPr>
          <w:p w14:paraId="21DE16AC" w14:textId="4160C4D9" w:rsidR="00616D6E" w:rsidRPr="007B601E" w:rsidRDefault="00616D6E" w:rsidP="009C19E2">
            <w:pPr>
              <w:rPr>
                <w:sz w:val="20"/>
                <w:szCs w:val="20"/>
              </w:rPr>
            </w:pPr>
            <w:r w:rsidRPr="007B601E">
              <w:rPr>
                <w:sz w:val="20"/>
                <w:szCs w:val="20"/>
              </w:rPr>
              <w:t>11</w:t>
            </w:r>
          </w:p>
        </w:tc>
        <w:tc>
          <w:tcPr>
            <w:tcW w:w="425" w:type="dxa"/>
            <w:tcBorders>
              <w:top w:val="single" w:sz="12" w:space="0" w:color="auto"/>
            </w:tcBorders>
          </w:tcPr>
          <w:p w14:paraId="60188299" w14:textId="78E9EE1D" w:rsidR="00616D6E" w:rsidRPr="007B601E" w:rsidRDefault="00616D6E" w:rsidP="009C19E2">
            <w:pPr>
              <w:rPr>
                <w:sz w:val="20"/>
                <w:szCs w:val="20"/>
              </w:rPr>
            </w:pPr>
            <w:r w:rsidRPr="007B601E">
              <w:rPr>
                <w:sz w:val="20"/>
                <w:szCs w:val="20"/>
              </w:rPr>
              <w:t>15</w:t>
            </w:r>
          </w:p>
        </w:tc>
        <w:tc>
          <w:tcPr>
            <w:tcW w:w="426" w:type="dxa"/>
            <w:tcBorders>
              <w:top w:val="single" w:sz="12" w:space="0" w:color="auto"/>
            </w:tcBorders>
          </w:tcPr>
          <w:p w14:paraId="275717AD" w14:textId="5DB80D7A" w:rsidR="00616D6E" w:rsidRPr="007B601E" w:rsidRDefault="00616D6E" w:rsidP="009C19E2">
            <w:pPr>
              <w:rPr>
                <w:sz w:val="20"/>
                <w:szCs w:val="20"/>
              </w:rPr>
            </w:pPr>
            <w:r w:rsidRPr="007B601E">
              <w:rPr>
                <w:sz w:val="20"/>
                <w:szCs w:val="20"/>
              </w:rPr>
              <w:t>11</w:t>
            </w:r>
          </w:p>
        </w:tc>
        <w:tc>
          <w:tcPr>
            <w:tcW w:w="425" w:type="dxa"/>
            <w:tcBorders>
              <w:top w:val="single" w:sz="12" w:space="0" w:color="auto"/>
            </w:tcBorders>
          </w:tcPr>
          <w:p w14:paraId="5334177F" w14:textId="7A08657E" w:rsidR="00616D6E" w:rsidRPr="007B601E" w:rsidRDefault="00616D6E" w:rsidP="009C19E2">
            <w:pPr>
              <w:rPr>
                <w:sz w:val="20"/>
                <w:szCs w:val="20"/>
              </w:rPr>
            </w:pPr>
            <w:r w:rsidRPr="007B601E">
              <w:rPr>
                <w:sz w:val="20"/>
                <w:szCs w:val="20"/>
              </w:rPr>
              <w:t>10</w:t>
            </w:r>
          </w:p>
        </w:tc>
        <w:tc>
          <w:tcPr>
            <w:tcW w:w="425" w:type="dxa"/>
            <w:tcBorders>
              <w:top w:val="single" w:sz="12" w:space="0" w:color="auto"/>
            </w:tcBorders>
          </w:tcPr>
          <w:p w14:paraId="10764033" w14:textId="0C24F74D" w:rsidR="00616D6E" w:rsidRPr="007B601E" w:rsidRDefault="00616D6E" w:rsidP="009C19E2">
            <w:pPr>
              <w:rPr>
                <w:sz w:val="20"/>
                <w:szCs w:val="20"/>
              </w:rPr>
            </w:pPr>
            <w:r w:rsidRPr="007B601E">
              <w:rPr>
                <w:sz w:val="20"/>
                <w:szCs w:val="20"/>
              </w:rPr>
              <w:t>13</w:t>
            </w:r>
          </w:p>
        </w:tc>
        <w:tc>
          <w:tcPr>
            <w:tcW w:w="425" w:type="dxa"/>
            <w:tcBorders>
              <w:top w:val="single" w:sz="12" w:space="0" w:color="auto"/>
            </w:tcBorders>
          </w:tcPr>
          <w:p w14:paraId="2389AEEF" w14:textId="38564636" w:rsidR="00616D6E" w:rsidRPr="007B601E" w:rsidRDefault="00616D6E" w:rsidP="009C19E2">
            <w:pPr>
              <w:rPr>
                <w:sz w:val="20"/>
                <w:szCs w:val="20"/>
              </w:rPr>
            </w:pPr>
            <w:r w:rsidRPr="007B601E">
              <w:rPr>
                <w:sz w:val="20"/>
                <w:szCs w:val="20"/>
              </w:rPr>
              <w:t>10</w:t>
            </w:r>
          </w:p>
        </w:tc>
        <w:tc>
          <w:tcPr>
            <w:tcW w:w="426" w:type="dxa"/>
            <w:tcBorders>
              <w:top w:val="single" w:sz="12" w:space="0" w:color="auto"/>
            </w:tcBorders>
          </w:tcPr>
          <w:p w14:paraId="7408C875" w14:textId="3162D5E3" w:rsidR="00616D6E" w:rsidRPr="007B601E" w:rsidRDefault="00616D6E" w:rsidP="009C19E2">
            <w:pPr>
              <w:rPr>
                <w:sz w:val="20"/>
                <w:szCs w:val="20"/>
              </w:rPr>
            </w:pPr>
            <w:r w:rsidRPr="007B601E">
              <w:rPr>
                <w:sz w:val="20"/>
                <w:szCs w:val="20"/>
              </w:rPr>
              <w:t>4</w:t>
            </w:r>
          </w:p>
        </w:tc>
        <w:tc>
          <w:tcPr>
            <w:tcW w:w="425" w:type="dxa"/>
            <w:tcBorders>
              <w:top w:val="single" w:sz="12" w:space="0" w:color="auto"/>
            </w:tcBorders>
          </w:tcPr>
          <w:p w14:paraId="0FFF3535" w14:textId="3F07E2C5" w:rsidR="00616D6E" w:rsidRPr="007B601E" w:rsidRDefault="00616D6E" w:rsidP="009C19E2">
            <w:pPr>
              <w:rPr>
                <w:sz w:val="20"/>
                <w:szCs w:val="20"/>
              </w:rPr>
            </w:pPr>
            <w:r w:rsidRPr="007B601E">
              <w:rPr>
                <w:sz w:val="20"/>
                <w:szCs w:val="20"/>
              </w:rPr>
              <w:t>15</w:t>
            </w:r>
          </w:p>
        </w:tc>
        <w:tc>
          <w:tcPr>
            <w:tcW w:w="425" w:type="dxa"/>
            <w:tcBorders>
              <w:top w:val="single" w:sz="12" w:space="0" w:color="auto"/>
            </w:tcBorders>
          </w:tcPr>
          <w:p w14:paraId="4CA8D9BE" w14:textId="56C58CC3" w:rsidR="00616D6E" w:rsidRPr="007B601E" w:rsidRDefault="00616D6E" w:rsidP="009C19E2">
            <w:pPr>
              <w:rPr>
                <w:sz w:val="20"/>
                <w:szCs w:val="20"/>
              </w:rPr>
            </w:pPr>
            <w:r w:rsidRPr="007B601E">
              <w:rPr>
                <w:sz w:val="20"/>
                <w:szCs w:val="20"/>
              </w:rPr>
              <w:t>16</w:t>
            </w:r>
          </w:p>
        </w:tc>
        <w:tc>
          <w:tcPr>
            <w:tcW w:w="425" w:type="dxa"/>
            <w:tcBorders>
              <w:top w:val="single" w:sz="12" w:space="0" w:color="auto"/>
            </w:tcBorders>
          </w:tcPr>
          <w:p w14:paraId="04B61D4D" w14:textId="29F92830" w:rsidR="00616D6E" w:rsidRPr="007B601E" w:rsidRDefault="00616D6E" w:rsidP="009C19E2">
            <w:pPr>
              <w:rPr>
                <w:sz w:val="20"/>
                <w:szCs w:val="20"/>
              </w:rPr>
            </w:pPr>
            <w:r w:rsidRPr="007B601E">
              <w:rPr>
                <w:sz w:val="20"/>
                <w:szCs w:val="20"/>
              </w:rPr>
              <w:t>9</w:t>
            </w:r>
          </w:p>
        </w:tc>
        <w:tc>
          <w:tcPr>
            <w:tcW w:w="426" w:type="dxa"/>
            <w:tcBorders>
              <w:top w:val="single" w:sz="12" w:space="0" w:color="auto"/>
            </w:tcBorders>
          </w:tcPr>
          <w:p w14:paraId="598ECD31" w14:textId="297D643A" w:rsidR="00616D6E" w:rsidRPr="007B601E" w:rsidRDefault="00616D6E" w:rsidP="009C19E2">
            <w:pPr>
              <w:rPr>
                <w:sz w:val="20"/>
                <w:szCs w:val="20"/>
              </w:rPr>
            </w:pPr>
            <w:r w:rsidRPr="007B601E">
              <w:rPr>
                <w:sz w:val="20"/>
                <w:szCs w:val="20"/>
              </w:rPr>
              <w:t>14</w:t>
            </w:r>
          </w:p>
        </w:tc>
        <w:tc>
          <w:tcPr>
            <w:tcW w:w="425" w:type="dxa"/>
            <w:tcBorders>
              <w:top w:val="single" w:sz="12" w:space="0" w:color="auto"/>
            </w:tcBorders>
          </w:tcPr>
          <w:p w14:paraId="5662AFCF" w14:textId="6384C7D2" w:rsidR="00616D6E" w:rsidRPr="007B601E" w:rsidRDefault="00616D6E" w:rsidP="009C19E2">
            <w:pPr>
              <w:rPr>
                <w:sz w:val="20"/>
                <w:szCs w:val="20"/>
              </w:rPr>
            </w:pPr>
            <w:r w:rsidRPr="007B601E">
              <w:rPr>
                <w:sz w:val="20"/>
                <w:szCs w:val="20"/>
              </w:rPr>
              <w:t>10</w:t>
            </w:r>
          </w:p>
        </w:tc>
        <w:tc>
          <w:tcPr>
            <w:tcW w:w="425" w:type="dxa"/>
            <w:tcBorders>
              <w:top w:val="single" w:sz="12" w:space="0" w:color="auto"/>
            </w:tcBorders>
          </w:tcPr>
          <w:p w14:paraId="22FF7E54" w14:textId="05C01111" w:rsidR="00616D6E" w:rsidRPr="007B601E" w:rsidRDefault="00616D6E" w:rsidP="009C19E2">
            <w:pPr>
              <w:rPr>
                <w:sz w:val="20"/>
                <w:szCs w:val="20"/>
              </w:rPr>
            </w:pPr>
            <w:r w:rsidRPr="007B601E">
              <w:rPr>
                <w:sz w:val="20"/>
                <w:szCs w:val="20"/>
              </w:rPr>
              <w:t>6</w:t>
            </w:r>
          </w:p>
        </w:tc>
        <w:tc>
          <w:tcPr>
            <w:tcW w:w="425" w:type="dxa"/>
            <w:tcBorders>
              <w:top w:val="single" w:sz="12" w:space="0" w:color="auto"/>
            </w:tcBorders>
          </w:tcPr>
          <w:p w14:paraId="3E9E2618" w14:textId="25251A3A" w:rsidR="00616D6E" w:rsidRPr="007B601E" w:rsidRDefault="00616D6E" w:rsidP="009C19E2">
            <w:pPr>
              <w:rPr>
                <w:sz w:val="20"/>
                <w:szCs w:val="20"/>
              </w:rPr>
            </w:pPr>
            <w:r w:rsidRPr="007B601E">
              <w:rPr>
                <w:sz w:val="20"/>
                <w:szCs w:val="20"/>
              </w:rPr>
              <w:t>10</w:t>
            </w:r>
          </w:p>
        </w:tc>
        <w:tc>
          <w:tcPr>
            <w:tcW w:w="426" w:type="dxa"/>
            <w:tcBorders>
              <w:top w:val="single" w:sz="12" w:space="0" w:color="auto"/>
            </w:tcBorders>
          </w:tcPr>
          <w:p w14:paraId="54284ECB" w14:textId="5FD4DD5D" w:rsidR="00616D6E" w:rsidRPr="007B601E" w:rsidRDefault="00616D6E" w:rsidP="009C19E2">
            <w:pPr>
              <w:rPr>
                <w:sz w:val="20"/>
                <w:szCs w:val="20"/>
              </w:rPr>
            </w:pPr>
            <w:r w:rsidRPr="007B601E">
              <w:rPr>
                <w:sz w:val="20"/>
                <w:szCs w:val="20"/>
              </w:rPr>
              <w:t>8</w:t>
            </w:r>
          </w:p>
        </w:tc>
        <w:tc>
          <w:tcPr>
            <w:tcW w:w="567" w:type="dxa"/>
            <w:tcBorders>
              <w:top w:val="single" w:sz="12" w:space="0" w:color="auto"/>
            </w:tcBorders>
          </w:tcPr>
          <w:p w14:paraId="2963A70D" w14:textId="37002A4A" w:rsidR="00616D6E" w:rsidRPr="007B601E" w:rsidRDefault="00616D6E" w:rsidP="009C19E2">
            <w:pPr>
              <w:rPr>
                <w:sz w:val="20"/>
                <w:szCs w:val="20"/>
              </w:rPr>
            </w:pPr>
            <w:r w:rsidRPr="007B601E">
              <w:rPr>
                <w:sz w:val="20"/>
                <w:szCs w:val="20"/>
              </w:rPr>
              <w:t>11</w:t>
            </w:r>
          </w:p>
        </w:tc>
        <w:tc>
          <w:tcPr>
            <w:tcW w:w="425" w:type="dxa"/>
            <w:tcBorders>
              <w:top w:val="single" w:sz="12" w:space="0" w:color="auto"/>
            </w:tcBorders>
          </w:tcPr>
          <w:p w14:paraId="6F0C6760" w14:textId="21537AC6" w:rsidR="00616D6E" w:rsidRPr="007B601E" w:rsidRDefault="00616D6E" w:rsidP="009C19E2">
            <w:pPr>
              <w:rPr>
                <w:sz w:val="20"/>
                <w:szCs w:val="20"/>
              </w:rPr>
            </w:pPr>
            <w:r w:rsidRPr="007B601E">
              <w:rPr>
                <w:sz w:val="20"/>
                <w:szCs w:val="20"/>
              </w:rPr>
              <w:t>12</w:t>
            </w:r>
          </w:p>
        </w:tc>
        <w:tc>
          <w:tcPr>
            <w:tcW w:w="425" w:type="dxa"/>
            <w:tcBorders>
              <w:top w:val="single" w:sz="12" w:space="0" w:color="auto"/>
            </w:tcBorders>
          </w:tcPr>
          <w:p w14:paraId="49E6BCEB" w14:textId="17E0F5CE" w:rsidR="00616D6E" w:rsidRPr="007B601E" w:rsidRDefault="00616D6E" w:rsidP="009C19E2">
            <w:pPr>
              <w:rPr>
                <w:sz w:val="20"/>
                <w:szCs w:val="20"/>
              </w:rPr>
            </w:pPr>
            <w:r w:rsidRPr="007B601E">
              <w:rPr>
                <w:sz w:val="20"/>
                <w:szCs w:val="20"/>
              </w:rPr>
              <w:t>12</w:t>
            </w:r>
          </w:p>
        </w:tc>
        <w:tc>
          <w:tcPr>
            <w:tcW w:w="425" w:type="dxa"/>
            <w:tcBorders>
              <w:top w:val="single" w:sz="12" w:space="0" w:color="auto"/>
              <w:right w:val="single" w:sz="12" w:space="0" w:color="auto"/>
            </w:tcBorders>
          </w:tcPr>
          <w:p w14:paraId="33EA64B4" w14:textId="2C42A79E" w:rsidR="00616D6E" w:rsidRPr="007B601E" w:rsidRDefault="00616D6E" w:rsidP="009C19E2">
            <w:pPr>
              <w:rPr>
                <w:sz w:val="20"/>
                <w:szCs w:val="20"/>
              </w:rPr>
            </w:pPr>
            <w:r w:rsidRPr="007B601E">
              <w:rPr>
                <w:sz w:val="20"/>
                <w:szCs w:val="20"/>
              </w:rPr>
              <w:t>8</w:t>
            </w:r>
          </w:p>
        </w:tc>
      </w:tr>
      <w:tr w:rsidR="00616D6E" w:rsidRPr="007B601E" w14:paraId="25D37F57" w14:textId="77777777" w:rsidTr="00616D6E">
        <w:trPr>
          <w:trHeight w:val="235"/>
        </w:trPr>
        <w:tc>
          <w:tcPr>
            <w:tcW w:w="993" w:type="dxa"/>
            <w:vMerge/>
            <w:tcBorders>
              <w:left w:val="single" w:sz="12" w:space="0" w:color="auto"/>
              <w:bottom w:val="single" w:sz="12" w:space="0" w:color="auto"/>
            </w:tcBorders>
          </w:tcPr>
          <w:p w14:paraId="1C94702D" w14:textId="77777777" w:rsidR="00616D6E" w:rsidRPr="007B601E" w:rsidRDefault="00616D6E" w:rsidP="009C19E2">
            <w:pPr>
              <w:rPr>
                <w:sz w:val="20"/>
                <w:szCs w:val="20"/>
              </w:rPr>
            </w:pPr>
          </w:p>
        </w:tc>
        <w:tc>
          <w:tcPr>
            <w:tcW w:w="425" w:type="dxa"/>
            <w:tcBorders>
              <w:bottom w:val="single" w:sz="12" w:space="0" w:color="auto"/>
            </w:tcBorders>
          </w:tcPr>
          <w:p w14:paraId="05A0304A" w14:textId="55FACBF9" w:rsidR="00616D6E" w:rsidRPr="007B601E" w:rsidRDefault="00616D6E" w:rsidP="009C19E2">
            <w:pPr>
              <w:rPr>
                <w:sz w:val="20"/>
                <w:szCs w:val="20"/>
              </w:rPr>
            </w:pPr>
            <w:r w:rsidRPr="007B601E">
              <w:rPr>
                <w:sz w:val="20"/>
                <w:szCs w:val="20"/>
              </w:rPr>
              <w:t>9</w:t>
            </w:r>
          </w:p>
        </w:tc>
        <w:tc>
          <w:tcPr>
            <w:tcW w:w="425" w:type="dxa"/>
            <w:tcBorders>
              <w:bottom w:val="single" w:sz="12" w:space="0" w:color="auto"/>
            </w:tcBorders>
          </w:tcPr>
          <w:p w14:paraId="6D69345D" w14:textId="7EFDE207" w:rsidR="00616D6E" w:rsidRPr="007B601E" w:rsidRDefault="00616D6E" w:rsidP="009C19E2">
            <w:pPr>
              <w:rPr>
                <w:sz w:val="20"/>
                <w:szCs w:val="20"/>
              </w:rPr>
            </w:pPr>
            <w:r w:rsidRPr="007B601E">
              <w:rPr>
                <w:sz w:val="20"/>
                <w:szCs w:val="20"/>
              </w:rPr>
              <w:t>11</w:t>
            </w:r>
          </w:p>
        </w:tc>
        <w:tc>
          <w:tcPr>
            <w:tcW w:w="425" w:type="dxa"/>
            <w:tcBorders>
              <w:bottom w:val="single" w:sz="12" w:space="0" w:color="auto"/>
            </w:tcBorders>
          </w:tcPr>
          <w:p w14:paraId="780AB770" w14:textId="662FB65C" w:rsidR="00616D6E" w:rsidRPr="007B601E" w:rsidRDefault="00616D6E" w:rsidP="009C19E2">
            <w:pPr>
              <w:rPr>
                <w:sz w:val="20"/>
                <w:szCs w:val="20"/>
              </w:rPr>
            </w:pPr>
            <w:r>
              <w:rPr>
                <w:sz w:val="20"/>
                <w:szCs w:val="20"/>
              </w:rPr>
              <w:t>15</w:t>
            </w:r>
          </w:p>
        </w:tc>
        <w:tc>
          <w:tcPr>
            <w:tcW w:w="426" w:type="dxa"/>
            <w:tcBorders>
              <w:bottom w:val="single" w:sz="12" w:space="0" w:color="auto"/>
            </w:tcBorders>
          </w:tcPr>
          <w:p w14:paraId="4E2C3401" w14:textId="2AFD08A5" w:rsidR="00616D6E" w:rsidRPr="007B601E" w:rsidRDefault="00616D6E" w:rsidP="009C19E2">
            <w:pPr>
              <w:rPr>
                <w:sz w:val="20"/>
                <w:szCs w:val="20"/>
              </w:rPr>
            </w:pPr>
            <w:r>
              <w:rPr>
                <w:sz w:val="20"/>
                <w:szCs w:val="20"/>
              </w:rPr>
              <w:t>10</w:t>
            </w:r>
          </w:p>
        </w:tc>
        <w:tc>
          <w:tcPr>
            <w:tcW w:w="425" w:type="dxa"/>
            <w:tcBorders>
              <w:bottom w:val="single" w:sz="12" w:space="0" w:color="auto"/>
            </w:tcBorders>
          </w:tcPr>
          <w:p w14:paraId="10D3EEFF" w14:textId="122285BF" w:rsidR="00616D6E" w:rsidRPr="007B601E" w:rsidRDefault="00616D6E" w:rsidP="009C19E2">
            <w:pPr>
              <w:rPr>
                <w:sz w:val="20"/>
                <w:szCs w:val="20"/>
              </w:rPr>
            </w:pPr>
            <w:r>
              <w:rPr>
                <w:sz w:val="20"/>
                <w:szCs w:val="20"/>
              </w:rPr>
              <w:t>15</w:t>
            </w:r>
          </w:p>
        </w:tc>
        <w:tc>
          <w:tcPr>
            <w:tcW w:w="425" w:type="dxa"/>
            <w:tcBorders>
              <w:bottom w:val="single" w:sz="12" w:space="0" w:color="auto"/>
            </w:tcBorders>
          </w:tcPr>
          <w:p w14:paraId="2D845DF1" w14:textId="5171AF67" w:rsidR="00616D6E" w:rsidRPr="007B601E" w:rsidRDefault="00616D6E" w:rsidP="009C19E2">
            <w:pPr>
              <w:rPr>
                <w:sz w:val="20"/>
                <w:szCs w:val="20"/>
              </w:rPr>
            </w:pPr>
            <w:r>
              <w:rPr>
                <w:sz w:val="20"/>
                <w:szCs w:val="20"/>
              </w:rPr>
              <w:t>9</w:t>
            </w:r>
          </w:p>
        </w:tc>
        <w:tc>
          <w:tcPr>
            <w:tcW w:w="425" w:type="dxa"/>
            <w:tcBorders>
              <w:bottom w:val="single" w:sz="12" w:space="0" w:color="auto"/>
            </w:tcBorders>
          </w:tcPr>
          <w:p w14:paraId="4A14ADF5" w14:textId="1747118F" w:rsidR="00616D6E" w:rsidRPr="007B601E" w:rsidRDefault="00616D6E" w:rsidP="009C19E2">
            <w:pPr>
              <w:rPr>
                <w:sz w:val="20"/>
                <w:szCs w:val="20"/>
              </w:rPr>
            </w:pPr>
            <w:r>
              <w:rPr>
                <w:sz w:val="20"/>
                <w:szCs w:val="20"/>
              </w:rPr>
              <w:t>13</w:t>
            </w:r>
          </w:p>
        </w:tc>
        <w:tc>
          <w:tcPr>
            <w:tcW w:w="426" w:type="dxa"/>
            <w:tcBorders>
              <w:bottom w:val="single" w:sz="12" w:space="0" w:color="auto"/>
            </w:tcBorders>
          </w:tcPr>
          <w:p w14:paraId="16626DD1" w14:textId="1C795625" w:rsidR="00616D6E" w:rsidRPr="007B601E" w:rsidRDefault="00616D6E" w:rsidP="009C19E2">
            <w:pPr>
              <w:rPr>
                <w:sz w:val="20"/>
                <w:szCs w:val="20"/>
              </w:rPr>
            </w:pPr>
            <w:r>
              <w:rPr>
                <w:sz w:val="20"/>
                <w:szCs w:val="20"/>
              </w:rPr>
              <w:t>8</w:t>
            </w:r>
          </w:p>
        </w:tc>
        <w:tc>
          <w:tcPr>
            <w:tcW w:w="425" w:type="dxa"/>
            <w:tcBorders>
              <w:bottom w:val="single" w:sz="12" w:space="0" w:color="auto"/>
            </w:tcBorders>
          </w:tcPr>
          <w:p w14:paraId="591BAE49" w14:textId="42A13432" w:rsidR="00616D6E" w:rsidRPr="007B601E" w:rsidRDefault="00616D6E" w:rsidP="009C19E2">
            <w:pPr>
              <w:rPr>
                <w:sz w:val="20"/>
                <w:szCs w:val="20"/>
              </w:rPr>
            </w:pPr>
            <w:r>
              <w:rPr>
                <w:sz w:val="20"/>
                <w:szCs w:val="20"/>
              </w:rPr>
              <w:t>12</w:t>
            </w:r>
          </w:p>
        </w:tc>
        <w:tc>
          <w:tcPr>
            <w:tcW w:w="425" w:type="dxa"/>
            <w:tcBorders>
              <w:bottom w:val="single" w:sz="12" w:space="0" w:color="auto"/>
            </w:tcBorders>
          </w:tcPr>
          <w:p w14:paraId="15FA0BAD" w14:textId="74C68426" w:rsidR="00616D6E" w:rsidRPr="007B601E" w:rsidRDefault="00616D6E" w:rsidP="009C19E2">
            <w:pPr>
              <w:rPr>
                <w:sz w:val="20"/>
                <w:szCs w:val="20"/>
              </w:rPr>
            </w:pPr>
            <w:r>
              <w:rPr>
                <w:sz w:val="20"/>
                <w:szCs w:val="20"/>
              </w:rPr>
              <w:t>10</w:t>
            </w:r>
          </w:p>
        </w:tc>
        <w:tc>
          <w:tcPr>
            <w:tcW w:w="425" w:type="dxa"/>
            <w:tcBorders>
              <w:bottom w:val="single" w:sz="12" w:space="0" w:color="auto"/>
            </w:tcBorders>
          </w:tcPr>
          <w:p w14:paraId="349EA791" w14:textId="7EC89D03" w:rsidR="00616D6E" w:rsidRPr="007B601E" w:rsidRDefault="00616D6E" w:rsidP="009C19E2">
            <w:pPr>
              <w:rPr>
                <w:sz w:val="20"/>
                <w:szCs w:val="20"/>
              </w:rPr>
            </w:pPr>
            <w:r>
              <w:rPr>
                <w:sz w:val="20"/>
                <w:szCs w:val="20"/>
              </w:rPr>
              <w:t>8</w:t>
            </w:r>
          </w:p>
        </w:tc>
        <w:tc>
          <w:tcPr>
            <w:tcW w:w="426" w:type="dxa"/>
            <w:tcBorders>
              <w:bottom w:val="single" w:sz="12" w:space="0" w:color="auto"/>
            </w:tcBorders>
          </w:tcPr>
          <w:p w14:paraId="458F3699" w14:textId="713C7BFD" w:rsidR="00616D6E" w:rsidRPr="007B601E" w:rsidRDefault="00616D6E" w:rsidP="009C19E2">
            <w:pPr>
              <w:rPr>
                <w:sz w:val="20"/>
                <w:szCs w:val="20"/>
              </w:rPr>
            </w:pPr>
            <w:r>
              <w:rPr>
                <w:sz w:val="20"/>
                <w:szCs w:val="20"/>
              </w:rPr>
              <w:t>9</w:t>
            </w:r>
          </w:p>
        </w:tc>
        <w:tc>
          <w:tcPr>
            <w:tcW w:w="425" w:type="dxa"/>
            <w:tcBorders>
              <w:bottom w:val="single" w:sz="12" w:space="0" w:color="auto"/>
            </w:tcBorders>
          </w:tcPr>
          <w:p w14:paraId="222E6C04" w14:textId="386D9B83" w:rsidR="00616D6E" w:rsidRPr="007B601E" w:rsidRDefault="00616D6E" w:rsidP="009C19E2">
            <w:pPr>
              <w:rPr>
                <w:sz w:val="20"/>
                <w:szCs w:val="20"/>
              </w:rPr>
            </w:pPr>
            <w:r>
              <w:rPr>
                <w:sz w:val="20"/>
                <w:szCs w:val="20"/>
              </w:rPr>
              <w:t>5</w:t>
            </w:r>
          </w:p>
        </w:tc>
        <w:tc>
          <w:tcPr>
            <w:tcW w:w="425" w:type="dxa"/>
            <w:tcBorders>
              <w:bottom w:val="single" w:sz="12" w:space="0" w:color="auto"/>
            </w:tcBorders>
          </w:tcPr>
          <w:p w14:paraId="69F2A686" w14:textId="245F4A04" w:rsidR="00616D6E" w:rsidRPr="007B601E" w:rsidRDefault="00616D6E" w:rsidP="009C19E2">
            <w:pPr>
              <w:rPr>
                <w:sz w:val="20"/>
                <w:szCs w:val="20"/>
              </w:rPr>
            </w:pPr>
            <w:r>
              <w:rPr>
                <w:sz w:val="20"/>
                <w:szCs w:val="20"/>
              </w:rPr>
              <w:t>12</w:t>
            </w:r>
          </w:p>
        </w:tc>
        <w:tc>
          <w:tcPr>
            <w:tcW w:w="425" w:type="dxa"/>
            <w:tcBorders>
              <w:bottom w:val="single" w:sz="12" w:space="0" w:color="auto"/>
            </w:tcBorders>
          </w:tcPr>
          <w:p w14:paraId="1CEB510D" w14:textId="0BF03663" w:rsidR="00616D6E" w:rsidRPr="007B601E" w:rsidRDefault="00616D6E" w:rsidP="009C19E2">
            <w:pPr>
              <w:rPr>
                <w:sz w:val="20"/>
                <w:szCs w:val="20"/>
              </w:rPr>
            </w:pPr>
            <w:r>
              <w:rPr>
                <w:sz w:val="20"/>
                <w:szCs w:val="20"/>
              </w:rPr>
              <w:t>12</w:t>
            </w:r>
          </w:p>
        </w:tc>
        <w:tc>
          <w:tcPr>
            <w:tcW w:w="426" w:type="dxa"/>
            <w:tcBorders>
              <w:bottom w:val="single" w:sz="12" w:space="0" w:color="auto"/>
            </w:tcBorders>
          </w:tcPr>
          <w:p w14:paraId="0A91288E" w14:textId="77777777" w:rsidR="00616D6E" w:rsidRPr="007B601E" w:rsidRDefault="00616D6E" w:rsidP="009C19E2">
            <w:pPr>
              <w:rPr>
                <w:sz w:val="20"/>
                <w:szCs w:val="20"/>
              </w:rPr>
            </w:pPr>
          </w:p>
        </w:tc>
        <w:tc>
          <w:tcPr>
            <w:tcW w:w="567" w:type="dxa"/>
            <w:tcBorders>
              <w:bottom w:val="single" w:sz="12" w:space="0" w:color="auto"/>
            </w:tcBorders>
          </w:tcPr>
          <w:p w14:paraId="7DCD9856" w14:textId="77777777" w:rsidR="00616D6E" w:rsidRPr="007B601E" w:rsidRDefault="00616D6E" w:rsidP="009C19E2">
            <w:pPr>
              <w:rPr>
                <w:sz w:val="20"/>
                <w:szCs w:val="20"/>
              </w:rPr>
            </w:pPr>
          </w:p>
        </w:tc>
        <w:tc>
          <w:tcPr>
            <w:tcW w:w="425" w:type="dxa"/>
            <w:tcBorders>
              <w:bottom w:val="single" w:sz="12" w:space="0" w:color="auto"/>
            </w:tcBorders>
          </w:tcPr>
          <w:p w14:paraId="535A29C1" w14:textId="77777777" w:rsidR="00616D6E" w:rsidRPr="007B601E" w:rsidRDefault="00616D6E" w:rsidP="009C19E2">
            <w:pPr>
              <w:rPr>
                <w:sz w:val="20"/>
                <w:szCs w:val="20"/>
              </w:rPr>
            </w:pPr>
          </w:p>
        </w:tc>
        <w:tc>
          <w:tcPr>
            <w:tcW w:w="425" w:type="dxa"/>
            <w:tcBorders>
              <w:bottom w:val="single" w:sz="12" w:space="0" w:color="auto"/>
            </w:tcBorders>
          </w:tcPr>
          <w:p w14:paraId="4500BD89" w14:textId="77777777" w:rsidR="00616D6E" w:rsidRPr="007B601E" w:rsidRDefault="00616D6E" w:rsidP="009C19E2">
            <w:pPr>
              <w:rPr>
                <w:sz w:val="20"/>
                <w:szCs w:val="20"/>
              </w:rPr>
            </w:pPr>
          </w:p>
        </w:tc>
        <w:tc>
          <w:tcPr>
            <w:tcW w:w="425" w:type="dxa"/>
            <w:tcBorders>
              <w:bottom w:val="single" w:sz="12" w:space="0" w:color="auto"/>
              <w:right w:val="single" w:sz="12" w:space="0" w:color="auto"/>
            </w:tcBorders>
          </w:tcPr>
          <w:p w14:paraId="4874043D" w14:textId="77777777" w:rsidR="00616D6E" w:rsidRPr="007B601E" w:rsidRDefault="00616D6E" w:rsidP="009C19E2">
            <w:pPr>
              <w:rPr>
                <w:sz w:val="20"/>
                <w:szCs w:val="20"/>
              </w:rPr>
            </w:pPr>
          </w:p>
        </w:tc>
      </w:tr>
      <w:tr w:rsidR="00616D6E" w:rsidRPr="007B601E" w14:paraId="7920CD08" w14:textId="77777777" w:rsidTr="00616D6E">
        <w:trPr>
          <w:trHeight w:val="254"/>
        </w:trPr>
        <w:tc>
          <w:tcPr>
            <w:tcW w:w="993" w:type="dxa"/>
            <w:vMerge w:val="restart"/>
            <w:tcBorders>
              <w:top w:val="single" w:sz="12" w:space="0" w:color="auto"/>
              <w:left w:val="single" w:sz="12" w:space="0" w:color="auto"/>
            </w:tcBorders>
          </w:tcPr>
          <w:p w14:paraId="17E491EF" w14:textId="4DDC4941" w:rsidR="00616D6E" w:rsidRPr="007B601E" w:rsidRDefault="00616D6E" w:rsidP="009C19E2">
            <w:pPr>
              <w:rPr>
                <w:sz w:val="20"/>
                <w:szCs w:val="20"/>
              </w:rPr>
            </w:pPr>
            <w:r w:rsidRPr="007B601E">
              <w:rPr>
                <w:sz w:val="20"/>
                <w:szCs w:val="20"/>
              </w:rPr>
              <w:lastRenderedPageBreak/>
              <w:t>DM dosage:</w:t>
            </w:r>
          </w:p>
        </w:tc>
        <w:tc>
          <w:tcPr>
            <w:tcW w:w="425" w:type="dxa"/>
            <w:tcBorders>
              <w:top w:val="single" w:sz="12" w:space="0" w:color="auto"/>
            </w:tcBorders>
          </w:tcPr>
          <w:p w14:paraId="36BF42AF" w14:textId="0225CEAA" w:rsidR="00616D6E" w:rsidRPr="007B601E" w:rsidRDefault="00616D6E" w:rsidP="009C19E2">
            <w:pPr>
              <w:rPr>
                <w:sz w:val="20"/>
                <w:szCs w:val="20"/>
              </w:rPr>
            </w:pPr>
            <w:r w:rsidRPr="007B601E">
              <w:rPr>
                <w:sz w:val="20"/>
                <w:szCs w:val="20"/>
              </w:rPr>
              <w:t>4</w:t>
            </w:r>
          </w:p>
        </w:tc>
        <w:tc>
          <w:tcPr>
            <w:tcW w:w="425" w:type="dxa"/>
            <w:tcBorders>
              <w:top w:val="single" w:sz="12" w:space="0" w:color="auto"/>
            </w:tcBorders>
          </w:tcPr>
          <w:p w14:paraId="626E0AA4" w14:textId="6E6F5A92" w:rsidR="00616D6E" w:rsidRPr="007B601E" w:rsidRDefault="00616D6E" w:rsidP="009C19E2">
            <w:pPr>
              <w:rPr>
                <w:sz w:val="20"/>
                <w:szCs w:val="20"/>
              </w:rPr>
            </w:pPr>
            <w:r w:rsidRPr="007B601E">
              <w:rPr>
                <w:sz w:val="20"/>
                <w:szCs w:val="20"/>
              </w:rPr>
              <w:t>6</w:t>
            </w:r>
          </w:p>
        </w:tc>
        <w:tc>
          <w:tcPr>
            <w:tcW w:w="425" w:type="dxa"/>
            <w:tcBorders>
              <w:top w:val="single" w:sz="12" w:space="0" w:color="auto"/>
            </w:tcBorders>
          </w:tcPr>
          <w:p w14:paraId="329B11F7" w14:textId="5F01C2D3" w:rsidR="00616D6E" w:rsidRPr="007B601E" w:rsidRDefault="00616D6E" w:rsidP="009C19E2">
            <w:pPr>
              <w:rPr>
                <w:sz w:val="20"/>
                <w:szCs w:val="20"/>
              </w:rPr>
            </w:pPr>
            <w:r w:rsidRPr="007B601E">
              <w:rPr>
                <w:sz w:val="20"/>
                <w:szCs w:val="20"/>
              </w:rPr>
              <w:t>9</w:t>
            </w:r>
          </w:p>
        </w:tc>
        <w:tc>
          <w:tcPr>
            <w:tcW w:w="426" w:type="dxa"/>
            <w:tcBorders>
              <w:top w:val="single" w:sz="12" w:space="0" w:color="auto"/>
            </w:tcBorders>
          </w:tcPr>
          <w:p w14:paraId="020D0926" w14:textId="0EE970CF" w:rsidR="00616D6E" w:rsidRPr="007B601E" w:rsidRDefault="00616D6E" w:rsidP="009C19E2">
            <w:pPr>
              <w:rPr>
                <w:sz w:val="20"/>
                <w:szCs w:val="20"/>
              </w:rPr>
            </w:pPr>
            <w:r w:rsidRPr="007B601E">
              <w:rPr>
                <w:sz w:val="20"/>
                <w:szCs w:val="20"/>
              </w:rPr>
              <w:t>4</w:t>
            </w:r>
          </w:p>
        </w:tc>
        <w:tc>
          <w:tcPr>
            <w:tcW w:w="425" w:type="dxa"/>
            <w:tcBorders>
              <w:top w:val="single" w:sz="12" w:space="0" w:color="auto"/>
            </w:tcBorders>
          </w:tcPr>
          <w:p w14:paraId="4924B72B" w14:textId="162BD12F" w:rsidR="00616D6E" w:rsidRPr="007B601E" w:rsidRDefault="00616D6E" w:rsidP="009C19E2">
            <w:pPr>
              <w:rPr>
                <w:sz w:val="20"/>
                <w:szCs w:val="20"/>
              </w:rPr>
            </w:pPr>
            <w:r w:rsidRPr="007B601E">
              <w:rPr>
                <w:sz w:val="20"/>
                <w:szCs w:val="20"/>
              </w:rPr>
              <w:t>7</w:t>
            </w:r>
          </w:p>
        </w:tc>
        <w:tc>
          <w:tcPr>
            <w:tcW w:w="425" w:type="dxa"/>
            <w:tcBorders>
              <w:top w:val="single" w:sz="12" w:space="0" w:color="auto"/>
            </w:tcBorders>
          </w:tcPr>
          <w:p w14:paraId="2093C797" w14:textId="2C7B2ED2" w:rsidR="00616D6E" w:rsidRPr="007B601E" w:rsidRDefault="00616D6E" w:rsidP="009C19E2">
            <w:pPr>
              <w:rPr>
                <w:sz w:val="20"/>
                <w:szCs w:val="20"/>
              </w:rPr>
            </w:pPr>
            <w:r w:rsidRPr="007B601E">
              <w:rPr>
                <w:sz w:val="20"/>
                <w:szCs w:val="20"/>
              </w:rPr>
              <w:t>7</w:t>
            </w:r>
          </w:p>
        </w:tc>
        <w:tc>
          <w:tcPr>
            <w:tcW w:w="425" w:type="dxa"/>
            <w:tcBorders>
              <w:top w:val="single" w:sz="12" w:space="0" w:color="auto"/>
            </w:tcBorders>
          </w:tcPr>
          <w:p w14:paraId="605CA39A" w14:textId="466D9AE9" w:rsidR="00616D6E" w:rsidRPr="007B601E" w:rsidRDefault="00616D6E" w:rsidP="009C19E2">
            <w:pPr>
              <w:rPr>
                <w:sz w:val="20"/>
                <w:szCs w:val="20"/>
              </w:rPr>
            </w:pPr>
            <w:r w:rsidRPr="007B601E">
              <w:rPr>
                <w:sz w:val="20"/>
                <w:szCs w:val="20"/>
              </w:rPr>
              <w:t>7</w:t>
            </w:r>
          </w:p>
        </w:tc>
        <w:tc>
          <w:tcPr>
            <w:tcW w:w="426" w:type="dxa"/>
            <w:tcBorders>
              <w:top w:val="single" w:sz="12" w:space="0" w:color="auto"/>
            </w:tcBorders>
          </w:tcPr>
          <w:p w14:paraId="5CFD2A2D" w14:textId="2E06F398" w:rsidR="00616D6E" w:rsidRPr="007B601E" w:rsidRDefault="00616D6E" w:rsidP="009C19E2">
            <w:pPr>
              <w:rPr>
                <w:sz w:val="20"/>
                <w:szCs w:val="20"/>
              </w:rPr>
            </w:pPr>
            <w:r w:rsidRPr="007B601E">
              <w:rPr>
                <w:sz w:val="20"/>
                <w:szCs w:val="20"/>
              </w:rPr>
              <w:t>9</w:t>
            </w:r>
          </w:p>
        </w:tc>
        <w:tc>
          <w:tcPr>
            <w:tcW w:w="425" w:type="dxa"/>
            <w:tcBorders>
              <w:top w:val="single" w:sz="12" w:space="0" w:color="auto"/>
            </w:tcBorders>
          </w:tcPr>
          <w:p w14:paraId="7747FB60" w14:textId="4EFC8493" w:rsidR="00616D6E" w:rsidRPr="007B601E" w:rsidRDefault="00616D6E" w:rsidP="009C19E2">
            <w:pPr>
              <w:rPr>
                <w:sz w:val="20"/>
                <w:szCs w:val="20"/>
              </w:rPr>
            </w:pPr>
            <w:r w:rsidRPr="007B601E">
              <w:rPr>
                <w:sz w:val="20"/>
                <w:szCs w:val="20"/>
              </w:rPr>
              <w:t>12</w:t>
            </w:r>
          </w:p>
        </w:tc>
        <w:tc>
          <w:tcPr>
            <w:tcW w:w="425" w:type="dxa"/>
            <w:tcBorders>
              <w:top w:val="single" w:sz="12" w:space="0" w:color="auto"/>
            </w:tcBorders>
          </w:tcPr>
          <w:p w14:paraId="1F839BD2" w14:textId="125837C4" w:rsidR="00616D6E" w:rsidRPr="007B601E" w:rsidRDefault="00616D6E" w:rsidP="009C19E2">
            <w:pPr>
              <w:rPr>
                <w:sz w:val="20"/>
                <w:szCs w:val="20"/>
              </w:rPr>
            </w:pPr>
            <w:r w:rsidRPr="007B601E">
              <w:rPr>
                <w:sz w:val="20"/>
                <w:szCs w:val="20"/>
              </w:rPr>
              <w:t>10</w:t>
            </w:r>
          </w:p>
        </w:tc>
        <w:tc>
          <w:tcPr>
            <w:tcW w:w="425" w:type="dxa"/>
            <w:tcBorders>
              <w:top w:val="single" w:sz="12" w:space="0" w:color="auto"/>
            </w:tcBorders>
          </w:tcPr>
          <w:p w14:paraId="16FD8A34" w14:textId="4647ADD0" w:rsidR="00616D6E" w:rsidRPr="007B601E" w:rsidRDefault="00616D6E" w:rsidP="009C19E2">
            <w:pPr>
              <w:rPr>
                <w:sz w:val="20"/>
                <w:szCs w:val="20"/>
              </w:rPr>
            </w:pPr>
            <w:r w:rsidRPr="007B601E">
              <w:rPr>
                <w:sz w:val="20"/>
                <w:szCs w:val="20"/>
              </w:rPr>
              <w:t>11</w:t>
            </w:r>
          </w:p>
        </w:tc>
        <w:tc>
          <w:tcPr>
            <w:tcW w:w="426" w:type="dxa"/>
            <w:tcBorders>
              <w:top w:val="single" w:sz="12" w:space="0" w:color="auto"/>
            </w:tcBorders>
          </w:tcPr>
          <w:p w14:paraId="17ABA83D" w14:textId="55102C43" w:rsidR="00616D6E" w:rsidRPr="007B601E" w:rsidRDefault="00616D6E" w:rsidP="009C19E2">
            <w:pPr>
              <w:rPr>
                <w:sz w:val="20"/>
                <w:szCs w:val="20"/>
              </w:rPr>
            </w:pPr>
            <w:r w:rsidRPr="007B601E">
              <w:rPr>
                <w:sz w:val="20"/>
                <w:szCs w:val="20"/>
              </w:rPr>
              <w:t>6</w:t>
            </w:r>
          </w:p>
        </w:tc>
        <w:tc>
          <w:tcPr>
            <w:tcW w:w="425" w:type="dxa"/>
            <w:tcBorders>
              <w:top w:val="single" w:sz="12" w:space="0" w:color="auto"/>
            </w:tcBorders>
          </w:tcPr>
          <w:p w14:paraId="2F61DA3E" w14:textId="66FACFEA" w:rsidR="00616D6E" w:rsidRPr="007B601E" w:rsidRDefault="00616D6E" w:rsidP="009C19E2">
            <w:pPr>
              <w:rPr>
                <w:sz w:val="20"/>
                <w:szCs w:val="20"/>
              </w:rPr>
            </w:pPr>
            <w:r w:rsidRPr="007B601E">
              <w:rPr>
                <w:sz w:val="20"/>
                <w:szCs w:val="20"/>
              </w:rPr>
              <w:t>3</w:t>
            </w:r>
          </w:p>
        </w:tc>
        <w:tc>
          <w:tcPr>
            <w:tcW w:w="425" w:type="dxa"/>
            <w:tcBorders>
              <w:top w:val="single" w:sz="12" w:space="0" w:color="auto"/>
            </w:tcBorders>
          </w:tcPr>
          <w:p w14:paraId="57FE4B32" w14:textId="744967A5" w:rsidR="00616D6E" w:rsidRPr="007B601E" w:rsidRDefault="00616D6E" w:rsidP="009C19E2">
            <w:pPr>
              <w:rPr>
                <w:sz w:val="20"/>
                <w:szCs w:val="20"/>
              </w:rPr>
            </w:pPr>
            <w:r w:rsidRPr="007B601E">
              <w:rPr>
                <w:sz w:val="20"/>
                <w:szCs w:val="20"/>
              </w:rPr>
              <w:t>4</w:t>
            </w:r>
          </w:p>
        </w:tc>
        <w:tc>
          <w:tcPr>
            <w:tcW w:w="425" w:type="dxa"/>
            <w:tcBorders>
              <w:top w:val="single" w:sz="12" w:space="0" w:color="auto"/>
            </w:tcBorders>
          </w:tcPr>
          <w:p w14:paraId="5197B2BA" w14:textId="3F1A19D4" w:rsidR="00616D6E" w:rsidRPr="007B601E" w:rsidRDefault="00616D6E" w:rsidP="009C19E2">
            <w:pPr>
              <w:rPr>
                <w:sz w:val="20"/>
                <w:szCs w:val="20"/>
              </w:rPr>
            </w:pPr>
            <w:r w:rsidRPr="007B601E">
              <w:rPr>
                <w:sz w:val="20"/>
                <w:szCs w:val="20"/>
              </w:rPr>
              <w:t>9</w:t>
            </w:r>
          </w:p>
        </w:tc>
        <w:tc>
          <w:tcPr>
            <w:tcW w:w="426" w:type="dxa"/>
            <w:tcBorders>
              <w:top w:val="single" w:sz="12" w:space="0" w:color="auto"/>
            </w:tcBorders>
          </w:tcPr>
          <w:p w14:paraId="43B0632F" w14:textId="12DA9270" w:rsidR="00616D6E" w:rsidRPr="007B601E" w:rsidRDefault="00616D6E" w:rsidP="009C19E2">
            <w:pPr>
              <w:rPr>
                <w:sz w:val="20"/>
                <w:szCs w:val="20"/>
              </w:rPr>
            </w:pPr>
            <w:r w:rsidRPr="007B601E">
              <w:rPr>
                <w:sz w:val="20"/>
                <w:szCs w:val="20"/>
              </w:rPr>
              <w:t>12</w:t>
            </w:r>
          </w:p>
        </w:tc>
        <w:tc>
          <w:tcPr>
            <w:tcW w:w="567" w:type="dxa"/>
            <w:tcBorders>
              <w:top w:val="single" w:sz="12" w:space="0" w:color="auto"/>
            </w:tcBorders>
          </w:tcPr>
          <w:p w14:paraId="60D9E534" w14:textId="66308EB4" w:rsidR="00616D6E" w:rsidRPr="007B601E" w:rsidRDefault="00616D6E" w:rsidP="009C19E2">
            <w:pPr>
              <w:rPr>
                <w:sz w:val="20"/>
                <w:szCs w:val="20"/>
              </w:rPr>
            </w:pPr>
            <w:r w:rsidRPr="007B601E">
              <w:rPr>
                <w:sz w:val="20"/>
                <w:szCs w:val="20"/>
              </w:rPr>
              <w:t>7</w:t>
            </w:r>
          </w:p>
        </w:tc>
        <w:tc>
          <w:tcPr>
            <w:tcW w:w="425" w:type="dxa"/>
            <w:tcBorders>
              <w:top w:val="single" w:sz="12" w:space="0" w:color="auto"/>
            </w:tcBorders>
          </w:tcPr>
          <w:p w14:paraId="223AE1A5" w14:textId="6FDF7C2F" w:rsidR="00616D6E" w:rsidRPr="007B601E" w:rsidRDefault="00616D6E" w:rsidP="009C19E2">
            <w:pPr>
              <w:rPr>
                <w:sz w:val="20"/>
                <w:szCs w:val="20"/>
              </w:rPr>
            </w:pPr>
            <w:r w:rsidRPr="007B601E">
              <w:rPr>
                <w:sz w:val="20"/>
                <w:szCs w:val="20"/>
              </w:rPr>
              <w:t>6</w:t>
            </w:r>
          </w:p>
        </w:tc>
        <w:tc>
          <w:tcPr>
            <w:tcW w:w="425" w:type="dxa"/>
            <w:tcBorders>
              <w:top w:val="single" w:sz="12" w:space="0" w:color="auto"/>
            </w:tcBorders>
          </w:tcPr>
          <w:p w14:paraId="47EF440B" w14:textId="6BAC0D62" w:rsidR="00616D6E" w:rsidRPr="007B601E" w:rsidRDefault="00616D6E" w:rsidP="009C19E2">
            <w:pPr>
              <w:rPr>
                <w:sz w:val="20"/>
                <w:szCs w:val="20"/>
              </w:rPr>
            </w:pPr>
            <w:r w:rsidRPr="007B601E">
              <w:rPr>
                <w:sz w:val="20"/>
                <w:szCs w:val="20"/>
              </w:rPr>
              <w:t>8</w:t>
            </w:r>
          </w:p>
        </w:tc>
        <w:tc>
          <w:tcPr>
            <w:tcW w:w="425" w:type="dxa"/>
            <w:tcBorders>
              <w:top w:val="single" w:sz="12" w:space="0" w:color="auto"/>
              <w:right w:val="single" w:sz="12" w:space="0" w:color="auto"/>
            </w:tcBorders>
          </w:tcPr>
          <w:p w14:paraId="41123050" w14:textId="51CF84FF" w:rsidR="00616D6E" w:rsidRPr="007B601E" w:rsidRDefault="00616D6E" w:rsidP="009C19E2">
            <w:pPr>
              <w:rPr>
                <w:sz w:val="20"/>
                <w:szCs w:val="20"/>
              </w:rPr>
            </w:pPr>
            <w:r w:rsidRPr="007B601E">
              <w:rPr>
                <w:sz w:val="20"/>
                <w:szCs w:val="20"/>
              </w:rPr>
              <w:t>12</w:t>
            </w:r>
          </w:p>
        </w:tc>
      </w:tr>
      <w:tr w:rsidR="00616D6E" w:rsidRPr="007B601E" w14:paraId="105FA738" w14:textId="77777777" w:rsidTr="00616D6E">
        <w:trPr>
          <w:trHeight w:val="227"/>
        </w:trPr>
        <w:tc>
          <w:tcPr>
            <w:tcW w:w="993" w:type="dxa"/>
            <w:vMerge/>
            <w:tcBorders>
              <w:left w:val="single" w:sz="12" w:space="0" w:color="auto"/>
              <w:bottom w:val="single" w:sz="12" w:space="0" w:color="auto"/>
            </w:tcBorders>
          </w:tcPr>
          <w:p w14:paraId="531318EF" w14:textId="77777777" w:rsidR="00616D6E" w:rsidRPr="007B601E" w:rsidRDefault="00616D6E" w:rsidP="009C19E2">
            <w:pPr>
              <w:rPr>
                <w:sz w:val="20"/>
                <w:szCs w:val="20"/>
              </w:rPr>
            </w:pPr>
          </w:p>
        </w:tc>
        <w:tc>
          <w:tcPr>
            <w:tcW w:w="425" w:type="dxa"/>
            <w:tcBorders>
              <w:bottom w:val="single" w:sz="12" w:space="0" w:color="auto"/>
            </w:tcBorders>
          </w:tcPr>
          <w:p w14:paraId="1EB0661D" w14:textId="16096864" w:rsidR="00616D6E" w:rsidRPr="007B601E" w:rsidRDefault="00616D6E" w:rsidP="009C19E2">
            <w:pPr>
              <w:rPr>
                <w:sz w:val="20"/>
                <w:szCs w:val="20"/>
              </w:rPr>
            </w:pPr>
            <w:r>
              <w:rPr>
                <w:sz w:val="20"/>
                <w:szCs w:val="20"/>
              </w:rPr>
              <w:t>12</w:t>
            </w:r>
          </w:p>
        </w:tc>
        <w:tc>
          <w:tcPr>
            <w:tcW w:w="425" w:type="dxa"/>
            <w:tcBorders>
              <w:bottom w:val="single" w:sz="12" w:space="0" w:color="auto"/>
            </w:tcBorders>
          </w:tcPr>
          <w:p w14:paraId="704A1F7A" w14:textId="01F68FEF" w:rsidR="00616D6E" w:rsidRPr="007B601E" w:rsidRDefault="00616D6E" w:rsidP="009C19E2">
            <w:pPr>
              <w:rPr>
                <w:sz w:val="20"/>
                <w:szCs w:val="20"/>
              </w:rPr>
            </w:pPr>
            <w:r>
              <w:rPr>
                <w:sz w:val="20"/>
                <w:szCs w:val="20"/>
              </w:rPr>
              <w:t>4</w:t>
            </w:r>
          </w:p>
        </w:tc>
        <w:tc>
          <w:tcPr>
            <w:tcW w:w="425" w:type="dxa"/>
            <w:tcBorders>
              <w:bottom w:val="single" w:sz="12" w:space="0" w:color="auto"/>
            </w:tcBorders>
          </w:tcPr>
          <w:p w14:paraId="66A68D52" w14:textId="740EE469" w:rsidR="00616D6E" w:rsidRPr="007B601E" w:rsidRDefault="00616D6E" w:rsidP="009C19E2">
            <w:pPr>
              <w:rPr>
                <w:sz w:val="20"/>
                <w:szCs w:val="20"/>
              </w:rPr>
            </w:pPr>
            <w:r>
              <w:rPr>
                <w:sz w:val="20"/>
                <w:szCs w:val="20"/>
              </w:rPr>
              <w:t>12</w:t>
            </w:r>
          </w:p>
        </w:tc>
        <w:tc>
          <w:tcPr>
            <w:tcW w:w="426" w:type="dxa"/>
            <w:tcBorders>
              <w:bottom w:val="single" w:sz="12" w:space="0" w:color="auto"/>
            </w:tcBorders>
          </w:tcPr>
          <w:p w14:paraId="1E886253" w14:textId="6F415D10" w:rsidR="00616D6E" w:rsidRPr="007B601E" w:rsidRDefault="00616D6E" w:rsidP="009C19E2">
            <w:pPr>
              <w:rPr>
                <w:sz w:val="20"/>
                <w:szCs w:val="20"/>
              </w:rPr>
            </w:pPr>
            <w:r>
              <w:rPr>
                <w:sz w:val="20"/>
                <w:szCs w:val="20"/>
              </w:rPr>
              <w:t>13</w:t>
            </w:r>
          </w:p>
        </w:tc>
        <w:tc>
          <w:tcPr>
            <w:tcW w:w="425" w:type="dxa"/>
            <w:tcBorders>
              <w:bottom w:val="single" w:sz="12" w:space="0" w:color="auto"/>
            </w:tcBorders>
          </w:tcPr>
          <w:p w14:paraId="7130D454" w14:textId="399C2AF8" w:rsidR="00616D6E" w:rsidRPr="007B601E" w:rsidRDefault="00616D6E" w:rsidP="009C19E2">
            <w:pPr>
              <w:rPr>
                <w:sz w:val="20"/>
                <w:szCs w:val="20"/>
              </w:rPr>
            </w:pPr>
            <w:r>
              <w:rPr>
                <w:sz w:val="20"/>
                <w:szCs w:val="20"/>
              </w:rPr>
              <w:t>7</w:t>
            </w:r>
          </w:p>
        </w:tc>
        <w:tc>
          <w:tcPr>
            <w:tcW w:w="425" w:type="dxa"/>
            <w:tcBorders>
              <w:bottom w:val="single" w:sz="12" w:space="0" w:color="auto"/>
            </w:tcBorders>
          </w:tcPr>
          <w:p w14:paraId="794E93F9" w14:textId="454FF4CA" w:rsidR="00616D6E" w:rsidRPr="007B601E" w:rsidRDefault="00616D6E" w:rsidP="009C19E2">
            <w:pPr>
              <w:rPr>
                <w:sz w:val="20"/>
                <w:szCs w:val="20"/>
              </w:rPr>
            </w:pPr>
            <w:r>
              <w:rPr>
                <w:sz w:val="20"/>
                <w:szCs w:val="20"/>
              </w:rPr>
              <w:t>10</w:t>
            </w:r>
          </w:p>
        </w:tc>
        <w:tc>
          <w:tcPr>
            <w:tcW w:w="425" w:type="dxa"/>
            <w:tcBorders>
              <w:bottom w:val="single" w:sz="12" w:space="0" w:color="auto"/>
            </w:tcBorders>
          </w:tcPr>
          <w:p w14:paraId="568FA23B" w14:textId="5FA02F3D" w:rsidR="00616D6E" w:rsidRPr="007B601E" w:rsidRDefault="00616D6E" w:rsidP="009C19E2">
            <w:pPr>
              <w:rPr>
                <w:sz w:val="20"/>
                <w:szCs w:val="20"/>
              </w:rPr>
            </w:pPr>
            <w:r>
              <w:rPr>
                <w:sz w:val="20"/>
                <w:szCs w:val="20"/>
              </w:rPr>
              <w:t>13</w:t>
            </w:r>
          </w:p>
        </w:tc>
        <w:tc>
          <w:tcPr>
            <w:tcW w:w="426" w:type="dxa"/>
            <w:tcBorders>
              <w:bottom w:val="single" w:sz="12" w:space="0" w:color="auto"/>
            </w:tcBorders>
          </w:tcPr>
          <w:p w14:paraId="5F4F8520" w14:textId="1F412622" w:rsidR="00616D6E" w:rsidRPr="007B601E" w:rsidRDefault="00616D6E" w:rsidP="009C19E2">
            <w:pPr>
              <w:rPr>
                <w:sz w:val="20"/>
                <w:szCs w:val="20"/>
              </w:rPr>
            </w:pPr>
            <w:r>
              <w:rPr>
                <w:sz w:val="20"/>
                <w:szCs w:val="20"/>
              </w:rPr>
              <w:t>9</w:t>
            </w:r>
          </w:p>
        </w:tc>
        <w:tc>
          <w:tcPr>
            <w:tcW w:w="425" w:type="dxa"/>
            <w:tcBorders>
              <w:bottom w:val="single" w:sz="12" w:space="0" w:color="auto"/>
            </w:tcBorders>
          </w:tcPr>
          <w:p w14:paraId="08B318B6" w14:textId="21609A34" w:rsidR="00616D6E" w:rsidRPr="007B601E" w:rsidRDefault="00616D6E" w:rsidP="009C19E2">
            <w:pPr>
              <w:rPr>
                <w:sz w:val="20"/>
                <w:szCs w:val="20"/>
              </w:rPr>
            </w:pPr>
            <w:r>
              <w:rPr>
                <w:sz w:val="20"/>
                <w:szCs w:val="20"/>
              </w:rPr>
              <w:t>4</w:t>
            </w:r>
          </w:p>
        </w:tc>
        <w:tc>
          <w:tcPr>
            <w:tcW w:w="425" w:type="dxa"/>
            <w:tcBorders>
              <w:bottom w:val="single" w:sz="12" w:space="0" w:color="auto"/>
            </w:tcBorders>
          </w:tcPr>
          <w:p w14:paraId="59C7A9CD" w14:textId="12088B0B" w:rsidR="00616D6E" w:rsidRPr="007B601E" w:rsidRDefault="00616D6E" w:rsidP="009C19E2">
            <w:pPr>
              <w:rPr>
                <w:sz w:val="20"/>
                <w:szCs w:val="20"/>
              </w:rPr>
            </w:pPr>
            <w:r>
              <w:rPr>
                <w:sz w:val="20"/>
                <w:szCs w:val="20"/>
              </w:rPr>
              <w:t>4</w:t>
            </w:r>
          </w:p>
        </w:tc>
        <w:tc>
          <w:tcPr>
            <w:tcW w:w="425" w:type="dxa"/>
            <w:tcBorders>
              <w:bottom w:val="single" w:sz="12" w:space="0" w:color="auto"/>
            </w:tcBorders>
          </w:tcPr>
          <w:p w14:paraId="5BC9F357" w14:textId="3F776DC1" w:rsidR="00616D6E" w:rsidRPr="007B601E" w:rsidRDefault="00616D6E" w:rsidP="009C19E2">
            <w:pPr>
              <w:rPr>
                <w:sz w:val="20"/>
                <w:szCs w:val="20"/>
              </w:rPr>
            </w:pPr>
            <w:r>
              <w:rPr>
                <w:sz w:val="20"/>
                <w:szCs w:val="20"/>
              </w:rPr>
              <w:t>10</w:t>
            </w:r>
          </w:p>
        </w:tc>
        <w:tc>
          <w:tcPr>
            <w:tcW w:w="426" w:type="dxa"/>
            <w:tcBorders>
              <w:bottom w:val="single" w:sz="12" w:space="0" w:color="auto"/>
            </w:tcBorders>
          </w:tcPr>
          <w:p w14:paraId="6D893096" w14:textId="00DC3CAD" w:rsidR="00616D6E" w:rsidRPr="007B601E" w:rsidRDefault="00616D6E" w:rsidP="009C19E2">
            <w:pPr>
              <w:rPr>
                <w:sz w:val="20"/>
                <w:szCs w:val="20"/>
              </w:rPr>
            </w:pPr>
            <w:r>
              <w:rPr>
                <w:sz w:val="20"/>
                <w:szCs w:val="20"/>
              </w:rPr>
              <w:t>15</w:t>
            </w:r>
          </w:p>
        </w:tc>
        <w:tc>
          <w:tcPr>
            <w:tcW w:w="425" w:type="dxa"/>
            <w:tcBorders>
              <w:bottom w:val="single" w:sz="12" w:space="0" w:color="auto"/>
            </w:tcBorders>
          </w:tcPr>
          <w:p w14:paraId="4319DE7B" w14:textId="1C10789D" w:rsidR="00616D6E" w:rsidRPr="007B601E" w:rsidRDefault="00616D6E" w:rsidP="009C19E2">
            <w:pPr>
              <w:rPr>
                <w:sz w:val="20"/>
                <w:szCs w:val="20"/>
              </w:rPr>
            </w:pPr>
            <w:r>
              <w:rPr>
                <w:sz w:val="20"/>
                <w:szCs w:val="20"/>
              </w:rPr>
              <w:t>9</w:t>
            </w:r>
          </w:p>
        </w:tc>
        <w:tc>
          <w:tcPr>
            <w:tcW w:w="425" w:type="dxa"/>
            <w:tcBorders>
              <w:bottom w:val="single" w:sz="12" w:space="0" w:color="auto"/>
            </w:tcBorders>
          </w:tcPr>
          <w:p w14:paraId="5278F56A" w14:textId="77777777" w:rsidR="00616D6E" w:rsidRPr="007B601E" w:rsidRDefault="00616D6E" w:rsidP="009C19E2">
            <w:pPr>
              <w:rPr>
                <w:sz w:val="20"/>
                <w:szCs w:val="20"/>
              </w:rPr>
            </w:pPr>
          </w:p>
        </w:tc>
        <w:tc>
          <w:tcPr>
            <w:tcW w:w="425" w:type="dxa"/>
            <w:tcBorders>
              <w:bottom w:val="single" w:sz="12" w:space="0" w:color="auto"/>
            </w:tcBorders>
          </w:tcPr>
          <w:p w14:paraId="056BD075" w14:textId="77777777" w:rsidR="00616D6E" w:rsidRPr="007B601E" w:rsidRDefault="00616D6E" w:rsidP="009C19E2">
            <w:pPr>
              <w:rPr>
                <w:sz w:val="20"/>
                <w:szCs w:val="20"/>
              </w:rPr>
            </w:pPr>
          </w:p>
        </w:tc>
        <w:tc>
          <w:tcPr>
            <w:tcW w:w="426" w:type="dxa"/>
            <w:tcBorders>
              <w:bottom w:val="single" w:sz="12" w:space="0" w:color="auto"/>
            </w:tcBorders>
          </w:tcPr>
          <w:p w14:paraId="1428D007" w14:textId="77777777" w:rsidR="00616D6E" w:rsidRPr="007B601E" w:rsidRDefault="00616D6E" w:rsidP="009C19E2">
            <w:pPr>
              <w:rPr>
                <w:sz w:val="20"/>
                <w:szCs w:val="20"/>
              </w:rPr>
            </w:pPr>
          </w:p>
        </w:tc>
        <w:tc>
          <w:tcPr>
            <w:tcW w:w="567" w:type="dxa"/>
            <w:tcBorders>
              <w:bottom w:val="single" w:sz="12" w:space="0" w:color="auto"/>
            </w:tcBorders>
          </w:tcPr>
          <w:p w14:paraId="7CC166DE" w14:textId="77777777" w:rsidR="00616D6E" w:rsidRPr="007B601E" w:rsidRDefault="00616D6E" w:rsidP="009C19E2">
            <w:pPr>
              <w:rPr>
                <w:sz w:val="20"/>
                <w:szCs w:val="20"/>
              </w:rPr>
            </w:pPr>
          </w:p>
        </w:tc>
        <w:tc>
          <w:tcPr>
            <w:tcW w:w="425" w:type="dxa"/>
            <w:tcBorders>
              <w:bottom w:val="single" w:sz="12" w:space="0" w:color="auto"/>
            </w:tcBorders>
          </w:tcPr>
          <w:p w14:paraId="22945A0C" w14:textId="77777777" w:rsidR="00616D6E" w:rsidRPr="007B601E" w:rsidRDefault="00616D6E" w:rsidP="009C19E2">
            <w:pPr>
              <w:rPr>
                <w:sz w:val="20"/>
                <w:szCs w:val="20"/>
              </w:rPr>
            </w:pPr>
          </w:p>
        </w:tc>
        <w:tc>
          <w:tcPr>
            <w:tcW w:w="425" w:type="dxa"/>
            <w:tcBorders>
              <w:bottom w:val="single" w:sz="12" w:space="0" w:color="auto"/>
            </w:tcBorders>
          </w:tcPr>
          <w:p w14:paraId="304F3A87" w14:textId="77777777" w:rsidR="00616D6E" w:rsidRPr="007B601E" w:rsidRDefault="00616D6E" w:rsidP="009C19E2">
            <w:pPr>
              <w:rPr>
                <w:sz w:val="20"/>
                <w:szCs w:val="20"/>
              </w:rPr>
            </w:pPr>
          </w:p>
        </w:tc>
        <w:tc>
          <w:tcPr>
            <w:tcW w:w="425" w:type="dxa"/>
            <w:tcBorders>
              <w:bottom w:val="single" w:sz="12" w:space="0" w:color="auto"/>
              <w:right w:val="single" w:sz="12" w:space="0" w:color="auto"/>
            </w:tcBorders>
          </w:tcPr>
          <w:p w14:paraId="6A852169" w14:textId="77777777" w:rsidR="00616D6E" w:rsidRPr="007B601E" w:rsidRDefault="00616D6E" w:rsidP="009C19E2">
            <w:pPr>
              <w:rPr>
                <w:sz w:val="20"/>
                <w:szCs w:val="20"/>
              </w:rPr>
            </w:pPr>
          </w:p>
        </w:tc>
      </w:tr>
    </w:tbl>
    <w:p w14:paraId="4715B4D4" w14:textId="77777777" w:rsidR="009C19E2" w:rsidRPr="009C19E2" w:rsidRDefault="009C19E2" w:rsidP="009C19E2"/>
    <w:sectPr w:rsidR="009C19E2" w:rsidRPr="009C19E2">
      <w:pgSz w:w="12240" w:h="15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F3993"/>
    <w:multiLevelType w:val="multilevel"/>
    <w:tmpl w:val="0F5A4310"/>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544C94"/>
    <w:multiLevelType w:val="hybridMultilevel"/>
    <w:tmpl w:val="F5E62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27549"/>
    <w:multiLevelType w:val="hybridMultilevel"/>
    <w:tmpl w:val="843C861C"/>
    <w:lvl w:ilvl="0" w:tplc="0409000F">
      <w:start w:val="1"/>
      <w:numFmt w:val="decimal"/>
      <w:lvlText w:val="%1."/>
      <w:lvlJc w:val="left"/>
      <w:pPr>
        <w:ind w:left="50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75452"/>
    <w:multiLevelType w:val="hybridMultilevel"/>
    <w:tmpl w:val="CEC03A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2181E"/>
    <w:multiLevelType w:val="hybridMultilevel"/>
    <w:tmpl w:val="96664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20CAD"/>
    <w:multiLevelType w:val="hybridMultilevel"/>
    <w:tmpl w:val="382EAB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A2284"/>
    <w:multiLevelType w:val="hybridMultilevel"/>
    <w:tmpl w:val="93942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5812BE"/>
    <w:multiLevelType w:val="hybridMultilevel"/>
    <w:tmpl w:val="3B5A53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36575B"/>
    <w:multiLevelType w:val="hybridMultilevel"/>
    <w:tmpl w:val="67FA4F90"/>
    <w:lvl w:ilvl="0" w:tplc="D3B69EEC">
      <w:start w:val="1"/>
      <w:numFmt w:val="lowerLetter"/>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BA1C74"/>
    <w:multiLevelType w:val="hybridMultilevel"/>
    <w:tmpl w:val="EFB456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D84027"/>
    <w:multiLevelType w:val="hybridMultilevel"/>
    <w:tmpl w:val="471679A6"/>
    <w:lvl w:ilvl="0" w:tplc="AD7010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500E3B"/>
    <w:multiLevelType w:val="hybridMultilevel"/>
    <w:tmpl w:val="81A63C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274D77"/>
    <w:multiLevelType w:val="hybridMultilevel"/>
    <w:tmpl w:val="DCE626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F05E8C"/>
    <w:multiLevelType w:val="hybridMultilevel"/>
    <w:tmpl w:val="B292F9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43DDF"/>
    <w:multiLevelType w:val="multilevel"/>
    <w:tmpl w:val="8526864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2F24BE7"/>
    <w:multiLevelType w:val="multilevel"/>
    <w:tmpl w:val="30967578"/>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36D3501"/>
    <w:multiLevelType w:val="multilevel"/>
    <w:tmpl w:val="5156AF88"/>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9E2737C"/>
    <w:multiLevelType w:val="multilevel"/>
    <w:tmpl w:val="6616F60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0560B58"/>
    <w:multiLevelType w:val="hybridMultilevel"/>
    <w:tmpl w:val="B93827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14408F"/>
    <w:multiLevelType w:val="hybridMultilevel"/>
    <w:tmpl w:val="10305E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AD7625"/>
    <w:multiLevelType w:val="hybridMultilevel"/>
    <w:tmpl w:val="44027E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8B00A0"/>
    <w:multiLevelType w:val="hybridMultilevel"/>
    <w:tmpl w:val="81A63C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7"/>
  </w:num>
  <w:num w:numId="4">
    <w:abstractNumId w:val="14"/>
  </w:num>
  <w:num w:numId="5">
    <w:abstractNumId w:val="12"/>
  </w:num>
  <w:num w:numId="6">
    <w:abstractNumId w:val="10"/>
  </w:num>
  <w:num w:numId="7">
    <w:abstractNumId w:val="7"/>
  </w:num>
  <w:num w:numId="8">
    <w:abstractNumId w:val="15"/>
  </w:num>
  <w:num w:numId="9">
    <w:abstractNumId w:val="16"/>
  </w:num>
  <w:num w:numId="10">
    <w:abstractNumId w:val="6"/>
  </w:num>
  <w:num w:numId="11">
    <w:abstractNumId w:val="2"/>
  </w:num>
  <w:num w:numId="12">
    <w:abstractNumId w:val="11"/>
  </w:num>
  <w:num w:numId="13">
    <w:abstractNumId w:val="21"/>
  </w:num>
  <w:num w:numId="14">
    <w:abstractNumId w:val="5"/>
  </w:num>
  <w:num w:numId="15">
    <w:abstractNumId w:val="8"/>
  </w:num>
  <w:num w:numId="16">
    <w:abstractNumId w:val="18"/>
  </w:num>
  <w:num w:numId="17">
    <w:abstractNumId w:val="0"/>
  </w:num>
  <w:num w:numId="18">
    <w:abstractNumId w:val="19"/>
  </w:num>
  <w:num w:numId="19">
    <w:abstractNumId w:val="9"/>
  </w:num>
  <w:num w:numId="20">
    <w:abstractNumId w:val="3"/>
  </w:num>
  <w:num w:numId="21">
    <w:abstractNumId w:val="1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0AAB"/>
    <w:rsid w:val="00017526"/>
    <w:rsid w:val="00027FC5"/>
    <w:rsid w:val="00050A01"/>
    <w:rsid w:val="00062175"/>
    <w:rsid w:val="00065FF4"/>
    <w:rsid w:val="00086ADE"/>
    <w:rsid w:val="00092A28"/>
    <w:rsid w:val="000A4033"/>
    <w:rsid w:val="00146583"/>
    <w:rsid w:val="001F28CC"/>
    <w:rsid w:val="001F44E9"/>
    <w:rsid w:val="00255237"/>
    <w:rsid w:val="003B26CF"/>
    <w:rsid w:val="003B2C1B"/>
    <w:rsid w:val="003B6663"/>
    <w:rsid w:val="003D3B30"/>
    <w:rsid w:val="003F4857"/>
    <w:rsid w:val="00454A30"/>
    <w:rsid w:val="00474BFF"/>
    <w:rsid w:val="004A481F"/>
    <w:rsid w:val="00557003"/>
    <w:rsid w:val="005B3D93"/>
    <w:rsid w:val="005C5034"/>
    <w:rsid w:val="00605230"/>
    <w:rsid w:val="00610D30"/>
    <w:rsid w:val="00616D6E"/>
    <w:rsid w:val="00632A52"/>
    <w:rsid w:val="006419D8"/>
    <w:rsid w:val="00657459"/>
    <w:rsid w:val="00665522"/>
    <w:rsid w:val="006B0A25"/>
    <w:rsid w:val="006B3928"/>
    <w:rsid w:val="0071593D"/>
    <w:rsid w:val="007160DA"/>
    <w:rsid w:val="00761A2E"/>
    <w:rsid w:val="007672BB"/>
    <w:rsid w:val="007B601E"/>
    <w:rsid w:val="008139B5"/>
    <w:rsid w:val="00823515"/>
    <w:rsid w:val="0084325C"/>
    <w:rsid w:val="00854D04"/>
    <w:rsid w:val="008A4477"/>
    <w:rsid w:val="008F603F"/>
    <w:rsid w:val="00946A99"/>
    <w:rsid w:val="009C19E2"/>
    <w:rsid w:val="009E1A95"/>
    <w:rsid w:val="00A30D10"/>
    <w:rsid w:val="00A348FB"/>
    <w:rsid w:val="00AE1060"/>
    <w:rsid w:val="00B42831"/>
    <w:rsid w:val="00B8203F"/>
    <w:rsid w:val="00BA6CE3"/>
    <w:rsid w:val="00C85E3D"/>
    <w:rsid w:val="00CD2A36"/>
    <w:rsid w:val="00CE38D8"/>
    <w:rsid w:val="00D50AAB"/>
    <w:rsid w:val="00DB5F3D"/>
    <w:rsid w:val="00DC1BBF"/>
    <w:rsid w:val="00DC4A3F"/>
    <w:rsid w:val="00EE1F0A"/>
    <w:rsid w:val="00F23531"/>
    <w:rsid w:val="00F240FD"/>
    <w:rsid w:val="00F31A68"/>
    <w:rsid w:val="00F4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2477"/>
  <w15:docId w15:val="{EDCE0F0C-8F3C-4A08-9093-A5478DDBE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AAB"/>
    <w:pPr>
      <w:ind w:left="720"/>
      <w:contextualSpacing/>
    </w:pPr>
  </w:style>
  <w:style w:type="table" w:styleId="TableGrid">
    <w:name w:val="Table Grid"/>
    <w:basedOn w:val="TableNormal"/>
    <w:uiPriority w:val="59"/>
    <w:rsid w:val="003F4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05230"/>
    <w:rPr>
      <w:color w:val="808080"/>
    </w:rPr>
  </w:style>
  <w:style w:type="paragraph" w:styleId="BalloonText">
    <w:name w:val="Balloon Text"/>
    <w:basedOn w:val="Normal"/>
    <w:link w:val="BalloonTextChar"/>
    <w:uiPriority w:val="99"/>
    <w:semiHidden/>
    <w:unhideWhenUsed/>
    <w:rsid w:val="00605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230"/>
    <w:rPr>
      <w:rFonts w:ascii="Tahoma" w:hAnsi="Tahoma" w:cs="Tahoma"/>
      <w:sz w:val="16"/>
      <w:szCs w:val="16"/>
    </w:rPr>
  </w:style>
  <w:style w:type="character" w:styleId="Hyperlink">
    <w:name w:val="Hyperlink"/>
    <w:basedOn w:val="DefaultParagraphFont"/>
    <w:uiPriority w:val="99"/>
    <w:unhideWhenUsed/>
    <w:rsid w:val="008235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4C27D-A674-0B4B-B907-1E82C6B4B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6</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Roskilde Universitet</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jodreyer</dc:creator>
  <cp:lastModifiedBy>Slobodan Kacanski</cp:lastModifiedBy>
  <cp:revision>43</cp:revision>
  <dcterms:created xsi:type="dcterms:W3CDTF">2015-01-25T11:30:00Z</dcterms:created>
  <dcterms:modified xsi:type="dcterms:W3CDTF">2019-09-05T12:28:00Z</dcterms:modified>
</cp:coreProperties>
</file>