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2" w:name="_GoBack"/>
      <w:bookmarkEnd w:id="2"/>
      <w:r>
        <w:t>Assignment3</w:t>
      </w:r>
    </w:p>
    <w:p>
      <w:pPr>
        <w:pStyle w:val="10"/>
        <w:numPr>
          <w:ilvl w:val="0"/>
          <w:numId w:val="1"/>
        </w:numPr>
      </w:pPr>
      <w:bookmarkStart w:id="0" w:name="OLE_LINK1"/>
      <w:bookmarkStart w:id="1" w:name="OLE_LINK2"/>
      <w:r>
        <w:t>Screenshot of timer and benchmark timer</w:t>
      </w:r>
      <w:bookmarkEnd w:id="0"/>
      <w:bookmarkEnd w:id="1"/>
    </w:p>
    <w:p>
      <w:r>
        <w:drawing>
          <wp:inline distT="0" distB="0" distL="0" distR="0">
            <wp:extent cx="5943600" cy="37090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37090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1"/>
        </w:numPr>
        <w:rPr>
          <w:rStyle w:val="6"/>
          <w:rFonts w:ascii="Lato" w:hAnsi="Lato"/>
          <w:color w:val="2D3B45"/>
          <w:shd w:val="clear" w:color="auto" w:fill="FFFFFF"/>
        </w:rPr>
      </w:pPr>
      <w:r>
        <w:t>Screenshot of insertion sort</w:t>
      </w:r>
    </w:p>
    <w:p/>
    <w:p>
      <w:pPr>
        <w:pStyle w:val="10"/>
      </w:pPr>
      <w:r>
        <w:drawing>
          <wp:inline distT="0" distB="0" distL="0" distR="0">
            <wp:extent cx="5943600" cy="32207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numPr>
          <w:ilvl w:val="0"/>
          <w:numId w:val="1"/>
        </w:numPr>
      </w:pPr>
      <w:r>
        <w:t>Spreadsheet</w:t>
      </w:r>
    </w:p>
    <w:p/>
    <w:p>
      <w:pPr>
        <w:pStyle w:val="10"/>
      </w:pPr>
    </w:p>
    <w:p>
      <w:pPr>
        <w:pStyle w:val="3"/>
        <w:rPr>
          <w:rStyle w:val="12"/>
        </w:rPr>
      </w:pPr>
      <w:r>
        <w:rPr>
          <w:rStyle w:val="12"/>
        </w:rPr>
        <w:t>Observation:</w:t>
      </w:r>
    </w:p>
    <w:p>
      <w:pPr>
        <w:pStyle w:val="3"/>
        <w:rPr>
          <w:rStyle w:val="12"/>
        </w:rPr>
      </w:pPr>
      <w:r>
        <w:rPr>
          <w:rStyle w:val="12"/>
        </w:rPr>
        <w:t>When N is large enough, the time taken by the four methods is almost the same.</w:t>
      </w:r>
    </w:p>
    <w:p>
      <w:pPr>
        <w:rPr>
          <w:rStyle w:val="12"/>
          <w:spacing w:val="15"/>
          <w:sz w:val="22"/>
          <w:szCs w:val="22"/>
        </w:rPr>
      </w:pPr>
      <w:r>
        <w:rPr>
          <w:rStyle w:val="12"/>
          <w:spacing w:val="15"/>
          <w:sz w:val="22"/>
          <w:szCs w:val="22"/>
        </w:rPr>
        <w:t xml:space="preserve">No matter how large n is, the time of the three </w:t>
      </w:r>
      <w:r>
        <w:rPr>
          <w:rStyle w:val="12"/>
          <w:rFonts w:hint="eastAsia"/>
          <w:spacing w:val="15"/>
          <w:sz w:val="22"/>
          <w:szCs w:val="22"/>
        </w:rPr>
        <w:t>o</w:t>
      </w:r>
      <w:r>
        <w:rPr>
          <w:rStyle w:val="12"/>
          <w:spacing w:val="15"/>
          <w:sz w:val="22"/>
          <w:szCs w:val="22"/>
        </w:rPr>
        <w:t>rdered methods is the same.</w:t>
      </w:r>
    </w:p>
    <w:p>
      <w:pPr>
        <w:rPr>
          <w:rStyle w:val="12"/>
          <w:spacing w:val="15"/>
          <w:sz w:val="22"/>
          <w:szCs w:val="22"/>
        </w:rPr>
      </w:pPr>
      <w:r>
        <w:rPr>
          <w:rStyle w:val="12"/>
          <w:spacing w:val="15"/>
          <w:sz w:val="22"/>
          <w:szCs w:val="22"/>
        </w:rPr>
        <w:t xml:space="preserve">The order of growth N </w:t>
      </w:r>
      <w:r>
        <w:rPr>
          <w:rStyle w:val="12"/>
          <w:spacing w:val="15"/>
        </w:rPr>
        <w:t>≈ 2.0</w:t>
      </w:r>
    </w:p>
    <w:p/>
    <w:p>
      <w:r>
        <w:rPr>
          <w:rFonts w:hint="eastAsia"/>
        </w:rPr>
        <w:drawing>
          <wp:inline distT="0" distB="0" distL="0" distR="0">
            <wp:extent cx="5943600" cy="4578350"/>
            <wp:effectExtent l="0" t="0" r="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5943600" cy="37090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苹方-简"/>
    <w:panose1 w:val="020F0502020204030203"/>
    <w:charset w:val="00"/>
    <w:family w:val="swiss"/>
    <w:pitch w:val="default"/>
    <w:sig w:usb0="00000000" w:usb1="00000000" w:usb2="0000002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3120"/>
    <w:multiLevelType w:val="multilevel"/>
    <w:tmpl w:val="25AA312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2C"/>
    <w:rsid w:val="0010072C"/>
    <w:rsid w:val="001C0813"/>
    <w:rsid w:val="0024352B"/>
    <w:rsid w:val="00317A6E"/>
    <w:rsid w:val="003D427F"/>
    <w:rsid w:val="005A00BB"/>
    <w:rsid w:val="006505F5"/>
    <w:rsid w:val="00816CBD"/>
    <w:rsid w:val="008C0D65"/>
    <w:rsid w:val="00976571"/>
    <w:rsid w:val="00B37AAC"/>
    <w:rsid w:val="00FF6A8B"/>
    <w:rsid w:val="7F7B8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">
    <w:name w:val="Title"/>
    <w:basedOn w:val="1"/>
    <w:next w:val="1"/>
    <w:link w:val="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6">
    <w:name w:val="Emphasis"/>
    <w:basedOn w:val="5"/>
    <w:qFormat/>
    <w:uiPriority w:val="20"/>
    <w:rPr>
      <w:i/>
      <w:iCs/>
    </w:rPr>
  </w:style>
  <w:style w:type="character" w:customStyle="1" w:styleId="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Title Char"/>
    <w:basedOn w:val="5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Subtitle Char"/>
    <w:basedOn w:val="5"/>
    <w:link w:val="3"/>
    <w:qFormat/>
    <w:uiPriority w:val="11"/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2">
    <w:name w:val="Intense Emphasis"/>
    <w:basedOn w:val="5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</Words>
  <Characters>281</Characters>
  <Lines>2</Lines>
  <Paragraphs>1</Paragraphs>
  <TotalTime>0</TotalTime>
  <ScaleCrop>false</ScaleCrop>
  <LinksUpToDate>false</LinksUpToDate>
  <CharactersWithSpaces>329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2023-02-04T11:08:00Z</dcterms:created>
  <dc:creator>Fanye Sun</dc:creator>
  <cp:lastModifiedBy>datuzi</cp:lastModifiedBy>
  <dcterms:modified xsi:type="dcterms:W3CDTF">2023-03-21T15:26:08Z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