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650F" w14:textId="77777777" w:rsidR="00CF2047" w:rsidRPr="009A0475" w:rsidRDefault="00CF2047" w:rsidP="00CF2047">
      <w:pPr>
        <w:pStyle w:val="21"/>
        <w:rPr>
          <w:rFonts w:asciiTheme="minorHAnsi" w:hAnsiTheme="minorHAnsi" w:cstheme="minorHAnsi"/>
          <w:color w:val="auto"/>
          <w:sz w:val="24"/>
          <w:szCs w:val="24"/>
        </w:rPr>
      </w:pPr>
      <w:r w:rsidRPr="009A0475">
        <w:rPr>
          <w:rFonts w:asciiTheme="minorHAnsi" w:hAnsiTheme="minorHAnsi" w:cstheme="minorHAnsi"/>
          <w:noProof/>
          <w:color w:val="auto"/>
          <w:sz w:val="24"/>
          <w:szCs w:val="24"/>
        </w:rPr>
        <w:t>engineering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 College </w:t>
      </w:r>
      <w:r w:rsidR="009368BB" w:rsidRPr="009A0475">
        <w:rPr>
          <w:rFonts w:asciiTheme="minorHAnsi" w:hAnsiTheme="minorHAnsi" w:cstheme="minorHAnsi"/>
          <w:color w:val="auto"/>
          <w:sz w:val="24"/>
          <w:szCs w:val="24"/>
        </w:rPr>
        <w:t>–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9368BB" w:rsidRPr="009A0475">
        <w:rPr>
          <w:rFonts w:asciiTheme="minorHAnsi" w:hAnsiTheme="minorHAnsi" w:cstheme="minorHAnsi"/>
          <w:color w:val="auto"/>
          <w:sz w:val="24"/>
          <w:szCs w:val="24"/>
        </w:rPr>
        <w:t xml:space="preserve">CoMputer software </w:t>
      </w:r>
      <w:r w:rsidRPr="009A0475">
        <w:rPr>
          <w:rFonts w:asciiTheme="minorHAnsi" w:hAnsiTheme="minorHAnsi" w:cstheme="minorHAnsi"/>
          <w:color w:val="auto"/>
          <w:sz w:val="24"/>
          <w:szCs w:val="24"/>
        </w:rPr>
        <w:t>department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2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4493"/>
        <w:gridCol w:w="3321"/>
        <w:gridCol w:w="2615"/>
      </w:tblGrid>
      <w:tr w:rsidR="009368BB" w:rsidRPr="009A0475" w14:paraId="4C2B689D" w14:textId="77777777" w:rsidTr="00DF7EB6">
        <w:trPr>
          <w:cantSplit/>
          <w:jc w:val="center"/>
        </w:trPr>
        <w:tc>
          <w:tcPr>
            <w:tcW w:w="10424" w:type="dxa"/>
            <w:gridSpan w:val="3"/>
            <w:vAlign w:val="center"/>
          </w:tcPr>
          <w:p w14:paraId="0CFFCB6A" w14:textId="65A8F928" w:rsidR="00CF2047" w:rsidRPr="009A0475" w:rsidRDefault="00CF2047" w:rsidP="00BB72A2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INSTRUCTORS NAME: Dr. </w:t>
            </w:r>
            <w:r w:rsidR="006C5A9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Passent Elkafrawy</w:t>
            </w:r>
          </w:p>
        </w:tc>
      </w:tr>
      <w:tr w:rsidR="009368BB" w:rsidRPr="009A0475" w14:paraId="45027F1C" w14:textId="77777777" w:rsidTr="00DF7EB6">
        <w:trPr>
          <w:cantSplit/>
          <w:jc w:val="center"/>
        </w:trPr>
        <w:tc>
          <w:tcPr>
            <w:tcW w:w="4493" w:type="dxa"/>
            <w:vAlign w:val="center"/>
          </w:tcPr>
          <w:p w14:paraId="38593756" w14:textId="6F5A3240" w:rsidR="00CF2047" w:rsidRPr="009A0475" w:rsidRDefault="00CF2047" w:rsidP="00734E0A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COURSE NAME: </w:t>
            </w:r>
            <w:r w:rsidR="00F75DD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Software Engineering</w:t>
            </w:r>
          </w:p>
        </w:tc>
        <w:tc>
          <w:tcPr>
            <w:tcW w:w="3321" w:type="dxa"/>
            <w:vAlign w:val="center"/>
          </w:tcPr>
          <w:p w14:paraId="51ACB216" w14:textId="3C537D6E" w:rsidR="00CF2047" w:rsidRPr="009A0475" w:rsidRDefault="00CF2047" w:rsidP="0097221B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COURSE NUMBER: </w:t>
            </w:r>
            <w:r w:rsidR="009A6002"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CS</w:t>
            </w:r>
            <w:r w:rsidR="008F6272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31</w:t>
            </w:r>
            <w:r w:rsidR="00F75DD9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5</w:t>
            </w:r>
            <w:r w:rsidR="008F6272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6938D9A5" w14:textId="78E4C445" w:rsidR="00CF2047" w:rsidRPr="009A0475" w:rsidRDefault="00CF2047" w:rsidP="00BB72A2">
            <w:pPr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</w:pPr>
            <w:r w:rsidRPr="009A0475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 xml:space="preserve">SECTION: </w:t>
            </w:r>
            <w:r w:rsidR="00DF7EB6">
              <w:rPr>
                <w:rFonts w:asciiTheme="minorHAnsi" w:hAnsiTheme="minorHAnsi" w:cstheme="minorHAnsi"/>
                <w:b/>
                <w:bCs/>
                <w:sz w:val="24"/>
                <w:lang w:val="en-US"/>
              </w:rPr>
              <w:t>1</w:t>
            </w:r>
          </w:p>
        </w:tc>
      </w:tr>
      <w:tr w:rsidR="00DF7EB6" w:rsidRPr="00C84AAB" w14:paraId="69C42F2E" w14:textId="77777777" w:rsidTr="000B64F1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3DE087BD" w14:textId="1FBFE35C" w:rsidR="00665560" w:rsidRPr="00C84AAB" w:rsidRDefault="00DF7EB6" w:rsidP="000B64F1">
            <w:pPr>
              <w:rPr>
                <w:rFonts w:asciiTheme="minorHAnsi" w:hAnsiTheme="minorHAnsi" w:cstheme="minorHAnsi"/>
                <w:b/>
                <w:bCs/>
                <w:color w:val="4E81BD"/>
                <w:sz w:val="24"/>
                <w:lang w:val="en-US"/>
              </w:rPr>
            </w:pPr>
            <w:r w:rsidRPr="00C84AAB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lang w:val="en-US"/>
              </w:rPr>
              <w:t xml:space="preserve">Name: </w:t>
            </w:r>
            <w:r w:rsidR="00665560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lang w:val="en-US"/>
              </w:rPr>
              <w:t xml:space="preserve">Faysal Hossain </w:t>
            </w:r>
            <w:proofErr w:type="gramStart"/>
            <w:r w:rsidR="00665560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lang w:val="en-US"/>
              </w:rPr>
              <w:t>Piyal ,</w:t>
            </w:r>
            <w:proofErr w:type="gramEnd"/>
            <w:r w:rsidR="00665560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lang w:val="en-US"/>
              </w:rPr>
              <w:t xml:space="preserve"> Albaraa Sait, Abdullah Bawazir </w:t>
            </w:r>
          </w:p>
        </w:tc>
      </w:tr>
    </w:tbl>
    <w:p w14:paraId="0BD32BCB" w14:textId="29AA6EB6" w:rsidR="00BD6B51" w:rsidRPr="00DF7EB6" w:rsidRDefault="00BD6B51" w:rsidP="001D5EE3">
      <w:pPr>
        <w:autoSpaceDE w:val="0"/>
        <w:autoSpaceDN w:val="0"/>
        <w:adjustRightInd w:val="0"/>
        <w:spacing w:line="276" w:lineRule="auto"/>
        <w:ind w:right="359"/>
        <w:jc w:val="both"/>
        <w:rPr>
          <w:rFonts w:asciiTheme="minorHAnsi" w:hAnsiTheme="minorHAnsi" w:cstheme="minorHAnsi"/>
          <w:sz w:val="24"/>
          <w:lang w:val="en-US"/>
        </w:rPr>
      </w:pPr>
    </w:p>
    <w:p w14:paraId="1FB9F50A" w14:textId="2222DDA3" w:rsidR="006C5A99" w:rsidRPr="00DF7EB6" w:rsidRDefault="00DF7EB6" w:rsidP="006C5A99">
      <w:pPr>
        <w:pStyle w:val="1"/>
        <w:rPr>
          <w:rFonts w:asciiTheme="minorHAnsi" w:hAnsiTheme="minorHAnsi" w:cstheme="minorHAnsi"/>
        </w:rPr>
      </w:pPr>
      <w:r w:rsidRPr="00DF7EB6">
        <w:rPr>
          <w:rFonts w:asciiTheme="minorHAnsi" w:hAnsiTheme="minorHAnsi" w:cstheme="minorHAnsi"/>
        </w:rPr>
        <w:t>Market Study</w:t>
      </w:r>
    </w:p>
    <w:p w14:paraId="797DB0CE" w14:textId="277AD54F" w:rsidR="008917A1" w:rsidRDefault="00C049CE" w:rsidP="00A8581E">
      <w:pPr>
        <w:autoSpaceDE w:val="0"/>
        <w:autoSpaceDN w:val="0"/>
        <w:adjustRightInd w:val="0"/>
        <w:spacing w:line="276" w:lineRule="auto"/>
        <w:ind w:right="359"/>
        <w:jc w:val="center"/>
        <w:rPr>
          <w:rFonts w:asciiTheme="minorHAnsi" w:hAnsiTheme="minorHAnsi" w:cstheme="minorHAnsi"/>
          <w:b/>
          <w:bCs/>
          <w:color w:val="4F81BD" w:themeColor="accent1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4F81BD" w:themeColor="accent1"/>
          <w:sz w:val="28"/>
          <w:szCs w:val="28"/>
        </w:rPr>
        <w:t>Tawlatna</w:t>
      </w:r>
      <w:proofErr w:type="spellEnd"/>
    </w:p>
    <w:p w14:paraId="369E104C" w14:textId="77777777" w:rsidR="00A8581E" w:rsidRPr="00A8581E" w:rsidRDefault="00A8581E" w:rsidP="00A8581E">
      <w:pPr>
        <w:autoSpaceDE w:val="0"/>
        <w:autoSpaceDN w:val="0"/>
        <w:adjustRightInd w:val="0"/>
        <w:spacing w:line="276" w:lineRule="auto"/>
        <w:ind w:right="359"/>
        <w:jc w:val="center"/>
        <w:rPr>
          <w:rFonts w:asciiTheme="minorHAnsi" w:hAnsiTheme="minorHAnsi" w:cstheme="minorHAnsi"/>
          <w:b/>
          <w:bCs/>
          <w:color w:val="4F81BD" w:themeColor="accent1"/>
          <w:sz w:val="28"/>
          <w:szCs w:val="28"/>
        </w:rPr>
      </w:pPr>
    </w:p>
    <w:p w14:paraId="0853C27E" w14:textId="77777777" w:rsidR="005F50EA" w:rsidRPr="008917A1" w:rsidRDefault="005F50EA" w:rsidP="005F50EA">
      <w:pPr>
        <w:pStyle w:val="af2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Introduction</w:t>
      </w:r>
    </w:p>
    <w:p w14:paraId="3C5C721A" w14:textId="01D0E47F" w:rsidR="00C35AA8" w:rsidRDefault="00665560" w:rsidP="005F50EA">
      <w:pPr>
        <w:pStyle w:val="af2"/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 xml:space="preserve">Jeddah is filled with cafés from north to south and east to west. Some of them go under the radar and business becomes </w:t>
      </w:r>
      <w:proofErr w:type="gramStart"/>
      <w:r>
        <w:rPr>
          <w:rFonts w:asciiTheme="minorHAnsi" w:hAnsiTheme="minorHAnsi" w:cstheme="minorHAnsi"/>
          <w:sz w:val="24"/>
          <w:lang w:val="en-US"/>
        </w:rPr>
        <w:t>slo</w:t>
      </w:r>
      <w:r w:rsidR="0011559C">
        <w:rPr>
          <w:rFonts w:asciiTheme="minorHAnsi" w:hAnsiTheme="minorHAnsi" w:cstheme="minorHAnsi"/>
          <w:sz w:val="24"/>
          <w:lang w:val="en-US"/>
        </w:rPr>
        <w:t>w,</w:t>
      </w:r>
      <w:proofErr w:type="gramEnd"/>
      <w:r w:rsidR="0011559C">
        <w:rPr>
          <w:rFonts w:asciiTheme="minorHAnsi" w:hAnsiTheme="minorHAnsi" w:cstheme="minorHAnsi"/>
          <w:sz w:val="24"/>
          <w:lang w:val="en-US"/>
        </w:rPr>
        <w:t xml:space="preserve"> this occurs not because of bad </w:t>
      </w:r>
      <w:proofErr w:type="gramStart"/>
      <w:r w:rsidR="0011559C">
        <w:rPr>
          <w:rFonts w:asciiTheme="minorHAnsi" w:hAnsiTheme="minorHAnsi" w:cstheme="minorHAnsi"/>
          <w:sz w:val="24"/>
          <w:lang w:val="en-US"/>
        </w:rPr>
        <w:t>rating</w:t>
      </w:r>
      <w:proofErr w:type="gramEnd"/>
      <w:r w:rsidR="0011559C">
        <w:rPr>
          <w:rFonts w:asciiTheme="minorHAnsi" w:hAnsiTheme="minorHAnsi" w:cstheme="minorHAnsi"/>
          <w:sz w:val="24"/>
          <w:lang w:val="en-US"/>
        </w:rPr>
        <w:t xml:space="preserve"> on </w:t>
      </w:r>
      <w:r w:rsidR="009339BA">
        <w:rPr>
          <w:rFonts w:asciiTheme="minorHAnsi" w:hAnsiTheme="minorHAnsi" w:cstheme="minorHAnsi"/>
          <w:sz w:val="24"/>
          <w:lang w:val="en-US"/>
        </w:rPr>
        <w:t xml:space="preserve">food and services but for people </w:t>
      </w:r>
      <w:proofErr w:type="gramStart"/>
      <w:r w:rsidR="009339BA">
        <w:rPr>
          <w:rFonts w:asciiTheme="minorHAnsi" w:hAnsiTheme="minorHAnsi" w:cstheme="minorHAnsi"/>
          <w:sz w:val="24"/>
          <w:lang w:val="en-US"/>
        </w:rPr>
        <w:t>seeing</w:t>
      </w:r>
      <w:proofErr w:type="gramEnd"/>
      <w:r w:rsidR="009339BA">
        <w:rPr>
          <w:rFonts w:asciiTheme="minorHAnsi" w:hAnsiTheme="minorHAnsi" w:cstheme="minorHAnsi"/>
          <w:sz w:val="24"/>
          <w:lang w:val="en-US"/>
        </w:rPr>
        <w:t xml:space="preserve"> no interest in visiting them. </w:t>
      </w:r>
    </w:p>
    <w:p w14:paraId="29393452" w14:textId="7D34DA2E" w:rsidR="005F50EA" w:rsidRPr="00A8581E" w:rsidRDefault="00C049CE" w:rsidP="00A8581E">
      <w:pPr>
        <w:pStyle w:val="af2"/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 xml:space="preserve">Our software will solve this issue by initiating a board game event </w:t>
      </w:r>
      <w:r w:rsidR="005B0BA2">
        <w:rPr>
          <w:rFonts w:asciiTheme="minorHAnsi" w:hAnsiTheme="minorHAnsi" w:cstheme="minorHAnsi"/>
          <w:sz w:val="24"/>
          <w:lang w:val="en-US"/>
        </w:rPr>
        <w:t xml:space="preserve">on any café registered with us. Bringing a friendly environment and a cozy atmosphere. It gathers all the </w:t>
      </w:r>
      <w:proofErr w:type="spellStart"/>
      <w:proofErr w:type="gramStart"/>
      <w:r w:rsidR="005B0BA2">
        <w:rPr>
          <w:rFonts w:asciiTheme="minorHAnsi" w:hAnsiTheme="minorHAnsi" w:cstheme="minorHAnsi"/>
          <w:sz w:val="24"/>
          <w:lang w:val="en-US"/>
        </w:rPr>
        <w:t>like minded</w:t>
      </w:r>
      <w:proofErr w:type="spellEnd"/>
      <w:proofErr w:type="gramEnd"/>
      <w:r w:rsidR="005B0BA2">
        <w:rPr>
          <w:rFonts w:asciiTheme="minorHAnsi" w:hAnsiTheme="minorHAnsi" w:cstheme="minorHAnsi"/>
          <w:sz w:val="24"/>
          <w:lang w:val="en-US"/>
        </w:rPr>
        <w:t xml:space="preserve"> people and potentially </w:t>
      </w:r>
      <w:proofErr w:type="gramStart"/>
      <w:r w:rsidR="005B0BA2">
        <w:rPr>
          <w:rFonts w:asciiTheme="minorHAnsi" w:hAnsiTheme="minorHAnsi" w:cstheme="minorHAnsi"/>
          <w:sz w:val="24"/>
          <w:lang w:val="en-US"/>
        </w:rPr>
        <w:t>turn</w:t>
      </w:r>
      <w:proofErr w:type="gramEnd"/>
      <w:r w:rsidR="005B0BA2">
        <w:rPr>
          <w:rFonts w:asciiTheme="minorHAnsi" w:hAnsiTheme="minorHAnsi" w:cstheme="minorHAnsi"/>
          <w:sz w:val="24"/>
          <w:lang w:val="en-US"/>
        </w:rPr>
        <w:t xml:space="preserve"> them into customers for their business.</w:t>
      </w:r>
    </w:p>
    <w:p w14:paraId="39A2306F" w14:textId="77777777" w:rsidR="005F50EA" w:rsidRDefault="005F50EA" w:rsidP="005F50EA">
      <w:pPr>
        <w:pStyle w:val="af2"/>
        <w:jc w:val="both"/>
        <w:rPr>
          <w:rFonts w:asciiTheme="minorHAnsi" w:hAnsiTheme="minorHAnsi" w:cstheme="minorHAnsi"/>
          <w:sz w:val="24"/>
        </w:rPr>
      </w:pPr>
    </w:p>
    <w:p w14:paraId="7CFE5294" w14:textId="0B38CA14" w:rsidR="005F50EA" w:rsidRPr="005F50EA" w:rsidRDefault="005F50EA" w:rsidP="005F50EA">
      <w:pPr>
        <w:pStyle w:val="af2"/>
        <w:numPr>
          <w:ilvl w:val="0"/>
          <w:numId w:val="33"/>
        </w:numPr>
        <w:jc w:val="both"/>
        <w:rPr>
          <w:rFonts w:asciiTheme="minorHAnsi" w:hAnsiTheme="minorHAnsi" w:cstheme="minorHAnsi"/>
          <w:color w:val="4E81BD"/>
          <w:sz w:val="24"/>
        </w:rPr>
      </w:pPr>
      <w:r w:rsidRPr="005F50EA">
        <w:rPr>
          <w:rFonts w:asciiTheme="minorHAnsi" w:hAnsiTheme="minorHAnsi" w:cstheme="minorHAnsi"/>
          <w:b/>
          <w:bCs/>
          <w:color w:val="4E81BD"/>
          <w:sz w:val="24"/>
        </w:rPr>
        <w:t>Competitor Analysis</w:t>
      </w:r>
    </w:p>
    <w:p w14:paraId="11CA8C0B" w14:textId="77777777" w:rsidR="005F50EA" w:rsidRDefault="005F50EA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</w:p>
    <w:p w14:paraId="71811C96" w14:textId="1BC7CBB8" w:rsidR="00C35AA8" w:rsidRDefault="00C35AA8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  <w:r>
        <w:rPr>
          <w:rFonts w:asciiTheme="minorHAnsi" w:hAnsiTheme="minorHAnsi" w:cstheme="minorHAnsi"/>
          <w:sz w:val="24"/>
          <w:lang w:val="en-US"/>
        </w:rPr>
        <w:t xml:space="preserve">List some </w:t>
      </w:r>
      <w:proofErr w:type="spellStart"/>
      <w:r>
        <w:rPr>
          <w:rFonts w:asciiTheme="minorHAnsi" w:hAnsiTheme="minorHAnsi" w:cstheme="minorHAnsi"/>
          <w:sz w:val="24"/>
          <w:lang w:val="en-US"/>
        </w:rPr>
        <w:t>compatators</w:t>
      </w:r>
      <w:proofErr w:type="spellEnd"/>
      <w:r>
        <w:rPr>
          <w:rFonts w:asciiTheme="minorHAnsi" w:hAnsiTheme="minorHAnsi" w:cstheme="minorHAnsi"/>
          <w:sz w:val="24"/>
          <w:lang w:val="en-US"/>
        </w:rPr>
        <w:t xml:space="preserve"> and compare their services, offers, </w:t>
      </w:r>
      <w:r w:rsidR="00267A43">
        <w:rPr>
          <w:rFonts w:asciiTheme="minorHAnsi" w:hAnsiTheme="minorHAnsi" w:cstheme="minorHAnsi"/>
          <w:sz w:val="24"/>
          <w:lang w:val="en-US"/>
        </w:rPr>
        <w:t>satisfaction …</w:t>
      </w:r>
    </w:p>
    <w:p w14:paraId="389F8F2D" w14:textId="77777777" w:rsidR="00267A43" w:rsidRPr="00C35AA8" w:rsidRDefault="00267A43" w:rsidP="005F50EA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</w:p>
    <w:p w14:paraId="42105730" w14:textId="77777777" w:rsidR="005F50EA" w:rsidRPr="008917A1" w:rsidRDefault="005F50EA" w:rsidP="005F50EA">
      <w:pPr>
        <w:pStyle w:val="af2"/>
        <w:numPr>
          <w:ilvl w:val="1"/>
          <w:numId w:val="33"/>
        </w:numPr>
        <w:jc w:val="both"/>
        <w:rPr>
          <w:rFonts w:asciiTheme="minorHAnsi" w:hAnsiTheme="minorHAnsi" w:cstheme="minorHAnsi"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Existing Solutions</w:t>
      </w:r>
    </w:p>
    <w:p w14:paraId="13DE47E7" w14:textId="5F628294" w:rsidR="00B13710" w:rsidRDefault="00B13710" w:rsidP="005F50EA">
      <w:pPr>
        <w:ind w:left="144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Many of the competitors </w:t>
      </w:r>
      <w:r w:rsidR="00E703F2">
        <w:rPr>
          <w:rFonts w:asciiTheme="minorHAnsi" w:hAnsiTheme="minorHAnsi" w:cstheme="minorHAnsi"/>
          <w:sz w:val="24"/>
        </w:rPr>
        <w:t>present</w:t>
      </w:r>
      <w:r>
        <w:rPr>
          <w:rFonts w:asciiTheme="minorHAnsi" w:hAnsiTheme="minorHAnsi" w:cstheme="minorHAnsi"/>
          <w:sz w:val="24"/>
        </w:rPr>
        <w:t xml:space="preserve"> are located outside of Kingdom of Saudi Arabia and they </w:t>
      </w:r>
      <w:r w:rsidR="00E703F2">
        <w:rPr>
          <w:rFonts w:asciiTheme="minorHAnsi" w:hAnsiTheme="minorHAnsi" w:cstheme="minorHAnsi"/>
          <w:sz w:val="24"/>
        </w:rPr>
        <w:t>host</w:t>
      </w:r>
      <w:r>
        <w:rPr>
          <w:rFonts w:asciiTheme="minorHAnsi" w:hAnsiTheme="minorHAnsi" w:cstheme="minorHAnsi"/>
          <w:sz w:val="24"/>
        </w:rPr>
        <w:t xml:space="preserve"> the</w:t>
      </w:r>
      <w:r w:rsidR="00E703F2">
        <w:rPr>
          <w:rFonts w:asciiTheme="minorHAnsi" w:hAnsiTheme="minorHAnsi" w:cstheme="minorHAnsi"/>
          <w:sz w:val="24"/>
        </w:rPr>
        <w:t>ir</w:t>
      </w:r>
      <w:r>
        <w:rPr>
          <w:rFonts w:asciiTheme="minorHAnsi" w:hAnsiTheme="minorHAnsi" w:cstheme="minorHAnsi"/>
          <w:sz w:val="24"/>
        </w:rPr>
        <w:t xml:space="preserve"> events anywhere. Location being flexible might be</w:t>
      </w:r>
      <w:r w:rsidR="00E703F2">
        <w:rPr>
          <w:rFonts w:asciiTheme="minorHAnsi" w:hAnsiTheme="minorHAnsi" w:cstheme="minorHAnsi"/>
          <w:sz w:val="24"/>
        </w:rPr>
        <w:t xml:space="preserve"> an</w:t>
      </w:r>
      <w:r>
        <w:rPr>
          <w:rFonts w:asciiTheme="minorHAnsi" w:hAnsiTheme="minorHAnsi" w:cstheme="minorHAnsi"/>
          <w:sz w:val="24"/>
        </w:rPr>
        <w:t xml:space="preserve"> advantage</w:t>
      </w:r>
      <w:r w:rsidR="00E703F2">
        <w:rPr>
          <w:rFonts w:asciiTheme="minorHAnsi" w:hAnsiTheme="minorHAnsi" w:cstheme="minorHAnsi"/>
          <w:sz w:val="24"/>
        </w:rPr>
        <w:t xml:space="preserve"> to most eyes</w:t>
      </w:r>
      <w:r>
        <w:rPr>
          <w:rFonts w:asciiTheme="minorHAnsi" w:hAnsiTheme="minorHAnsi" w:cstheme="minorHAnsi"/>
          <w:sz w:val="24"/>
        </w:rPr>
        <w:t xml:space="preserve"> but a big disadvantage </w:t>
      </w:r>
      <w:r w:rsidR="00E703F2">
        <w:rPr>
          <w:rFonts w:asciiTheme="minorHAnsi" w:hAnsiTheme="minorHAnsi" w:cstheme="minorHAnsi"/>
          <w:sz w:val="24"/>
        </w:rPr>
        <w:t xml:space="preserve">for the </w:t>
      </w:r>
      <w:proofErr w:type="gramStart"/>
      <w:r w:rsidR="00E703F2">
        <w:rPr>
          <w:rFonts w:asciiTheme="minorHAnsi" w:hAnsiTheme="minorHAnsi" w:cstheme="minorHAnsi"/>
          <w:sz w:val="24"/>
        </w:rPr>
        <w:t>users</w:t>
      </w:r>
      <w:proofErr w:type="gramEnd"/>
      <w:r w:rsidR="00E703F2">
        <w:rPr>
          <w:rFonts w:asciiTheme="minorHAnsi" w:hAnsiTheme="minorHAnsi" w:cstheme="minorHAnsi"/>
          <w:sz w:val="24"/>
        </w:rPr>
        <w:t xml:space="preserve"> safety</w:t>
      </w:r>
      <w:r>
        <w:rPr>
          <w:rFonts w:asciiTheme="minorHAnsi" w:hAnsiTheme="minorHAnsi" w:cstheme="minorHAnsi"/>
          <w:sz w:val="24"/>
        </w:rPr>
        <w:t>.</w:t>
      </w:r>
      <w:r w:rsidR="00E703F2">
        <w:rPr>
          <w:rFonts w:asciiTheme="minorHAnsi" w:hAnsiTheme="minorHAnsi" w:cstheme="minorHAnsi"/>
          <w:sz w:val="24"/>
        </w:rPr>
        <w:t xml:space="preserve"> Managing events in </w:t>
      </w:r>
      <w:proofErr w:type="spellStart"/>
      <w:r w:rsidR="00E703F2">
        <w:rPr>
          <w:rFonts w:asciiTheme="minorHAnsi" w:hAnsiTheme="minorHAnsi" w:cstheme="minorHAnsi"/>
          <w:sz w:val="24"/>
        </w:rPr>
        <w:t>well known</w:t>
      </w:r>
      <w:proofErr w:type="spellEnd"/>
      <w:r w:rsidR="00E703F2">
        <w:rPr>
          <w:rFonts w:asciiTheme="minorHAnsi" w:hAnsiTheme="minorHAnsi" w:cstheme="minorHAnsi"/>
          <w:sz w:val="24"/>
        </w:rPr>
        <w:t xml:space="preserve"> places like cafes will bring a sense of security to both male and female users.</w:t>
      </w:r>
    </w:p>
    <w:p w14:paraId="48087429" w14:textId="0BE5252E" w:rsidR="00C753A3" w:rsidRDefault="00C753A3" w:rsidP="005F50EA">
      <w:pPr>
        <w:ind w:left="1440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The international company hasn’t yet adapted a loyalty program hence we plan on adding that as one of the features in our app. Giving the participant coupons or offer on their next purchase in the café.</w:t>
      </w:r>
    </w:p>
    <w:p w14:paraId="6F85DB78" w14:textId="6FA31C01" w:rsidR="005F50EA" w:rsidRDefault="005F50EA" w:rsidP="00A8581E">
      <w:pPr>
        <w:jc w:val="both"/>
        <w:rPr>
          <w:rFonts w:asciiTheme="minorHAnsi" w:hAnsiTheme="minorHAnsi" w:cstheme="minorHAnsi"/>
          <w:sz w:val="24"/>
        </w:rPr>
      </w:pPr>
    </w:p>
    <w:p w14:paraId="23384B30" w14:textId="41A93BE4" w:rsidR="005F50EA" w:rsidRDefault="005F50EA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146B704C" w14:textId="77777777" w:rsidR="005F50EA" w:rsidRPr="005F50EA" w:rsidRDefault="005F50EA" w:rsidP="005F50EA">
      <w:pPr>
        <w:ind w:left="1440"/>
        <w:jc w:val="both"/>
        <w:rPr>
          <w:rFonts w:asciiTheme="minorHAnsi" w:hAnsiTheme="minorHAnsi" w:cstheme="minorHAnsi"/>
          <w:sz w:val="24"/>
        </w:rPr>
      </w:pPr>
    </w:p>
    <w:p w14:paraId="7D41815A" w14:textId="170B2367" w:rsidR="005F50EA" w:rsidRPr="008917A1" w:rsidRDefault="005F50EA" w:rsidP="008917A1">
      <w:pPr>
        <w:pStyle w:val="af2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Feature Comparison</w:t>
      </w:r>
    </w:p>
    <w:p w14:paraId="32C8A016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tbl>
      <w:tblPr>
        <w:tblStyle w:val="a9"/>
        <w:tblW w:w="0" w:type="auto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489"/>
        <w:gridCol w:w="1489"/>
        <w:gridCol w:w="1490"/>
        <w:gridCol w:w="1490"/>
      </w:tblGrid>
      <w:tr w:rsidR="00AF5E2D" w14:paraId="385EFDE0" w14:textId="77777777" w:rsidTr="00BF2E60">
        <w:tc>
          <w:tcPr>
            <w:tcW w:w="1720" w:type="dxa"/>
            <w:vAlign w:val="center"/>
          </w:tcPr>
          <w:p w14:paraId="0F8D6114" w14:textId="44F6751B" w:rsidR="00AF5E2D" w:rsidRDefault="00AF5E2D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Feature</w:t>
            </w:r>
          </w:p>
        </w:tc>
        <w:tc>
          <w:tcPr>
            <w:tcW w:w="1489" w:type="dxa"/>
          </w:tcPr>
          <w:p w14:paraId="26FEDB0A" w14:textId="502BF370" w:rsidR="00AF5E2D" w:rsidRPr="00D62235" w:rsidRDefault="00AF5E2D" w:rsidP="00AF5E2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4"/>
              </w:rPr>
              <w:t>SeatUp</w:t>
            </w:r>
            <w:proofErr w:type="spellEnd"/>
          </w:p>
        </w:tc>
        <w:tc>
          <w:tcPr>
            <w:tcW w:w="1489" w:type="dxa"/>
            <w:vAlign w:val="center"/>
          </w:tcPr>
          <w:p w14:paraId="66B8F027" w14:textId="4AC5F2C2" w:rsidR="00AF5E2D" w:rsidRDefault="00AF5E2D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D62235">
              <w:rPr>
                <w:rFonts w:asciiTheme="minorHAnsi" w:hAnsiTheme="minorHAnsi" w:cstheme="minorHAnsi"/>
                <w:b/>
                <w:bCs/>
                <w:sz w:val="24"/>
              </w:rPr>
              <w:t>Meeple Match</w:t>
            </w:r>
          </w:p>
        </w:tc>
        <w:tc>
          <w:tcPr>
            <w:tcW w:w="1490" w:type="dxa"/>
          </w:tcPr>
          <w:p w14:paraId="3A8D09A7" w14:textId="77777777" w:rsidR="00AF5E2D" w:rsidRDefault="00AF5E2D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Open</w:t>
            </w:r>
          </w:p>
          <w:p w14:paraId="04307D1A" w14:textId="62D09114" w:rsidR="00AF5E2D" w:rsidRPr="005F50EA" w:rsidRDefault="00AF5E2D" w:rsidP="00272F1F">
            <w:pPr>
              <w:ind w:left="720" w:hanging="720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Table</w:t>
            </w:r>
          </w:p>
        </w:tc>
        <w:tc>
          <w:tcPr>
            <w:tcW w:w="1490" w:type="dxa"/>
            <w:vAlign w:val="center"/>
          </w:tcPr>
          <w:p w14:paraId="5FE1F437" w14:textId="0286B092" w:rsidR="00AF5E2D" w:rsidRDefault="00AF5E2D" w:rsidP="005F50E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5F50EA">
              <w:rPr>
                <w:rFonts w:asciiTheme="minorHAnsi" w:hAnsiTheme="minorHAnsi" w:cstheme="minorHAnsi"/>
                <w:b/>
                <w:bCs/>
                <w:sz w:val="24"/>
              </w:rPr>
              <w:t>Our Project</w:t>
            </w:r>
          </w:p>
        </w:tc>
      </w:tr>
      <w:tr w:rsidR="00AF5E2D" w14:paraId="6EBE6026" w14:textId="77777777" w:rsidTr="00BF2E60">
        <w:tc>
          <w:tcPr>
            <w:tcW w:w="1720" w:type="dxa"/>
            <w:vAlign w:val="center"/>
          </w:tcPr>
          <w:p w14:paraId="2F3E56EA" w14:textId="1F599FBF" w:rsidR="00AF5E2D" w:rsidRDefault="00AF5E2D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Online booking</w:t>
            </w:r>
          </w:p>
        </w:tc>
        <w:tc>
          <w:tcPr>
            <w:tcW w:w="1489" w:type="dxa"/>
          </w:tcPr>
          <w:p w14:paraId="36E7AE96" w14:textId="2BAD99CA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7F1779E1" w14:textId="1A25CAF4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</w:tcPr>
          <w:p w14:paraId="3F033055" w14:textId="1A2A91D7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  <w:vAlign w:val="center"/>
          </w:tcPr>
          <w:p w14:paraId="42ABB88E" w14:textId="533BFA6E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AF5E2D" w14:paraId="5779A0CA" w14:textId="77777777" w:rsidTr="00BF2E60">
        <w:tc>
          <w:tcPr>
            <w:tcW w:w="1720" w:type="dxa"/>
            <w:vAlign w:val="center"/>
          </w:tcPr>
          <w:p w14:paraId="187B73BD" w14:textId="0EEC54D5" w:rsidR="00AF5E2D" w:rsidRDefault="00AF5E2D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 xml:space="preserve">Create own profile </w:t>
            </w:r>
          </w:p>
        </w:tc>
        <w:tc>
          <w:tcPr>
            <w:tcW w:w="1489" w:type="dxa"/>
          </w:tcPr>
          <w:p w14:paraId="2AD0DE13" w14:textId="3DF1992C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53ADBF75" w14:textId="71216FF4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</w:tcPr>
          <w:p w14:paraId="64356C2D" w14:textId="6E29ABFC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  <w:vAlign w:val="center"/>
          </w:tcPr>
          <w:p w14:paraId="4B96DA06" w14:textId="78620A63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AF5E2D" w14:paraId="1D7866A0" w14:textId="77777777" w:rsidTr="00BF2E60">
        <w:tc>
          <w:tcPr>
            <w:tcW w:w="1720" w:type="dxa"/>
            <w:vAlign w:val="center"/>
          </w:tcPr>
          <w:p w14:paraId="701A4E5B" w14:textId="0F978EC4" w:rsidR="00AF5E2D" w:rsidRDefault="00AF5E2D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Events at Cafes only</w:t>
            </w:r>
          </w:p>
        </w:tc>
        <w:tc>
          <w:tcPr>
            <w:tcW w:w="1489" w:type="dxa"/>
          </w:tcPr>
          <w:p w14:paraId="370DCFA1" w14:textId="1606307F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4BBBCBC5" w14:textId="29E45140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90" w:type="dxa"/>
          </w:tcPr>
          <w:p w14:paraId="32F3A3EB" w14:textId="60C7BBF8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  <w:p w14:paraId="109D5701" w14:textId="77777777" w:rsidR="00AF5E2D" w:rsidRPr="00272F1F" w:rsidRDefault="00AF5E2D" w:rsidP="00272F1F">
            <w:pPr>
              <w:rPr>
                <w:rFonts w:ascii="Segoe UI Symbol" w:hAnsi="Segoe UI Symbol" w:cstheme="minorHAnsi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7E8523DF" w14:textId="7083F00F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AF5E2D" w14:paraId="3A6D7CD5" w14:textId="77777777" w:rsidTr="00BF2E60">
        <w:tc>
          <w:tcPr>
            <w:tcW w:w="1720" w:type="dxa"/>
            <w:vAlign w:val="center"/>
          </w:tcPr>
          <w:p w14:paraId="2F05D24E" w14:textId="12D8DE7C" w:rsidR="00AF5E2D" w:rsidRDefault="00AF5E2D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Loyalty Program</w:t>
            </w:r>
          </w:p>
        </w:tc>
        <w:tc>
          <w:tcPr>
            <w:tcW w:w="1489" w:type="dxa"/>
          </w:tcPr>
          <w:p w14:paraId="4FC21309" w14:textId="10DB4ED5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89" w:type="dxa"/>
            <w:vAlign w:val="center"/>
          </w:tcPr>
          <w:p w14:paraId="5B1C564E" w14:textId="27E322FD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90" w:type="dxa"/>
          </w:tcPr>
          <w:p w14:paraId="75002BB5" w14:textId="4FB7DC4E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  <w:vAlign w:val="center"/>
          </w:tcPr>
          <w:p w14:paraId="6927CB2B" w14:textId="7F1F7609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AF5E2D" w14:paraId="66B5048A" w14:textId="77777777" w:rsidTr="00BF2E60">
        <w:tc>
          <w:tcPr>
            <w:tcW w:w="1720" w:type="dxa"/>
            <w:vAlign w:val="center"/>
          </w:tcPr>
          <w:p w14:paraId="155AD498" w14:textId="4A7790CA" w:rsidR="00AF5E2D" w:rsidRDefault="00AF5E2D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Boardgames</w:t>
            </w:r>
          </w:p>
        </w:tc>
        <w:tc>
          <w:tcPr>
            <w:tcW w:w="1489" w:type="dxa"/>
          </w:tcPr>
          <w:p w14:paraId="1E1F8243" w14:textId="788E0F10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46EC8105" w14:textId="636112EA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</w:tcPr>
          <w:p w14:paraId="7B123EDB" w14:textId="6982F182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90" w:type="dxa"/>
            <w:vAlign w:val="center"/>
          </w:tcPr>
          <w:p w14:paraId="7A1E88A3" w14:textId="2299A316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</w:tr>
      <w:tr w:rsidR="00AF5E2D" w14:paraId="390DB6D9" w14:textId="77777777" w:rsidTr="00BF2E60">
        <w:tc>
          <w:tcPr>
            <w:tcW w:w="1720" w:type="dxa"/>
            <w:vAlign w:val="center"/>
          </w:tcPr>
          <w:p w14:paraId="497BFD8C" w14:textId="1955B696" w:rsidR="00AF5E2D" w:rsidRDefault="00AF5E2D" w:rsidP="005F50EA">
            <w:pPr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</w:rPr>
              <w:t>Host games anywhere</w:t>
            </w:r>
          </w:p>
        </w:tc>
        <w:tc>
          <w:tcPr>
            <w:tcW w:w="1489" w:type="dxa"/>
          </w:tcPr>
          <w:p w14:paraId="3BEE8AAF" w14:textId="7CE4D018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89" w:type="dxa"/>
            <w:vAlign w:val="center"/>
          </w:tcPr>
          <w:p w14:paraId="585BCDC1" w14:textId="39D5035B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✓</w:t>
            </w:r>
          </w:p>
        </w:tc>
        <w:tc>
          <w:tcPr>
            <w:tcW w:w="1490" w:type="dxa"/>
          </w:tcPr>
          <w:p w14:paraId="23AE3D00" w14:textId="5F77EEF4" w:rsidR="00AF5E2D" w:rsidRDefault="00AF5E2D" w:rsidP="008917A1">
            <w:pPr>
              <w:jc w:val="center"/>
              <w:rPr>
                <w:rFonts w:ascii="Segoe UI Symbol" w:hAnsi="Segoe UI Symbol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  <w:tc>
          <w:tcPr>
            <w:tcW w:w="1490" w:type="dxa"/>
            <w:vAlign w:val="center"/>
          </w:tcPr>
          <w:p w14:paraId="54F14B04" w14:textId="06025CC9" w:rsidR="00AF5E2D" w:rsidRDefault="00AF5E2D" w:rsidP="008917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>
              <w:rPr>
                <w:rFonts w:ascii="Segoe UI Symbol" w:hAnsi="Segoe UI Symbol" w:cstheme="minorHAnsi"/>
                <w:b/>
                <w:bCs/>
                <w:sz w:val="24"/>
              </w:rPr>
              <w:t>✕</w:t>
            </w:r>
          </w:p>
        </w:tc>
      </w:tr>
    </w:tbl>
    <w:p w14:paraId="34084439" w14:textId="77777777" w:rsidR="005F50EA" w:rsidRDefault="005F50EA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7E460CFF" w14:textId="77777777" w:rsidR="00AF5E2D" w:rsidRDefault="00AF5E2D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tbl>
      <w:tblPr>
        <w:tblW w:w="10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2340"/>
        <w:gridCol w:w="2250"/>
        <w:gridCol w:w="2296"/>
        <w:gridCol w:w="2281"/>
      </w:tblGrid>
      <w:tr w:rsidR="00AF5E2D" w14:paraId="7020ACEA" w14:textId="77777777" w:rsidTr="00AF5E2D">
        <w:tblPrEx>
          <w:tblCellMar>
            <w:top w:w="0" w:type="dxa"/>
            <w:bottom w:w="0" w:type="dxa"/>
          </w:tblCellMar>
        </w:tblPrEx>
        <w:trPr>
          <w:trHeight w:val="253"/>
          <w:tblHeader/>
        </w:trPr>
        <w:tc>
          <w:tcPr>
            <w:tcW w:w="1615" w:type="dxa"/>
            <w:shd w:val="clear" w:color="auto" w:fill="1F4E79"/>
            <w:vAlign w:val="center"/>
          </w:tcPr>
          <w:p w14:paraId="4443BF96" w14:textId="77777777" w:rsidR="00AF5E2D" w:rsidRDefault="00AF5E2D" w:rsidP="001C2EA2">
            <w:pPr>
              <w:jc w:val="center"/>
            </w:pPr>
            <w:r>
              <w:rPr>
                <w:b/>
                <w:bCs/>
                <w:color w:val="FFFFFF"/>
                <w:szCs w:val="20"/>
              </w:rPr>
              <w:t>Attribute</w:t>
            </w:r>
          </w:p>
        </w:tc>
        <w:tc>
          <w:tcPr>
            <w:tcW w:w="2340" w:type="dxa"/>
            <w:shd w:val="clear" w:color="auto" w:fill="1F4E79"/>
            <w:vAlign w:val="center"/>
          </w:tcPr>
          <w:p w14:paraId="7619C318" w14:textId="77777777" w:rsidR="00AF5E2D" w:rsidRDefault="00AF5E2D" w:rsidP="001C2EA2">
            <w:pPr>
              <w:jc w:val="center"/>
            </w:pPr>
            <w:proofErr w:type="spellStart"/>
            <w:r>
              <w:rPr>
                <w:b/>
                <w:bCs/>
                <w:color w:val="FFFFFF"/>
                <w:szCs w:val="20"/>
              </w:rPr>
              <w:t>SeatUp</w:t>
            </w:r>
            <w:proofErr w:type="spellEnd"/>
          </w:p>
        </w:tc>
        <w:tc>
          <w:tcPr>
            <w:tcW w:w="2250" w:type="dxa"/>
            <w:shd w:val="clear" w:color="auto" w:fill="1F4E79"/>
            <w:vAlign w:val="center"/>
          </w:tcPr>
          <w:p w14:paraId="555E553F" w14:textId="77777777" w:rsidR="00AF5E2D" w:rsidRDefault="00AF5E2D" w:rsidP="001C2EA2">
            <w:pPr>
              <w:jc w:val="center"/>
            </w:pPr>
            <w:r>
              <w:rPr>
                <w:b/>
                <w:bCs/>
                <w:color w:val="FFFFFF"/>
                <w:szCs w:val="20"/>
              </w:rPr>
              <w:t>OpenTable</w:t>
            </w:r>
          </w:p>
        </w:tc>
        <w:tc>
          <w:tcPr>
            <w:tcW w:w="2296" w:type="dxa"/>
            <w:shd w:val="clear" w:color="auto" w:fill="1F4E79"/>
            <w:vAlign w:val="center"/>
          </w:tcPr>
          <w:p w14:paraId="1EF93086" w14:textId="77777777" w:rsidR="00AF5E2D" w:rsidRDefault="00AF5E2D" w:rsidP="001C2EA2">
            <w:pPr>
              <w:jc w:val="center"/>
            </w:pPr>
            <w:r>
              <w:rPr>
                <w:b/>
                <w:bCs/>
                <w:color w:val="FFFFFF"/>
                <w:szCs w:val="20"/>
              </w:rPr>
              <w:t>Meeple Match</w:t>
            </w:r>
          </w:p>
        </w:tc>
        <w:tc>
          <w:tcPr>
            <w:tcW w:w="2281" w:type="dxa"/>
            <w:shd w:val="clear" w:color="auto" w:fill="1F4E79"/>
            <w:vAlign w:val="center"/>
          </w:tcPr>
          <w:p w14:paraId="58C747F7" w14:textId="77777777" w:rsidR="00AF5E2D" w:rsidRDefault="00AF5E2D" w:rsidP="001C2EA2">
            <w:pPr>
              <w:jc w:val="center"/>
            </w:pPr>
            <w:proofErr w:type="spellStart"/>
            <w:r>
              <w:rPr>
                <w:b/>
                <w:bCs/>
                <w:color w:val="FFFFFF"/>
                <w:szCs w:val="20"/>
              </w:rPr>
              <w:t>Tawlatna</w:t>
            </w:r>
            <w:proofErr w:type="spellEnd"/>
            <w:r>
              <w:rPr>
                <w:b/>
                <w:bCs/>
                <w:color w:val="FFFFFF"/>
                <w:szCs w:val="20"/>
              </w:rPr>
              <w:t xml:space="preserve"> (ours)</w:t>
            </w:r>
          </w:p>
        </w:tc>
      </w:tr>
      <w:tr w:rsidR="00AF5E2D" w14:paraId="7687A775" w14:textId="77777777" w:rsidTr="00AF5E2D">
        <w:tblPrEx>
          <w:tblCellMar>
            <w:top w:w="0" w:type="dxa"/>
            <w:bottom w:w="0" w:type="dxa"/>
          </w:tblCellMar>
        </w:tblPrEx>
        <w:trPr>
          <w:trHeight w:val="1149"/>
        </w:trPr>
        <w:tc>
          <w:tcPr>
            <w:tcW w:w="1615" w:type="dxa"/>
            <w:shd w:val="clear" w:color="auto" w:fill="DDEBF7"/>
            <w:vAlign w:val="center"/>
          </w:tcPr>
          <w:p w14:paraId="30967336" w14:textId="77777777" w:rsidR="00AF5E2D" w:rsidRDefault="00AF5E2D" w:rsidP="001C2EA2">
            <w:r>
              <w:rPr>
                <w:b/>
                <w:bCs/>
                <w:sz w:val="18"/>
                <w:szCs w:val="18"/>
              </w:rPr>
              <w:t>Core idea</w:t>
            </w:r>
          </w:p>
        </w:tc>
        <w:tc>
          <w:tcPr>
            <w:tcW w:w="2340" w:type="dxa"/>
            <w:vAlign w:val="center"/>
          </w:tcPr>
          <w:p w14:paraId="16CEAF2B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 xml:space="preserve">Find/host a board-game table &amp; reserve a seat — same core service as </w:t>
            </w:r>
            <w:proofErr w:type="spellStart"/>
            <w:r w:rsidRPr="00AF5E2D">
              <w:rPr>
                <w:rFonts w:asciiTheme="minorHAnsi" w:hAnsiTheme="minorHAnsi" w:cstheme="minorHAnsi"/>
                <w:szCs w:val="20"/>
              </w:rPr>
              <w:t>Tawlatna</w:t>
            </w:r>
            <w:proofErr w:type="spellEnd"/>
          </w:p>
        </w:tc>
        <w:tc>
          <w:tcPr>
            <w:tcW w:w="2250" w:type="dxa"/>
            <w:vAlign w:val="center"/>
          </w:tcPr>
          <w:p w14:paraId="1222C237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Reserve a seat/table at a venue — same “booking a chair” service, different industry (restaurants)</w:t>
            </w:r>
          </w:p>
        </w:tc>
        <w:tc>
          <w:tcPr>
            <w:tcW w:w="2296" w:type="dxa"/>
            <w:vAlign w:val="center"/>
          </w:tcPr>
          <w:p w14:paraId="5A81774B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 xml:space="preserve">Host/join board-game sessions anywhere, not tied to cafés — same seat-booking service as </w:t>
            </w:r>
            <w:proofErr w:type="spellStart"/>
            <w:r w:rsidRPr="00AF5E2D">
              <w:rPr>
                <w:rFonts w:asciiTheme="minorHAnsi" w:hAnsiTheme="minorHAnsi" w:cstheme="minorHAnsi"/>
                <w:szCs w:val="20"/>
              </w:rPr>
              <w:t>Tawlatna</w:t>
            </w:r>
            <w:proofErr w:type="spellEnd"/>
          </w:p>
        </w:tc>
        <w:tc>
          <w:tcPr>
            <w:tcW w:w="2281" w:type="dxa"/>
            <w:shd w:val="clear" w:color="auto" w:fill="E2EFDA"/>
            <w:vAlign w:val="center"/>
          </w:tcPr>
          <w:p w14:paraId="33CA64BE" w14:textId="6EC6E700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 xml:space="preserve">Book a board-game seat at a </w:t>
            </w:r>
            <w:proofErr w:type="gramStart"/>
            <w:r w:rsidRPr="00AF5E2D">
              <w:rPr>
                <w:rFonts w:asciiTheme="minorHAnsi" w:hAnsiTheme="minorHAnsi" w:cstheme="minorHAnsi"/>
                <w:szCs w:val="20"/>
              </w:rPr>
              <w:t>partner</w:t>
            </w:r>
            <w:r>
              <w:rPr>
                <w:rFonts w:asciiTheme="minorHAnsi" w:hAnsiTheme="minorHAnsi" w:cstheme="minorHAnsi"/>
                <w:szCs w:val="20"/>
              </w:rPr>
              <w:t>s</w:t>
            </w:r>
            <w:proofErr w:type="gramEnd"/>
            <w:r w:rsidRPr="00AF5E2D">
              <w:rPr>
                <w:rFonts w:asciiTheme="minorHAnsi" w:hAnsiTheme="minorHAnsi" w:cstheme="minorHAnsi"/>
                <w:szCs w:val="20"/>
              </w:rPr>
              <w:t xml:space="preserve"> café in Jeddah</w:t>
            </w:r>
          </w:p>
        </w:tc>
      </w:tr>
      <w:tr w:rsidR="00AF5E2D" w14:paraId="295E93CE" w14:textId="77777777" w:rsidTr="00AF5E2D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1615" w:type="dxa"/>
            <w:shd w:val="clear" w:color="auto" w:fill="DDEBF7"/>
            <w:vAlign w:val="center"/>
          </w:tcPr>
          <w:p w14:paraId="4D303CEC" w14:textId="77777777" w:rsidR="00AF5E2D" w:rsidRDefault="00AF5E2D" w:rsidP="001C2EA2">
            <w:r>
              <w:rPr>
                <w:b/>
                <w:bCs/>
                <w:sz w:val="18"/>
                <w:szCs w:val="18"/>
              </w:rPr>
              <w:t>Local / Arabic</w:t>
            </w:r>
          </w:p>
        </w:tc>
        <w:tc>
          <w:tcPr>
            <w:tcW w:w="2340" w:type="dxa"/>
            <w:vAlign w:val="center"/>
          </w:tcPr>
          <w:p w14:paraId="4E9E08AB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No Arabic, no Saudi/Jeddah focus — global, generic</w:t>
            </w:r>
          </w:p>
        </w:tc>
        <w:tc>
          <w:tcPr>
            <w:tcW w:w="2250" w:type="dxa"/>
            <w:vAlign w:val="center"/>
          </w:tcPr>
          <w:p w14:paraId="1FBF6748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Global platform, not board-game or Saudi-specific</w:t>
            </w:r>
          </w:p>
        </w:tc>
        <w:tc>
          <w:tcPr>
            <w:tcW w:w="2296" w:type="dxa"/>
            <w:vAlign w:val="center"/>
          </w:tcPr>
          <w:p w14:paraId="0CEA02DC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Not Saudi/Jeddah-focused — generic, location-agnostic</w:t>
            </w:r>
          </w:p>
        </w:tc>
        <w:tc>
          <w:tcPr>
            <w:tcW w:w="2281" w:type="dxa"/>
            <w:shd w:val="clear" w:color="auto" w:fill="E2EFDA"/>
            <w:vAlign w:val="center"/>
          </w:tcPr>
          <w:p w14:paraId="087C7343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Arabic-first, built for the Jeddah market</w:t>
            </w:r>
          </w:p>
        </w:tc>
      </w:tr>
      <w:tr w:rsidR="00AF5E2D" w14:paraId="36C2EF8C" w14:textId="77777777" w:rsidTr="00AF5E2D">
        <w:tblPrEx>
          <w:tblCellMar>
            <w:top w:w="0" w:type="dxa"/>
            <w:bottom w:w="0" w:type="dxa"/>
          </w:tblCellMar>
        </w:tblPrEx>
        <w:trPr>
          <w:trHeight w:val="908"/>
        </w:trPr>
        <w:tc>
          <w:tcPr>
            <w:tcW w:w="1615" w:type="dxa"/>
            <w:shd w:val="clear" w:color="auto" w:fill="DDEBF7"/>
            <w:vAlign w:val="center"/>
          </w:tcPr>
          <w:p w14:paraId="2C58FDBC" w14:textId="77777777" w:rsidR="00AF5E2D" w:rsidRDefault="00AF5E2D" w:rsidP="001C2EA2">
            <w:r>
              <w:rPr>
                <w:b/>
                <w:bCs/>
                <w:sz w:val="18"/>
                <w:szCs w:val="18"/>
              </w:rPr>
              <w:t>Café partnerships</w:t>
            </w:r>
          </w:p>
        </w:tc>
        <w:tc>
          <w:tcPr>
            <w:tcW w:w="2340" w:type="dxa"/>
            <w:vAlign w:val="center"/>
          </w:tcPr>
          <w:p w14:paraId="6D0ADC1A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Venues can be discovered, but no formal booking/revenue-share with cafés</w:t>
            </w:r>
          </w:p>
        </w:tc>
        <w:tc>
          <w:tcPr>
            <w:tcW w:w="2250" w:type="dxa"/>
            <w:vAlign w:val="center"/>
          </w:tcPr>
          <w:p w14:paraId="54AAC43C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Yes — restaurants pay to be listed and take bookings</w:t>
            </w:r>
          </w:p>
        </w:tc>
        <w:tc>
          <w:tcPr>
            <w:tcW w:w="2296" w:type="dxa"/>
            <w:vAlign w:val="center"/>
          </w:tcPr>
          <w:p w14:paraId="36371620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None — sessions can be hosted anywhere, not tied to partner cafés</w:t>
            </w:r>
          </w:p>
        </w:tc>
        <w:tc>
          <w:tcPr>
            <w:tcW w:w="2281" w:type="dxa"/>
            <w:shd w:val="clear" w:color="auto" w:fill="E2EFDA"/>
            <w:vAlign w:val="center"/>
          </w:tcPr>
          <w:p w14:paraId="7A58ABC7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Formal onboarding + commission-based revenue share with cafés</w:t>
            </w:r>
          </w:p>
        </w:tc>
      </w:tr>
      <w:tr w:rsidR="00AF5E2D" w14:paraId="5C598C9D" w14:textId="77777777" w:rsidTr="00AF5E2D">
        <w:tblPrEx>
          <w:tblCellMar>
            <w:top w:w="0" w:type="dxa"/>
            <w:bottom w:w="0" w:type="dxa"/>
          </w:tblCellMar>
        </w:tblPrEx>
        <w:trPr>
          <w:trHeight w:val="695"/>
        </w:trPr>
        <w:tc>
          <w:tcPr>
            <w:tcW w:w="1615" w:type="dxa"/>
            <w:shd w:val="clear" w:color="auto" w:fill="DDEBF7"/>
            <w:vAlign w:val="center"/>
          </w:tcPr>
          <w:p w14:paraId="6F6CAA3E" w14:textId="77777777" w:rsidR="00AF5E2D" w:rsidRDefault="00AF5E2D" w:rsidP="001C2EA2">
            <w:r>
              <w:rPr>
                <w:b/>
                <w:bCs/>
                <w:sz w:val="18"/>
                <w:szCs w:val="18"/>
              </w:rPr>
              <w:t>Loyalty rewards</w:t>
            </w:r>
          </w:p>
        </w:tc>
        <w:tc>
          <w:tcPr>
            <w:tcW w:w="2340" w:type="dxa"/>
            <w:vAlign w:val="center"/>
          </w:tcPr>
          <w:p w14:paraId="36CC0B4E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None</w:t>
            </w:r>
          </w:p>
        </w:tc>
        <w:tc>
          <w:tcPr>
            <w:tcW w:w="2250" w:type="dxa"/>
            <w:vAlign w:val="center"/>
          </w:tcPr>
          <w:p w14:paraId="4CDA6FB3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Yes — points for dining, redeemable for future bookings</w:t>
            </w:r>
          </w:p>
        </w:tc>
        <w:tc>
          <w:tcPr>
            <w:tcW w:w="2296" w:type="dxa"/>
            <w:vAlign w:val="center"/>
          </w:tcPr>
          <w:p w14:paraId="72FC00FD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None</w:t>
            </w:r>
          </w:p>
        </w:tc>
        <w:tc>
          <w:tcPr>
            <w:tcW w:w="2281" w:type="dxa"/>
            <w:shd w:val="clear" w:color="auto" w:fill="E2EFDA"/>
            <w:vAlign w:val="center"/>
          </w:tcPr>
          <w:p w14:paraId="48BED761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Points + expiring coupons for attendance</w:t>
            </w:r>
          </w:p>
        </w:tc>
      </w:tr>
      <w:tr w:rsidR="00AF5E2D" w14:paraId="0EB0F043" w14:textId="77777777" w:rsidTr="00AF5E2D">
        <w:tblPrEx>
          <w:tblCellMar>
            <w:top w:w="0" w:type="dxa"/>
            <w:bottom w:w="0" w:type="dxa"/>
          </w:tblCellMar>
        </w:tblPrEx>
        <w:trPr>
          <w:trHeight w:val="922"/>
        </w:trPr>
        <w:tc>
          <w:tcPr>
            <w:tcW w:w="1615" w:type="dxa"/>
            <w:shd w:val="clear" w:color="auto" w:fill="DDEBF7"/>
            <w:vAlign w:val="center"/>
          </w:tcPr>
          <w:p w14:paraId="72743DD8" w14:textId="77777777" w:rsidR="00AF5E2D" w:rsidRDefault="00AF5E2D" w:rsidP="001C2EA2">
            <w:r>
              <w:rPr>
                <w:b/>
                <w:bCs/>
                <w:sz w:val="18"/>
                <w:szCs w:val="18"/>
              </w:rPr>
              <w:t>No-show handling</w:t>
            </w:r>
          </w:p>
        </w:tc>
        <w:tc>
          <w:tcPr>
            <w:tcW w:w="2340" w:type="dxa"/>
            <w:vAlign w:val="center"/>
          </w:tcPr>
          <w:p w14:paraId="70758D5D" w14:textId="1F44A12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Host can only adjust seat count manually — no RSVP</w:t>
            </w:r>
            <w:r>
              <w:rPr>
                <w:rFonts w:asciiTheme="minorHAnsi" w:hAnsiTheme="minorHAnsi" w:cstheme="minorHAnsi"/>
                <w:szCs w:val="20"/>
              </w:rPr>
              <w:t>*</w:t>
            </w:r>
            <w:r w:rsidRPr="00AF5E2D">
              <w:rPr>
                <w:rFonts w:asciiTheme="minorHAnsi" w:hAnsiTheme="minorHAnsi" w:cstheme="minorHAnsi"/>
                <w:szCs w:val="20"/>
              </w:rPr>
              <w:t xml:space="preserve"> confirmation system</w:t>
            </w:r>
          </w:p>
        </w:tc>
        <w:tc>
          <w:tcPr>
            <w:tcW w:w="2250" w:type="dxa"/>
            <w:vAlign w:val="center"/>
          </w:tcPr>
          <w:p w14:paraId="68BD1966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Reservation reminders reduce no-shows</w:t>
            </w:r>
          </w:p>
        </w:tc>
        <w:tc>
          <w:tcPr>
            <w:tcW w:w="2296" w:type="dxa"/>
            <w:vAlign w:val="center"/>
          </w:tcPr>
          <w:p w14:paraId="39845E8F" w14:textId="0F4102F4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No dedicated RSVP</w:t>
            </w:r>
            <w:r>
              <w:rPr>
                <w:rFonts w:asciiTheme="minorHAnsi" w:hAnsiTheme="minorHAnsi" w:cstheme="minorHAnsi"/>
                <w:szCs w:val="20"/>
              </w:rPr>
              <w:t>*</w:t>
            </w:r>
            <w:r w:rsidRPr="00AF5E2D">
              <w:rPr>
                <w:rFonts w:asciiTheme="minorHAnsi" w:hAnsiTheme="minorHAnsi" w:cstheme="minorHAnsi"/>
                <w:szCs w:val="20"/>
              </w:rPr>
              <w:t xml:space="preserve"> confirmation or no-show tracking</w:t>
            </w:r>
          </w:p>
        </w:tc>
        <w:tc>
          <w:tcPr>
            <w:tcW w:w="2281" w:type="dxa"/>
            <w:shd w:val="clear" w:color="auto" w:fill="E2EFDA"/>
            <w:vAlign w:val="center"/>
          </w:tcPr>
          <w:p w14:paraId="262C5B22" w14:textId="5F98EC79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RSVP</w:t>
            </w:r>
            <w:r>
              <w:rPr>
                <w:rFonts w:asciiTheme="minorHAnsi" w:hAnsiTheme="minorHAnsi" w:cstheme="minorHAnsi"/>
                <w:szCs w:val="20"/>
              </w:rPr>
              <w:t>*</w:t>
            </w:r>
            <w:r w:rsidRPr="00AF5E2D">
              <w:rPr>
                <w:rFonts w:asciiTheme="minorHAnsi" w:hAnsiTheme="minorHAnsi" w:cstheme="minorHAnsi"/>
                <w:szCs w:val="20"/>
              </w:rPr>
              <w:t xml:space="preserve"> confirmation, auto-release of unconfirmed seats, no-show tracking</w:t>
            </w:r>
          </w:p>
        </w:tc>
      </w:tr>
      <w:tr w:rsidR="00AF5E2D" w14:paraId="6E37531F" w14:textId="77777777" w:rsidTr="00AF5E2D">
        <w:tblPrEx>
          <w:tblCellMar>
            <w:top w:w="0" w:type="dxa"/>
            <w:bottom w:w="0" w:type="dxa"/>
          </w:tblCellMar>
        </w:tblPrEx>
        <w:trPr>
          <w:trHeight w:val="681"/>
        </w:trPr>
        <w:tc>
          <w:tcPr>
            <w:tcW w:w="1615" w:type="dxa"/>
            <w:shd w:val="clear" w:color="auto" w:fill="DDEBF7"/>
            <w:vAlign w:val="center"/>
          </w:tcPr>
          <w:p w14:paraId="34FDE3B4" w14:textId="77777777" w:rsidR="00AF5E2D" w:rsidRDefault="00AF5E2D" w:rsidP="001C2EA2">
            <w:r>
              <w:rPr>
                <w:b/>
                <w:bCs/>
                <w:sz w:val="18"/>
                <w:szCs w:val="18"/>
              </w:rPr>
              <w:t>Discovery</w:t>
            </w:r>
          </w:p>
        </w:tc>
        <w:tc>
          <w:tcPr>
            <w:tcW w:w="2340" w:type="dxa"/>
            <w:vAlign w:val="center"/>
          </w:tcPr>
          <w:p w14:paraId="0B152E0F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Browse nearby tables list, no dedicated café map</w:t>
            </w:r>
          </w:p>
        </w:tc>
        <w:tc>
          <w:tcPr>
            <w:tcW w:w="2250" w:type="dxa"/>
            <w:vAlign w:val="center"/>
          </w:tcPr>
          <w:p w14:paraId="4694BBBB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Map + “near me” search</w:t>
            </w:r>
          </w:p>
        </w:tc>
        <w:tc>
          <w:tcPr>
            <w:tcW w:w="2296" w:type="dxa"/>
            <w:vAlign w:val="center"/>
          </w:tcPr>
          <w:p w14:paraId="52F2DD4F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Online booking with user profiles, but events aren’t limited to café venues</w:t>
            </w:r>
          </w:p>
        </w:tc>
        <w:tc>
          <w:tcPr>
            <w:tcW w:w="2281" w:type="dxa"/>
            <w:shd w:val="clear" w:color="auto" w:fill="E2EFDA"/>
            <w:vAlign w:val="center"/>
          </w:tcPr>
          <w:p w14:paraId="4A20FA83" w14:textId="77777777" w:rsidR="00AF5E2D" w:rsidRPr="00AF5E2D" w:rsidRDefault="00AF5E2D" w:rsidP="00AF5E2D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AF5E2D">
              <w:rPr>
                <w:rFonts w:asciiTheme="minorHAnsi" w:hAnsiTheme="minorHAnsi" w:cstheme="minorHAnsi"/>
                <w:szCs w:val="20"/>
              </w:rPr>
              <w:t>Filterable map of live sessions by location/time</w:t>
            </w:r>
          </w:p>
        </w:tc>
      </w:tr>
    </w:tbl>
    <w:p w14:paraId="3DFF5944" w14:textId="6E65A28B" w:rsidR="00AF5E2D" w:rsidRPr="00AF5E2D" w:rsidRDefault="00AF5E2D" w:rsidP="00AF5E2D">
      <w:pPr>
        <w:jc w:val="both"/>
        <w:rPr>
          <w:rFonts w:asciiTheme="minorHAnsi" w:hAnsiTheme="minorHAnsi" w:cstheme="minorHAnsi"/>
          <w:b/>
          <w:bCs/>
          <w:i/>
          <w:iCs/>
          <w:sz w:val="24"/>
        </w:rPr>
      </w:pPr>
      <w:proofErr w:type="gramStart"/>
      <w:r w:rsidRPr="00AF5E2D">
        <w:rPr>
          <w:rFonts w:asciiTheme="minorHAnsi" w:hAnsiTheme="minorHAnsi" w:cstheme="minorHAnsi"/>
          <w:i/>
          <w:iCs/>
          <w:szCs w:val="20"/>
        </w:rPr>
        <w:t>RSVP</w:t>
      </w:r>
      <w:r>
        <w:rPr>
          <w:rFonts w:asciiTheme="minorHAnsi" w:hAnsiTheme="minorHAnsi" w:cstheme="minorHAnsi"/>
          <w:i/>
          <w:iCs/>
          <w:szCs w:val="20"/>
        </w:rPr>
        <w:t xml:space="preserve"> :</w:t>
      </w:r>
      <w:proofErr w:type="gramEnd"/>
      <w:r>
        <w:rPr>
          <w:rFonts w:asciiTheme="minorHAnsi" w:hAnsiTheme="minorHAnsi" w:cstheme="minorHAnsi"/>
          <w:i/>
          <w:iCs/>
          <w:szCs w:val="20"/>
        </w:rPr>
        <w:t xml:space="preserve"> </w:t>
      </w:r>
      <w:r w:rsidRPr="00AF5E2D">
        <w:rPr>
          <w:rFonts w:asciiTheme="minorHAnsi" w:hAnsiTheme="minorHAnsi" w:cstheme="minorHAnsi"/>
          <w:i/>
          <w:iCs/>
          <w:szCs w:val="20"/>
        </w:rPr>
        <w:t>It's a request for someone to confirm whether they're coming to something.</w:t>
      </w:r>
    </w:p>
    <w:p w14:paraId="750EE19C" w14:textId="77777777" w:rsidR="00AF5E2D" w:rsidRDefault="00AF5E2D" w:rsidP="005F50EA">
      <w:pPr>
        <w:jc w:val="both"/>
        <w:rPr>
          <w:rFonts w:asciiTheme="minorHAnsi" w:hAnsiTheme="minorHAnsi" w:cstheme="minorHAnsi"/>
          <w:b/>
          <w:bCs/>
          <w:sz w:val="24"/>
        </w:rPr>
      </w:pPr>
    </w:p>
    <w:p w14:paraId="55AE83F1" w14:textId="77777777" w:rsidR="008917A1" w:rsidRPr="008917A1" w:rsidRDefault="005F50EA" w:rsidP="008917A1">
      <w:pPr>
        <w:pStyle w:val="af2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Customer Feedback Analysis</w:t>
      </w:r>
    </w:p>
    <w:p w14:paraId="7A1D5E38" w14:textId="77777777" w:rsidR="008917A1" w:rsidRDefault="005F50EA" w:rsidP="008917A1">
      <w:pPr>
        <w:pStyle w:val="af2"/>
        <w:jc w:val="both"/>
        <w:rPr>
          <w:rFonts w:asciiTheme="minorHAnsi" w:hAnsiTheme="minorHAnsi" w:cstheme="minorHAnsi"/>
          <w:sz w:val="24"/>
        </w:rPr>
      </w:pPr>
      <w:r w:rsidRPr="008917A1">
        <w:rPr>
          <w:rFonts w:asciiTheme="minorHAnsi" w:hAnsiTheme="minorHAnsi" w:cstheme="minorHAnsi"/>
          <w:sz w:val="24"/>
        </w:rPr>
        <w:t xml:space="preserve">To identify common issues with existing solutions, customer reviews from Google Play Store, Apple App Store, and tech forums were </w:t>
      </w:r>
      <w:proofErr w:type="spellStart"/>
      <w:r w:rsidRPr="008917A1">
        <w:rPr>
          <w:rFonts w:asciiTheme="minorHAnsi" w:hAnsiTheme="minorHAnsi" w:cstheme="minorHAnsi"/>
          <w:sz w:val="24"/>
        </w:rPr>
        <w:t>analyzed</w:t>
      </w:r>
      <w:proofErr w:type="spellEnd"/>
      <w:r w:rsidRPr="008917A1">
        <w:rPr>
          <w:rFonts w:asciiTheme="minorHAnsi" w:hAnsiTheme="minorHAnsi" w:cstheme="minorHAnsi"/>
          <w:sz w:val="24"/>
        </w:rPr>
        <w:t>.</w:t>
      </w:r>
    </w:p>
    <w:p w14:paraId="2592E2A8" w14:textId="4A93A8B2" w:rsidR="008917A1" w:rsidRDefault="008917A1" w:rsidP="008917A1">
      <w:pPr>
        <w:pStyle w:val="af2"/>
        <w:jc w:val="both"/>
        <w:rPr>
          <w:rFonts w:asciiTheme="minorHAnsi" w:hAnsiTheme="minorHAnsi" w:cstheme="minorHAnsi"/>
          <w:sz w:val="24"/>
        </w:rPr>
      </w:pPr>
    </w:p>
    <w:p w14:paraId="52C73AA4" w14:textId="77777777" w:rsidR="00AF5E2D" w:rsidRDefault="00AF5E2D" w:rsidP="008917A1">
      <w:pPr>
        <w:pStyle w:val="af2"/>
        <w:jc w:val="both"/>
        <w:rPr>
          <w:rFonts w:asciiTheme="minorHAnsi" w:hAnsiTheme="minorHAnsi" w:cstheme="minorHAnsi"/>
          <w:sz w:val="24"/>
        </w:rPr>
      </w:pPr>
    </w:p>
    <w:p w14:paraId="61DF897F" w14:textId="77777777" w:rsidR="00AF5E2D" w:rsidRDefault="00AF5E2D" w:rsidP="008917A1">
      <w:pPr>
        <w:pStyle w:val="af2"/>
        <w:jc w:val="both"/>
        <w:rPr>
          <w:rFonts w:asciiTheme="minorHAnsi" w:hAnsiTheme="minorHAnsi" w:cstheme="minorHAnsi"/>
          <w:sz w:val="24"/>
        </w:rPr>
      </w:pPr>
    </w:p>
    <w:p w14:paraId="4AC5E01E" w14:textId="77777777" w:rsidR="00AF5E2D" w:rsidRDefault="00AF5E2D" w:rsidP="008917A1">
      <w:pPr>
        <w:pStyle w:val="af2"/>
        <w:jc w:val="both"/>
        <w:rPr>
          <w:rFonts w:asciiTheme="minorHAnsi" w:hAnsiTheme="minorHAnsi" w:cstheme="minorHAnsi"/>
          <w:sz w:val="24"/>
        </w:rPr>
      </w:pPr>
    </w:p>
    <w:p w14:paraId="7196018F" w14:textId="77777777" w:rsidR="00AF5E2D" w:rsidRDefault="00AF5E2D" w:rsidP="008917A1">
      <w:pPr>
        <w:pStyle w:val="af2"/>
        <w:jc w:val="both"/>
        <w:rPr>
          <w:rFonts w:asciiTheme="minorHAnsi" w:hAnsiTheme="minorHAnsi" w:cstheme="minorHAnsi"/>
          <w:sz w:val="24"/>
        </w:rPr>
      </w:pPr>
    </w:p>
    <w:p w14:paraId="0229D6DB" w14:textId="2153BCAF" w:rsidR="005F50EA" w:rsidRPr="005F50EA" w:rsidRDefault="005F50EA" w:rsidP="008917A1">
      <w:pPr>
        <w:pStyle w:val="af2"/>
        <w:numPr>
          <w:ilvl w:val="1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5F50EA">
        <w:rPr>
          <w:rFonts w:asciiTheme="minorHAnsi" w:hAnsiTheme="minorHAnsi" w:cstheme="minorHAnsi"/>
          <w:b/>
          <w:bCs/>
          <w:color w:val="4E81BD"/>
          <w:sz w:val="24"/>
        </w:rPr>
        <w:t>Positive Feedback</w:t>
      </w:r>
    </w:p>
    <w:p w14:paraId="1D26D033" w14:textId="77777777" w:rsidR="00EF7A1B" w:rsidRPr="00EF7A1B" w:rsidRDefault="00EF7A1B" w:rsidP="00EF7A1B">
      <w:pPr>
        <w:pStyle w:val="af2"/>
        <w:ind w:left="1440"/>
        <w:jc w:val="both"/>
        <w:rPr>
          <w:rFonts w:asciiTheme="minorHAnsi" w:hAnsiTheme="minorHAnsi" w:cstheme="minorHAnsi"/>
          <w:sz w:val="24"/>
        </w:rPr>
      </w:pPr>
      <w:r w:rsidRPr="00EF7A1B">
        <w:rPr>
          <w:rFonts w:asciiTheme="minorHAnsi" w:hAnsiTheme="minorHAnsi" w:cstheme="minorHAnsi"/>
          <w:sz w:val="24"/>
        </w:rPr>
        <w:t>•</w:t>
      </w:r>
      <w:r w:rsidRPr="00EF7A1B">
        <w:rPr>
          <w:rFonts w:asciiTheme="minorHAnsi" w:hAnsiTheme="minorHAnsi" w:cstheme="minorHAnsi"/>
          <w:sz w:val="24"/>
        </w:rPr>
        <w:tab/>
        <w:t>Users appreciate the simple 3-steps (host or join a game, pick location/time, done) — no more relying on WhatsApp groups</w:t>
      </w:r>
    </w:p>
    <w:p w14:paraId="750E0153" w14:textId="38BF41B4" w:rsidR="00EF7A1B" w:rsidRPr="00EF7A1B" w:rsidRDefault="00EF7A1B" w:rsidP="00EF7A1B">
      <w:pPr>
        <w:pStyle w:val="af2"/>
        <w:ind w:left="1440"/>
        <w:jc w:val="both"/>
        <w:rPr>
          <w:rFonts w:asciiTheme="minorHAnsi" w:hAnsiTheme="minorHAnsi" w:cstheme="minorHAnsi"/>
          <w:sz w:val="24"/>
        </w:rPr>
      </w:pPr>
      <w:r w:rsidRPr="00EF7A1B">
        <w:rPr>
          <w:rFonts w:asciiTheme="minorHAnsi" w:hAnsiTheme="minorHAnsi" w:cstheme="minorHAnsi"/>
          <w:sz w:val="24"/>
        </w:rPr>
        <w:t>•</w:t>
      </w:r>
      <w:r w:rsidRPr="00EF7A1B">
        <w:rPr>
          <w:rFonts w:asciiTheme="minorHAnsi" w:hAnsiTheme="minorHAnsi" w:cstheme="minorHAnsi"/>
          <w:sz w:val="24"/>
        </w:rPr>
        <w:tab/>
        <w:t>Users like the ability to filter games/sessions by location and time, and browse partnered board game cafés on a map</w:t>
      </w:r>
    </w:p>
    <w:p w14:paraId="153578C6" w14:textId="1C487028" w:rsidR="008917A1" w:rsidRPr="008917A1" w:rsidRDefault="00EF7A1B" w:rsidP="00EF7A1B">
      <w:pPr>
        <w:pStyle w:val="af2"/>
        <w:ind w:left="1440"/>
        <w:jc w:val="both"/>
        <w:rPr>
          <w:rFonts w:asciiTheme="minorHAnsi" w:hAnsiTheme="minorHAnsi" w:cstheme="minorHAnsi"/>
          <w:sz w:val="24"/>
        </w:rPr>
      </w:pPr>
      <w:r w:rsidRPr="00EF7A1B">
        <w:rPr>
          <w:rFonts w:asciiTheme="minorHAnsi" w:hAnsiTheme="minorHAnsi" w:cstheme="minorHAnsi"/>
          <w:sz w:val="24"/>
        </w:rPr>
        <w:t>•</w:t>
      </w:r>
      <w:r w:rsidRPr="00EF7A1B">
        <w:rPr>
          <w:rFonts w:asciiTheme="minorHAnsi" w:hAnsiTheme="minorHAnsi" w:cstheme="minorHAnsi"/>
          <w:sz w:val="24"/>
        </w:rPr>
        <w:tab/>
        <w:t>Free to use</w:t>
      </w:r>
    </w:p>
    <w:p w14:paraId="0C0C4F6E" w14:textId="073F6E65" w:rsidR="00A8581E" w:rsidRPr="00A8581E" w:rsidRDefault="005F50EA" w:rsidP="00A8581E">
      <w:pPr>
        <w:pStyle w:val="af2"/>
        <w:numPr>
          <w:ilvl w:val="1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Negative Feedback &amp; Market Gaps</w:t>
      </w:r>
    </w:p>
    <w:p w14:paraId="4F4FE309" w14:textId="77777777" w:rsidR="00A8581E" w:rsidRPr="00A8581E" w:rsidRDefault="00A8581E" w:rsidP="00A8581E">
      <w:pPr>
        <w:pStyle w:val="af2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A8581E">
        <w:rPr>
          <w:rFonts w:asciiTheme="minorHAnsi" w:hAnsiTheme="minorHAnsi" w:cstheme="minorHAnsi"/>
          <w:sz w:val="24"/>
        </w:rPr>
        <w:t xml:space="preserve">Lack of a reliable no-show/attendance guarantee — </w:t>
      </w:r>
      <w:proofErr w:type="spellStart"/>
      <w:r w:rsidRPr="00A8581E">
        <w:rPr>
          <w:rFonts w:asciiTheme="minorHAnsi" w:hAnsiTheme="minorHAnsi" w:cstheme="minorHAnsi"/>
          <w:sz w:val="24"/>
        </w:rPr>
        <w:t>MeepleMatch</w:t>
      </w:r>
      <w:proofErr w:type="spellEnd"/>
      <w:r w:rsidRPr="00A8581E">
        <w:rPr>
          <w:rFonts w:asciiTheme="minorHAnsi" w:hAnsiTheme="minorHAnsi" w:cstheme="minorHAnsi"/>
          <w:sz w:val="24"/>
        </w:rPr>
        <w:t xml:space="preserve"> itself admits in its FAQ it cannot guarantee players will show up.</w:t>
      </w:r>
    </w:p>
    <w:p w14:paraId="46C5B353" w14:textId="77777777" w:rsidR="00A8581E" w:rsidRPr="00A8581E" w:rsidRDefault="00A8581E" w:rsidP="00A8581E">
      <w:pPr>
        <w:pStyle w:val="af2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A8581E">
        <w:rPr>
          <w:rFonts w:asciiTheme="minorHAnsi" w:hAnsiTheme="minorHAnsi" w:cstheme="minorHAnsi"/>
          <w:sz w:val="24"/>
        </w:rPr>
        <w:tab/>
        <w:t>•</w:t>
      </w:r>
      <w:r w:rsidRPr="00A8581E">
        <w:rPr>
          <w:rFonts w:asciiTheme="minorHAnsi" w:hAnsiTheme="minorHAnsi" w:cstheme="minorHAnsi"/>
          <w:sz w:val="24"/>
        </w:rPr>
        <w:tab/>
        <w:t>Lack of regional/local presence — no dedicated coverage for the Saudi/Gulf market or Arabic language support</w:t>
      </w:r>
    </w:p>
    <w:p w14:paraId="297D55F0" w14:textId="77777777" w:rsidR="00A8581E" w:rsidRPr="00A8581E" w:rsidRDefault="00A8581E" w:rsidP="00A8581E">
      <w:pPr>
        <w:pStyle w:val="af2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A8581E">
        <w:rPr>
          <w:rFonts w:asciiTheme="minorHAnsi" w:hAnsiTheme="minorHAnsi" w:cstheme="minorHAnsi"/>
          <w:sz w:val="24"/>
        </w:rPr>
        <w:tab/>
        <w:t>•</w:t>
      </w:r>
      <w:r w:rsidRPr="00A8581E">
        <w:rPr>
          <w:rFonts w:asciiTheme="minorHAnsi" w:hAnsiTheme="minorHAnsi" w:cstheme="minorHAnsi"/>
          <w:sz w:val="24"/>
        </w:rPr>
        <w:tab/>
        <w:t>Very limited social proof — few public, verifiable reviews on Google Play/App Store, which itself signals low market penetration/trust so far</w:t>
      </w:r>
    </w:p>
    <w:p w14:paraId="785813D6" w14:textId="4856A969" w:rsidR="008917A1" w:rsidRPr="00A96CA0" w:rsidRDefault="00A8581E" w:rsidP="00A8581E">
      <w:pPr>
        <w:pStyle w:val="af2"/>
        <w:numPr>
          <w:ilvl w:val="0"/>
          <w:numId w:val="41"/>
        </w:numPr>
        <w:jc w:val="both"/>
        <w:rPr>
          <w:rFonts w:asciiTheme="minorHAnsi" w:hAnsiTheme="minorHAnsi" w:cstheme="minorHAnsi"/>
          <w:sz w:val="24"/>
        </w:rPr>
      </w:pPr>
      <w:r w:rsidRPr="00A8581E">
        <w:rPr>
          <w:rFonts w:asciiTheme="minorHAnsi" w:hAnsiTheme="minorHAnsi" w:cstheme="minorHAnsi"/>
          <w:sz w:val="24"/>
        </w:rPr>
        <w:tab/>
        <w:t>•</w:t>
      </w:r>
      <w:r w:rsidRPr="00A8581E">
        <w:rPr>
          <w:rFonts w:asciiTheme="minorHAnsi" w:hAnsiTheme="minorHAnsi" w:cstheme="minorHAnsi"/>
          <w:sz w:val="24"/>
        </w:rPr>
        <w:tab/>
        <w:t>Dependent on partner cafés opting in — the cafe-booking feature only works where a café has already joined as a partner.</w:t>
      </w:r>
    </w:p>
    <w:p w14:paraId="5E94C537" w14:textId="77777777" w:rsidR="008917A1" w:rsidRDefault="008917A1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3FE6C9C9" w14:textId="77777777" w:rsidR="005F50EA" w:rsidRPr="005F50EA" w:rsidRDefault="005F50EA" w:rsidP="008917A1">
      <w:pPr>
        <w:ind w:left="720"/>
        <w:jc w:val="both"/>
        <w:rPr>
          <w:rFonts w:asciiTheme="minorHAnsi" w:hAnsiTheme="minorHAnsi" w:cstheme="minorHAnsi"/>
          <w:sz w:val="24"/>
        </w:rPr>
      </w:pPr>
    </w:p>
    <w:p w14:paraId="65FDFC17" w14:textId="03E2B9FB" w:rsidR="005F50EA" w:rsidRPr="008917A1" w:rsidRDefault="005F50EA" w:rsidP="008917A1">
      <w:pPr>
        <w:pStyle w:val="af2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Market Opportunity &amp; Differentiation</w:t>
      </w:r>
    </w:p>
    <w:p w14:paraId="5BBCE83A" w14:textId="77777777" w:rsidR="005F50EA" w:rsidRPr="005F50EA" w:rsidRDefault="005F50EA" w:rsidP="008917A1">
      <w:pPr>
        <w:ind w:left="720"/>
        <w:jc w:val="both"/>
        <w:rPr>
          <w:rFonts w:asciiTheme="minorHAnsi" w:hAnsiTheme="minorHAnsi" w:cstheme="minorHAnsi"/>
          <w:sz w:val="24"/>
        </w:rPr>
      </w:pPr>
      <w:r w:rsidRPr="005F50EA">
        <w:rPr>
          <w:rFonts w:asciiTheme="minorHAnsi" w:hAnsiTheme="minorHAnsi" w:cstheme="minorHAnsi"/>
          <w:sz w:val="24"/>
        </w:rPr>
        <w:t>Based on the analysis, our project has strong potential in the market. It differentiates itself by:</w:t>
      </w:r>
    </w:p>
    <w:p w14:paraId="0C86F4D8" w14:textId="32920B11" w:rsidR="003C37FA" w:rsidRPr="003C37FA" w:rsidRDefault="003C37FA" w:rsidP="003C37FA">
      <w:pPr>
        <w:pStyle w:val="af2"/>
        <w:ind w:left="1440"/>
        <w:jc w:val="both"/>
        <w:rPr>
          <w:rFonts w:asciiTheme="minorHAnsi" w:hAnsiTheme="minorHAnsi" w:cstheme="minorHAnsi"/>
          <w:sz w:val="24"/>
        </w:rPr>
      </w:pPr>
      <w:r w:rsidRPr="003C37FA">
        <w:rPr>
          <w:rFonts w:asciiTheme="minorHAnsi" w:hAnsiTheme="minorHAnsi" w:cstheme="minorHAnsi"/>
          <w:sz w:val="24"/>
        </w:rPr>
        <w:t xml:space="preserve">* </w:t>
      </w:r>
      <w:r w:rsidRPr="00CD1E7C">
        <w:rPr>
          <w:rFonts w:asciiTheme="minorHAnsi" w:hAnsiTheme="minorHAnsi" w:cstheme="minorHAnsi"/>
          <w:b/>
          <w:bCs/>
          <w:sz w:val="24"/>
        </w:rPr>
        <w:t xml:space="preserve">Asset-Light Cafe Activation: </w:t>
      </w:r>
      <w:r w:rsidRPr="003C37FA">
        <w:rPr>
          <w:rFonts w:asciiTheme="minorHAnsi" w:hAnsiTheme="minorHAnsi" w:cstheme="minorHAnsi"/>
          <w:sz w:val="24"/>
        </w:rPr>
        <w:t>Transforming existing local coffee shops into temporary social board game venues without requiring cafes to buy inventory or manage events.</w:t>
      </w:r>
    </w:p>
    <w:p w14:paraId="306BCA7A" w14:textId="729EF2A0" w:rsidR="003C37FA" w:rsidRPr="003C37FA" w:rsidRDefault="003C37FA" w:rsidP="003C37FA">
      <w:pPr>
        <w:pStyle w:val="af2"/>
        <w:ind w:left="1440"/>
        <w:jc w:val="both"/>
        <w:rPr>
          <w:rFonts w:asciiTheme="minorHAnsi" w:hAnsiTheme="minorHAnsi" w:cstheme="minorHAnsi"/>
          <w:sz w:val="24"/>
        </w:rPr>
      </w:pPr>
      <w:r w:rsidRPr="003C37FA">
        <w:rPr>
          <w:rFonts w:asciiTheme="minorHAnsi" w:hAnsiTheme="minorHAnsi" w:cstheme="minorHAnsi"/>
          <w:sz w:val="24"/>
        </w:rPr>
        <w:t xml:space="preserve">* </w:t>
      </w:r>
      <w:r w:rsidRPr="00CD1E7C">
        <w:rPr>
          <w:rFonts w:asciiTheme="minorHAnsi" w:hAnsiTheme="minorHAnsi" w:cstheme="minorHAnsi"/>
          <w:b/>
          <w:bCs/>
          <w:sz w:val="24"/>
        </w:rPr>
        <w:t>Seamless Social Discovery:</w:t>
      </w:r>
      <w:r w:rsidRPr="003C37FA">
        <w:rPr>
          <w:rFonts w:asciiTheme="minorHAnsi" w:hAnsiTheme="minorHAnsi" w:cstheme="minorHAnsi"/>
          <w:sz w:val="24"/>
        </w:rPr>
        <w:t xml:space="preserve"> Providing a single app where users can easily discover, book, and join curated game nights across different </w:t>
      </w:r>
      <w:proofErr w:type="spellStart"/>
      <w:r w:rsidRPr="003C37FA">
        <w:rPr>
          <w:rFonts w:asciiTheme="minorHAnsi" w:hAnsiTheme="minorHAnsi" w:cstheme="minorHAnsi"/>
          <w:sz w:val="24"/>
        </w:rPr>
        <w:t>neighborhoods</w:t>
      </w:r>
      <w:proofErr w:type="spellEnd"/>
      <w:r w:rsidRPr="003C37FA">
        <w:rPr>
          <w:rFonts w:asciiTheme="minorHAnsi" w:hAnsiTheme="minorHAnsi" w:cstheme="minorHAnsi"/>
          <w:sz w:val="24"/>
        </w:rPr>
        <w:t xml:space="preserve"> in Jeddah.</w:t>
      </w:r>
    </w:p>
    <w:p w14:paraId="3594D757" w14:textId="5842D178" w:rsidR="008917A1" w:rsidRPr="008917A1" w:rsidRDefault="003C37FA" w:rsidP="003C37FA">
      <w:pPr>
        <w:pStyle w:val="af2"/>
        <w:ind w:left="1440"/>
        <w:jc w:val="both"/>
        <w:rPr>
          <w:rFonts w:asciiTheme="minorHAnsi" w:hAnsiTheme="minorHAnsi" w:cstheme="minorHAnsi"/>
          <w:sz w:val="24"/>
        </w:rPr>
      </w:pPr>
      <w:r w:rsidRPr="003C37FA">
        <w:rPr>
          <w:rFonts w:asciiTheme="minorHAnsi" w:hAnsiTheme="minorHAnsi" w:cstheme="minorHAnsi"/>
          <w:sz w:val="24"/>
        </w:rPr>
        <w:t xml:space="preserve">* </w:t>
      </w:r>
      <w:r w:rsidRPr="00CD1E7C">
        <w:rPr>
          <w:rFonts w:asciiTheme="minorHAnsi" w:hAnsiTheme="minorHAnsi" w:cstheme="minorHAnsi"/>
          <w:b/>
          <w:bCs/>
          <w:sz w:val="24"/>
        </w:rPr>
        <w:t>Win-Win Monetization:</w:t>
      </w:r>
      <w:r w:rsidRPr="003C37FA">
        <w:rPr>
          <w:rFonts w:asciiTheme="minorHAnsi" w:hAnsiTheme="minorHAnsi" w:cstheme="minorHAnsi"/>
          <w:sz w:val="24"/>
        </w:rPr>
        <w:t xml:space="preserve"> Monetizing through a performance-based commission on food and beverage sales, offering cafes zero-risk marketing during off-peak hours.</w:t>
      </w:r>
    </w:p>
    <w:p w14:paraId="11B32B2A" w14:textId="7C353C69" w:rsidR="005F50EA" w:rsidRPr="008917A1" w:rsidRDefault="005F50EA" w:rsidP="008917A1">
      <w:pPr>
        <w:pStyle w:val="af2"/>
        <w:numPr>
          <w:ilvl w:val="0"/>
          <w:numId w:val="33"/>
        </w:numPr>
        <w:jc w:val="both"/>
        <w:rPr>
          <w:rFonts w:asciiTheme="minorHAnsi" w:hAnsiTheme="minorHAnsi" w:cstheme="minorHAnsi"/>
          <w:b/>
          <w:bCs/>
          <w:color w:val="4E81BD"/>
          <w:sz w:val="24"/>
        </w:rPr>
      </w:pPr>
      <w:r w:rsidRPr="008917A1">
        <w:rPr>
          <w:rFonts w:asciiTheme="minorHAnsi" w:hAnsiTheme="minorHAnsi" w:cstheme="minorHAnsi"/>
          <w:b/>
          <w:bCs/>
          <w:color w:val="4E81BD"/>
          <w:sz w:val="24"/>
        </w:rPr>
        <w:t>Conclusion</w:t>
      </w:r>
    </w:p>
    <w:p w14:paraId="218BB663" w14:textId="692BDF7A" w:rsidR="005F50EA" w:rsidRDefault="005F50EA" w:rsidP="00267A43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  <w:r w:rsidRPr="005F50EA">
        <w:rPr>
          <w:rFonts w:asciiTheme="minorHAnsi" w:hAnsiTheme="minorHAnsi" w:cstheme="minorHAnsi"/>
          <w:sz w:val="24"/>
        </w:rPr>
        <w:t xml:space="preserve">The market study confirms a strong demand for </w:t>
      </w:r>
      <w:r w:rsidR="00CD1E7C" w:rsidRPr="00CD1E7C">
        <w:rPr>
          <w:rFonts w:asciiTheme="minorHAnsi" w:hAnsiTheme="minorHAnsi" w:cstheme="minorHAnsi"/>
          <w:sz w:val="24"/>
          <w:lang w:val="en-US"/>
        </w:rPr>
        <w:t>accessible, organized social entertainment in Jeddah that pairs specialty coffee culture with interactive board gaming.</w:t>
      </w:r>
    </w:p>
    <w:p w14:paraId="09BA57E6" w14:textId="77777777" w:rsidR="003F7D54" w:rsidRPr="00267A43" w:rsidRDefault="003F7D54" w:rsidP="00267A43">
      <w:pPr>
        <w:ind w:left="720"/>
        <w:jc w:val="both"/>
        <w:rPr>
          <w:rFonts w:asciiTheme="minorHAnsi" w:hAnsiTheme="minorHAnsi" w:cstheme="minorHAnsi"/>
          <w:sz w:val="24"/>
          <w:lang w:val="en-US"/>
        </w:rPr>
      </w:pPr>
    </w:p>
    <w:p w14:paraId="52F5226C" w14:textId="5E1880D4" w:rsidR="005F50EA" w:rsidRPr="005F50EA" w:rsidRDefault="002245F4" w:rsidP="005F50EA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C246EED" wp14:editId="4F8706D6">
            <wp:extent cx="6928070" cy="3767138"/>
            <wp:effectExtent l="0" t="0" r="6350" b="5080"/>
            <wp:docPr id="753267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677" cy="3793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1AECD" w14:textId="77777777" w:rsidR="00DF7EB6" w:rsidRPr="005F50EA" w:rsidRDefault="00DF7EB6" w:rsidP="008446BD">
      <w:pPr>
        <w:jc w:val="both"/>
        <w:rPr>
          <w:rFonts w:asciiTheme="minorHAnsi" w:hAnsiTheme="minorHAnsi" w:cstheme="minorHAnsi"/>
          <w:sz w:val="24"/>
        </w:rPr>
      </w:pPr>
    </w:p>
    <w:sectPr w:rsidR="00DF7EB6" w:rsidRPr="005F50EA" w:rsidSect="008317E0">
      <w:headerReference w:type="default" r:id="rId9"/>
      <w:footerReference w:type="even" r:id="rId10"/>
      <w:footerReference w:type="default" r:id="rId11"/>
      <w:type w:val="continuous"/>
      <w:pgSz w:w="11906" w:h="16838" w:code="9"/>
      <w:pgMar w:top="297" w:right="567" w:bottom="340" w:left="900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F230C" w14:textId="77777777" w:rsidR="00D30CFC" w:rsidRDefault="00D30CFC">
      <w:r>
        <w:separator/>
      </w:r>
    </w:p>
  </w:endnote>
  <w:endnote w:type="continuationSeparator" w:id="0">
    <w:p w14:paraId="28784357" w14:textId="77777777" w:rsidR="00D30CFC" w:rsidRDefault="00D30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altName w:val="Arial"/>
    <w:panose1 w:val="00000000000000000000"/>
    <w:charset w:val="00"/>
    <w:family w:val="roman"/>
    <w:notTrueType/>
    <w:pitch w:val="default"/>
  </w:font>
  <w:font w:name="Akhbar MT">
    <w:altName w:val="Arial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45 Light">
    <w:altName w:val="Arial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F4AD" w14:textId="77777777" w:rsidR="004E059D" w:rsidRDefault="00BB14F8" w:rsidP="00165008">
    <w:pPr>
      <w:pStyle w:val="a6"/>
      <w:rPr>
        <w:rStyle w:val="ad"/>
      </w:rPr>
    </w:pPr>
    <w:r>
      <w:rPr>
        <w:rStyle w:val="ad"/>
      </w:rPr>
      <w:fldChar w:fldCharType="begin"/>
    </w:r>
    <w:r w:rsidR="004E059D"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4628E80" w14:textId="77777777" w:rsidR="004E059D" w:rsidRDefault="004E059D" w:rsidP="001650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F8CD" w14:textId="77777777" w:rsidR="004E059D" w:rsidRPr="00A5481B" w:rsidRDefault="004E059D" w:rsidP="00A77F7F">
    <w:pPr>
      <w:pStyle w:val="a6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14542C7" w:rsidR="004E059D" w:rsidRPr="00165008" w:rsidRDefault="009A0475" w:rsidP="00CF2047">
    <w:pPr>
      <w:pStyle w:val="a6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A84F5B">
      <w:rPr>
        <w:b/>
        <w:bCs/>
      </w:rPr>
      <w:t>5</w:t>
    </w:r>
    <w:r w:rsidRPr="009A0475">
      <w:rPr>
        <w:b/>
        <w:bCs/>
      </w:rPr>
      <w:t>1</w:t>
    </w:r>
    <w:r w:rsidR="003F7D54">
      <w:rPr>
        <w:b/>
        <w:bCs/>
      </w:rPr>
      <w:t>-1</w:t>
    </w:r>
    <w:r>
      <w:rPr>
        <w:b/>
        <w:bCs/>
      </w:rPr>
      <w:t>/</w:t>
    </w:r>
    <w:r w:rsidR="003F7D54">
      <w:rPr>
        <w:b/>
        <w:bCs/>
      </w:rPr>
      <w:t>F</w:t>
    </w:r>
    <w:r>
      <w:rPr>
        <w:b/>
        <w:bCs/>
      </w:rPr>
      <w:t>202</w:t>
    </w:r>
    <w:r w:rsidR="005169A6">
      <w:rPr>
        <w:b/>
        <w:bCs/>
      </w:rPr>
      <w:t>6</w:t>
    </w:r>
    <w:r w:rsidR="004E059D">
      <w:rPr>
        <w:b/>
        <w:bCs/>
        <w:lang w:val="en-US"/>
      </w:rPr>
      <w:t xml:space="preserve">                                                                                    Dr </w:t>
    </w:r>
    <w:proofErr w:type="spellStart"/>
    <w:r w:rsidR="006C5A99">
      <w:rPr>
        <w:b/>
        <w:bCs/>
        <w:szCs w:val="26"/>
        <w:lang w:val="en-US"/>
      </w:rPr>
      <w:t>Passent</w:t>
    </w:r>
    <w:proofErr w:type="spellEnd"/>
    <w:r w:rsidR="006C5A99">
      <w:rPr>
        <w:b/>
        <w:bCs/>
        <w:szCs w:val="26"/>
        <w:lang w:val="en-US"/>
      </w:rPr>
      <w:t xml:space="preserve"> </w:t>
    </w:r>
    <w:proofErr w:type="spellStart"/>
    <w:r w:rsidR="006C5A99">
      <w:rPr>
        <w:b/>
        <w:bCs/>
        <w:szCs w:val="26"/>
        <w:lang w:val="en-US"/>
      </w:rPr>
      <w:t>Elkafrawy</w:t>
    </w:r>
    <w:proofErr w:type="spellEnd"/>
    <w:r w:rsidR="004E059D" w:rsidRPr="00912C2F">
      <w:t xml:space="preserve">  </w:t>
    </w:r>
    <w:r w:rsidR="004E059D">
      <w:t xml:space="preserve">                                                                                    </w:t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09F27AB" w:rsidR="004E059D" w:rsidRPr="00165008" w:rsidRDefault="004E059D" w:rsidP="003D0E48">
    <w:pPr>
      <w:pStyle w:val="a6"/>
      <w:rPr>
        <w:sz w:val="12"/>
        <w:szCs w:val="12"/>
      </w:rPr>
    </w:pPr>
    <w:r>
      <w:t xml:space="preserve">  </w:t>
    </w:r>
  </w:p>
  <w:p w14:paraId="2562E739" w14:textId="77777777" w:rsidR="004E059D" w:rsidRPr="00A42036" w:rsidRDefault="004E059D" w:rsidP="00F23636">
    <w:pPr>
      <w:pStyle w:val="a6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a6"/>
    </w:pPr>
    <w:r>
      <w:tab/>
    </w:r>
  </w:p>
  <w:p w14:paraId="54341F16" w14:textId="77777777" w:rsidR="004E059D" w:rsidRPr="00AA611C" w:rsidRDefault="004E059D" w:rsidP="0016500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0625" w14:textId="77777777" w:rsidR="00D30CFC" w:rsidRDefault="00D30CFC">
      <w:r>
        <w:separator/>
      </w:r>
    </w:p>
  </w:footnote>
  <w:footnote w:type="continuationSeparator" w:id="0">
    <w:p w14:paraId="3E7E829B" w14:textId="77777777" w:rsidR="00D30CFC" w:rsidRDefault="00D30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3B28" w14:textId="77777777" w:rsidR="004E059D" w:rsidRDefault="004E059D" w:rsidP="00101CC1">
    <w:pPr>
      <w:pStyle w:val="aa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5168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8FB943A" w14:textId="77777777" w:rsidR="00DF7EB6" w:rsidRPr="006327CA" w:rsidRDefault="00DF7EB6" w:rsidP="00101CC1">
    <w:pPr>
      <w:pStyle w:val="aa"/>
      <w:spacing w:line="520" w:lineRule="exact"/>
      <w:rPr>
        <w:rFonts w:asciiTheme="majorBidi" w:hAnsiTheme="majorBidi" w:cstheme="majorBidi"/>
        <w:b/>
        <w:bCs/>
      </w:rPr>
    </w:pPr>
  </w:p>
  <w:p w14:paraId="0B97D541" w14:textId="4DB97D24" w:rsidR="004E059D" w:rsidRPr="006327CA" w:rsidRDefault="005D31CA" w:rsidP="00D94CE6">
    <w:pPr>
      <w:pStyle w:val="ac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0208D64" id="Rectangle 2" o:spid="_x0000_s1026" style="position:absolute;margin-left:17pt;margin-top:141.75pt;width:17pt;height:700.1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4B12F27A" id="Rectangle 1" o:spid="_x0000_s1026" style="position:absolute;margin-left:17pt;margin-top:0;width:17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" fillcolor="#25358e" stroked="f">
              <w10:wrap anchorx="page" anchory="page"/>
            </v:rect>
          </w:pict>
        </mc:Fallback>
      </mc:AlternateContent>
    </w:r>
    <w:r w:rsidR="001137CC">
      <w:rPr>
        <w:rFonts w:asciiTheme="majorBidi" w:hAnsiTheme="majorBidi" w:cstheme="majorBidi"/>
        <w:noProof/>
        <w:lang w:val="en-US"/>
      </w:rPr>
      <w:t>Fall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5169A6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A84F5B">
      <w:rPr>
        <w:rFonts w:asciiTheme="majorBidi" w:hAnsiTheme="majorBidi" w:cstheme="majorBidi"/>
      </w:rPr>
      <w:t>5</w:t>
    </w:r>
    <w:r w:rsidR="008F6272">
      <w:rPr>
        <w:rFonts w:asciiTheme="majorBidi" w:hAnsiTheme="majorBidi" w:cstheme="majorBidi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4.2pt;height:304.2pt" o:bullet="t">
        <v:imagedata r:id="rId1" o:title="211015 BTS TAEKOOK ‘PERMISSION TO DANCE ON STAGE OFFICIAL TEASER WE’RE JUST GETTING STARTED’"/>
      </v:shape>
    </w:pict>
  </w:numPicBullet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A7435"/>
    <w:multiLevelType w:val="multilevel"/>
    <w:tmpl w:val="DAA4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A4114"/>
    <w:multiLevelType w:val="multilevel"/>
    <w:tmpl w:val="CC62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D472B"/>
    <w:multiLevelType w:val="hybridMultilevel"/>
    <w:tmpl w:val="0F629F78"/>
    <w:lvl w:ilvl="0" w:tplc="537AC5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0E62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44BF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8669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D2E5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3E49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80C1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3A13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148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2A1244"/>
    <w:multiLevelType w:val="multilevel"/>
    <w:tmpl w:val="F06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23505"/>
    <w:multiLevelType w:val="hybridMultilevel"/>
    <w:tmpl w:val="6D0013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F1FCE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A0DE3"/>
    <w:multiLevelType w:val="multilevel"/>
    <w:tmpl w:val="9FCAA8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3DB4CB8"/>
    <w:multiLevelType w:val="hybridMultilevel"/>
    <w:tmpl w:val="E4423EDA"/>
    <w:lvl w:ilvl="0" w:tplc="A4340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02D8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AC5E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B0C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DCE3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0411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3CA7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C604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6A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FC7F4A"/>
    <w:multiLevelType w:val="hybridMultilevel"/>
    <w:tmpl w:val="1E4EE4BA"/>
    <w:lvl w:ilvl="0" w:tplc="599C11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52340"/>
    <w:multiLevelType w:val="hybridMultilevel"/>
    <w:tmpl w:val="94E80B56"/>
    <w:lvl w:ilvl="0" w:tplc="F8B83B8C">
      <w:start w:val="1"/>
      <w:numFmt w:val="upperLetter"/>
      <w:pStyle w:val="31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BF05561"/>
    <w:multiLevelType w:val="hybridMultilevel"/>
    <w:tmpl w:val="7AF47FD2"/>
    <w:lvl w:ilvl="0" w:tplc="2214DBF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0D92A41"/>
    <w:multiLevelType w:val="hybridMultilevel"/>
    <w:tmpl w:val="6F24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237A02"/>
    <w:multiLevelType w:val="hybridMultilevel"/>
    <w:tmpl w:val="DAF68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1047CF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A3205"/>
    <w:multiLevelType w:val="multilevel"/>
    <w:tmpl w:val="659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022B1"/>
    <w:multiLevelType w:val="multilevel"/>
    <w:tmpl w:val="26D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D5782"/>
    <w:multiLevelType w:val="multilevel"/>
    <w:tmpl w:val="45FC27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4CA92AC3"/>
    <w:multiLevelType w:val="multilevel"/>
    <w:tmpl w:val="2A3A76F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0B02342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F760C6"/>
    <w:multiLevelType w:val="hybridMultilevel"/>
    <w:tmpl w:val="A608F61C"/>
    <w:lvl w:ilvl="0" w:tplc="BCF6BE78">
      <w:start w:val="1"/>
      <w:numFmt w:val="decimal"/>
      <w:pStyle w:val="a0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EF2CBC"/>
    <w:multiLevelType w:val="hybridMultilevel"/>
    <w:tmpl w:val="DAF68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148DC"/>
    <w:multiLevelType w:val="hybridMultilevel"/>
    <w:tmpl w:val="EBDAA5D2"/>
    <w:lvl w:ilvl="0" w:tplc="599C11D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1453AD"/>
    <w:multiLevelType w:val="hybridMultilevel"/>
    <w:tmpl w:val="C8C85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026935"/>
    <w:multiLevelType w:val="hybridMultilevel"/>
    <w:tmpl w:val="EBDAA5D2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044E58"/>
    <w:multiLevelType w:val="multilevel"/>
    <w:tmpl w:val="B10A79D6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EE941EE"/>
    <w:multiLevelType w:val="multilevel"/>
    <w:tmpl w:val="28CA1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43310FB"/>
    <w:multiLevelType w:val="hybridMultilevel"/>
    <w:tmpl w:val="6CEAAC68"/>
    <w:lvl w:ilvl="0" w:tplc="4916352C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976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DD3C34"/>
    <w:multiLevelType w:val="multilevel"/>
    <w:tmpl w:val="28CA1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ECB0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61788565">
    <w:abstractNumId w:val="8"/>
  </w:num>
  <w:num w:numId="2" w16cid:durableId="823544869">
    <w:abstractNumId w:val="30"/>
  </w:num>
  <w:num w:numId="3" w16cid:durableId="178005933">
    <w:abstractNumId w:val="23"/>
  </w:num>
  <w:num w:numId="4" w16cid:durableId="1646933568">
    <w:abstractNumId w:val="19"/>
  </w:num>
  <w:num w:numId="5" w16cid:durableId="1884755206">
    <w:abstractNumId w:val="9"/>
  </w:num>
  <w:num w:numId="6" w16cid:durableId="1732382524">
    <w:abstractNumId w:val="7"/>
  </w:num>
  <w:num w:numId="7" w16cid:durableId="1548880933">
    <w:abstractNumId w:val="6"/>
  </w:num>
  <w:num w:numId="8" w16cid:durableId="589895241">
    <w:abstractNumId w:val="5"/>
  </w:num>
  <w:num w:numId="9" w16cid:durableId="1651326287">
    <w:abstractNumId w:val="4"/>
  </w:num>
  <w:num w:numId="10" w16cid:durableId="1935363045">
    <w:abstractNumId w:val="3"/>
  </w:num>
  <w:num w:numId="11" w16cid:durableId="1278490593">
    <w:abstractNumId w:val="2"/>
  </w:num>
  <w:num w:numId="12" w16cid:durableId="509220627">
    <w:abstractNumId w:val="1"/>
  </w:num>
  <w:num w:numId="13" w16cid:durableId="1054892567">
    <w:abstractNumId w:val="0"/>
  </w:num>
  <w:num w:numId="14" w16cid:durableId="1529565928">
    <w:abstractNumId w:val="18"/>
  </w:num>
  <w:num w:numId="15" w16cid:durableId="186070491">
    <w:abstractNumId w:val="22"/>
  </w:num>
  <w:num w:numId="16" w16cid:durableId="1991133037">
    <w:abstractNumId w:val="14"/>
  </w:num>
  <w:num w:numId="17" w16cid:durableId="1890149233">
    <w:abstractNumId w:val="24"/>
  </w:num>
  <w:num w:numId="18" w16cid:durableId="501967153">
    <w:abstractNumId w:val="37"/>
  </w:num>
  <w:num w:numId="19" w16cid:durableId="1024671442">
    <w:abstractNumId w:val="15"/>
  </w:num>
  <w:num w:numId="20" w16cid:durableId="636111429">
    <w:abstractNumId w:val="29"/>
  </w:num>
  <w:num w:numId="21" w16cid:durableId="1262909059">
    <w:abstractNumId w:val="31"/>
  </w:num>
  <w:num w:numId="22" w16cid:durableId="1522426634">
    <w:abstractNumId w:val="21"/>
  </w:num>
  <w:num w:numId="23" w16cid:durableId="1168060047">
    <w:abstractNumId w:val="32"/>
  </w:num>
  <w:num w:numId="24" w16cid:durableId="1300571345">
    <w:abstractNumId w:val="34"/>
  </w:num>
  <w:num w:numId="25" w16cid:durableId="1438595053">
    <w:abstractNumId w:val="33"/>
  </w:num>
  <w:num w:numId="26" w16cid:durableId="781728954">
    <w:abstractNumId w:val="17"/>
  </w:num>
  <w:num w:numId="27" w16cid:durableId="2081705503">
    <w:abstractNumId w:val="12"/>
  </w:num>
  <w:num w:numId="28" w16cid:durableId="1290428429">
    <w:abstractNumId w:val="11"/>
  </w:num>
  <w:num w:numId="29" w16cid:durableId="805244613">
    <w:abstractNumId w:val="10"/>
  </w:num>
  <w:num w:numId="30" w16cid:durableId="288557396">
    <w:abstractNumId w:val="25"/>
  </w:num>
  <w:num w:numId="31" w16cid:durableId="1172797449">
    <w:abstractNumId w:val="13"/>
  </w:num>
  <w:num w:numId="32" w16cid:durableId="1532109883">
    <w:abstractNumId w:val="26"/>
  </w:num>
  <w:num w:numId="33" w16cid:durableId="1929340924">
    <w:abstractNumId w:val="27"/>
  </w:num>
  <w:num w:numId="34" w16cid:durableId="986010468">
    <w:abstractNumId w:val="38"/>
  </w:num>
  <w:num w:numId="35" w16cid:durableId="739791923">
    <w:abstractNumId w:val="40"/>
  </w:num>
  <w:num w:numId="36" w16cid:durableId="1326394703">
    <w:abstractNumId w:val="36"/>
  </w:num>
  <w:num w:numId="37" w16cid:durableId="1133015594">
    <w:abstractNumId w:val="39"/>
  </w:num>
  <w:num w:numId="38" w16cid:durableId="1754738935">
    <w:abstractNumId w:val="16"/>
  </w:num>
  <w:num w:numId="39" w16cid:durableId="1136796072">
    <w:abstractNumId w:val="35"/>
  </w:num>
  <w:num w:numId="40" w16cid:durableId="1537426631">
    <w:abstractNumId w:val="28"/>
  </w:num>
  <w:num w:numId="41" w16cid:durableId="59137163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wFAACFoZEtAAAA"/>
  </w:docVars>
  <w:rsids>
    <w:rsidRoot w:val="00E671D3"/>
    <w:rsid w:val="00000712"/>
    <w:rsid w:val="00004DF3"/>
    <w:rsid w:val="00006307"/>
    <w:rsid w:val="0000761B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553A"/>
    <w:rsid w:val="000272D4"/>
    <w:rsid w:val="00030208"/>
    <w:rsid w:val="00030305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3514"/>
    <w:rsid w:val="0006416D"/>
    <w:rsid w:val="00064B74"/>
    <w:rsid w:val="000661BA"/>
    <w:rsid w:val="00066527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3E22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CC"/>
    <w:rsid w:val="001137EC"/>
    <w:rsid w:val="00114034"/>
    <w:rsid w:val="001152CA"/>
    <w:rsid w:val="0011559C"/>
    <w:rsid w:val="00115F47"/>
    <w:rsid w:val="001175BE"/>
    <w:rsid w:val="00117907"/>
    <w:rsid w:val="001211D3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6937"/>
    <w:rsid w:val="00147661"/>
    <w:rsid w:val="0015035A"/>
    <w:rsid w:val="00152245"/>
    <w:rsid w:val="001527C1"/>
    <w:rsid w:val="00153EAD"/>
    <w:rsid w:val="0015756E"/>
    <w:rsid w:val="00157A82"/>
    <w:rsid w:val="00161319"/>
    <w:rsid w:val="00162D7B"/>
    <w:rsid w:val="00162F7D"/>
    <w:rsid w:val="00164805"/>
    <w:rsid w:val="00165008"/>
    <w:rsid w:val="00170616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B742B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5EE3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1158"/>
    <w:rsid w:val="001F1C8E"/>
    <w:rsid w:val="001F2BBA"/>
    <w:rsid w:val="001F2DA4"/>
    <w:rsid w:val="001F3E90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2922"/>
    <w:rsid w:val="00224414"/>
    <w:rsid w:val="002245F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A62"/>
    <w:rsid w:val="00255701"/>
    <w:rsid w:val="0025594A"/>
    <w:rsid w:val="00255B68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67A43"/>
    <w:rsid w:val="00270AD7"/>
    <w:rsid w:val="00271248"/>
    <w:rsid w:val="00271DE5"/>
    <w:rsid w:val="00272F1F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879E0"/>
    <w:rsid w:val="00290223"/>
    <w:rsid w:val="0029123D"/>
    <w:rsid w:val="00292097"/>
    <w:rsid w:val="0029280A"/>
    <w:rsid w:val="00292D34"/>
    <w:rsid w:val="00295584"/>
    <w:rsid w:val="00295787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C00"/>
    <w:rsid w:val="002B027F"/>
    <w:rsid w:val="002B13E8"/>
    <w:rsid w:val="002B2F69"/>
    <w:rsid w:val="002B34E1"/>
    <w:rsid w:val="002B5615"/>
    <w:rsid w:val="002B5EC4"/>
    <w:rsid w:val="002B7C28"/>
    <w:rsid w:val="002C1CF0"/>
    <w:rsid w:val="002C1F5E"/>
    <w:rsid w:val="002C36A9"/>
    <w:rsid w:val="002C3752"/>
    <w:rsid w:val="002C465A"/>
    <w:rsid w:val="002C78CF"/>
    <w:rsid w:val="002C7BAB"/>
    <w:rsid w:val="002C7C7D"/>
    <w:rsid w:val="002C7CE4"/>
    <w:rsid w:val="002D01C2"/>
    <w:rsid w:val="002D024B"/>
    <w:rsid w:val="002D6335"/>
    <w:rsid w:val="002D79A8"/>
    <w:rsid w:val="002D7DD0"/>
    <w:rsid w:val="002E0CC4"/>
    <w:rsid w:val="002E0D54"/>
    <w:rsid w:val="002E0E98"/>
    <w:rsid w:val="002E2B7A"/>
    <w:rsid w:val="002E2BF6"/>
    <w:rsid w:val="002E324C"/>
    <w:rsid w:val="002E33AD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AAC"/>
    <w:rsid w:val="00322FC1"/>
    <w:rsid w:val="0032390A"/>
    <w:rsid w:val="00323BF5"/>
    <w:rsid w:val="00324FDA"/>
    <w:rsid w:val="0032693C"/>
    <w:rsid w:val="0032753C"/>
    <w:rsid w:val="003328ED"/>
    <w:rsid w:val="003330F2"/>
    <w:rsid w:val="003333F8"/>
    <w:rsid w:val="00333962"/>
    <w:rsid w:val="003339BF"/>
    <w:rsid w:val="00333AC1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1A45"/>
    <w:rsid w:val="00391B59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301D"/>
    <w:rsid w:val="003A3900"/>
    <w:rsid w:val="003A409B"/>
    <w:rsid w:val="003A41B8"/>
    <w:rsid w:val="003A4E47"/>
    <w:rsid w:val="003A541A"/>
    <w:rsid w:val="003A67B2"/>
    <w:rsid w:val="003B0718"/>
    <w:rsid w:val="003B089D"/>
    <w:rsid w:val="003B2018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7FA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56F"/>
    <w:rsid w:val="003D183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1D"/>
    <w:rsid w:val="003F6C98"/>
    <w:rsid w:val="003F73E4"/>
    <w:rsid w:val="003F7D5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1A91"/>
    <w:rsid w:val="00501D63"/>
    <w:rsid w:val="0050458E"/>
    <w:rsid w:val="0050485C"/>
    <w:rsid w:val="0050507A"/>
    <w:rsid w:val="00505D26"/>
    <w:rsid w:val="005079A1"/>
    <w:rsid w:val="0051127B"/>
    <w:rsid w:val="00511461"/>
    <w:rsid w:val="0051191D"/>
    <w:rsid w:val="005148BF"/>
    <w:rsid w:val="005169A6"/>
    <w:rsid w:val="00517651"/>
    <w:rsid w:val="0052034B"/>
    <w:rsid w:val="00520979"/>
    <w:rsid w:val="00522191"/>
    <w:rsid w:val="00522A63"/>
    <w:rsid w:val="005234AD"/>
    <w:rsid w:val="0053471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87F88"/>
    <w:rsid w:val="00590102"/>
    <w:rsid w:val="005908CB"/>
    <w:rsid w:val="00593DEC"/>
    <w:rsid w:val="00593F14"/>
    <w:rsid w:val="005943C6"/>
    <w:rsid w:val="00596FC1"/>
    <w:rsid w:val="00597988"/>
    <w:rsid w:val="005A0CC9"/>
    <w:rsid w:val="005A1FB3"/>
    <w:rsid w:val="005A2600"/>
    <w:rsid w:val="005A3661"/>
    <w:rsid w:val="005A508C"/>
    <w:rsid w:val="005B0538"/>
    <w:rsid w:val="005B0BA2"/>
    <w:rsid w:val="005B0C7D"/>
    <w:rsid w:val="005B0CE9"/>
    <w:rsid w:val="005B2849"/>
    <w:rsid w:val="005B2EA6"/>
    <w:rsid w:val="005B6219"/>
    <w:rsid w:val="005C0149"/>
    <w:rsid w:val="005C2DDA"/>
    <w:rsid w:val="005C3022"/>
    <w:rsid w:val="005C4D9B"/>
    <w:rsid w:val="005C633C"/>
    <w:rsid w:val="005C7CC9"/>
    <w:rsid w:val="005C7EAE"/>
    <w:rsid w:val="005D06AA"/>
    <w:rsid w:val="005D0EAC"/>
    <w:rsid w:val="005D129B"/>
    <w:rsid w:val="005D26AB"/>
    <w:rsid w:val="005D31CA"/>
    <w:rsid w:val="005D31D6"/>
    <w:rsid w:val="005D3E46"/>
    <w:rsid w:val="005D459F"/>
    <w:rsid w:val="005D45E5"/>
    <w:rsid w:val="005D4B14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0EA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993"/>
    <w:rsid w:val="006103F4"/>
    <w:rsid w:val="00610A03"/>
    <w:rsid w:val="006131DF"/>
    <w:rsid w:val="00613835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560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49C"/>
    <w:rsid w:val="006C31FE"/>
    <w:rsid w:val="006C3367"/>
    <w:rsid w:val="006C560F"/>
    <w:rsid w:val="006C58CF"/>
    <w:rsid w:val="006C5A99"/>
    <w:rsid w:val="006C60E6"/>
    <w:rsid w:val="006C6786"/>
    <w:rsid w:val="006C6BE3"/>
    <w:rsid w:val="006D1367"/>
    <w:rsid w:val="006D1E4C"/>
    <w:rsid w:val="006D35A8"/>
    <w:rsid w:val="006D3ABA"/>
    <w:rsid w:val="006D53B4"/>
    <w:rsid w:val="006D71FE"/>
    <w:rsid w:val="006E08FD"/>
    <w:rsid w:val="006E0E71"/>
    <w:rsid w:val="006E20D8"/>
    <w:rsid w:val="006E2B8E"/>
    <w:rsid w:val="006E2EEA"/>
    <w:rsid w:val="006E45C3"/>
    <w:rsid w:val="006F0132"/>
    <w:rsid w:val="006F55C5"/>
    <w:rsid w:val="006F5B12"/>
    <w:rsid w:val="006F768C"/>
    <w:rsid w:val="006F7BA7"/>
    <w:rsid w:val="007021BD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406B"/>
    <w:rsid w:val="00734E0A"/>
    <w:rsid w:val="007353AE"/>
    <w:rsid w:val="00735887"/>
    <w:rsid w:val="007367FA"/>
    <w:rsid w:val="00736E99"/>
    <w:rsid w:val="00737767"/>
    <w:rsid w:val="00740537"/>
    <w:rsid w:val="00742AE7"/>
    <w:rsid w:val="00742FDE"/>
    <w:rsid w:val="00743055"/>
    <w:rsid w:val="0074490F"/>
    <w:rsid w:val="007453A2"/>
    <w:rsid w:val="00745EAE"/>
    <w:rsid w:val="00746554"/>
    <w:rsid w:val="0074770A"/>
    <w:rsid w:val="00751300"/>
    <w:rsid w:val="007513AF"/>
    <w:rsid w:val="007515D5"/>
    <w:rsid w:val="0075203B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0567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46BD"/>
    <w:rsid w:val="00847476"/>
    <w:rsid w:val="00847712"/>
    <w:rsid w:val="0084771A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4D2"/>
    <w:rsid w:val="00865671"/>
    <w:rsid w:val="00865703"/>
    <w:rsid w:val="00866E84"/>
    <w:rsid w:val="008673E0"/>
    <w:rsid w:val="0087038B"/>
    <w:rsid w:val="0087063E"/>
    <w:rsid w:val="008737F8"/>
    <w:rsid w:val="00873CE7"/>
    <w:rsid w:val="0087453F"/>
    <w:rsid w:val="00874C75"/>
    <w:rsid w:val="00880932"/>
    <w:rsid w:val="0088245A"/>
    <w:rsid w:val="00883849"/>
    <w:rsid w:val="00884340"/>
    <w:rsid w:val="008843B0"/>
    <w:rsid w:val="00886A17"/>
    <w:rsid w:val="00886C1A"/>
    <w:rsid w:val="00890AE1"/>
    <w:rsid w:val="008917A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199"/>
    <w:rsid w:val="008C494F"/>
    <w:rsid w:val="008C5159"/>
    <w:rsid w:val="008C71E6"/>
    <w:rsid w:val="008D1CDA"/>
    <w:rsid w:val="008D201A"/>
    <w:rsid w:val="008D2BDE"/>
    <w:rsid w:val="008D3ED2"/>
    <w:rsid w:val="008D4672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90186D"/>
    <w:rsid w:val="00902B3E"/>
    <w:rsid w:val="00904514"/>
    <w:rsid w:val="00904DA8"/>
    <w:rsid w:val="00905393"/>
    <w:rsid w:val="00905579"/>
    <w:rsid w:val="009056C3"/>
    <w:rsid w:val="0090704C"/>
    <w:rsid w:val="00907AFD"/>
    <w:rsid w:val="00910E09"/>
    <w:rsid w:val="00911950"/>
    <w:rsid w:val="009121C6"/>
    <w:rsid w:val="00912C2F"/>
    <w:rsid w:val="00912E71"/>
    <w:rsid w:val="0091371E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39BA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9B4"/>
    <w:rsid w:val="00952AD6"/>
    <w:rsid w:val="00954999"/>
    <w:rsid w:val="009561F2"/>
    <w:rsid w:val="009608FA"/>
    <w:rsid w:val="00960F6C"/>
    <w:rsid w:val="00960FE9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1538"/>
    <w:rsid w:val="009821D9"/>
    <w:rsid w:val="00982B34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1AF8"/>
    <w:rsid w:val="009A2338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A63"/>
    <w:rsid w:val="00A131EE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6B9D"/>
    <w:rsid w:val="00A27955"/>
    <w:rsid w:val="00A30A27"/>
    <w:rsid w:val="00A30B9B"/>
    <w:rsid w:val="00A34459"/>
    <w:rsid w:val="00A36771"/>
    <w:rsid w:val="00A4027D"/>
    <w:rsid w:val="00A403B8"/>
    <w:rsid w:val="00A404F6"/>
    <w:rsid w:val="00A416FB"/>
    <w:rsid w:val="00A41EFD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4F5B"/>
    <w:rsid w:val="00A8580C"/>
    <w:rsid w:val="00A8581E"/>
    <w:rsid w:val="00A91088"/>
    <w:rsid w:val="00A9171C"/>
    <w:rsid w:val="00A9219E"/>
    <w:rsid w:val="00A94574"/>
    <w:rsid w:val="00A9462E"/>
    <w:rsid w:val="00A94B80"/>
    <w:rsid w:val="00A95664"/>
    <w:rsid w:val="00A966D6"/>
    <w:rsid w:val="00A969EB"/>
    <w:rsid w:val="00A969F7"/>
    <w:rsid w:val="00A96CA0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0008"/>
    <w:rsid w:val="00AB12DF"/>
    <w:rsid w:val="00AB1B44"/>
    <w:rsid w:val="00AB2756"/>
    <w:rsid w:val="00AB2DE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5400"/>
    <w:rsid w:val="00AD577B"/>
    <w:rsid w:val="00AD5FB7"/>
    <w:rsid w:val="00AE0D9C"/>
    <w:rsid w:val="00AE3A81"/>
    <w:rsid w:val="00AE50B8"/>
    <w:rsid w:val="00AE50D3"/>
    <w:rsid w:val="00AE68E9"/>
    <w:rsid w:val="00AF3A1A"/>
    <w:rsid w:val="00AF53D6"/>
    <w:rsid w:val="00AF5E2D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2FF8"/>
    <w:rsid w:val="00B130D5"/>
    <w:rsid w:val="00B13710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264"/>
    <w:rsid w:val="00B64A3D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3D34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B14F8"/>
    <w:rsid w:val="00BB243B"/>
    <w:rsid w:val="00BB301D"/>
    <w:rsid w:val="00BB3324"/>
    <w:rsid w:val="00BB4020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496"/>
    <w:rsid w:val="00C02F78"/>
    <w:rsid w:val="00C03510"/>
    <w:rsid w:val="00C042AE"/>
    <w:rsid w:val="00C049C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2A2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62"/>
    <w:rsid w:val="00C3145B"/>
    <w:rsid w:val="00C31B62"/>
    <w:rsid w:val="00C32498"/>
    <w:rsid w:val="00C32AD4"/>
    <w:rsid w:val="00C32D95"/>
    <w:rsid w:val="00C33A13"/>
    <w:rsid w:val="00C35131"/>
    <w:rsid w:val="00C354A8"/>
    <w:rsid w:val="00C35A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53A3"/>
    <w:rsid w:val="00C76872"/>
    <w:rsid w:val="00C770E3"/>
    <w:rsid w:val="00C8019D"/>
    <w:rsid w:val="00C808E7"/>
    <w:rsid w:val="00C80A4E"/>
    <w:rsid w:val="00C80D3F"/>
    <w:rsid w:val="00C81E8F"/>
    <w:rsid w:val="00C82336"/>
    <w:rsid w:val="00C828DB"/>
    <w:rsid w:val="00C8375A"/>
    <w:rsid w:val="00C840B4"/>
    <w:rsid w:val="00C858D2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1E7C"/>
    <w:rsid w:val="00CD5500"/>
    <w:rsid w:val="00CD568D"/>
    <w:rsid w:val="00CE11B3"/>
    <w:rsid w:val="00CE18F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3021F"/>
    <w:rsid w:val="00D30CFC"/>
    <w:rsid w:val="00D31E28"/>
    <w:rsid w:val="00D31E4B"/>
    <w:rsid w:val="00D331C0"/>
    <w:rsid w:val="00D3390D"/>
    <w:rsid w:val="00D34CFA"/>
    <w:rsid w:val="00D35DE5"/>
    <w:rsid w:val="00D37ED1"/>
    <w:rsid w:val="00D40089"/>
    <w:rsid w:val="00D41D54"/>
    <w:rsid w:val="00D4327A"/>
    <w:rsid w:val="00D434F4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2235"/>
    <w:rsid w:val="00D63A9B"/>
    <w:rsid w:val="00D64AC5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0A6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50B"/>
    <w:rsid w:val="00DA3ADB"/>
    <w:rsid w:val="00DA4073"/>
    <w:rsid w:val="00DA40D0"/>
    <w:rsid w:val="00DA4E59"/>
    <w:rsid w:val="00DA5CC0"/>
    <w:rsid w:val="00DA5EA5"/>
    <w:rsid w:val="00DA7C74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5512"/>
    <w:rsid w:val="00DE5BF5"/>
    <w:rsid w:val="00DE6003"/>
    <w:rsid w:val="00DE6874"/>
    <w:rsid w:val="00DE6A61"/>
    <w:rsid w:val="00DE6F50"/>
    <w:rsid w:val="00DE704E"/>
    <w:rsid w:val="00DE73F5"/>
    <w:rsid w:val="00DF0135"/>
    <w:rsid w:val="00DF0AE5"/>
    <w:rsid w:val="00DF4C3F"/>
    <w:rsid w:val="00DF5867"/>
    <w:rsid w:val="00DF6606"/>
    <w:rsid w:val="00DF7334"/>
    <w:rsid w:val="00DF745D"/>
    <w:rsid w:val="00DF7EB6"/>
    <w:rsid w:val="00E00C04"/>
    <w:rsid w:val="00E01CCD"/>
    <w:rsid w:val="00E042FF"/>
    <w:rsid w:val="00E04365"/>
    <w:rsid w:val="00E05479"/>
    <w:rsid w:val="00E061AF"/>
    <w:rsid w:val="00E06340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94E"/>
    <w:rsid w:val="00E24EFA"/>
    <w:rsid w:val="00E250D8"/>
    <w:rsid w:val="00E2515C"/>
    <w:rsid w:val="00E25709"/>
    <w:rsid w:val="00E27184"/>
    <w:rsid w:val="00E27C2C"/>
    <w:rsid w:val="00E307C3"/>
    <w:rsid w:val="00E34681"/>
    <w:rsid w:val="00E346C2"/>
    <w:rsid w:val="00E40D03"/>
    <w:rsid w:val="00E41581"/>
    <w:rsid w:val="00E4299D"/>
    <w:rsid w:val="00E44164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9A"/>
    <w:rsid w:val="00E632DB"/>
    <w:rsid w:val="00E63729"/>
    <w:rsid w:val="00E6392E"/>
    <w:rsid w:val="00E642E2"/>
    <w:rsid w:val="00E64528"/>
    <w:rsid w:val="00E648E2"/>
    <w:rsid w:val="00E65F69"/>
    <w:rsid w:val="00E671D3"/>
    <w:rsid w:val="00E674AB"/>
    <w:rsid w:val="00E703B0"/>
    <w:rsid w:val="00E703F2"/>
    <w:rsid w:val="00E70B8D"/>
    <w:rsid w:val="00E727B2"/>
    <w:rsid w:val="00E74705"/>
    <w:rsid w:val="00E756AA"/>
    <w:rsid w:val="00E7593D"/>
    <w:rsid w:val="00E7765D"/>
    <w:rsid w:val="00E80E73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3107"/>
    <w:rsid w:val="00EC3405"/>
    <w:rsid w:val="00EC3FFD"/>
    <w:rsid w:val="00EC4EC5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EF7A1B"/>
    <w:rsid w:val="00F003DC"/>
    <w:rsid w:val="00F00EED"/>
    <w:rsid w:val="00F01388"/>
    <w:rsid w:val="00F01A59"/>
    <w:rsid w:val="00F01D8D"/>
    <w:rsid w:val="00F02A56"/>
    <w:rsid w:val="00F030D6"/>
    <w:rsid w:val="00F03CBA"/>
    <w:rsid w:val="00F0427F"/>
    <w:rsid w:val="00F04C3D"/>
    <w:rsid w:val="00F0764B"/>
    <w:rsid w:val="00F103E2"/>
    <w:rsid w:val="00F10573"/>
    <w:rsid w:val="00F10DBE"/>
    <w:rsid w:val="00F128CB"/>
    <w:rsid w:val="00F134AD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5B70"/>
    <w:rsid w:val="00F2632D"/>
    <w:rsid w:val="00F27CDE"/>
    <w:rsid w:val="00F30C6E"/>
    <w:rsid w:val="00F30EF7"/>
    <w:rsid w:val="00F325D8"/>
    <w:rsid w:val="00F3322D"/>
    <w:rsid w:val="00F336CB"/>
    <w:rsid w:val="00F339C0"/>
    <w:rsid w:val="00F35575"/>
    <w:rsid w:val="00F35B01"/>
    <w:rsid w:val="00F412EA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54E8"/>
    <w:rsid w:val="00F75DD9"/>
    <w:rsid w:val="00F772F3"/>
    <w:rsid w:val="00F81989"/>
    <w:rsid w:val="00F81A21"/>
    <w:rsid w:val="00F848FF"/>
    <w:rsid w:val="00F849C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7B5"/>
    <w:rsid w:val="00FB1DFB"/>
    <w:rsid w:val="00FB2A39"/>
    <w:rsid w:val="00FB442E"/>
    <w:rsid w:val="00FB497D"/>
    <w:rsid w:val="00FB57DB"/>
    <w:rsid w:val="00FB5A94"/>
    <w:rsid w:val="00FB5BEF"/>
    <w:rsid w:val="00FB68B9"/>
    <w:rsid w:val="00FB77FB"/>
    <w:rsid w:val="00FC06F3"/>
    <w:rsid w:val="00FC19DF"/>
    <w:rsid w:val="00FC312B"/>
    <w:rsid w:val="00FC50DF"/>
    <w:rsid w:val="00FC518B"/>
    <w:rsid w:val="00FC560D"/>
    <w:rsid w:val="00FC6EF5"/>
    <w:rsid w:val="00FC74BE"/>
    <w:rsid w:val="00FC7D93"/>
    <w:rsid w:val="00FD2399"/>
    <w:rsid w:val="00FD284D"/>
    <w:rsid w:val="00FD2ED6"/>
    <w:rsid w:val="00FD4118"/>
    <w:rsid w:val="00FD5C96"/>
    <w:rsid w:val="00FD6F50"/>
    <w:rsid w:val="00FD76D7"/>
    <w:rsid w:val="00FD7EA5"/>
    <w:rsid w:val="00FE1173"/>
    <w:rsid w:val="00FE21C8"/>
    <w:rsid w:val="00FE4684"/>
    <w:rsid w:val="00FE5171"/>
    <w:rsid w:val="00FE5904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1">
    <w:name w:val="heading 1"/>
    <w:next w:val="a1"/>
    <w:link w:val="1Char"/>
    <w:autoRedefine/>
    <w:qFormat/>
    <w:rsid w:val="006C5A99"/>
    <w:pPr>
      <w:keepNext/>
      <w:spacing w:line="520" w:lineRule="exact"/>
      <w:jc w:val="center"/>
      <w:outlineLvl w:val="0"/>
    </w:pPr>
    <w:rPr>
      <w:rFonts w:asciiTheme="majorBidi" w:hAnsiTheme="majorBidi" w:cstheme="majorBidi"/>
      <w:b/>
      <w:kern w:val="32"/>
      <w:sz w:val="28"/>
      <w:szCs w:val="28"/>
      <w:lang w:val="en-GB"/>
    </w:rPr>
  </w:style>
  <w:style w:type="paragraph" w:styleId="21">
    <w:name w:val="heading 2"/>
    <w:next w:val="a1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31">
    <w:name w:val="heading 3"/>
    <w:next w:val="a1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41">
    <w:name w:val="heading 4"/>
    <w:basedOn w:val="a1"/>
    <w:next w:val="a1"/>
    <w:link w:val="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link w:val="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a6">
    <w:name w:val="footer"/>
    <w:link w:val="Char0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a0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a7">
    <w:name w:val="Emphasis"/>
    <w:basedOn w:val="a2"/>
    <w:uiPriority w:val="20"/>
    <w:qFormat/>
    <w:rsid w:val="00073EC1"/>
    <w:rPr>
      <w:rFonts w:ascii="Helvetica 45 Light" w:hAnsi="Helvetica 45 Light"/>
      <w:i/>
      <w:iCs/>
    </w:rPr>
  </w:style>
  <w:style w:type="paragraph" w:styleId="a8">
    <w:name w:val="Body Text"/>
    <w:link w:val="Char1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a9">
    <w:name w:val="Table Grid"/>
    <w:basedOn w:val="a3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aa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a0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ab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a1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ac">
    <w:name w:val="Date"/>
    <w:next w:val="a1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ad">
    <w:name w:val="page number"/>
    <w:basedOn w:val="a2"/>
    <w:rsid w:val="00C6671E"/>
  </w:style>
  <w:style w:type="character" w:customStyle="1" w:styleId="Char0">
    <w:name w:val="تذييل الصفحة Char"/>
    <w:basedOn w:val="a2"/>
    <w:link w:val="a6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ae">
    <w:name w:val="Balloon Text"/>
    <w:basedOn w:val="a1"/>
    <w:link w:val="Char2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2"/>
    <w:link w:val="ae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af">
    <w:name w:val="annotation reference"/>
    <w:basedOn w:val="a2"/>
    <w:uiPriority w:val="99"/>
    <w:semiHidden/>
    <w:unhideWhenUsed/>
    <w:rsid w:val="00107F56"/>
    <w:rPr>
      <w:sz w:val="16"/>
      <w:szCs w:val="16"/>
    </w:rPr>
  </w:style>
  <w:style w:type="paragraph" w:styleId="af0">
    <w:name w:val="annotation text"/>
    <w:basedOn w:val="a1"/>
    <w:link w:val="Char3"/>
    <w:uiPriority w:val="99"/>
    <w:semiHidden/>
    <w:unhideWhenUsed/>
    <w:rsid w:val="00107F56"/>
    <w:rPr>
      <w:szCs w:val="20"/>
    </w:rPr>
  </w:style>
  <w:style w:type="character" w:customStyle="1" w:styleId="Char3">
    <w:name w:val="نص تعليق Char"/>
    <w:basedOn w:val="a2"/>
    <w:link w:val="af0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107F56"/>
    <w:rPr>
      <w:b/>
      <w:bCs/>
    </w:rPr>
  </w:style>
  <w:style w:type="character" w:customStyle="1" w:styleId="Char4">
    <w:name w:val="موضوع تعليق Char"/>
    <w:basedOn w:val="Char3"/>
    <w:link w:val="af1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af2">
    <w:name w:val="List Paragraph"/>
    <w:basedOn w:val="a1"/>
    <w:link w:val="Char5"/>
    <w:uiPriority w:val="34"/>
    <w:qFormat/>
    <w:rsid w:val="00E60C37"/>
    <w:pPr>
      <w:ind w:left="720"/>
      <w:contextualSpacing/>
    </w:pPr>
  </w:style>
  <w:style w:type="character" w:styleId="af3">
    <w:name w:val="Placeholder Text"/>
    <w:basedOn w:val="a2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a3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2"/>
    <w:rsid w:val="00704B43"/>
  </w:style>
  <w:style w:type="character" w:styleId="af4">
    <w:name w:val="Subtle Emphasis"/>
    <w:basedOn w:val="a2"/>
    <w:uiPriority w:val="19"/>
    <w:qFormat/>
    <w:rsid w:val="00EA68CC"/>
    <w:rPr>
      <w:i/>
      <w:iCs/>
      <w:color w:val="404040" w:themeColor="text1" w:themeTint="BF"/>
    </w:rPr>
  </w:style>
  <w:style w:type="character" w:customStyle="1" w:styleId="Char5">
    <w:name w:val="سرد الفقرات Char"/>
    <w:basedOn w:val="a2"/>
    <w:link w:val="af2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af5">
    <w:name w:val="caption"/>
    <w:basedOn w:val="a1"/>
    <w:next w:val="a1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DD128A"/>
    <w:rPr>
      <w:b/>
      <w:bCs/>
    </w:rPr>
  </w:style>
  <w:style w:type="table" w:customStyle="1" w:styleId="LightGrid1">
    <w:name w:val="Light Grid1"/>
    <w:basedOn w:val="a3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Char">
    <w:name w:val="رأس الصفحة Char"/>
    <w:link w:val="a5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a3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a3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a2"/>
    <w:rsid w:val="001F5F8C"/>
  </w:style>
  <w:style w:type="character" w:customStyle="1" w:styleId="mo">
    <w:name w:val="mo"/>
    <w:basedOn w:val="a2"/>
    <w:rsid w:val="001F5F8C"/>
  </w:style>
  <w:style w:type="character" w:customStyle="1" w:styleId="mn">
    <w:name w:val="mn"/>
    <w:basedOn w:val="a2"/>
    <w:rsid w:val="001F5F8C"/>
  </w:style>
  <w:style w:type="character" w:customStyle="1" w:styleId="mjxassistivemathml">
    <w:name w:val="mjx_assistive_mathml"/>
    <w:basedOn w:val="a2"/>
    <w:rsid w:val="001F5F8C"/>
  </w:style>
  <w:style w:type="character" w:styleId="Hyperlink">
    <w:name w:val="Hyperlink"/>
    <w:basedOn w:val="a2"/>
    <w:uiPriority w:val="99"/>
    <w:unhideWhenUsed/>
    <w:rsid w:val="00F23636"/>
    <w:rPr>
      <w:color w:val="0000FF"/>
      <w:u w:val="single"/>
    </w:rPr>
  </w:style>
  <w:style w:type="paragraph" w:styleId="af7">
    <w:name w:val="No Spacing"/>
    <w:link w:val="Char6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6">
    <w:name w:val="بلا تباعد Char"/>
    <w:basedOn w:val="a2"/>
    <w:link w:val="af7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1Char">
    <w:name w:val="العنوان 1 Char"/>
    <w:basedOn w:val="a2"/>
    <w:link w:val="1"/>
    <w:rsid w:val="006C5A99"/>
    <w:rPr>
      <w:rFonts w:asciiTheme="majorBidi" w:hAnsiTheme="majorBidi" w:cstheme="majorBidi"/>
      <w:b/>
      <w:kern w:val="32"/>
      <w:sz w:val="28"/>
      <w:szCs w:val="28"/>
      <w:lang w:val="en-GB"/>
    </w:rPr>
  </w:style>
  <w:style w:type="character" w:customStyle="1" w:styleId="katex-mathml">
    <w:name w:val="katex-mathml"/>
    <w:basedOn w:val="a2"/>
    <w:rsid w:val="00925D53"/>
  </w:style>
  <w:style w:type="character" w:customStyle="1" w:styleId="mord">
    <w:name w:val="mord"/>
    <w:basedOn w:val="a2"/>
    <w:rsid w:val="00925D53"/>
  </w:style>
  <w:style w:type="character" w:customStyle="1" w:styleId="mopen">
    <w:name w:val="mopen"/>
    <w:basedOn w:val="a2"/>
    <w:rsid w:val="00925D53"/>
  </w:style>
  <w:style w:type="character" w:customStyle="1" w:styleId="mclose">
    <w:name w:val="mclose"/>
    <w:basedOn w:val="a2"/>
    <w:rsid w:val="00925D53"/>
  </w:style>
  <w:style w:type="character" w:customStyle="1" w:styleId="mrel">
    <w:name w:val="mrel"/>
    <w:basedOn w:val="a2"/>
    <w:rsid w:val="00925D53"/>
  </w:style>
  <w:style w:type="character" w:customStyle="1" w:styleId="fontsize-ensurer">
    <w:name w:val="fontsize-ensurer"/>
    <w:basedOn w:val="a2"/>
    <w:rsid w:val="00925D53"/>
  </w:style>
  <w:style w:type="character" w:customStyle="1" w:styleId="baseline-fix">
    <w:name w:val="baseline-fix"/>
    <w:basedOn w:val="a2"/>
    <w:rsid w:val="00925D53"/>
  </w:style>
  <w:style w:type="character" w:customStyle="1" w:styleId="mbin">
    <w:name w:val="mbin"/>
    <w:basedOn w:val="a2"/>
    <w:rsid w:val="00925D53"/>
  </w:style>
  <w:style w:type="paragraph" w:styleId="af8">
    <w:name w:val="Bibliography"/>
    <w:basedOn w:val="a1"/>
    <w:next w:val="a1"/>
    <w:uiPriority w:val="37"/>
    <w:semiHidden/>
    <w:unhideWhenUsed/>
    <w:rsid w:val="00A27955"/>
  </w:style>
  <w:style w:type="paragraph" w:styleId="af9">
    <w:name w:val="Block Text"/>
    <w:basedOn w:val="a1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2">
    <w:name w:val="Body Text 2"/>
    <w:basedOn w:val="a1"/>
    <w:link w:val="2Char"/>
    <w:uiPriority w:val="99"/>
    <w:semiHidden/>
    <w:unhideWhenUsed/>
    <w:rsid w:val="00A27955"/>
    <w:pPr>
      <w:spacing w:after="120" w:line="480" w:lineRule="auto"/>
    </w:pPr>
  </w:style>
  <w:style w:type="character" w:customStyle="1" w:styleId="2Char">
    <w:name w:val="نص أساسي 2 Char"/>
    <w:basedOn w:val="a2"/>
    <w:link w:val="2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32">
    <w:name w:val="Body Text 3"/>
    <w:basedOn w:val="a1"/>
    <w:link w:val="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3Char">
    <w:name w:val="نص أساسي 3 Char"/>
    <w:basedOn w:val="a2"/>
    <w:link w:val="32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afa">
    <w:name w:val="Body Text First Indent"/>
    <w:basedOn w:val="a8"/>
    <w:link w:val="Char7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Char1">
    <w:name w:val="نص أساسي Char"/>
    <w:basedOn w:val="a2"/>
    <w:link w:val="a8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Char7">
    <w:name w:val="نص أساسي بمسافة بادئة للسطر الأول Char"/>
    <w:basedOn w:val="Char1"/>
    <w:link w:val="afa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b">
    <w:name w:val="Body Text Indent"/>
    <w:basedOn w:val="a1"/>
    <w:link w:val="Char8"/>
    <w:uiPriority w:val="99"/>
    <w:semiHidden/>
    <w:unhideWhenUsed/>
    <w:rsid w:val="00A27955"/>
    <w:pPr>
      <w:spacing w:after="120"/>
      <w:ind w:left="360"/>
    </w:pPr>
  </w:style>
  <w:style w:type="character" w:customStyle="1" w:styleId="Char8">
    <w:name w:val="نص أساسي بمسافة بادئة Char"/>
    <w:basedOn w:val="a2"/>
    <w:link w:val="afb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23">
    <w:name w:val="Body Text First Indent 2"/>
    <w:basedOn w:val="afb"/>
    <w:link w:val="2Char0"/>
    <w:uiPriority w:val="99"/>
    <w:semiHidden/>
    <w:unhideWhenUsed/>
    <w:rsid w:val="00A27955"/>
    <w:pPr>
      <w:spacing w:after="0"/>
      <w:ind w:firstLine="360"/>
    </w:pPr>
  </w:style>
  <w:style w:type="character" w:customStyle="1" w:styleId="2Char0">
    <w:name w:val="نص أساسي بمسافة بادئة للسطر الأول 2 Char"/>
    <w:basedOn w:val="Char8"/>
    <w:link w:val="23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24">
    <w:name w:val="Body Text Indent 2"/>
    <w:basedOn w:val="a1"/>
    <w:link w:val="2Char1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2Char1">
    <w:name w:val="نص أساسي بمسافة بادئة 2 Char"/>
    <w:basedOn w:val="a2"/>
    <w:link w:val="24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33">
    <w:name w:val="Body Text Indent 3"/>
    <w:basedOn w:val="a1"/>
    <w:link w:val="3Char0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3Char0">
    <w:name w:val="نص أساسي بمسافة بادئة 3 Char"/>
    <w:basedOn w:val="a2"/>
    <w:link w:val="3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afc">
    <w:name w:val="Closing"/>
    <w:basedOn w:val="a1"/>
    <w:link w:val="Char9"/>
    <w:uiPriority w:val="99"/>
    <w:semiHidden/>
    <w:unhideWhenUsed/>
    <w:rsid w:val="00A27955"/>
    <w:pPr>
      <w:ind w:left="4320"/>
    </w:pPr>
  </w:style>
  <w:style w:type="character" w:customStyle="1" w:styleId="Char9">
    <w:name w:val="خاتمة Char"/>
    <w:basedOn w:val="a2"/>
    <w:link w:val="afc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d">
    <w:name w:val="Document Map"/>
    <w:basedOn w:val="a1"/>
    <w:link w:val="Chara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Chara">
    <w:name w:val="خريطة المستند Char"/>
    <w:basedOn w:val="a2"/>
    <w:link w:val="afd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afe">
    <w:name w:val="E-mail Signature"/>
    <w:basedOn w:val="a1"/>
    <w:link w:val="Charb"/>
    <w:uiPriority w:val="99"/>
    <w:semiHidden/>
    <w:unhideWhenUsed/>
    <w:rsid w:val="00A27955"/>
  </w:style>
  <w:style w:type="character" w:customStyle="1" w:styleId="Charb">
    <w:name w:val="توقيع البريد الإلكتروني Char"/>
    <w:basedOn w:val="a2"/>
    <w:link w:val="af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">
    <w:name w:val="endnote text"/>
    <w:basedOn w:val="a1"/>
    <w:link w:val="Charc"/>
    <w:uiPriority w:val="99"/>
    <w:semiHidden/>
    <w:unhideWhenUsed/>
    <w:rsid w:val="00A27955"/>
    <w:rPr>
      <w:szCs w:val="20"/>
    </w:rPr>
  </w:style>
  <w:style w:type="character" w:customStyle="1" w:styleId="Charc">
    <w:name w:val="نص تعليق ختامي Char"/>
    <w:basedOn w:val="a2"/>
    <w:link w:val="aff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aff0">
    <w:name w:val="envelope address"/>
    <w:basedOn w:val="a1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f1">
    <w:name w:val="envelope return"/>
    <w:basedOn w:val="a1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aff2">
    <w:name w:val="footnote text"/>
    <w:basedOn w:val="a1"/>
    <w:link w:val="Chard"/>
    <w:uiPriority w:val="99"/>
    <w:semiHidden/>
    <w:unhideWhenUsed/>
    <w:rsid w:val="00A27955"/>
    <w:rPr>
      <w:szCs w:val="20"/>
    </w:rPr>
  </w:style>
  <w:style w:type="character" w:customStyle="1" w:styleId="Chard">
    <w:name w:val="نص حاشية سفلية Char"/>
    <w:basedOn w:val="a2"/>
    <w:link w:val="aff2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4Char">
    <w:name w:val="عنوان 4 Char"/>
    <w:basedOn w:val="a2"/>
    <w:link w:val="41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5Char">
    <w:name w:val="عنوان 5 Char"/>
    <w:basedOn w:val="a2"/>
    <w:link w:val="51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6Char">
    <w:name w:val="عنوان 6 Char"/>
    <w:basedOn w:val="a2"/>
    <w:link w:val="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7Char">
    <w:name w:val="عنوان 7 Char"/>
    <w:basedOn w:val="a2"/>
    <w:link w:val="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8Char">
    <w:name w:val="عنوان 8 Char"/>
    <w:basedOn w:val="a2"/>
    <w:link w:val="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9Char">
    <w:name w:val="عنوان 9 Char"/>
    <w:basedOn w:val="a2"/>
    <w:link w:val="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">
    <w:name w:val="HTML Address"/>
    <w:basedOn w:val="a1"/>
    <w:link w:val="HTMLChar"/>
    <w:uiPriority w:val="99"/>
    <w:semiHidden/>
    <w:unhideWhenUsed/>
    <w:rsid w:val="00A27955"/>
    <w:rPr>
      <w:i/>
      <w:iCs/>
    </w:rPr>
  </w:style>
  <w:style w:type="character" w:customStyle="1" w:styleId="HTMLChar">
    <w:name w:val="عنوان HTML Char"/>
    <w:basedOn w:val="a2"/>
    <w:link w:val="HTML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0">
    <w:name w:val="HTML Preformatted"/>
    <w:basedOn w:val="a1"/>
    <w:link w:val="HTMLChar0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Char0">
    <w:name w:val="بتنسيق HTML مسبق Char"/>
    <w:basedOn w:val="a2"/>
    <w:link w:val="HTML0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A27955"/>
    <w:pPr>
      <w:ind w:left="1800" w:hanging="200"/>
    </w:pPr>
  </w:style>
  <w:style w:type="paragraph" w:styleId="aff3">
    <w:name w:val="index heading"/>
    <w:basedOn w:val="a1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aff4">
    <w:name w:val="Intense Quote"/>
    <w:basedOn w:val="a1"/>
    <w:next w:val="a1"/>
    <w:link w:val="Chare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اقتباس مكثف Char"/>
    <w:basedOn w:val="a2"/>
    <w:link w:val="aff4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25">
    <w:name w:val="List 2"/>
    <w:basedOn w:val="a1"/>
    <w:uiPriority w:val="99"/>
    <w:semiHidden/>
    <w:unhideWhenUsed/>
    <w:rsid w:val="00A27955"/>
    <w:pPr>
      <w:ind w:left="720" w:hanging="360"/>
      <w:contextualSpacing/>
    </w:pPr>
  </w:style>
  <w:style w:type="paragraph" w:styleId="34">
    <w:name w:val="List 3"/>
    <w:basedOn w:val="a1"/>
    <w:uiPriority w:val="99"/>
    <w:semiHidden/>
    <w:unhideWhenUsed/>
    <w:rsid w:val="00A27955"/>
    <w:pPr>
      <w:ind w:left="1080" w:hanging="360"/>
      <w:contextualSpacing/>
    </w:pPr>
  </w:style>
  <w:style w:type="paragraph" w:styleId="42">
    <w:name w:val="List 4"/>
    <w:basedOn w:val="a1"/>
    <w:uiPriority w:val="99"/>
    <w:semiHidden/>
    <w:unhideWhenUsed/>
    <w:rsid w:val="00A27955"/>
    <w:pPr>
      <w:ind w:left="1440" w:hanging="360"/>
      <w:contextualSpacing/>
    </w:pPr>
  </w:style>
  <w:style w:type="paragraph" w:styleId="52">
    <w:name w:val="List 5"/>
    <w:basedOn w:val="a1"/>
    <w:uiPriority w:val="99"/>
    <w:semiHidden/>
    <w:unhideWhenUsed/>
    <w:rsid w:val="00A27955"/>
    <w:pPr>
      <w:ind w:left="1800" w:hanging="360"/>
      <w:contextualSpacing/>
    </w:pPr>
  </w:style>
  <w:style w:type="paragraph" w:styleId="a">
    <w:name w:val="List Bullet"/>
    <w:basedOn w:val="a1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aff5">
    <w:name w:val="List Continue"/>
    <w:basedOn w:val="a1"/>
    <w:uiPriority w:val="99"/>
    <w:semiHidden/>
    <w:unhideWhenUsed/>
    <w:rsid w:val="00A27955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semiHidden/>
    <w:unhideWhenUsed/>
    <w:rsid w:val="00A27955"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43">
    <w:name w:val="List Continue 4"/>
    <w:basedOn w:val="a1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53">
    <w:name w:val="List Continue 5"/>
    <w:basedOn w:val="a1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aff6">
    <w:name w:val="macro"/>
    <w:link w:val="Charf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Charf">
    <w:name w:val="نص ماكرو Char"/>
    <w:basedOn w:val="a2"/>
    <w:link w:val="aff6"/>
    <w:uiPriority w:val="99"/>
    <w:semiHidden/>
    <w:rsid w:val="00A27955"/>
    <w:rPr>
      <w:rFonts w:ascii="Consolas" w:hAnsi="Consolas" w:cs="Akhbar MT"/>
      <w:lang w:val="en-GB"/>
    </w:rPr>
  </w:style>
  <w:style w:type="paragraph" w:styleId="aff7">
    <w:name w:val="Message Header"/>
    <w:basedOn w:val="a1"/>
    <w:link w:val="Charf0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Charf0">
    <w:name w:val="رأس رسالة Char"/>
    <w:basedOn w:val="a2"/>
    <w:link w:val="aff7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aff8">
    <w:name w:val="Normal (Web)"/>
    <w:basedOn w:val="a1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aff9">
    <w:name w:val="Normal Indent"/>
    <w:basedOn w:val="a1"/>
    <w:uiPriority w:val="99"/>
    <w:semiHidden/>
    <w:unhideWhenUsed/>
    <w:rsid w:val="00A27955"/>
    <w:pPr>
      <w:ind w:left="720"/>
    </w:pPr>
  </w:style>
  <w:style w:type="paragraph" w:styleId="affa">
    <w:name w:val="Note Heading"/>
    <w:basedOn w:val="a1"/>
    <w:next w:val="a1"/>
    <w:link w:val="Charf1"/>
    <w:uiPriority w:val="99"/>
    <w:semiHidden/>
    <w:unhideWhenUsed/>
    <w:rsid w:val="00A27955"/>
  </w:style>
  <w:style w:type="character" w:customStyle="1" w:styleId="Charf1">
    <w:name w:val="عنوان ملاحظة Char"/>
    <w:basedOn w:val="a2"/>
    <w:link w:val="affa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b">
    <w:name w:val="Plain Text"/>
    <w:basedOn w:val="a1"/>
    <w:link w:val="Charf2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Charf2">
    <w:name w:val="نص عادي Char"/>
    <w:basedOn w:val="a2"/>
    <w:link w:val="affb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affc">
    <w:name w:val="Quote"/>
    <w:basedOn w:val="a1"/>
    <w:next w:val="a1"/>
    <w:link w:val="Charf3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3">
    <w:name w:val="اقتباس Char"/>
    <w:basedOn w:val="a2"/>
    <w:link w:val="affc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affd">
    <w:name w:val="Salutation"/>
    <w:basedOn w:val="a1"/>
    <w:next w:val="a1"/>
    <w:link w:val="Charf4"/>
    <w:uiPriority w:val="99"/>
    <w:semiHidden/>
    <w:unhideWhenUsed/>
    <w:rsid w:val="00A27955"/>
  </w:style>
  <w:style w:type="character" w:customStyle="1" w:styleId="Charf4">
    <w:name w:val="تحية Char"/>
    <w:basedOn w:val="a2"/>
    <w:link w:val="affd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e">
    <w:name w:val="Signature"/>
    <w:basedOn w:val="a1"/>
    <w:link w:val="Charf5"/>
    <w:uiPriority w:val="99"/>
    <w:semiHidden/>
    <w:unhideWhenUsed/>
    <w:rsid w:val="00A27955"/>
    <w:pPr>
      <w:ind w:left="4320"/>
    </w:pPr>
  </w:style>
  <w:style w:type="character" w:customStyle="1" w:styleId="Charf5">
    <w:name w:val="توقيع Char"/>
    <w:basedOn w:val="a2"/>
    <w:link w:val="aff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afff">
    <w:name w:val="Subtitle"/>
    <w:basedOn w:val="a1"/>
    <w:next w:val="a1"/>
    <w:link w:val="Charf6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f6">
    <w:name w:val="عنوان فرعي Char"/>
    <w:basedOn w:val="a2"/>
    <w:link w:val="afff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afff0">
    <w:name w:val="table of authorities"/>
    <w:basedOn w:val="a1"/>
    <w:next w:val="a1"/>
    <w:uiPriority w:val="99"/>
    <w:semiHidden/>
    <w:unhideWhenUsed/>
    <w:rsid w:val="00A27955"/>
    <w:pPr>
      <w:ind w:left="200" w:hanging="200"/>
    </w:pPr>
  </w:style>
  <w:style w:type="paragraph" w:styleId="afff1">
    <w:name w:val="table of figures"/>
    <w:basedOn w:val="a1"/>
    <w:next w:val="a1"/>
    <w:uiPriority w:val="99"/>
    <w:semiHidden/>
    <w:unhideWhenUsed/>
    <w:rsid w:val="00A27955"/>
  </w:style>
  <w:style w:type="paragraph" w:styleId="afff2">
    <w:name w:val="toa heading"/>
    <w:basedOn w:val="a1"/>
    <w:next w:val="a1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10">
    <w:name w:val="toc 1"/>
    <w:basedOn w:val="a1"/>
    <w:next w:val="a1"/>
    <w:autoRedefine/>
    <w:uiPriority w:val="39"/>
    <w:semiHidden/>
    <w:unhideWhenUsed/>
    <w:rsid w:val="00A27955"/>
    <w:pPr>
      <w:spacing w:after="100"/>
    </w:pPr>
  </w:style>
  <w:style w:type="paragraph" w:styleId="27">
    <w:name w:val="toc 2"/>
    <w:basedOn w:val="a1"/>
    <w:next w:val="a1"/>
    <w:autoRedefine/>
    <w:uiPriority w:val="39"/>
    <w:semiHidden/>
    <w:unhideWhenUsed/>
    <w:rsid w:val="00A27955"/>
    <w:pPr>
      <w:spacing w:after="100"/>
      <w:ind w:left="200"/>
    </w:pPr>
  </w:style>
  <w:style w:type="paragraph" w:styleId="36">
    <w:name w:val="toc 3"/>
    <w:basedOn w:val="a1"/>
    <w:next w:val="a1"/>
    <w:autoRedefine/>
    <w:uiPriority w:val="39"/>
    <w:semiHidden/>
    <w:unhideWhenUsed/>
    <w:rsid w:val="00A27955"/>
    <w:pPr>
      <w:spacing w:after="100"/>
      <w:ind w:left="400"/>
    </w:pPr>
  </w:style>
  <w:style w:type="paragraph" w:styleId="44">
    <w:name w:val="toc 4"/>
    <w:basedOn w:val="a1"/>
    <w:next w:val="a1"/>
    <w:autoRedefine/>
    <w:uiPriority w:val="39"/>
    <w:semiHidden/>
    <w:unhideWhenUsed/>
    <w:rsid w:val="00A27955"/>
    <w:pPr>
      <w:spacing w:after="100"/>
      <w:ind w:left="600"/>
    </w:pPr>
  </w:style>
  <w:style w:type="paragraph" w:styleId="54">
    <w:name w:val="toc 5"/>
    <w:basedOn w:val="a1"/>
    <w:next w:val="a1"/>
    <w:autoRedefine/>
    <w:uiPriority w:val="39"/>
    <w:semiHidden/>
    <w:unhideWhenUsed/>
    <w:rsid w:val="00A27955"/>
    <w:pPr>
      <w:spacing w:after="100"/>
      <w:ind w:left="800"/>
    </w:pPr>
  </w:style>
  <w:style w:type="paragraph" w:styleId="60">
    <w:name w:val="toc 6"/>
    <w:basedOn w:val="a1"/>
    <w:next w:val="a1"/>
    <w:autoRedefine/>
    <w:uiPriority w:val="39"/>
    <w:semiHidden/>
    <w:unhideWhenUsed/>
    <w:rsid w:val="00A27955"/>
    <w:pPr>
      <w:spacing w:after="100"/>
      <w:ind w:left="1000"/>
    </w:pPr>
  </w:style>
  <w:style w:type="paragraph" w:styleId="70">
    <w:name w:val="toc 7"/>
    <w:basedOn w:val="a1"/>
    <w:next w:val="a1"/>
    <w:autoRedefine/>
    <w:uiPriority w:val="39"/>
    <w:semiHidden/>
    <w:unhideWhenUsed/>
    <w:rsid w:val="00A27955"/>
    <w:pPr>
      <w:spacing w:after="100"/>
      <w:ind w:left="1200"/>
    </w:pPr>
  </w:style>
  <w:style w:type="paragraph" w:styleId="80">
    <w:name w:val="toc 8"/>
    <w:basedOn w:val="a1"/>
    <w:next w:val="a1"/>
    <w:autoRedefine/>
    <w:uiPriority w:val="39"/>
    <w:semiHidden/>
    <w:unhideWhenUsed/>
    <w:rsid w:val="00A27955"/>
    <w:pPr>
      <w:spacing w:after="100"/>
      <w:ind w:left="1400"/>
    </w:pPr>
  </w:style>
  <w:style w:type="paragraph" w:styleId="90">
    <w:name w:val="toc 9"/>
    <w:basedOn w:val="a1"/>
    <w:next w:val="a1"/>
    <w:autoRedefine/>
    <w:uiPriority w:val="39"/>
    <w:semiHidden/>
    <w:unhideWhenUsed/>
    <w:rsid w:val="00A27955"/>
    <w:pPr>
      <w:spacing w:after="100"/>
      <w:ind w:left="1600"/>
    </w:pPr>
  </w:style>
  <w:style w:type="paragraph" w:styleId="afff3">
    <w:name w:val="TOC Heading"/>
    <w:basedOn w:val="1"/>
    <w:next w:val="a1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a1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a2"/>
    <w:link w:val="Text"/>
    <w:rsid w:val="009C6565"/>
  </w:style>
  <w:style w:type="paragraph" w:customStyle="1" w:styleId="ae0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0"/>
    <w:rsid w:val="009C6565"/>
    <w:rPr>
      <w:color w:val="000000" w:themeColor="text1"/>
    </w:rPr>
  </w:style>
  <w:style w:type="table" w:customStyle="1" w:styleId="TableGridLight1">
    <w:name w:val="Table Grid Light1"/>
    <w:basedOn w:val="a3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a3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a2"/>
    <w:rsid w:val="009C22FD"/>
  </w:style>
  <w:style w:type="character" w:customStyle="1" w:styleId="highlight">
    <w:name w:val="highlight"/>
    <w:basedOn w:val="a2"/>
    <w:rsid w:val="009C22FD"/>
  </w:style>
  <w:style w:type="character" w:customStyle="1" w:styleId="UnresolvedMention1">
    <w:name w:val="Unresolved Mention1"/>
    <w:basedOn w:val="a2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a2"/>
    <w:rsid w:val="00FB77FB"/>
  </w:style>
  <w:style w:type="character" w:customStyle="1" w:styleId="nd-word">
    <w:name w:val="nd-word"/>
    <w:basedOn w:val="a2"/>
    <w:rsid w:val="00976072"/>
  </w:style>
  <w:style w:type="table" w:customStyle="1" w:styleId="GridTable4-Accent11">
    <w:name w:val="Grid Table 4 - Accent 11"/>
    <w:basedOn w:val="a3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a3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a3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a1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a3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a3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a3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1">
    <w:name w:val="Grid Table 1 Light"/>
    <w:basedOn w:val="a3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f4">
    <w:name w:val="HTML Top of Form"/>
    <w:basedOn w:val="a1"/>
    <w:next w:val="a1"/>
    <w:link w:val="Charf7"/>
    <w:hidden/>
    <w:uiPriority w:val="99"/>
    <w:semiHidden/>
    <w:unhideWhenUsed/>
    <w:rsid w:val="00CE18F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Charf7">
    <w:name w:val="أعلى النموذج Char"/>
    <w:basedOn w:val="a2"/>
    <w:link w:val="afff4"/>
    <w:uiPriority w:val="99"/>
    <w:semiHidden/>
    <w:rsid w:val="00CE18F3"/>
    <w:rPr>
      <w:rFonts w:ascii="Arial" w:hAnsi="Arial" w:cs="Arial"/>
      <w:vanish/>
      <w:sz w:val="16"/>
      <w:szCs w:val="16"/>
    </w:rPr>
  </w:style>
  <w:style w:type="character" w:styleId="afff5">
    <w:name w:val="Unresolved Mention"/>
    <w:basedOn w:val="a2"/>
    <w:uiPriority w:val="99"/>
    <w:semiHidden/>
    <w:unhideWhenUsed/>
    <w:rsid w:val="00880932"/>
    <w:rPr>
      <w:color w:val="605E5C"/>
      <w:shd w:val="clear" w:color="auto" w:fill="E1DFDD"/>
    </w:rPr>
  </w:style>
  <w:style w:type="character" w:styleId="afff6">
    <w:name w:val="FollowedHyperlink"/>
    <w:basedOn w:val="a2"/>
    <w:uiPriority w:val="99"/>
    <w:semiHidden/>
    <w:unhideWhenUsed/>
    <w:rsid w:val="00907A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2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3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0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4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5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400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47397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4828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964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6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674846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9021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73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640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937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7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086703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5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8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0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2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8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EF5D8-B6D3-4CC2-8710-62AB4D945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743</Words>
  <Characters>4241</Characters>
  <Application>Microsoft Office Word</Application>
  <DocSecurity>0</DocSecurity>
  <Lines>35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Internal Form Template</vt:lpstr>
      <vt:lpstr>Internal Form Template</vt:lpstr>
    </vt:vector>
  </TitlesOfParts>
  <Company>Melf Computing Ltd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Abdullah J. Bawazir</cp:lastModifiedBy>
  <cp:revision>12</cp:revision>
  <cp:lastPrinted>2019-03-31T21:10:00Z</cp:lastPrinted>
  <dcterms:created xsi:type="dcterms:W3CDTF">2025-09-10T05:56:00Z</dcterms:created>
  <dcterms:modified xsi:type="dcterms:W3CDTF">2026-09-19T13:34:00Z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fde2cc17-ec87-4d4c-a7b9-613ae9d82f84</vt:lpwstr>
  </property>
</Properties>
</file>