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01BCE" w14:textId="083B35EB" w:rsidR="0021167A" w:rsidRPr="001A4EA1" w:rsidRDefault="001A4EA1" w:rsidP="001A4EA1">
      <w:pPr>
        <w:jc w:val="center"/>
        <w:rPr>
          <w:rFonts w:ascii="Arial" w:hAnsi="Arial" w:cs="Arial"/>
          <w:b/>
          <w:sz w:val="36"/>
        </w:rPr>
      </w:pPr>
      <w:r>
        <w:rPr>
          <w:rFonts w:ascii="Arial" w:hAnsi="Arial" w:cs="Arial"/>
          <w:b/>
          <w:sz w:val="36"/>
        </w:rPr>
        <w:t>I-STOCSY Users G</w:t>
      </w:r>
      <w:r w:rsidR="008A6293" w:rsidRPr="001A4EA1">
        <w:rPr>
          <w:rFonts w:ascii="Arial" w:hAnsi="Arial" w:cs="Arial"/>
          <w:b/>
          <w:sz w:val="36"/>
        </w:rPr>
        <w:t>uide</w:t>
      </w:r>
    </w:p>
    <w:p w14:paraId="5308FC36" w14:textId="77777777" w:rsidR="0021167A" w:rsidRPr="001A4EA1" w:rsidRDefault="0021167A" w:rsidP="001A4EA1">
      <w:pPr>
        <w:rPr>
          <w:rFonts w:ascii="Arial" w:hAnsi="Arial" w:cs="Arial"/>
          <w:b/>
        </w:rPr>
      </w:pPr>
    </w:p>
    <w:p w14:paraId="4F90B504" w14:textId="77777777" w:rsidR="001A4EA1" w:rsidRPr="001A4EA1" w:rsidRDefault="001A4EA1" w:rsidP="001A4EA1">
      <w:pPr>
        <w:rPr>
          <w:rFonts w:ascii="Arial" w:hAnsi="Arial" w:cs="Arial"/>
        </w:rPr>
      </w:pPr>
      <w:r w:rsidRPr="001A4EA1">
        <w:rPr>
          <w:rFonts w:ascii="Arial" w:hAnsi="Arial" w:cs="Arial"/>
        </w:rPr>
        <w:t xml:space="preserve">Sands </w:t>
      </w:r>
      <w:r w:rsidRPr="001A4EA1">
        <w:rPr>
          <w:rFonts w:ascii="Arial" w:hAnsi="Arial" w:cs="Arial"/>
          <w:i/>
        </w:rPr>
        <w:t>et al.</w:t>
      </w:r>
      <w:r w:rsidRPr="001A4EA1">
        <w:rPr>
          <w:rFonts w:ascii="Arial" w:hAnsi="Arial" w:cs="Arial"/>
        </w:rPr>
        <w:t xml:space="preserve"> </w:t>
      </w:r>
      <w:r w:rsidRPr="001A4EA1">
        <w:rPr>
          <w:rFonts w:ascii="Arial" w:hAnsi="Arial" w:cs="Arial"/>
          <w:lang w:val="en-US"/>
        </w:rPr>
        <w:t xml:space="preserve">Data-Driven Approach for Metabolite Relationship Recovery in Biological </w:t>
      </w:r>
      <w:r w:rsidRPr="001A4EA1">
        <w:rPr>
          <w:rFonts w:ascii="Arial" w:hAnsi="Arial" w:cs="Arial"/>
          <w:vertAlign w:val="superscript"/>
          <w:lang w:val="en-US"/>
        </w:rPr>
        <w:t>1</w:t>
      </w:r>
      <w:r w:rsidRPr="001A4EA1">
        <w:rPr>
          <w:rFonts w:ascii="Arial" w:hAnsi="Arial" w:cs="Arial"/>
          <w:lang w:val="en-US"/>
        </w:rPr>
        <w:t xml:space="preserve">H NMR Data Sets Using Iterative Statistical Total Correlation Spectroscopy </w:t>
      </w:r>
      <w:r w:rsidRPr="001A4EA1">
        <w:rPr>
          <w:rFonts w:ascii="Arial" w:hAnsi="Arial" w:cs="Arial"/>
          <w:i/>
          <w:iCs/>
          <w:lang w:val="en-US"/>
        </w:rPr>
        <w:t xml:space="preserve">Anal. Chem. </w:t>
      </w:r>
      <w:r w:rsidRPr="001A4EA1">
        <w:rPr>
          <w:rFonts w:ascii="Arial" w:hAnsi="Arial" w:cs="Arial"/>
          <w:bCs/>
          <w:lang w:val="en-US"/>
        </w:rPr>
        <w:t xml:space="preserve">2011, </w:t>
      </w:r>
      <w:r w:rsidRPr="001A4EA1">
        <w:rPr>
          <w:rFonts w:ascii="Arial" w:hAnsi="Arial" w:cs="Arial"/>
          <w:i/>
          <w:iCs/>
          <w:lang w:val="en-US"/>
        </w:rPr>
        <w:t xml:space="preserve">83, </w:t>
      </w:r>
      <w:r w:rsidRPr="001A4EA1">
        <w:rPr>
          <w:rFonts w:ascii="Arial" w:hAnsi="Arial" w:cs="Arial"/>
          <w:lang w:val="en-US"/>
        </w:rPr>
        <w:t>2075-2082.</w:t>
      </w:r>
    </w:p>
    <w:p w14:paraId="27FF78BC" w14:textId="77777777" w:rsidR="001A4EA1" w:rsidRDefault="001A4EA1" w:rsidP="001A4EA1">
      <w:pPr>
        <w:rPr>
          <w:rFonts w:ascii="Arial" w:hAnsi="Arial" w:cs="Arial"/>
          <w:b/>
        </w:rPr>
      </w:pPr>
    </w:p>
    <w:p w14:paraId="4F0EF9FA" w14:textId="2EE5501A" w:rsidR="008A6293" w:rsidRPr="001A4EA1" w:rsidRDefault="0021167A" w:rsidP="001A4EA1">
      <w:pPr>
        <w:rPr>
          <w:rFonts w:ascii="Arial" w:hAnsi="Arial" w:cs="Arial"/>
          <w:b/>
        </w:rPr>
      </w:pPr>
      <w:r w:rsidRPr="001A4EA1">
        <w:rPr>
          <w:rFonts w:ascii="Arial" w:hAnsi="Arial" w:cs="Arial"/>
          <w:b/>
        </w:rPr>
        <w:t>MATLAB code required</w:t>
      </w:r>
      <w:r w:rsidR="001A4EA1" w:rsidRPr="001A4EA1">
        <w:rPr>
          <w:rFonts w:ascii="Arial" w:hAnsi="Arial" w:cs="Arial"/>
          <w:b/>
        </w:rPr>
        <w:t>:</w:t>
      </w:r>
    </w:p>
    <w:p w14:paraId="29369B01" w14:textId="77777777" w:rsidR="001A4EA1" w:rsidRPr="001A4EA1" w:rsidRDefault="001A4EA1" w:rsidP="001A4EA1">
      <w:pPr>
        <w:rPr>
          <w:rFonts w:ascii="Arial" w:hAnsi="Arial" w:cs="Arial"/>
          <w:b/>
        </w:rPr>
      </w:pPr>
    </w:p>
    <w:p w14:paraId="0C98D53F" w14:textId="77777777" w:rsidR="008A6293" w:rsidRPr="001A4EA1" w:rsidRDefault="008A6293" w:rsidP="001A4EA1">
      <w:pPr>
        <w:rPr>
          <w:rFonts w:ascii="Arial" w:hAnsi="Arial" w:cs="Arial"/>
        </w:rPr>
      </w:pPr>
      <w:r w:rsidRPr="001A4EA1">
        <w:rPr>
          <w:rFonts w:ascii="Arial" w:hAnsi="Arial" w:cs="Arial"/>
        </w:rPr>
        <w:t>ISTOCSY.m</w:t>
      </w:r>
    </w:p>
    <w:p w14:paraId="5E399B2A" w14:textId="77777777" w:rsidR="008A6293" w:rsidRPr="001A4EA1" w:rsidRDefault="008A6293" w:rsidP="001A4EA1">
      <w:pPr>
        <w:rPr>
          <w:rFonts w:ascii="Arial" w:hAnsi="Arial" w:cs="Arial"/>
        </w:rPr>
      </w:pPr>
      <w:r w:rsidRPr="001A4EA1">
        <w:rPr>
          <w:rFonts w:ascii="Arial" w:hAnsi="Arial" w:cs="Arial"/>
        </w:rPr>
        <w:t>ISTOCSY_Iplot.m</w:t>
      </w:r>
    </w:p>
    <w:p w14:paraId="63028CD2" w14:textId="77777777" w:rsidR="008A6293" w:rsidRPr="001A4EA1" w:rsidRDefault="008A6293" w:rsidP="001A4EA1">
      <w:pPr>
        <w:rPr>
          <w:rFonts w:ascii="Arial" w:hAnsi="Arial" w:cs="Arial"/>
        </w:rPr>
      </w:pPr>
      <w:r w:rsidRPr="001A4EA1">
        <w:rPr>
          <w:rFonts w:ascii="Arial" w:hAnsi="Arial" w:cs="Arial"/>
        </w:rPr>
        <w:t>findPeaksKV.m (if peak picking required)</w:t>
      </w:r>
    </w:p>
    <w:p w14:paraId="249D0347" w14:textId="77777777" w:rsidR="001A4EA1" w:rsidRPr="001A4EA1" w:rsidRDefault="001A4EA1" w:rsidP="001A4EA1">
      <w:pPr>
        <w:rPr>
          <w:rFonts w:ascii="Arial" w:hAnsi="Arial" w:cs="Arial"/>
        </w:rPr>
      </w:pPr>
    </w:p>
    <w:p w14:paraId="24E3A96C" w14:textId="77777777" w:rsidR="008A6293" w:rsidRPr="001A4EA1" w:rsidRDefault="008A6293" w:rsidP="001A4EA1">
      <w:pPr>
        <w:rPr>
          <w:rFonts w:ascii="Arial" w:hAnsi="Arial" w:cs="Arial"/>
        </w:rPr>
      </w:pPr>
      <w:r w:rsidRPr="001A4EA1">
        <w:rPr>
          <w:rFonts w:ascii="Arial" w:hAnsi="Arial" w:cs="Arial"/>
        </w:rPr>
        <w:t>A detailed description of input (required and optional) and output arguments is provided in the ISTOCSY help:</w:t>
      </w:r>
    </w:p>
    <w:p w14:paraId="6503A5BF" w14:textId="7D7D38EF" w:rsidR="008A6293" w:rsidRPr="001A4EA1" w:rsidRDefault="008A6293" w:rsidP="001A4EA1">
      <w:pPr>
        <w:rPr>
          <w:rFonts w:ascii="Courier" w:hAnsi="Courier" w:cs="Arial"/>
        </w:rPr>
      </w:pPr>
      <w:r w:rsidRPr="001A4EA1">
        <w:rPr>
          <w:rFonts w:ascii="Courier" w:hAnsi="Courier" w:cs="Arial"/>
        </w:rPr>
        <w:t xml:space="preserve">&gt;&gt; help </w:t>
      </w:r>
      <w:r w:rsidRPr="001A4EA1">
        <w:rPr>
          <w:rFonts w:ascii="Courier" w:hAnsi="Courier" w:cs="Arial"/>
          <w:color w:val="CC66FF"/>
        </w:rPr>
        <w:t>ISTOCSY</w:t>
      </w:r>
    </w:p>
    <w:p w14:paraId="798B2A3B" w14:textId="77777777" w:rsidR="0021167A" w:rsidRPr="001A4EA1" w:rsidRDefault="0021167A" w:rsidP="001A4EA1">
      <w:pPr>
        <w:rPr>
          <w:rFonts w:ascii="Arial" w:hAnsi="Arial" w:cs="Arial"/>
        </w:rPr>
      </w:pPr>
    </w:p>
    <w:p w14:paraId="10A80375" w14:textId="1E667CC2" w:rsidR="0021167A" w:rsidRPr="001A4EA1" w:rsidRDefault="00D706EF" w:rsidP="001A4EA1">
      <w:pPr>
        <w:rPr>
          <w:rFonts w:ascii="Arial" w:hAnsi="Arial" w:cs="Arial"/>
          <w:b/>
        </w:rPr>
      </w:pPr>
      <w:r>
        <w:rPr>
          <w:rFonts w:ascii="Arial" w:hAnsi="Arial" w:cs="Arial"/>
          <w:b/>
        </w:rPr>
        <w:t>Basic r</w:t>
      </w:r>
      <w:r w:rsidR="001A4EA1">
        <w:rPr>
          <w:rFonts w:ascii="Arial" w:hAnsi="Arial" w:cs="Arial"/>
          <w:b/>
        </w:rPr>
        <w:t>un</w:t>
      </w:r>
      <w:r w:rsidR="001A4EA1" w:rsidRPr="001A4EA1">
        <w:rPr>
          <w:rFonts w:ascii="Arial" w:hAnsi="Arial" w:cs="Arial"/>
          <w:b/>
        </w:rPr>
        <w:t>:</w:t>
      </w:r>
    </w:p>
    <w:p w14:paraId="7659290C" w14:textId="77777777" w:rsidR="001A4EA1" w:rsidRPr="001A4EA1" w:rsidRDefault="001A4EA1" w:rsidP="001A4EA1">
      <w:pPr>
        <w:rPr>
          <w:rFonts w:ascii="Arial" w:hAnsi="Arial" w:cs="Arial"/>
          <w:b/>
        </w:rPr>
      </w:pPr>
    </w:p>
    <w:p w14:paraId="57FA752A" w14:textId="77777777" w:rsidR="008A6293" w:rsidRPr="001A4EA1" w:rsidRDefault="008A6293" w:rsidP="001A4EA1">
      <w:pPr>
        <w:rPr>
          <w:rFonts w:ascii="Arial" w:hAnsi="Arial" w:cs="Arial"/>
        </w:rPr>
      </w:pPr>
      <w:r w:rsidRPr="001A4EA1">
        <w:rPr>
          <w:rFonts w:ascii="Arial" w:hAnsi="Arial" w:cs="Arial"/>
        </w:rPr>
        <w:t>To run ISTOCSY</w:t>
      </w:r>
      <w:r w:rsidR="00AA1DB4" w:rsidRPr="001A4EA1">
        <w:rPr>
          <w:rFonts w:ascii="Arial" w:hAnsi="Arial" w:cs="Arial"/>
        </w:rPr>
        <w:t xml:space="preserve"> with default settings:</w:t>
      </w:r>
    </w:p>
    <w:p w14:paraId="3E6DB1DC" w14:textId="77777777" w:rsidR="008A6293" w:rsidRDefault="008A6293" w:rsidP="001A4EA1">
      <w:pPr>
        <w:rPr>
          <w:rFonts w:ascii="Courier" w:hAnsi="Courier" w:cs="Arial"/>
        </w:rPr>
      </w:pPr>
      <w:r w:rsidRPr="001A4EA1">
        <w:rPr>
          <w:rFonts w:ascii="Courier" w:hAnsi="Courier" w:cs="Arial"/>
        </w:rPr>
        <w:t>&gt;&gt; out</w:t>
      </w:r>
      <w:r w:rsidRPr="001A4EA1">
        <w:rPr>
          <w:rFonts w:ascii="Courier" w:hAnsi="Courier" w:cs="Arial"/>
          <w:vertAlign w:val="subscript"/>
        </w:rPr>
        <w:t xml:space="preserve"> </w:t>
      </w:r>
      <w:r w:rsidRPr="001A4EA1">
        <w:rPr>
          <w:rFonts w:ascii="Courier" w:hAnsi="Courier" w:cs="Arial"/>
        </w:rPr>
        <w:t>= ISTOCSY(X,</w:t>
      </w:r>
      <w:r w:rsidR="00AA1DB4" w:rsidRPr="001A4EA1">
        <w:rPr>
          <w:rFonts w:ascii="Courier" w:hAnsi="Courier" w:cs="Arial"/>
        </w:rPr>
        <w:t xml:space="preserve"> </w:t>
      </w:r>
      <w:r w:rsidRPr="001A4EA1">
        <w:rPr>
          <w:rFonts w:ascii="Courier" w:hAnsi="Courier" w:cs="Arial"/>
        </w:rPr>
        <w:t>ppm,</w:t>
      </w:r>
      <w:r w:rsidR="00AA1DB4" w:rsidRPr="001A4EA1">
        <w:rPr>
          <w:rFonts w:ascii="Courier" w:hAnsi="Courier" w:cs="Arial"/>
        </w:rPr>
        <w:t xml:space="preserve"> driver</w:t>
      </w:r>
      <w:r w:rsidRPr="001A4EA1">
        <w:rPr>
          <w:rFonts w:ascii="Courier" w:hAnsi="Courier" w:cs="Arial"/>
        </w:rPr>
        <w:t>);</w:t>
      </w:r>
    </w:p>
    <w:p w14:paraId="114D2A74" w14:textId="77777777" w:rsidR="008A6293" w:rsidRPr="001A4EA1" w:rsidRDefault="008A6293" w:rsidP="001A4EA1">
      <w:pPr>
        <w:rPr>
          <w:rFonts w:ascii="Arial" w:hAnsi="Arial" w:cs="Arial"/>
        </w:rPr>
      </w:pPr>
    </w:p>
    <w:p w14:paraId="58625C56" w14:textId="77777777" w:rsidR="008A6293" w:rsidRPr="001A4EA1" w:rsidRDefault="008A6293" w:rsidP="001A4EA1">
      <w:pPr>
        <w:rPr>
          <w:rFonts w:ascii="Arial" w:hAnsi="Arial" w:cs="Arial"/>
        </w:rPr>
      </w:pPr>
      <w:r w:rsidRPr="001A4EA1">
        <w:rPr>
          <w:rFonts w:ascii="Arial" w:hAnsi="Arial" w:cs="Arial"/>
        </w:rPr>
        <w:t>This automatically generates the interactive plot of iterated STOCSY results, showing node-to-node associations alongside the corresponding spectral data. The output variable out is a structure containing all the running parameters, ISTOCSY node-to-node association information and the information required to generate the interactive plot.</w:t>
      </w:r>
    </w:p>
    <w:p w14:paraId="507D31EC" w14:textId="77777777" w:rsidR="008A6293" w:rsidRPr="001A4EA1" w:rsidRDefault="008A6293" w:rsidP="001A4EA1">
      <w:pPr>
        <w:rPr>
          <w:rFonts w:ascii="Arial" w:hAnsi="Arial" w:cs="Arial"/>
        </w:rPr>
      </w:pPr>
    </w:p>
    <w:p w14:paraId="6DF10D0A" w14:textId="77777777" w:rsidR="00AA1DB4" w:rsidRPr="001A4EA1" w:rsidRDefault="008A6293" w:rsidP="001A4EA1">
      <w:pPr>
        <w:rPr>
          <w:rFonts w:ascii="Arial" w:hAnsi="Arial" w:cs="Arial"/>
        </w:rPr>
      </w:pPr>
      <w:r w:rsidRPr="001A4EA1">
        <w:rPr>
          <w:rFonts w:ascii="Arial" w:hAnsi="Arial" w:cs="Arial"/>
        </w:rPr>
        <w:t>In terms of</w:t>
      </w:r>
      <w:r w:rsidR="00AA1DB4" w:rsidRPr="001A4EA1">
        <w:rPr>
          <w:rFonts w:ascii="Arial" w:hAnsi="Arial" w:cs="Arial"/>
        </w:rPr>
        <w:t xml:space="preserve"> the required</w:t>
      </w:r>
      <w:r w:rsidRPr="001A4EA1">
        <w:rPr>
          <w:rFonts w:ascii="Arial" w:hAnsi="Arial" w:cs="Arial"/>
        </w:rPr>
        <w:t xml:space="preserve"> input parameters X is the original spectral data, and </w:t>
      </w:r>
      <w:r w:rsidR="00AA1DB4" w:rsidRPr="001A4EA1">
        <w:rPr>
          <w:rFonts w:ascii="Arial" w:hAnsi="Arial" w:cs="Arial"/>
        </w:rPr>
        <w:t>ppm the corresponding ppm scale, driver</w:t>
      </w:r>
      <w:r w:rsidRPr="001A4EA1">
        <w:rPr>
          <w:rFonts w:ascii="Arial" w:hAnsi="Arial" w:cs="Arial"/>
        </w:rPr>
        <w:t xml:space="preserve"> </w:t>
      </w:r>
      <w:r w:rsidR="00AA1DB4" w:rsidRPr="001A4EA1">
        <w:rPr>
          <w:rFonts w:ascii="Arial" w:hAnsi="Arial" w:cs="Arial"/>
        </w:rPr>
        <w:t xml:space="preserve">is the ppm value of the peak from which to drive the initial STOCSY from. </w:t>
      </w:r>
    </w:p>
    <w:p w14:paraId="04AC7B95" w14:textId="77777777" w:rsidR="00B17871" w:rsidRPr="004056A8" w:rsidRDefault="00B17871" w:rsidP="00B17871">
      <w:pPr>
        <w:rPr>
          <w:rFonts w:ascii="Arial" w:hAnsi="Arial" w:cs="Arial"/>
        </w:rPr>
      </w:pPr>
    </w:p>
    <w:p w14:paraId="680DB6D4" w14:textId="77777777" w:rsidR="00B17871" w:rsidRPr="004056A8" w:rsidRDefault="00B17871" w:rsidP="00B17871">
      <w:pPr>
        <w:rPr>
          <w:rFonts w:ascii="Arial" w:hAnsi="Arial" w:cs="Arial"/>
        </w:rPr>
      </w:pPr>
      <w:r w:rsidRPr="004056A8">
        <w:rPr>
          <w:rFonts w:ascii="Arial" w:hAnsi="Arial" w:cs="Arial"/>
        </w:rPr>
        <w:t>For example:</w:t>
      </w:r>
    </w:p>
    <w:p w14:paraId="712BC997" w14:textId="749F0581" w:rsidR="00B17871" w:rsidRPr="00B17871" w:rsidRDefault="00B17871" w:rsidP="00B17871">
      <w:pPr>
        <w:rPr>
          <w:rFonts w:ascii="Courier" w:hAnsi="Courier" w:cs="Arial"/>
          <w:lang w:val="en-US"/>
        </w:rPr>
      </w:pPr>
      <w:r>
        <w:rPr>
          <w:rFonts w:ascii="Courier" w:hAnsi="Courier" w:cs="Arial"/>
        </w:rPr>
        <w:t xml:space="preserve">&gt;&gt; out = ISTOCSY(X, ppm, </w:t>
      </w:r>
      <w:r w:rsidR="00377740">
        <w:rPr>
          <w:rFonts w:ascii="Courier" w:hAnsi="Courier" w:cs="Arial"/>
          <w:lang w:val="en-US"/>
        </w:rPr>
        <w:t>3.713</w:t>
      </w:r>
      <w:bookmarkStart w:id="0" w:name="_GoBack"/>
      <w:bookmarkEnd w:id="0"/>
      <w:r>
        <w:rPr>
          <w:rFonts w:ascii="Courier" w:hAnsi="Courier" w:cs="Arial"/>
        </w:rPr>
        <w:t>);</w:t>
      </w:r>
    </w:p>
    <w:p w14:paraId="4298D7F9" w14:textId="7CA24332" w:rsidR="00D706EF" w:rsidRPr="00D706EF" w:rsidRDefault="00D706EF" w:rsidP="001A4EA1">
      <w:pPr>
        <w:rPr>
          <w:rFonts w:ascii="Arial" w:hAnsi="Arial" w:cs="Arial"/>
          <w:b/>
        </w:rPr>
      </w:pPr>
      <w:r w:rsidRPr="00D706EF">
        <w:rPr>
          <w:rFonts w:ascii="Arial" w:hAnsi="Arial" w:cs="Arial"/>
          <w:b/>
        </w:rPr>
        <w:lastRenderedPageBreak/>
        <w:t>Additional input arguments:</w:t>
      </w:r>
    </w:p>
    <w:p w14:paraId="3584CC28" w14:textId="77777777" w:rsidR="00D706EF" w:rsidRPr="001A4EA1" w:rsidRDefault="00D706EF" w:rsidP="001A4EA1">
      <w:pPr>
        <w:rPr>
          <w:rFonts w:ascii="Arial" w:hAnsi="Arial" w:cs="Arial"/>
        </w:rPr>
      </w:pPr>
    </w:p>
    <w:p w14:paraId="0E336904" w14:textId="77777777" w:rsidR="00AA1DB4" w:rsidRPr="001A4EA1" w:rsidRDefault="00AA1DB4" w:rsidP="001A4EA1">
      <w:pPr>
        <w:rPr>
          <w:rFonts w:ascii="Arial" w:hAnsi="Arial" w:cs="Arial"/>
        </w:rPr>
      </w:pPr>
      <w:r w:rsidRPr="001A4EA1">
        <w:rPr>
          <w:rFonts w:ascii="Arial" w:hAnsi="Arial" w:cs="Arial"/>
        </w:rPr>
        <w:t>To run ISTOCSY with some user specified settings:</w:t>
      </w:r>
    </w:p>
    <w:p w14:paraId="65507141" w14:textId="77777777" w:rsidR="00AA1DB4" w:rsidRPr="001A4EA1" w:rsidRDefault="00AA1DB4" w:rsidP="001A4EA1">
      <w:pPr>
        <w:rPr>
          <w:rFonts w:ascii="Arial" w:hAnsi="Arial" w:cs="Arial"/>
        </w:rPr>
      </w:pPr>
      <w:r w:rsidRPr="001A4EA1">
        <w:rPr>
          <w:rFonts w:ascii="Arial" w:hAnsi="Arial" w:cs="Arial"/>
        </w:rPr>
        <w:t>&gt;&gt; out</w:t>
      </w:r>
      <w:r w:rsidRPr="001A4EA1">
        <w:rPr>
          <w:rFonts w:ascii="Arial" w:hAnsi="Arial" w:cs="Arial"/>
          <w:vertAlign w:val="subscript"/>
        </w:rPr>
        <w:t xml:space="preserve"> </w:t>
      </w:r>
      <w:r w:rsidRPr="001A4EA1">
        <w:rPr>
          <w:rFonts w:ascii="Arial" w:hAnsi="Arial" w:cs="Arial"/>
        </w:rPr>
        <w:t>= ISTOCSY(X, ppm, driver, in);</w:t>
      </w:r>
    </w:p>
    <w:p w14:paraId="5A15AA4C" w14:textId="77777777" w:rsidR="00AA1DB4" w:rsidRPr="001A4EA1" w:rsidRDefault="00AA1DB4" w:rsidP="001A4EA1">
      <w:pPr>
        <w:rPr>
          <w:rFonts w:ascii="Arial" w:hAnsi="Arial" w:cs="Arial"/>
        </w:rPr>
      </w:pPr>
    </w:p>
    <w:p w14:paraId="0C32FDBB" w14:textId="77777777" w:rsidR="008A6293" w:rsidRPr="001A4EA1" w:rsidRDefault="008A6293" w:rsidP="001A4EA1">
      <w:pPr>
        <w:rPr>
          <w:rFonts w:ascii="Arial" w:hAnsi="Arial" w:cs="Arial"/>
        </w:rPr>
      </w:pPr>
      <w:r w:rsidRPr="001A4EA1">
        <w:rPr>
          <w:rFonts w:ascii="Arial" w:hAnsi="Arial" w:cs="Arial"/>
        </w:rPr>
        <w:t>The final input argument ‘in’ is a structure with fields</w:t>
      </w:r>
      <w:r w:rsidR="00AA1DB4" w:rsidRPr="001A4EA1">
        <w:rPr>
          <w:rFonts w:ascii="Arial" w:hAnsi="Arial" w:cs="Arial"/>
        </w:rPr>
        <w:t xml:space="preserve"> (and default settings)</w:t>
      </w:r>
      <w:r w:rsidRPr="001A4EA1">
        <w:rPr>
          <w:rFonts w:ascii="Arial" w:hAnsi="Arial" w:cs="Arial"/>
        </w:rPr>
        <w:t xml:space="preserve"> as described below</w:t>
      </w:r>
      <w:r w:rsidR="00AA1DB4" w:rsidRPr="001A4EA1">
        <w:rPr>
          <w:rFonts w:ascii="Arial" w:hAnsi="Arial" w:cs="Arial"/>
        </w:rPr>
        <w:t>.</w:t>
      </w:r>
    </w:p>
    <w:p w14:paraId="1B3C936D" w14:textId="77777777" w:rsidR="00AA1DB4" w:rsidRPr="001A4EA1" w:rsidRDefault="00AA1DB4" w:rsidP="001A4EA1">
      <w:pPr>
        <w:rPr>
          <w:rFonts w:ascii="Arial" w:hAnsi="Arial" w:cs="Arial"/>
        </w:rPr>
      </w:pPr>
    </w:p>
    <w:p w14:paraId="7DF081AE" w14:textId="753FEF6E" w:rsidR="008A6293" w:rsidRPr="001A4EA1" w:rsidRDefault="00377740" w:rsidP="001A4EA1">
      <w:pPr>
        <w:rPr>
          <w:rFonts w:ascii="Arial" w:hAnsi="Arial" w:cs="Arial"/>
          <w:lang w:val="en-US"/>
        </w:rPr>
      </w:pPr>
      <w:r w:rsidRPr="00377740">
        <w:rPr>
          <w:rFonts w:ascii="Arial" w:hAnsi="Arial" w:cs="Arial"/>
          <w:b/>
        </w:rPr>
        <w:t>in</w:t>
      </w:r>
      <w:r w:rsidR="008A6293" w:rsidRPr="00377740">
        <w:rPr>
          <w:rFonts w:ascii="Arial" w:hAnsi="Arial" w:cs="Arial"/>
          <w:b/>
        </w:rPr>
        <w:t>.peakInds</w:t>
      </w:r>
      <w:r w:rsidR="008A6293" w:rsidRPr="001A4EA1">
        <w:rPr>
          <w:rFonts w:ascii="Arial" w:hAnsi="Arial" w:cs="Arial"/>
        </w:rPr>
        <w:t xml:space="preserve"> = peak picked indices, if not included this will be generated using code written by Kirill Veselkov, which </w:t>
      </w:r>
      <w:r w:rsidR="008A6293" w:rsidRPr="001A4EA1">
        <w:rPr>
          <w:rFonts w:ascii="Arial" w:hAnsi="Arial" w:cs="Arial"/>
          <w:lang w:val="en-US"/>
        </w:rPr>
        <w:t>generates list of peak apex indices through detection at zero crossings of a smoothed spectral derivative calculated using a Savitzky-Golay third order polynomial filter of the mean spectrum.</w:t>
      </w:r>
    </w:p>
    <w:p w14:paraId="0EABDC30" w14:textId="77777777" w:rsidR="008A6293" w:rsidRPr="001A4EA1" w:rsidRDefault="008A6293" w:rsidP="001A4EA1">
      <w:pPr>
        <w:rPr>
          <w:rFonts w:ascii="Arial" w:hAnsi="Arial" w:cs="Arial"/>
          <w:lang w:val="en-US"/>
        </w:rPr>
      </w:pPr>
    </w:p>
    <w:p w14:paraId="722AC72B" w14:textId="30D13F48" w:rsidR="008A6293" w:rsidRPr="001A4EA1" w:rsidRDefault="00377740" w:rsidP="001A4EA1">
      <w:pPr>
        <w:rPr>
          <w:rFonts w:ascii="Arial" w:hAnsi="Arial" w:cs="Arial"/>
          <w:lang w:val="en-US"/>
        </w:rPr>
      </w:pPr>
      <w:r w:rsidRPr="00377740">
        <w:rPr>
          <w:rFonts w:ascii="Arial" w:hAnsi="Arial" w:cs="Arial"/>
          <w:b/>
          <w:lang w:val="en-US"/>
        </w:rPr>
        <w:t>in</w:t>
      </w:r>
      <w:r w:rsidR="008A6293" w:rsidRPr="00377740">
        <w:rPr>
          <w:rFonts w:ascii="Arial" w:hAnsi="Arial" w:cs="Arial"/>
          <w:b/>
          <w:lang w:val="en-US"/>
        </w:rPr>
        <w:t>.ISTOCSY_cutoff</w:t>
      </w:r>
      <w:r w:rsidR="008A6293" w:rsidRPr="001A4EA1">
        <w:rPr>
          <w:rFonts w:ascii="Arial" w:hAnsi="Arial" w:cs="Arial"/>
          <w:lang w:val="en-US"/>
        </w:rPr>
        <w:t xml:space="preserve"> = correlation threshold above which peaks-to-peak associations are saved and presented (default = 0.8).</w:t>
      </w:r>
    </w:p>
    <w:p w14:paraId="6E27C37D" w14:textId="77777777" w:rsidR="008A6293" w:rsidRPr="001A4EA1" w:rsidRDefault="008A6293" w:rsidP="001A4EA1">
      <w:pPr>
        <w:rPr>
          <w:rFonts w:ascii="Arial" w:hAnsi="Arial" w:cs="Arial"/>
          <w:lang w:val="en-US"/>
        </w:rPr>
      </w:pPr>
    </w:p>
    <w:p w14:paraId="068390D1" w14:textId="66756B6B" w:rsidR="008A6293" w:rsidRPr="001A4EA1" w:rsidRDefault="00377740" w:rsidP="001A4EA1">
      <w:pPr>
        <w:rPr>
          <w:rFonts w:ascii="Arial" w:hAnsi="Arial" w:cs="Arial"/>
          <w:lang w:val="en-US"/>
        </w:rPr>
      </w:pPr>
      <w:r>
        <w:rPr>
          <w:rFonts w:ascii="Arial" w:hAnsi="Arial" w:cs="Arial"/>
          <w:b/>
          <w:lang w:val="en-US"/>
        </w:rPr>
        <w:t>in</w:t>
      </w:r>
      <w:r w:rsidR="008A6293" w:rsidRPr="00377740">
        <w:rPr>
          <w:rFonts w:ascii="Arial" w:hAnsi="Arial" w:cs="Arial"/>
          <w:b/>
          <w:lang w:val="en-US"/>
        </w:rPr>
        <w:t>.struct_cutoff</w:t>
      </w:r>
      <w:r w:rsidR="008A6293" w:rsidRPr="001A4EA1">
        <w:rPr>
          <w:rFonts w:ascii="Arial" w:hAnsi="Arial" w:cs="Arial"/>
          <w:lang w:val="en-US"/>
        </w:rPr>
        <w:t xml:space="preserve"> = correlation threshold for partitioning detected peak indices into putative structural sets (default = 0.95).</w:t>
      </w:r>
    </w:p>
    <w:p w14:paraId="005765E4" w14:textId="77777777" w:rsidR="008A6293" w:rsidRPr="001A4EA1" w:rsidRDefault="008A6293" w:rsidP="001A4EA1">
      <w:pPr>
        <w:rPr>
          <w:rFonts w:ascii="Arial" w:hAnsi="Arial" w:cs="Arial"/>
          <w:lang w:val="en-US"/>
        </w:rPr>
      </w:pPr>
    </w:p>
    <w:p w14:paraId="33EC85A4" w14:textId="41A6E5E7" w:rsidR="008A6293" w:rsidRPr="001A4EA1" w:rsidRDefault="00377740" w:rsidP="001A4EA1">
      <w:pPr>
        <w:rPr>
          <w:rFonts w:ascii="Arial" w:hAnsi="Arial" w:cs="Arial"/>
          <w:lang w:val="en-US"/>
        </w:rPr>
      </w:pPr>
      <w:r>
        <w:rPr>
          <w:rFonts w:ascii="Arial" w:hAnsi="Arial" w:cs="Arial"/>
          <w:b/>
          <w:lang w:val="en-US"/>
        </w:rPr>
        <w:t>in</w:t>
      </w:r>
      <w:r w:rsidR="008A6293" w:rsidRPr="00377740">
        <w:rPr>
          <w:rFonts w:ascii="Arial" w:hAnsi="Arial" w:cs="Arial"/>
          <w:b/>
          <w:lang w:val="en-US"/>
        </w:rPr>
        <w:t>.Nrounds</w:t>
      </w:r>
      <w:r w:rsidR="008A6293" w:rsidRPr="001A4EA1">
        <w:rPr>
          <w:rFonts w:ascii="Arial" w:hAnsi="Arial" w:cs="Arial"/>
          <w:lang w:val="en-US"/>
        </w:rPr>
        <w:t xml:space="preserve"> = maximum number of ISTOCSY rounds to be run (default = 10). Although it should be noted that even if this number has not been exceeded, as soon as no new peaks are detected ISTOCSY will be terminated.</w:t>
      </w:r>
    </w:p>
    <w:p w14:paraId="13CFA5B2" w14:textId="77777777" w:rsidR="008A6293" w:rsidRPr="001A4EA1" w:rsidRDefault="008A6293" w:rsidP="001A4EA1">
      <w:pPr>
        <w:rPr>
          <w:rFonts w:ascii="Arial" w:hAnsi="Arial" w:cs="Arial"/>
          <w:lang w:val="en-US"/>
        </w:rPr>
      </w:pPr>
    </w:p>
    <w:p w14:paraId="2014599C" w14:textId="3ACE9653" w:rsidR="008A6293" w:rsidRPr="001A4EA1" w:rsidRDefault="00377740" w:rsidP="001A4EA1">
      <w:pPr>
        <w:rPr>
          <w:rFonts w:ascii="Arial" w:hAnsi="Arial" w:cs="Arial"/>
          <w:lang w:val="en-US"/>
        </w:rPr>
      </w:pPr>
      <w:r w:rsidRPr="00377740">
        <w:rPr>
          <w:rFonts w:ascii="Arial" w:hAnsi="Arial" w:cs="Arial"/>
          <w:b/>
          <w:lang w:val="en-US"/>
        </w:rPr>
        <w:t>in</w:t>
      </w:r>
      <w:r w:rsidR="008A6293" w:rsidRPr="00377740">
        <w:rPr>
          <w:rFonts w:ascii="Arial" w:hAnsi="Arial" w:cs="Arial"/>
          <w:b/>
          <w:lang w:val="en-US"/>
        </w:rPr>
        <w:t>.name</w:t>
      </w:r>
      <w:r w:rsidR="008A6293" w:rsidRPr="001A4EA1">
        <w:rPr>
          <w:rFonts w:ascii="Arial" w:hAnsi="Arial" w:cs="Arial"/>
          <w:lang w:val="en-US"/>
        </w:rPr>
        <w:t xml:space="preserve"> = name by which to save the output and resultant interactive plot (default = date).</w:t>
      </w:r>
    </w:p>
    <w:p w14:paraId="47BE7523" w14:textId="77777777" w:rsidR="008A6293" w:rsidRPr="001A4EA1" w:rsidRDefault="008A6293" w:rsidP="001A4EA1">
      <w:pPr>
        <w:rPr>
          <w:rFonts w:ascii="Arial" w:hAnsi="Arial" w:cs="Arial"/>
          <w:lang w:val="en-US"/>
        </w:rPr>
      </w:pPr>
    </w:p>
    <w:p w14:paraId="70A093C8" w14:textId="2269CBF7" w:rsidR="008A6293" w:rsidRPr="001A4EA1" w:rsidRDefault="00377740" w:rsidP="001A4EA1">
      <w:pPr>
        <w:rPr>
          <w:rFonts w:ascii="Arial" w:hAnsi="Arial" w:cs="Arial"/>
          <w:lang w:val="en-US"/>
        </w:rPr>
      </w:pPr>
      <w:r w:rsidRPr="00377740">
        <w:rPr>
          <w:rFonts w:ascii="Arial" w:hAnsi="Arial" w:cs="Arial"/>
          <w:b/>
          <w:lang w:val="en-US"/>
        </w:rPr>
        <w:t>in</w:t>
      </w:r>
      <w:r w:rsidR="008A6293" w:rsidRPr="00377740">
        <w:rPr>
          <w:rFonts w:ascii="Arial" w:hAnsi="Arial" w:cs="Arial"/>
          <w:b/>
          <w:lang w:val="en-US"/>
        </w:rPr>
        <w:t>.</w:t>
      </w:r>
      <w:r w:rsidR="007B5047" w:rsidRPr="00377740">
        <w:rPr>
          <w:rFonts w:ascii="Arial" w:hAnsi="Arial" w:cs="Arial"/>
          <w:b/>
          <w:lang w:val="en-US"/>
        </w:rPr>
        <w:t>corrColScale</w:t>
      </w:r>
      <w:r w:rsidR="008A6293" w:rsidRPr="001A4EA1">
        <w:rPr>
          <w:rFonts w:ascii="Arial" w:hAnsi="Arial" w:cs="Arial"/>
          <w:lang w:val="en-US"/>
        </w:rPr>
        <w:t xml:space="preserve"> = colour scale by which to colour the peaks in the ISTOCSY plot, peaks are colo</w:t>
      </w:r>
      <w:r w:rsidR="007B5047" w:rsidRPr="001A4EA1">
        <w:rPr>
          <w:rFonts w:ascii="Arial" w:hAnsi="Arial" w:cs="Arial"/>
          <w:lang w:val="en-US"/>
        </w:rPr>
        <w:t>ured by strength of correlation.</w:t>
      </w:r>
      <w:r w:rsidR="008A6293" w:rsidRPr="001A4EA1">
        <w:rPr>
          <w:rFonts w:ascii="Arial" w:hAnsi="Arial" w:cs="Arial"/>
          <w:lang w:val="en-US"/>
        </w:rPr>
        <w:t xml:space="preserve"> </w:t>
      </w:r>
      <w:r w:rsidR="007B5047" w:rsidRPr="001A4EA1">
        <w:rPr>
          <w:rFonts w:ascii="Arial" w:hAnsi="Arial" w:cs="Arial"/>
          <w:lang w:val="en-US"/>
        </w:rPr>
        <w:t>'full' colours on scale from -1 to 1, 'min2max' colours on scale from min to max correlation (default = 'full')</w:t>
      </w:r>
      <w:r w:rsidR="0021167A" w:rsidRPr="001A4EA1">
        <w:rPr>
          <w:rFonts w:ascii="Arial" w:hAnsi="Arial" w:cs="Arial"/>
          <w:lang w:val="en-US"/>
        </w:rPr>
        <w:t>.</w:t>
      </w:r>
    </w:p>
    <w:p w14:paraId="56AB027C" w14:textId="77777777" w:rsidR="0021167A" w:rsidRDefault="0021167A" w:rsidP="001A4EA1">
      <w:pPr>
        <w:rPr>
          <w:rFonts w:ascii="Arial" w:hAnsi="Arial" w:cs="Arial"/>
          <w:b/>
          <w:lang w:val="en-US"/>
        </w:rPr>
      </w:pPr>
    </w:p>
    <w:p w14:paraId="54C14659" w14:textId="77777777" w:rsidR="00B17871" w:rsidRDefault="00B17871" w:rsidP="001A4EA1">
      <w:pPr>
        <w:rPr>
          <w:rFonts w:ascii="Arial" w:hAnsi="Arial" w:cs="Arial"/>
        </w:rPr>
      </w:pPr>
    </w:p>
    <w:p w14:paraId="201903E4" w14:textId="77777777" w:rsidR="00B17871" w:rsidRDefault="00B17871" w:rsidP="001A4EA1">
      <w:pPr>
        <w:rPr>
          <w:rFonts w:ascii="Arial" w:hAnsi="Arial" w:cs="Arial"/>
        </w:rPr>
      </w:pPr>
    </w:p>
    <w:p w14:paraId="7AB7154C" w14:textId="77777777" w:rsidR="00B17871" w:rsidRPr="001A4EA1" w:rsidRDefault="00B17871" w:rsidP="001A4EA1">
      <w:pPr>
        <w:rPr>
          <w:rFonts w:ascii="Arial" w:hAnsi="Arial" w:cs="Arial"/>
          <w:b/>
          <w:lang w:val="en-US"/>
        </w:rPr>
      </w:pPr>
    </w:p>
    <w:p w14:paraId="64E3C276" w14:textId="024BC3FE" w:rsidR="0021167A" w:rsidRPr="001A4EA1" w:rsidRDefault="00B6479E" w:rsidP="001A4EA1">
      <w:pPr>
        <w:rPr>
          <w:rFonts w:ascii="Arial" w:hAnsi="Arial" w:cs="Arial"/>
          <w:b/>
          <w:lang w:val="en-US"/>
        </w:rPr>
      </w:pPr>
      <w:r>
        <w:rPr>
          <w:rFonts w:ascii="Arial" w:hAnsi="Arial" w:cs="Arial"/>
          <w:b/>
          <w:lang w:val="en-US"/>
        </w:rPr>
        <w:t>Output</w:t>
      </w:r>
      <w:r w:rsidR="001A4EA1" w:rsidRPr="001A4EA1">
        <w:rPr>
          <w:rFonts w:ascii="Arial" w:hAnsi="Arial" w:cs="Arial"/>
          <w:b/>
          <w:lang w:val="en-US"/>
        </w:rPr>
        <w:t>:</w:t>
      </w:r>
    </w:p>
    <w:p w14:paraId="5B525837" w14:textId="77777777" w:rsidR="001A4EA1" w:rsidRPr="001A4EA1" w:rsidRDefault="001A4EA1" w:rsidP="001A4EA1">
      <w:pPr>
        <w:rPr>
          <w:rFonts w:ascii="Arial" w:hAnsi="Arial" w:cs="Arial"/>
        </w:rPr>
      </w:pPr>
    </w:p>
    <w:p w14:paraId="3297B023" w14:textId="0A049439" w:rsidR="0021167A" w:rsidRPr="001A4EA1" w:rsidRDefault="0021167A" w:rsidP="001A4EA1">
      <w:pPr>
        <w:rPr>
          <w:rFonts w:ascii="Arial" w:hAnsi="Arial" w:cs="Arial"/>
        </w:rPr>
      </w:pPr>
      <w:r w:rsidRPr="001A4EA1">
        <w:rPr>
          <w:rFonts w:ascii="Arial" w:hAnsi="Arial" w:cs="Arial"/>
        </w:rPr>
        <w:t>Alongside the ‘out’ variable (which details all of the user specified and default parameters, and other variables generated in the ISTOCSY procedure), running ISTOCSY generates two plots.</w:t>
      </w:r>
    </w:p>
    <w:p w14:paraId="1CFBFC23" w14:textId="77777777" w:rsidR="0021167A" w:rsidRPr="001A4EA1" w:rsidRDefault="0021167A" w:rsidP="001A4EA1">
      <w:pPr>
        <w:rPr>
          <w:rFonts w:ascii="Arial" w:hAnsi="Arial" w:cs="Arial"/>
        </w:rPr>
      </w:pPr>
    </w:p>
    <w:p w14:paraId="6CB70973" w14:textId="6D728D65" w:rsidR="0021167A" w:rsidRPr="001A4EA1" w:rsidRDefault="0021167A" w:rsidP="001A4EA1">
      <w:pPr>
        <w:rPr>
          <w:rFonts w:ascii="Arial" w:hAnsi="Arial" w:cs="Arial"/>
        </w:rPr>
      </w:pPr>
      <w:r w:rsidRPr="001A4EA1">
        <w:rPr>
          <w:rFonts w:ascii="Arial" w:hAnsi="Arial" w:cs="Arial"/>
        </w:rPr>
        <w:t>The first plot (name_ISTOCSY_pickedPeaks.fig) shows all of the peaks included in the picked peak list. If any peaks of interest are not included, you can add these to the in.peakInds and in.allPeaks variables before re-running ISTOCSY.</w:t>
      </w:r>
    </w:p>
    <w:p w14:paraId="59BFD042" w14:textId="6CC6B266" w:rsidR="0021167A" w:rsidRPr="001A4EA1" w:rsidRDefault="0021167A" w:rsidP="001A4EA1">
      <w:pPr>
        <w:rPr>
          <w:rFonts w:ascii="Arial" w:hAnsi="Arial" w:cs="Arial"/>
        </w:rPr>
      </w:pPr>
      <w:r w:rsidRPr="001A4EA1">
        <w:rPr>
          <w:rFonts w:ascii="Arial" w:hAnsi="Arial" w:cs="Arial"/>
          <w:noProof/>
          <w:lang w:val="en-US"/>
        </w:rPr>
        <w:drawing>
          <wp:inline distT="0" distB="0" distL="0" distR="0" wp14:anchorId="6845B8B4" wp14:editId="4B72D84E">
            <wp:extent cx="5270500" cy="3952875"/>
            <wp:effectExtent l="25400" t="2540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solidFill>
                        <a:schemeClr val="tx1"/>
                      </a:solidFill>
                    </a:ln>
                  </pic:spPr>
                </pic:pic>
              </a:graphicData>
            </a:graphic>
          </wp:inline>
        </w:drawing>
      </w:r>
    </w:p>
    <w:p w14:paraId="6F95BEB3" w14:textId="77777777" w:rsidR="0021167A" w:rsidRPr="001A4EA1" w:rsidRDefault="0021167A">
      <w:pPr>
        <w:rPr>
          <w:rFonts w:ascii="Arial" w:hAnsi="Arial" w:cs="Arial"/>
        </w:rPr>
      </w:pPr>
    </w:p>
    <w:p w14:paraId="34CBC536" w14:textId="0B18B662" w:rsidR="0021167A" w:rsidRPr="001A4EA1" w:rsidRDefault="0021167A">
      <w:pPr>
        <w:rPr>
          <w:rFonts w:ascii="Arial" w:hAnsi="Arial" w:cs="Arial"/>
        </w:rPr>
      </w:pPr>
      <w:r w:rsidRPr="001A4EA1">
        <w:rPr>
          <w:rFonts w:ascii="Arial" w:hAnsi="Arial" w:cs="Arial"/>
        </w:rPr>
        <w:t>The second (and main) plot (name_ISTOCSY_plot.fig) is an interactive plot of the results of ISTOCSY. The top panel (running from left to right) shows the node-to-node connectivity, where each node represents a cluster of structurally related peaks, and the initial driver is the node on the far left. The black node is the peak from which we are looking at connections to, and will initially be that of the driver peak. The bottom panel highlights the corresponding spectral data. Here, the stars underneath the spectrum show which peaks are contained in each node (the colours correspond to those in the top panel), and the colour of the peak itself shows the strength of the correlation of those peaks to the driver (colour scale on right).</w:t>
      </w:r>
    </w:p>
    <w:p w14:paraId="6B73253F" w14:textId="637247B0" w:rsidR="0021167A" w:rsidRPr="001A4EA1" w:rsidRDefault="0021167A">
      <w:pPr>
        <w:rPr>
          <w:rFonts w:ascii="Arial" w:hAnsi="Arial" w:cs="Arial"/>
        </w:rPr>
      </w:pPr>
      <w:r w:rsidRPr="001A4EA1">
        <w:rPr>
          <w:rFonts w:ascii="Arial" w:hAnsi="Arial" w:cs="Arial"/>
          <w:noProof/>
          <w:lang w:val="en-US"/>
        </w:rPr>
        <w:drawing>
          <wp:inline distT="0" distB="0" distL="0" distR="0" wp14:anchorId="6A851280" wp14:editId="5EA41A09">
            <wp:extent cx="5270500" cy="3952875"/>
            <wp:effectExtent l="25400" t="2540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solidFill>
                        <a:schemeClr val="tx1"/>
                      </a:solidFill>
                    </a:ln>
                  </pic:spPr>
                </pic:pic>
              </a:graphicData>
            </a:graphic>
          </wp:inline>
        </w:drawing>
      </w:r>
    </w:p>
    <w:p w14:paraId="027F6C83" w14:textId="34D55889" w:rsidR="0021167A" w:rsidRPr="001A4EA1" w:rsidRDefault="0021167A">
      <w:pPr>
        <w:rPr>
          <w:rFonts w:ascii="Arial" w:hAnsi="Arial" w:cs="Arial"/>
        </w:rPr>
      </w:pPr>
      <w:r w:rsidRPr="001A4EA1">
        <w:rPr>
          <w:rFonts w:ascii="Arial" w:hAnsi="Arial" w:cs="Arial"/>
        </w:rPr>
        <w:t>This plot is fully interactive, you can use the cursor to select either a node in the top plot, or a peak (by clicking on the star below the peak) in the bottom plot. This will change that node/star to black, and show all the correlations to other nodes/peaks (above your ISTOCSY threshold). You can also use the zoom tool to zoom in on the spectral data. If you cannot get the interactivity to work, please check you have no figure tools selected (for example, the arrow), as then it will not work! You can deselect any tool by clicking on it with your cursor.</w:t>
      </w:r>
    </w:p>
    <w:p w14:paraId="029720B7" w14:textId="77777777" w:rsidR="0021167A" w:rsidRPr="001A4EA1" w:rsidRDefault="0021167A">
      <w:pPr>
        <w:rPr>
          <w:rFonts w:ascii="Arial" w:hAnsi="Arial" w:cs="Arial"/>
        </w:rPr>
      </w:pPr>
    </w:p>
    <w:p w14:paraId="3E1A3F7A" w14:textId="375C0FF8" w:rsidR="0021167A" w:rsidRPr="001A4EA1" w:rsidRDefault="0021167A" w:rsidP="0021167A">
      <w:pPr>
        <w:rPr>
          <w:rFonts w:ascii="Arial" w:hAnsi="Arial" w:cs="Arial"/>
          <w:b/>
        </w:rPr>
      </w:pPr>
      <w:r w:rsidRPr="001A4EA1">
        <w:rPr>
          <w:rFonts w:ascii="Arial" w:hAnsi="Arial" w:cs="Arial"/>
          <w:b/>
        </w:rPr>
        <w:t>Any queries?</w:t>
      </w:r>
    </w:p>
    <w:p w14:paraId="373996D4" w14:textId="77777777" w:rsidR="0021167A" w:rsidRPr="001A4EA1" w:rsidRDefault="0021167A" w:rsidP="0021167A">
      <w:pPr>
        <w:rPr>
          <w:rFonts w:ascii="Arial" w:hAnsi="Arial" w:cs="Arial"/>
        </w:rPr>
      </w:pPr>
    </w:p>
    <w:p w14:paraId="61DD6579" w14:textId="6363B156" w:rsidR="0021167A" w:rsidRPr="001A4EA1" w:rsidRDefault="0021167A" w:rsidP="0021167A">
      <w:pPr>
        <w:rPr>
          <w:rFonts w:ascii="Arial" w:hAnsi="Arial" w:cs="Arial"/>
        </w:rPr>
      </w:pPr>
      <w:r w:rsidRPr="001A4EA1">
        <w:rPr>
          <w:rFonts w:ascii="Arial" w:hAnsi="Arial" w:cs="Arial"/>
        </w:rPr>
        <w:t>caroline.sands01@imperial.ac.uk</w:t>
      </w:r>
    </w:p>
    <w:p w14:paraId="0D598399" w14:textId="77777777" w:rsidR="0021167A" w:rsidRPr="001A4EA1" w:rsidRDefault="0021167A">
      <w:pPr>
        <w:rPr>
          <w:rFonts w:ascii="Arial" w:hAnsi="Arial" w:cs="Arial"/>
        </w:rPr>
      </w:pPr>
    </w:p>
    <w:sectPr w:rsidR="0021167A" w:rsidRPr="001A4EA1" w:rsidSect="004921EE">
      <w:footerReference w:type="even" r:id="rId10"/>
      <w:footerReference w:type="default" r:id="rId11"/>
      <w:pgSz w:w="11900" w:h="16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63ECE" w14:textId="77777777" w:rsidR="004056A8" w:rsidRDefault="004056A8">
      <w:pPr>
        <w:spacing w:line="240" w:lineRule="auto"/>
      </w:pPr>
      <w:r>
        <w:separator/>
      </w:r>
    </w:p>
  </w:endnote>
  <w:endnote w:type="continuationSeparator" w:id="0">
    <w:p w14:paraId="78B8B779" w14:textId="77777777" w:rsidR="004056A8" w:rsidRDefault="00405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D2D2A" w14:textId="77777777" w:rsidR="004056A8" w:rsidRDefault="004056A8" w:rsidP="001A4E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DA7D6C" w14:textId="77777777" w:rsidR="004056A8" w:rsidRDefault="004056A8" w:rsidP="001A4E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74A7D" w14:textId="77777777" w:rsidR="004056A8" w:rsidRDefault="004056A8" w:rsidP="001A4E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7740">
      <w:rPr>
        <w:rStyle w:val="PageNumber"/>
        <w:noProof/>
      </w:rPr>
      <w:t>1</w:t>
    </w:r>
    <w:r>
      <w:rPr>
        <w:rStyle w:val="PageNumber"/>
      </w:rPr>
      <w:fldChar w:fldCharType="end"/>
    </w:r>
  </w:p>
  <w:p w14:paraId="62E16843" w14:textId="77777777" w:rsidR="004056A8" w:rsidRDefault="004056A8" w:rsidP="001A4EA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F19DD" w14:textId="77777777" w:rsidR="004056A8" w:rsidRDefault="004056A8">
      <w:pPr>
        <w:spacing w:line="240" w:lineRule="auto"/>
      </w:pPr>
      <w:r>
        <w:separator/>
      </w:r>
    </w:p>
  </w:footnote>
  <w:footnote w:type="continuationSeparator" w:id="0">
    <w:p w14:paraId="69DF701B" w14:textId="77777777" w:rsidR="004056A8" w:rsidRDefault="004056A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A668B"/>
    <w:multiLevelType w:val="multilevel"/>
    <w:tmpl w:val="62A01D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8A6293"/>
    <w:rsid w:val="00122304"/>
    <w:rsid w:val="001A4EA1"/>
    <w:rsid w:val="0021167A"/>
    <w:rsid w:val="00377740"/>
    <w:rsid w:val="004056A8"/>
    <w:rsid w:val="004921EE"/>
    <w:rsid w:val="005B0435"/>
    <w:rsid w:val="0079042A"/>
    <w:rsid w:val="007B5047"/>
    <w:rsid w:val="008A6293"/>
    <w:rsid w:val="00AA1DB4"/>
    <w:rsid w:val="00B17871"/>
    <w:rsid w:val="00B6479E"/>
    <w:rsid w:val="00D706E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C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293"/>
    <w:pPr>
      <w:spacing w:line="360" w:lineRule="auto"/>
      <w:jc w:val="both"/>
    </w:pPr>
    <w:rPr>
      <w:rFonts w:ascii="Times New Roman" w:hAnsi="Times New Roman"/>
      <w:lang w:val="en-GB"/>
    </w:rPr>
  </w:style>
  <w:style w:type="paragraph" w:styleId="Heading3">
    <w:name w:val="heading 3"/>
    <w:basedOn w:val="Normal"/>
    <w:next w:val="Normal"/>
    <w:link w:val="Heading3Char"/>
    <w:autoRedefine/>
    <w:uiPriority w:val="9"/>
    <w:unhideWhenUsed/>
    <w:qFormat/>
    <w:rsid w:val="003F3C8D"/>
    <w:pPr>
      <w:keepNext/>
      <w:keepLines/>
      <w:numPr>
        <w:ilvl w:val="2"/>
        <w:numId w:val="1"/>
      </w:numPr>
      <w:spacing w:before="200"/>
      <w:outlineLvl w:val="2"/>
    </w:pPr>
    <w:rPr>
      <w:rFonts w:eastAsiaTheme="majorEastAsia" w:cstheme="majorBidi"/>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3C8D"/>
    <w:rPr>
      <w:rFonts w:ascii="Times New Roman" w:eastAsiaTheme="majorEastAsia" w:hAnsi="Times New Roman" w:cstheme="majorBidi"/>
      <w:b/>
      <w:bCs/>
      <w:szCs w:val="20"/>
      <w:lang w:val="en-GB"/>
    </w:rPr>
  </w:style>
  <w:style w:type="character" w:styleId="PageNumber">
    <w:name w:val="page number"/>
    <w:basedOn w:val="DefaultParagraphFont"/>
    <w:rsid w:val="008A6293"/>
  </w:style>
  <w:style w:type="paragraph" w:styleId="Footer">
    <w:name w:val="footer"/>
    <w:basedOn w:val="Normal"/>
    <w:link w:val="FooterChar"/>
    <w:rsid w:val="008A6293"/>
    <w:pPr>
      <w:tabs>
        <w:tab w:val="center" w:pos="4320"/>
        <w:tab w:val="right" w:pos="8640"/>
      </w:tabs>
    </w:pPr>
  </w:style>
  <w:style w:type="character" w:customStyle="1" w:styleId="FooterChar">
    <w:name w:val="Footer Char"/>
    <w:basedOn w:val="DefaultParagraphFont"/>
    <w:link w:val="Footer"/>
    <w:rsid w:val="008A6293"/>
    <w:rPr>
      <w:rFonts w:ascii="Times New Roman" w:hAnsi="Times New Roman"/>
      <w:lang w:val="en-GB"/>
    </w:rPr>
  </w:style>
  <w:style w:type="paragraph" w:customStyle="1" w:styleId="CazHeadingnonum2">
    <w:name w:val="Caz Heading nonum2"/>
    <w:basedOn w:val="Normal"/>
    <w:qFormat/>
    <w:rsid w:val="008A6293"/>
    <w:pPr>
      <w:spacing w:after="200"/>
    </w:pPr>
    <w:rPr>
      <w:b/>
      <w:sz w:val="32"/>
    </w:rPr>
  </w:style>
  <w:style w:type="paragraph" w:styleId="BalloonText">
    <w:name w:val="Balloon Text"/>
    <w:basedOn w:val="Normal"/>
    <w:link w:val="BalloonTextChar"/>
    <w:uiPriority w:val="99"/>
    <w:semiHidden/>
    <w:unhideWhenUsed/>
    <w:rsid w:val="002116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167A"/>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631</Words>
  <Characters>3599</Characters>
  <Application>Microsoft Macintosh Word</Application>
  <DocSecurity>0</DocSecurity>
  <Lines>29</Lines>
  <Paragraphs>8</Paragraphs>
  <ScaleCrop>false</ScaleCrop>
  <Company>Imperial College</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Sands</dc:creator>
  <cp:keywords/>
  <cp:lastModifiedBy>Sands , Caroline J</cp:lastModifiedBy>
  <cp:revision>10</cp:revision>
  <cp:lastPrinted>2016-02-10T10:08:00Z</cp:lastPrinted>
  <dcterms:created xsi:type="dcterms:W3CDTF">2011-05-13T10:21:00Z</dcterms:created>
  <dcterms:modified xsi:type="dcterms:W3CDTF">2016-02-10T10:30:00Z</dcterms:modified>
</cp:coreProperties>
</file>