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CA3B0" w14:textId="77777777" w:rsidR="00CE404C" w:rsidRPr="00CE404C" w:rsidRDefault="00CE404C" w:rsidP="00CE404C">
      <w:pPr>
        <w:spacing w:line="360" w:lineRule="auto"/>
        <w:jc w:val="center"/>
        <w:rPr>
          <w:rFonts w:ascii="Arial" w:hAnsi="Arial" w:cs="Arial"/>
          <w:b/>
          <w:sz w:val="36"/>
          <w:szCs w:val="36"/>
          <w:lang w:val="en-GB"/>
        </w:rPr>
      </w:pPr>
      <w:r w:rsidRPr="00CE404C">
        <w:rPr>
          <w:rFonts w:ascii="Arial" w:hAnsi="Arial" w:cs="Arial"/>
          <w:b/>
          <w:sz w:val="36"/>
          <w:szCs w:val="36"/>
          <w:lang w:val="en-GB"/>
        </w:rPr>
        <w:t>STOCSYE Users Guide</w:t>
      </w:r>
    </w:p>
    <w:p w14:paraId="60806217" w14:textId="77777777" w:rsidR="00CE404C" w:rsidRDefault="00CE404C" w:rsidP="00CE404C">
      <w:pPr>
        <w:spacing w:line="360" w:lineRule="auto"/>
        <w:rPr>
          <w:rFonts w:ascii="Arial" w:hAnsi="Arial" w:cs="Arial"/>
          <w:b/>
          <w:lang w:val="en-GB"/>
        </w:rPr>
      </w:pPr>
    </w:p>
    <w:p w14:paraId="383FED50" w14:textId="77777777" w:rsidR="00CE404C" w:rsidRPr="00CE404C" w:rsidRDefault="00CE404C" w:rsidP="00CE404C">
      <w:pPr>
        <w:spacing w:line="360" w:lineRule="auto"/>
        <w:rPr>
          <w:rFonts w:ascii="Arial" w:hAnsi="Arial" w:cs="Arial"/>
          <w:lang w:val="en-GB"/>
        </w:rPr>
      </w:pPr>
      <w:r w:rsidRPr="00CE404C">
        <w:rPr>
          <w:rFonts w:ascii="Arial" w:hAnsi="Arial" w:cs="Arial"/>
          <w:lang w:val="en-GB"/>
        </w:rPr>
        <w:t xml:space="preserve">Sands </w:t>
      </w:r>
      <w:r w:rsidRPr="00CE404C">
        <w:rPr>
          <w:rFonts w:ascii="Arial" w:hAnsi="Arial" w:cs="Arial"/>
          <w:i/>
          <w:lang w:val="en-GB"/>
        </w:rPr>
        <w:t>et al.</w:t>
      </w:r>
      <w:r w:rsidRPr="00CE404C">
        <w:rPr>
          <w:rFonts w:ascii="Arial" w:hAnsi="Arial" w:cs="Arial"/>
          <w:lang w:val="en-GB"/>
        </w:rPr>
        <w:t xml:space="preserve"> </w:t>
      </w:r>
      <w:r w:rsidRPr="00CE404C">
        <w:rPr>
          <w:rFonts w:ascii="Arial" w:hAnsi="Arial" w:cs="Arial"/>
        </w:rPr>
        <w:t>Statistical Total Corre</w:t>
      </w:r>
      <w:r>
        <w:rPr>
          <w:rFonts w:ascii="Arial" w:hAnsi="Arial" w:cs="Arial"/>
        </w:rPr>
        <w:t xml:space="preserve">lation Spectroscopy Editing of </w:t>
      </w:r>
      <w:r w:rsidRPr="00CE404C">
        <w:rPr>
          <w:rFonts w:ascii="Arial" w:hAnsi="Arial" w:cs="Arial"/>
          <w:vertAlign w:val="superscript"/>
        </w:rPr>
        <w:t>1</w:t>
      </w:r>
      <w:r w:rsidRPr="00CE404C">
        <w:rPr>
          <w:rFonts w:ascii="Arial" w:hAnsi="Arial" w:cs="Arial"/>
        </w:rPr>
        <w:t xml:space="preserve">H NMR Spectra of </w:t>
      </w:r>
      <w:proofErr w:type="spellStart"/>
      <w:r w:rsidRPr="00CE404C">
        <w:rPr>
          <w:rFonts w:ascii="Arial" w:hAnsi="Arial" w:cs="Arial"/>
        </w:rPr>
        <w:t>Biofluids</w:t>
      </w:r>
      <w:proofErr w:type="spellEnd"/>
      <w:r w:rsidRPr="00CE404C">
        <w:rPr>
          <w:rFonts w:ascii="Arial" w:hAnsi="Arial" w:cs="Arial"/>
        </w:rPr>
        <w:t>: Application to Drug Metabolite Profile Identification and Enhanced Information Recovery</w:t>
      </w:r>
      <w:r w:rsidRPr="00CE404C">
        <w:rPr>
          <w:rFonts w:ascii="Arial" w:hAnsi="Arial" w:cs="Arial"/>
          <w:i/>
          <w:iCs/>
          <w:szCs w:val="16"/>
        </w:rPr>
        <w:t xml:space="preserve"> Anal. Chem. </w:t>
      </w:r>
      <w:r w:rsidRPr="00CE404C">
        <w:rPr>
          <w:rFonts w:ascii="Arial" w:hAnsi="Arial" w:cs="Arial"/>
          <w:bCs/>
          <w:szCs w:val="16"/>
        </w:rPr>
        <w:t xml:space="preserve">2009, </w:t>
      </w:r>
      <w:r w:rsidRPr="00CE404C">
        <w:rPr>
          <w:rFonts w:ascii="Arial" w:hAnsi="Arial" w:cs="Arial"/>
          <w:i/>
          <w:iCs/>
          <w:szCs w:val="16"/>
        </w:rPr>
        <w:t xml:space="preserve">81, </w:t>
      </w:r>
      <w:r w:rsidRPr="00CE404C">
        <w:rPr>
          <w:rFonts w:ascii="Arial" w:hAnsi="Arial" w:cs="Arial"/>
          <w:szCs w:val="16"/>
        </w:rPr>
        <w:t>6458–6466</w:t>
      </w:r>
      <w:r>
        <w:rPr>
          <w:rFonts w:ascii="Arial" w:hAnsi="Arial" w:cs="Arial"/>
          <w:szCs w:val="16"/>
        </w:rPr>
        <w:t>.</w:t>
      </w:r>
    </w:p>
    <w:p w14:paraId="077FF18E" w14:textId="77777777" w:rsidR="00CE404C" w:rsidRDefault="00CE404C" w:rsidP="00CE404C">
      <w:pPr>
        <w:spacing w:line="360" w:lineRule="auto"/>
        <w:rPr>
          <w:rFonts w:ascii="Arial" w:hAnsi="Arial" w:cs="Arial"/>
          <w:b/>
          <w:lang w:val="en-GB"/>
        </w:rPr>
      </w:pPr>
    </w:p>
    <w:p w14:paraId="52627FBE" w14:textId="77777777" w:rsidR="00435703" w:rsidRPr="00CE404C" w:rsidRDefault="00CE404C" w:rsidP="00CE404C">
      <w:pPr>
        <w:spacing w:line="360" w:lineRule="auto"/>
        <w:rPr>
          <w:rFonts w:ascii="Arial" w:hAnsi="Arial" w:cs="Arial"/>
          <w:b/>
          <w:lang w:val="en-GB"/>
        </w:rPr>
      </w:pPr>
      <w:r>
        <w:rPr>
          <w:rFonts w:ascii="Arial" w:hAnsi="Arial" w:cs="Arial"/>
          <w:b/>
          <w:lang w:val="en-GB"/>
        </w:rPr>
        <w:t>MATLAB code required:</w:t>
      </w:r>
    </w:p>
    <w:p w14:paraId="27CB8DD7" w14:textId="77777777" w:rsidR="00435703" w:rsidRPr="00CE404C" w:rsidRDefault="00435703" w:rsidP="00CE404C">
      <w:pPr>
        <w:spacing w:line="360" w:lineRule="auto"/>
        <w:rPr>
          <w:rFonts w:ascii="Arial" w:hAnsi="Arial" w:cs="Arial"/>
          <w:lang w:val="en-GB"/>
        </w:rPr>
      </w:pPr>
    </w:p>
    <w:p w14:paraId="470D4793" w14:textId="77777777" w:rsidR="00435703" w:rsidRPr="00CE404C" w:rsidRDefault="00435703" w:rsidP="00CE404C">
      <w:pPr>
        <w:spacing w:line="360" w:lineRule="auto"/>
        <w:rPr>
          <w:rFonts w:ascii="Arial" w:hAnsi="Arial" w:cs="Arial"/>
          <w:lang w:val="en-GB"/>
        </w:rPr>
      </w:pPr>
      <w:r w:rsidRPr="00CE404C">
        <w:rPr>
          <w:rFonts w:ascii="Arial" w:hAnsi="Arial" w:cs="Arial"/>
          <w:lang w:val="en-GB"/>
        </w:rPr>
        <w:t>Code required:</w:t>
      </w:r>
    </w:p>
    <w:p w14:paraId="637F9D67" w14:textId="77777777" w:rsidR="00435703" w:rsidRPr="00CE404C" w:rsidRDefault="00435703" w:rsidP="00CE404C">
      <w:pPr>
        <w:spacing w:line="360" w:lineRule="auto"/>
        <w:rPr>
          <w:rFonts w:ascii="Arial" w:hAnsi="Arial" w:cs="Arial"/>
          <w:lang w:val="en-GB"/>
        </w:rPr>
      </w:pPr>
      <w:proofErr w:type="spellStart"/>
      <w:r w:rsidRPr="00CE404C">
        <w:rPr>
          <w:rFonts w:ascii="Arial" w:hAnsi="Arial" w:cs="Arial"/>
          <w:lang w:val="en-GB"/>
        </w:rPr>
        <w:t>STOCSYE.m</w:t>
      </w:r>
      <w:proofErr w:type="spellEnd"/>
    </w:p>
    <w:p w14:paraId="31C671CE" w14:textId="77777777" w:rsidR="00DD2649" w:rsidRPr="00CE404C" w:rsidRDefault="00435703" w:rsidP="00CE404C">
      <w:pPr>
        <w:spacing w:line="360" w:lineRule="auto"/>
        <w:rPr>
          <w:rFonts w:ascii="Arial" w:hAnsi="Arial" w:cs="Arial"/>
          <w:lang w:val="en-GB"/>
        </w:rPr>
      </w:pPr>
      <w:proofErr w:type="spellStart"/>
      <w:proofErr w:type="gramStart"/>
      <w:r w:rsidRPr="00CE404C">
        <w:rPr>
          <w:rFonts w:ascii="Arial" w:hAnsi="Arial" w:cs="Arial"/>
          <w:lang w:val="en-GB"/>
        </w:rPr>
        <w:t>stocsyCS.m</w:t>
      </w:r>
      <w:proofErr w:type="spellEnd"/>
      <w:proofErr w:type="gramEnd"/>
    </w:p>
    <w:p w14:paraId="2508A934" w14:textId="77777777" w:rsidR="00435703" w:rsidRPr="00CE404C" w:rsidRDefault="00435703" w:rsidP="00CE404C">
      <w:pPr>
        <w:spacing w:line="360" w:lineRule="auto"/>
        <w:rPr>
          <w:rFonts w:ascii="Arial" w:hAnsi="Arial" w:cs="Arial"/>
          <w:lang w:val="en-GB"/>
        </w:rPr>
      </w:pPr>
    </w:p>
    <w:p w14:paraId="585000AA" w14:textId="77777777" w:rsidR="00CE404C" w:rsidRPr="00CE404C" w:rsidRDefault="00CE404C" w:rsidP="00CE404C">
      <w:pPr>
        <w:spacing w:line="360" w:lineRule="auto"/>
        <w:rPr>
          <w:rFonts w:ascii="Arial" w:hAnsi="Arial" w:cs="Arial"/>
          <w:lang w:val="en-GB"/>
        </w:rPr>
      </w:pPr>
      <w:r w:rsidRPr="00CE404C">
        <w:rPr>
          <w:rFonts w:ascii="Arial" w:hAnsi="Arial" w:cs="Arial"/>
          <w:lang w:val="en-GB"/>
        </w:rPr>
        <w:t>A detailed description of input (required and optional) and outpu</w:t>
      </w:r>
      <w:r>
        <w:rPr>
          <w:rFonts w:ascii="Arial" w:hAnsi="Arial" w:cs="Arial"/>
          <w:lang w:val="en-GB"/>
        </w:rPr>
        <w:t xml:space="preserve">t arguments is provided in the </w:t>
      </w:r>
      <w:r w:rsidRPr="00CE404C">
        <w:rPr>
          <w:rFonts w:ascii="Arial" w:hAnsi="Arial" w:cs="Arial"/>
          <w:lang w:val="en-GB"/>
        </w:rPr>
        <w:t>STOCSY</w:t>
      </w:r>
      <w:r>
        <w:rPr>
          <w:rFonts w:ascii="Arial" w:hAnsi="Arial" w:cs="Arial"/>
          <w:lang w:val="en-GB"/>
        </w:rPr>
        <w:t>E</w:t>
      </w:r>
      <w:r w:rsidRPr="00CE404C">
        <w:rPr>
          <w:rFonts w:ascii="Arial" w:hAnsi="Arial" w:cs="Arial"/>
          <w:lang w:val="en-GB"/>
        </w:rPr>
        <w:t xml:space="preserve"> help:</w:t>
      </w:r>
    </w:p>
    <w:p w14:paraId="10364C42" w14:textId="77777777" w:rsidR="00CE404C" w:rsidRPr="00CE404C" w:rsidRDefault="00CE404C" w:rsidP="00CE404C">
      <w:pPr>
        <w:spacing w:line="360" w:lineRule="auto"/>
        <w:rPr>
          <w:rFonts w:ascii="Courier" w:hAnsi="Courier" w:cs="Arial"/>
          <w:lang w:val="en-GB"/>
        </w:rPr>
      </w:pPr>
      <w:r w:rsidRPr="00CE404C">
        <w:rPr>
          <w:rFonts w:ascii="Courier" w:hAnsi="Courier" w:cs="Arial"/>
          <w:lang w:val="en-GB"/>
        </w:rPr>
        <w:t xml:space="preserve">&gt;&gt; </w:t>
      </w:r>
      <w:proofErr w:type="gramStart"/>
      <w:r w:rsidRPr="00CE404C">
        <w:rPr>
          <w:rFonts w:ascii="Courier" w:hAnsi="Courier" w:cs="Arial"/>
          <w:lang w:val="en-GB"/>
        </w:rPr>
        <w:t>help</w:t>
      </w:r>
      <w:proofErr w:type="gramEnd"/>
      <w:r w:rsidRPr="00CE404C">
        <w:rPr>
          <w:rFonts w:ascii="Courier" w:hAnsi="Courier" w:cs="Arial"/>
          <w:lang w:val="en-GB"/>
        </w:rPr>
        <w:t xml:space="preserve"> </w:t>
      </w:r>
      <w:r w:rsidRPr="00CE404C">
        <w:rPr>
          <w:rFonts w:ascii="Courier" w:hAnsi="Courier" w:cs="Arial"/>
          <w:color w:val="CC66FF"/>
          <w:lang w:val="en-GB"/>
        </w:rPr>
        <w:t>STOCSY</w:t>
      </w:r>
      <w:r>
        <w:rPr>
          <w:rFonts w:ascii="Courier" w:hAnsi="Courier" w:cs="Arial"/>
          <w:color w:val="CC66FF"/>
          <w:lang w:val="en-GB"/>
        </w:rPr>
        <w:t>E</w:t>
      </w:r>
    </w:p>
    <w:p w14:paraId="0E1832EE" w14:textId="77777777" w:rsidR="00DD2649" w:rsidRPr="00CE404C" w:rsidRDefault="00DD2649" w:rsidP="00CE404C">
      <w:pPr>
        <w:spacing w:line="360" w:lineRule="auto"/>
        <w:rPr>
          <w:rFonts w:ascii="Arial" w:hAnsi="Arial" w:cs="Arial"/>
          <w:lang w:val="en-GB"/>
        </w:rPr>
      </w:pPr>
    </w:p>
    <w:p w14:paraId="51669BB8" w14:textId="77777777" w:rsidR="00DD2649" w:rsidRPr="00CE404C" w:rsidRDefault="00DD2649" w:rsidP="00CE404C">
      <w:pPr>
        <w:spacing w:line="360" w:lineRule="auto"/>
        <w:rPr>
          <w:rFonts w:ascii="Arial" w:hAnsi="Arial" w:cs="Arial"/>
          <w:b/>
          <w:lang w:val="en-GB"/>
        </w:rPr>
      </w:pPr>
      <w:r w:rsidRPr="00CE404C">
        <w:rPr>
          <w:rFonts w:ascii="Arial" w:hAnsi="Arial" w:cs="Arial"/>
          <w:b/>
          <w:lang w:val="en-GB"/>
        </w:rPr>
        <w:t>Basic run:</w:t>
      </w:r>
    </w:p>
    <w:p w14:paraId="6870B1B7" w14:textId="77777777" w:rsidR="00DD2649" w:rsidRDefault="00DD2649" w:rsidP="00CE404C">
      <w:pPr>
        <w:spacing w:line="360" w:lineRule="auto"/>
        <w:rPr>
          <w:rFonts w:ascii="Arial" w:hAnsi="Arial" w:cs="Arial"/>
          <w:lang w:val="en-GB"/>
        </w:rPr>
      </w:pPr>
    </w:p>
    <w:p w14:paraId="465EAB72" w14:textId="77777777" w:rsidR="00CE404C" w:rsidRPr="00CE404C" w:rsidRDefault="00CE404C" w:rsidP="00CE404C">
      <w:pPr>
        <w:spacing w:line="360" w:lineRule="auto"/>
        <w:rPr>
          <w:rFonts w:ascii="Arial" w:hAnsi="Arial" w:cs="Arial"/>
          <w:lang w:val="en-GB"/>
        </w:rPr>
      </w:pPr>
      <w:r>
        <w:rPr>
          <w:rFonts w:ascii="Arial" w:hAnsi="Arial" w:cs="Arial"/>
          <w:lang w:val="en-GB"/>
        </w:rPr>
        <w:t>To run STOCSYE with default settings:</w:t>
      </w:r>
    </w:p>
    <w:p w14:paraId="38E418D2" w14:textId="0E96B620" w:rsidR="00DD2649" w:rsidRPr="00CE404C" w:rsidRDefault="00CE404C" w:rsidP="00CE404C">
      <w:pPr>
        <w:widowControl w:val="0"/>
        <w:autoSpaceDE w:val="0"/>
        <w:autoSpaceDN w:val="0"/>
        <w:adjustRightInd w:val="0"/>
        <w:spacing w:line="360" w:lineRule="auto"/>
        <w:rPr>
          <w:rFonts w:ascii="Courier" w:hAnsi="Courier" w:cs="Arial"/>
        </w:rPr>
      </w:pPr>
      <w:r w:rsidRPr="00CE404C">
        <w:rPr>
          <w:rFonts w:ascii="Courier" w:hAnsi="Courier" w:cs="Arial"/>
        </w:rPr>
        <w:t xml:space="preserve">&gt;&gt; </w:t>
      </w:r>
      <w:proofErr w:type="spellStart"/>
      <w:proofErr w:type="gramStart"/>
      <w:r w:rsidR="00DD2649" w:rsidRPr="00CE404C">
        <w:rPr>
          <w:rFonts w:ascii="Courier" w:hAnsi="Courier" w:cs="Arial"/>
        </w:rPr>
        <w:t>dataN</w:t>
      </w:r>
      <w:proofErr w:type="spellEnd"/>
      <w:proofErr w:type="gramEnd"/>
      <w:r w:rsidRPr="00CE404C">
        <w:rPr>
          <w:rFonts w:ascii="Courier" w:hAnsi="Courier" w:cs="Arial"/>
        </w:rPr>
        <w:t xml:space="preserve"> </w:t>
      </w:r>
      <w:r w:rsidR="00DD2649" w:rsidRPr="00CE404C">
        <w:rPr>
          <w:rFonts w:ascii="Courier" w:hAnsi="Courier" w:cs="Arial"/>
        </w:rPr>
        <w:t>=</w:t>
      </w:r>
      <w:r w:rsidRPr="00CE404C">
        <w:rPr>
          <w:rFonts w:ascii="Courier" w:hAnsi="Courier" w:cs="Arial"/>
        </w:rPr>
        <w:t xml:space="preserve"> </w:t>
      </w:r>
      <w:r w:rsidR="00DD2649" w:rsidRPr="00CE404C">
        <w:rPr>
          <w:rFonts w:ascii="Courier" w:hAnsi="Courier" w:cs="Arial"/>
        </w:rPr>
        <w:t>STOCSYE(</w:t>
      </w:r>
      <w:r w:rsidRPr="00CE404C">
        <w:rPr>
          <w:rFonts w:ascii="Courier" w:hAnsi="Courier" w:cs="Arial"/>
        </w:rPr>
        <w:t>X</w:t>
      </w:r>
      <w:r w:rsidR="00DD2649" w:rsidRPr="00CE404C">
        <w:rPr>
          <w:rFonts w:ascii="Courier" w:hAnsi="Courier" w:cs="Arial"/>
        </w:rPr>
        <w:t>,</w:t>
      </w:r>
      <w:r w:rsidRPr="00CE404C">
        <w:rPr>
          <w:rFonts w:ascii="Courier" w:hAnsi="Courier" w:cs="Arial"/>
        </w:rPr>
        <w:t xml:space="preserve"> </w:t>
      </w:r>
      <w:r w:rsidR="00DD2649" w:rsidRPr="00CE404C">
        <w:rPr>
          <w:rFonts w:ascii="Courier" w:hAnsi="Courier" w:cs="Arial"/>
        </w:rPr>
        <w:t>ppm,</w:t>
      </w:r>
      <w:r w:rsidRPr="00CE404C">
        <w:rPr>
          <w:rFonts w:ascii="Courier" w:hAnsi="Courier" w:cs="Arial"/>
        </w:rPr>
        <w:t xml:space="preserve"> </w:t>
      </w:r>
      <w:r w:rsidR="00C33AC3">
        <w:rPr>
          <w:rFonts w:ascii="Courier" w:hAnsi="Courier" w:cs="Arial"/>
        </w:rPr>
        <w:t>driver</w:t>
      </w:r>
      <w:r w:rsidR="00DD2649" w:rsidRPr="00CE404C">
        <w:rPr>
          <w:rFonts w:ascii="Courier" w:hAnsi="Courier" w:cs="Arial"/>
        </w:rPr>
        <w:t>);</w:t>
      </w:r>
    </w:p>
    <w:p w14:paraId="2198F30D" w14:textId="77777777" w:rsidR="00DD2649" w:rsidRPr="00CE404C" w:rsidRDefault="00DD2649" w:rsidP="00CE404C">
      <w:pPr>
        <w:widowControl w:val="0"/>
        <w:autoSpaceDE w:val="0"/>
        <w:autoSpaceDN w:val="0"/>
        <w:adjustRightInd w:val="0"/>
        <w:spacing w:line="360" w:lineRule="auto"/>
        <w:rPr>
          <w:rFonts w:ascii="Arial" w:hAnsi="Arial" w:cs="Arial"/>
          <w:color w:val="228B22"/>
        </w:rPr>
      </w:pPr>
    </w:p>
    <w:p w14:paraId="03B10D7F" w14:textId="3E35F87F" w:rsidR="00EE3AE1" w:rsidRPr="00CE404C" w:rsidRDefault="00DD2649" w:rsidP="00CE404C">
      <w:pPr>
        <w:widowControl w:val="0"/>
        <w:autoSpaceDE w:val="0"/>
        <w:autoSpaceDN w:val="0"/>
        <w:adjustRightInd w:val="0"/>
        <w:spacing w:line="360" w:lineRule="auto"/>
        <w:rPr>
          <w:rFonts w:ascii="Arial" w:hAnsi="Arial" w:cs="Arial"/>
        </w:rPr>
      </w:pPr>
      <w:r w:rsidRPr="00CE404C">
        <w:rPr>
          <w:rFonts w:ascii="Arial" w:hAnsi="Arial" w:cs="Arial"/>
        </w:rPr>
        <w:t>W</w:t>
      </w:r>
      <w:r w:rsidR="00EE3AE1">
        <w:rPr>
          <w:rFonts w:ascii="Arial" w:hAnsi="Arial" w:cs="Arial"/>
        </w:rPr>
        <w:t xml:space="preserve">here </w:t>
      </w:r>
      <w:proofErr w:type="spellStart"/>
      <w:r w:rsidR="00EE3AE1">
        <w:rPr>
          <w:rFonts w:ascii="Arial" w:hAnsi="Arial" w:cs="Arial"/>
        </w:rPr>
        <w:t>dataN</w:t>
      </w:r>
      <w:proofErr w:type="spellEnd"/>
      <w:r w:rsidRPr="00CE404C">
        <w:rPr>
          <w:rFonts w:ascii="Arial" w:hAnsi="Arial" w:cs="Arial"/>
        </w:rPr>
        <w:t xml:space="preserve"> is the set of STOCSY-edited spectra returned from scaling the original data set </w:t>
      </w:r>
      <w:r w:rsidR="00EE3AE1">
        <w:rPr>
          <w:rFonts w:ascii="Arial" w:hAnsi="Arial" w:cs="Arial"/>
        </w:rPr>
        <w:t>X</w:t>
      </w:r>
      <w:r w:rsidRPr="00CE404C">
        <w:rPr>
          <w:rFonts w:ascii="Arial" w:hAnsi="Arial" w:cs="Arial"/>
        </w:rPr>
        <w:t xml:space="preserve"> based on correlatio</w:t>
      </w:r>
      <w:r w:rsidR="00EE3AE1">
        <w:rPr>
          <w:rFonts w:ascii="Arial" w:hAnsi="Arial" w:cs="Arial"/>
        </w:rPr>
        <w:t xml:space="preserve">ns to peak indices included in </w:t>
      </w:r>
      <w:r w:rsidR="00C33AC3">
        <w:rPr>
          <w:rFonts w:ascii="Arial" w:hAnsi="Arial" w:cs="Arial"/>
        </w:rPr>
        <w:t>driver</w:t>
      </w:r>
      <w:r w:rsidRPr="00CE404C">
        <w:rPr>
          <w:rFonts w:ascii="Arial" w:hAnsi="Arial" w:cs="Arial"/>
        </w:rPr>
        <w:t xml:space="preserve">.  </w:t>
      </w:r>
      <w:r w:rsidR="00EE3AE1" w:rsidRPr="00EE3AE1">
        <w:rPr>
          <w:rFonts w:ascii="Arial" w:hAnsi="Arial" w:cs="Arial"/>
          <w:lang w:val="en-GB"/>
        </w:rPr>
        <w:t xml:space="preserve">In terms of the required input parameters X is the original spectral data, and ppm the corresponding ppm scale, </w:t>
      </w:r>
      <w:r w:rsidR="00C33AC3">
        <w:rPr>
          <w:rFonts w:ascii="Arial" w:hAnsi="Arial" w:cs="Arial"/>
          <w:lang w:val="en-GB"/>
        </w:rPr>
        <w:t>driver</w:t>
      </w:r>
      <w:r w:rsidR="00EE3AE1" w:rsidRPr="00EE3AE1">
        <w:rPr>
          <w:rFonts w:ascii="Arial" w:hAnsi="Arial" w:cs="Arial"/>
          <w:lang w:val="en-GB"/>
        </w:rPr>
        <w:t xml:space="preserve"> is the ppm value of the peak from which to drive the initial STOCSY from. </w:t>
      </w:r>
      <w:r w:rsidR="00C33AC3">
        <w:rPr>
          <w:rFonts w:ascii="Arial" w:hAnsi="Arial" w:cs="Arial"/>
          <w:lang w:val="en-GB"/>
        </w:rPr>
        <w:t>Driver</w:t>
      </w:r>
      <w:r w:rsidR="00EE3AE1">
        <w:rPr>
          <w:rFonts w:ascii="Arial" w:hAnsi="Arial" w:cs="Arial"/>
          <w:lang w:val="en-GB"/>
        </w:rPr>
        <w:t xml:space="preserve"> can also be a vector of ppm values</w:t>
      </w:r>
      <w:r w:rsidR="00B2586D">
        <w:rPr>
          <w:rFonts w:ascii="Arial" w:hAnsi="Arial" w:cs="Arial"/>
          <w:lang w:val="en-GB"/>
        </w:rPr>
        <w:t xml:space="preserve"> in which case STOCSY-editing will be driven from each, and the results combined to produce the final edited spectra.</w:t>
      </w:r>
    </w:p>
    <w:p w14:paraId="3A5F7776" w14:textId="77777777" w:rsidR="00DD2649" w:rsidRDefault="00DD2649" w:rsidP="00CE404C">
      <w:pPr>
        <w:widowControl w:val="0"/>
        <w:autoSpaceDE w:val="0"/>
        <w:autoSpaceDN w:val="0"/>
        <w:adjustRightInd w:val="0"/>
        <w:spacing w:line="360" w:lineRule="auto"/>
        <w:rPr>
          <w:rFonts w:ascii="Arial" w:hAnsi="Arial" w:cs="Arial"/>
        </w:rPr>
      </w:pPr>
    </w:p>
    <w:p w14:paraId="6A842935" w14:textId="3BB562D4" w:rsidR="00C33AC3" w:rsidRPr="00CE404C" w:rsidRDefault="00C33AC3" w:rsidP="00C33AC3">
      <w:pPr>
        <w:spacing w:line="360" w:lineRule="auto"/>
        <w:rPr>
          <w:rFonts w:ascii="Arial" w:hAnsi="Arial" w:cs="Arial"/>
          <w:lang w:val="en-GB"/>
        </w:rPr>
      </w:pPr>
      <w:r>
        <w:rPr>
          <w:rFonts w:ascii="Arial" w:hAnsi="Arial" w:cs="Arial"/>
          <w:lang w:val="en-GB"/>
        </w:rPr>
        <w:t>For example:</w:t>
      </w:r>
    </w:p>
    <w:p w14:paraId="541FFB10" w14:textId="69EF6EF3" w:rsidR="00C33AC3" w:rsidRPr="00CE404C" w:rsidRDefault="00C33AC3" w:rsidP="00C33AC3">
      <w:pPr>
        <w:widowControl w:val="0"/>
        <w:autoSpaceDE w:val="0"/>
        <w:autoSpaceDN w:val="0"/>
        <w:adjustRightInd w:val="0"/>
        <w:spacing w:line="360" w:lineRule="auto"/>
        <w:rPr>
          <w:rFonts w:ascii="Courier" w:hAnsi="Courier" w:cs="Arial"/>
        </w:rPr>
      </w:pPr>
      <w:r w:rsidRPr="00CE404C">
        <w:rPr>
          <w:rFonts w:ascii="Courier" w:hAnsi="Courier" w:cs="Arial"/>
        </w:rPr>
        <w:t xml:space="preserve">&gt;&gt; </w:t>
      </w:r>
      <w:proofErr w:type="spellStart"/>
      <w:proofErr w:type="gramStart"/>
      <w:r w:rsidRPr="00CE404C">
        <w:rPr>
          <w:rFonts w:ascii="Courier" w:hAnsi="Courier" w:cs="Arial"/>
        </w:rPr>
        <w:t>dataN</w:t>
      </w:r>
      <w:proofErr w:type="spellEnd"/>
      <w:proofErr w:type="gramEnd"/>
      <w:r w:rsidRPr="00CE404C">
        <w:rPr>
          <w:rFonts w:ascii="Courier" w:hAnsi="Courier" w:cs="Arial"/>
        </w:rPr>
        <w:t xml:space="preserve"> = STOCSYE(X, ppm, </w:t>
      </w:r>
      <w:r>
        <w:rPr>
          <w:rFonts w:ascii="Courier" w:hAnsi="Courier" w:cs="Arial"/>
        </w:rPr>
        <w:t xml:space="preserve">[3.713, </w:t>
      </w:r>
      <w:r w:rsidRPr="00C33AC3">
        <w:rPr>
          <w:rFonts w:ascii="Courier" w:hAnsi="Courier" w:cs="Arial"/>
        </w:rPr>
        <w:t>2.601</w:t>
      </w:r>
      <w:r>
        <w:rPr>
          <w:rFonts w:ascii="Courier" w:hAnsi="Courier" w:cs="Arial"/>
        </w:rPr>
        <w:t>, 4.272]</w:t>
      </w:r>
      <w:r w:rsidRPr="00CE404C">
        <w:rPr>
          <w:rFonts w:ascii="Courier" w:hAnsi="Courier" w:cs="Arial"/>
        </w:rPr>
        <w:t>);</w:t>
      </w:r>
    </w:p>
    <w:p w14:paraId="03E01273" w14:textId="77777777" w:rsidR="00DD2649" w:rsidRPr="00CE404C" w:rsidRDefault="00DD2649" w:rsidP="00CE404C">
      <w:pPr>
        <w:widowControl w:val="0"/>
        <w:autoSpaceDE w:val="0"/>
        <w:autoSpaceDN w:val="0"/>
        <w:adjustRightInd w:val="0"/>
        <w:spacing w:line="360" w:lineRule="auto"/>
        <w:rPr>
          <w:rFonts w:ascii="Arial" w:hAnsi="Arial" w:cs="Arial"/>
          <w:b/>
        </w:rPr>
      </w:pPr>
      <w:r w:rsidRPr="00CE404C">
        <w:rPr>
          <w:rFonts w:ascii="Arial" w:hAnsi="Arial" w:cs="Arial"/>
          <w:b/>
        </w:rPr>
        <w:lastRenderedPageBreak/>
        <w:t>Additional input arguments:</w:t>
      </w:r>
    </w:p>
    <w:p w14:paraId="463085C4" w14:textId="77777777" w:rsidR="00DD2649" w:rsidRDefault="00DD2649" w:rsidP="00CE404C">
      <w:pPr>
        <w:widowControl w:val="0"/>
        <w:autoSpaceDE w:val="0"/>
        <w:autoSpaceDN w:val="0"/>
        <w:adjustRightInd w:val="0"/>
        <w:spacing w:line="360" w:lineRule="auto"/>
        <w:rPr>
          <w:rFonts w:ascii="Arial" w:hAnsi="Arial" w:cs="Arial"/>
        </w:rPr>
      </w:pPr>
    </w:p>
    <w:p w14:paraId="4E888EB0" w14:textId="77777777" w:rsidR="00EE3AE1" w:rsidRPr="00CE404C" w:rsidRDefault="00EE3AE1" w:rsidP="00CE404C">
      <w:pPr>
        <w:widowControl w:val="0"/>
        <w:autoSpaceDE w:val="0"/>
        <w:autoSpaceDN w:val="0"/>
        <w:adjustRightInd w:val="0"/>
        <w:spacing w:line="360" w:lineRule="auto"/>
        <w:rPr>
          <w:rFonts w:ascii="Arial" w:hAnsi="Arial" w:cs="Arial"/>
        </w:rPr>
      </w:pPr>
      <w:r>
        <w:rPr>
          <w:rFonts w:ascii="Arial" w:hAnsi="Arial" w:cs="Arial"/>
        </w:rPr>
        <w:t>To run STOCSYE with some user specified settings:</w:t>
      </w:r>
    </w:p>
    <w:p w14:paraId="67D6D1A6" w14:textId="686E4B75" w:rsidR="00DD2649" w:rsidRPr="00EE3AE1" w:rsidRDefault="00EE3AE1" w:rsidP="00CE404C">
      <w:pPr>
        <w:widowControl w:val="0"/>
        <w:autoSpaceDE w:val="0"/>
        <w:autoSpaceDN w:val="0"/>
        <w:adjustRightInd w:val="0"/>
        <w:spacing w:line="360" w:lineRule="auto"/>
        <w:rPr>
          <w:rFonts w:ascii="Arial" w:hAnsi="Arial" w:cs="Arial"/>
        </w:rPr>
      </w:pPr>
      <w:r w:rsidRPr="00EE3AE1">
        <w:rPr>
          <w:rFonts w:ascii="Arial" w:hAnsi="Arial" w:cs="Arial"/>
        </w:rPr>
        <w:t xml:space="preserve">&gt;&gt; </w:t>
      </w:r>
      <w:proofErr w:type="spellStart"/>
      <w:proofErr w:type="gramStart"/>
      <w:r w:rsidR="00DD2649" w:rsidRPr="00EE3AE1">
        <w:rPr>
          <w:rFonts w:ascii="Arial" w:hAnsi="Arial" w:cs="Arial"/>
        </w:rPr>
        <w:t>dataN</w:t>
      </w:r>
      <w:proofErr w:type="spellEnd"/>
      <w:proofErr w:type="gramEnd"/>
      <w:r w:rsidR="00C33AC3">
        <w:rPr>
          <w:rFonts w:ascii="Arial" w:hAnsi="Arial" w:cs="Arial"/>
        </w:rPr>
        <w:t xml:space="preserve"> </w:t>
      </w:r>
      <w:r w:rsidR="00DD2649" w:rsidRPr="00EE3AE1">
        <w:rPr>
          <w:rFonts w:ascii="Arial" w:hAnsi="Arial" w:cs="Arial"/>
        </w:rPr>
        <w:t>=</w:t>
      </w:r>
      <w:r w:rsidR="00C33AC3">
        <w:rPr>
          <w:rFonts w:ascii="Arial" w:hAnsi="Arial" w:cs="Arial"/>
        </w:rPr>
        <w:t xml:space="preserve"> </w:t>
      </w:r>
      <w:r w:rsidR="00DD2649" w:rsidRPr="00EE3AE1">
        <w:rPr>
          <w:rFonts w:ascii="Arial" w:hAnsi="Arial" w:cs="Arial"/>
        </w:rPr>
        <w:t>STOCSYE(</w:t>
      </w:r>
      <w:r w:rsidRPr="00EE3AE1">
        <w:rPr>
          <w:rFonts w:ascii="Arial" w:hAnsi="Arial" w:cs="Arial"/>
        </w:rPr>
        <w:t>X</w:t>
      </w:r>
      <w:r w:rsidR="00DD2649" w:rsidRPr="00EE3AE1">
        <w:rPr>
          <w:rFonts w:ascii="Arial" w:hAnsi="Arial" w:cs="Arial"/>
        </w:rPr>
        <w:t>,</w:t>
      </w:r>
      <w:r w:rsidRPr="00EE3AE1">
        <w:rPr>
          <w:rFonts w:ascii="Arial" w:hAnsi="Arial" w:cs="Arial"/>
        </w:rPr>
        <w:t xml:space="preserve"> </w:t>
      </w:r>
      <w:r w:rsidR="00DD2649" w:rsidRPr="00EE3AE1">
        <w:rPr>
          <w:rFonts w:ascii="Arial" w:hAnsi="Arial" w:cs="Arial"/>
        </w:rPr>
        <w:t>ppm,</w:t>
      </w:r>
      <w:r w:rsidRPr="00EE3AE1">
        <w:rPr>
          <w:rFonts w:ascii="Arial" w:hAnsi="Arial" w:cs="Arial"/>
        </w:rPr>
        <w:t xml:space="preserve"> </w:t>
      </w:r>
      <w:r w:rsidR="00C33AC3">
        <w:rPr>
          <w:rFonts w:ascii="Arial" w:hAnsi="Arial" w:cs="Arial"/>
        </w:rPr>
        <w:t>driver</w:t>
      </w:r>
      <w:r w:rsidR="00DD2649" w:rsidRPr="00EE3AE1">
        <w:rPr>
          <w:rFonts w:ascii="Arial" w:hAnsi="Arial" w:cs="Arial"/>
        </w:rPr>
        <w:t>,</w:t>
      </w:r>
      <w:r w:rsidRPr="00EE3AE1">
        <w:rPr>
          <w:rFonts w:ascii="Arial" w:hAnsi="Arial" w:cs="Arial"/>
        </w:rPr>
        <w:t xml:space="preserve"> </w:t>
      </w:r>
      <w:r w:rsidR="00DD2649" w:rsidRPr="00EE3AE1">
        <w:rPr>
          <w:rFonts w:ascii="Arial" w:hAnsi="Arial" w:cs="Arial"/>
        </w:rPr>
        <w:t>cutoff,</w:t>
      </w:r>
      <w:r w:rsidRPr="00EE3AE1">
        <w:rPr>
          <w:rFonts w:ascii="Arial" w:hAnsi="Arial" w:cs="Arial"/>
        </w:rPr>
        <w:t xml:space="preserve"> </w:t>
      </w:r>
      <w:r w:rsidR="00DD2649" w:rsidRPr="00EE3AE1">
        <w:rPr>
          <w:rFonts w:ascii="Arial" w:hAnsi="Arial" w:cs="Arial"/>
        </w:rPr>
        <w:t>all,</w:t>
      </w:r>
      <w:r w:rsidRPr="00EE3AE1">
        <w:rPr>
          <w:rFonts w:ascii="Arial" w:hAnsi="Arial" w:cs="Arial"/>
        </w:rPr>
        <w:t xml:space="preserve"> </w:t>
      </w:r>
      <w:r w:rsidR="00DD2649" w:rsidRPr="00EE3AE1">
        <w:rPr>
          <w:rFonts w:ascii="Arial" w:hAnsi="Arial" w:cs="Arial"/>
        </w:rPr>
        <w:t>noise,</w:t>
      </w:r>
      <w:r w:rsidRPr="00EE3AE1">
        <w:rPr>
          <w:rFonts w:ascii="Arial" w:hAnsi="Arial" w:cs="Arial"/>
        </w:rPr>
        <w:t xml:space="preserve"> </w:t>
      </w:r>
      <w:r w:rsidR="00DD2649" w:rsidRPr="00EE3AE1">
        <w:rPr>
          <w:rFonts w:ascii="Arial" w:hAnsi="Arial" w:cs="Arial"/>
        </w:rPr>
        <w:t>extra,</w:t>
      </w:r>
      <w:r w:rsidRPr="00EE3AE1">
        <w:rPr>
          <w:rFonts w:ascii="Arial" w:hAnsi="Arial" w:cs="Arial"/>
        </w:rPr>
        <w:t xml:space="preserve"> </w:t>
      </w:r>
      <w:r w:rsidR="00DD2649" w:rsidRPr="00EE3AE1">
        <w:rPr>
          <w:rFonts w:ascii="Arial" w:hAnsi="Arial" w:cs="Arial"/>
        </w:rPr>
        <w:t>mode)</w:t>
      </w:r>
    </w:p>
    <w:p w14:paraId="3735B3BC" w14:textId="77777777" w:rsidR="00DD2649" w:rsidRPr="00CE404C" w:rsidRDefault="00DD2649" w:rsidP="00CE404C">
      <w:pPr>
        <w:widowControl w:val="0"/>
        <w:autoSpaceDE w:val="0"/>
        <w:autoSpaceDN w:val="0"/>
        <w:adjustRightInd w:val="0"/>
        <w:spacing w:line="360" w:lineRule="auto"/>
        <w:rPr>
          <w:rFonts w:ascii="Arial" w:hAnsi="Arial" w:cs="Arial"/>
          <w:color w:val="008000"/>
        </w:rPr>
      </w:pPr>
    </w:p>
    <w:p w14:paraId="223CF263" w14:textId="77777777" w:rsidR="00DD2649" w:rsidRDefault="00EE3AE1" w:rsidP="00CE404C">
      <w:pPr>
        <w:widowControl w:val="0"/>
        <w:autoSpaceDE w:val="0"/>
        <w:autoSpaceDN w:val="0"/>
        <w:adjustRightInd w:val="0"/>
        <w:spacing w:line="360" w:lineRule="auto"/>
        <w:rPr>
          <w:rFonts w:ascii="Arial" w:hAnsi="Arial" w:cs="Arial"/>
        </w:rPr>
      </w:pPr>
      <w:r>
        <w:rPr>
          <w:rFonts w:ascii="Arial" w:hAnsi="Arial" w:cs="Arial"/>
        </w:rPr>
        <w:t>These arguments (and default settings) are described below.</w:t>
      </w:r>
    </w:p>
    <w:p w14:paraId="172B978F" w14:textId="77777777" w:rsidR="00EE3AE1" w:rsidRPr="00CE404C" w:rsidRDefault="00EE3AE1" w:rsidP="00CE404C">
      <w:pPr>
        <w:widowControl w:val="0"/>
        <w:autoSpaceDE w:val="0"/>
        <w:autoSpaceDN w:val="0"/>
        <w:adjustRightInd w:val="0"/>
        <w:spacing w:line="360" w:lineRule="auto"/>
        <w:rPr>
          <w:rFonts w:ascii="Arial" w:hAnsi="Arial" w:cs="Arial"/>
          <w:color w:val="008000"/>
        </w:rPr>
      </w:pPr>
    </w:p>
    <w:p w14:paraId="7E620962" w14:textId="5C0B9795" w:rsidR="00DD2649" w:rsidRPr="00CE404C" w:rsidRDefault="00DD2649" w:rsidP="00CE404C">
      <w:pPr>
        <w:widowControl w:val="0"/>
        <w:autoSpaceDE w:val="0"/>
        <w:autoSpaceDN w:val="0"/>
        <w:adjustRightInd w:val="0"/>
        <w:spacing w:line="360" w:lineRule="auto"/>
        <w:rPr>
          <w:rFonts w:ascii="Arial" w:hAnsi="Arial" w:cs="Arial"/>
        </w:rPr>
      </w:pPr>
      <w:proofErr w:type="gramStart"/>
      <w:r w:rsidRPr="00134E59">
        <w:rPr>
          <w:rFonts w:ascii="Arial" w:hAnsi="Arial" w:cs="Arial"/>
          <w:b/>
        </w:rPr>
        <w:t>cutoff</w:t>
      </w:r>
      <w:proofErr w:type="gramEnd"/>
      <w:r w:rsidRPr="00134E59">
        <w:rPr>
          <w:rFonts w:ascii="Arial" w:hAnsi="Arial" w:cs="Arial"/>
          <w:b/>
        </w:rPr>
        <w:t xml:space="preserve"> </w:t>
      </w:r>
      <w:r w:rsidRPr="00CE404C">
        <w:rPr>
          <w:rFonts w:ascii="Arial" w:hAnsi="Arial" w:cs="Arial"/>
        </w:rPr>
        <w:t>= correlation threshold</w:t>
      </w:r>
      <w:r w:rsidR="00EE3AE1">
        <w:rPr>
          <w:rFonts w:ascii="Arial" w:hAnsi="Arial" w:cs="Arial"/>
        </w:rPr>
        <w:t xml:space="preserve"> (default = 0.9)</w:t>
      </w:r>
      <w:r w:rsidRPr="00CE404C">
        <w:rPr>
          <w:rFonts w:ascii="Arial" w:hAnsi="Arial" w:cs="Arial"/>
        </w:rPr>
        <w:t xml:space="preserve">. Indices correlating to </w:t>
      </w:r>
      <w:r w:rsidR="00C33AC3">
        <w:rPr>
          <w:rFonts w:ascii="Arial" w:hAnsi="Arial" w:cs="Arial"/>
        </w:rPr>
        <w:t>driver</w:t>
      </w:r>
      <w:r w:rsidRPr="00CE404C">
        <w:rPr>
          <w:rFonts w:ascii="Arial" w:hAnsi="Arial" w:cs="Arial"/>
        </w:rPr>
        <w:t xml:space="preserve"> with a correlation coefficient (r</w:t>
      </w:r>
      <w:proofErr w:type="gramStart"/>
      <w:r w:rsidRPr="00CE404C">
        <w:rPr>
          <w:rFonts w:ascii="Arial" w:hAnsi="Arial" w:cs="Arial"/>
        </w:rPr>
        <w:t>)  r</w:t>
      </w:r>
      <w:r w:rsidRPr="00CE404C">
        <w:rPr>
          <w:rFonts w:ascii="Arial" w:hAnsi="Arial" w:cs="Arial"/>
          <w:vertAlign w:val="superscript"/>
        </w:rPr>
        <w:t>2</w:t>
      </w:r>
      <w:proofErr w:type="gramEnd"/>
      <w:r w:rsidRPr="00CE404C">
        <w:rPr>
          <w:rFonts w:ascii="Arial" w:hAnsi="Arial" w:cs="Arial"/>
          <w:vertAlign w:val="superscript"/>
        </w:rPr>
        <w:t xml:space="preserve"> </w:t>
      </w:r>
      <w:r w:rsidRPr="00CE404C">
        <w:rPr>
          <w:rFonts w:ascii="Arial" w:hAnsi="Arial" w:cs="Arial"/>
        </w:rPr>
        <w:t>&gt; cutoff will be scaled and background corrected if signal intensity (I) I&lt;LOD (limit of detection). If 0.9 is unsuitable (owing, for example, to reduction in correlation values caused by peak overlap) different correlation cutoff values may be more suitable. Plotting correlation to each peak prior to running STOCSYE may be useful</w:t>
      </w:r>
      <w:r w:rsidR="00435703" w:rsidRPr="00CE404C">
        <w:rPr>
          <w:rFonts w:ascii="Arial" w:hAnsi="Arial" w:cs="Arial"/>
        </w:rPr>
        <w:t xml:space="preserve"> in finding a suitable cutoff</w:t>
      </w:r>
      <w:r w:rsidRPr="00CE404C">
        <w:rPr>
          <w:rFonts w:ascii="Arial" w:hAnsi="Arial" w:cs="Arial"/>
        </w:rPr>
        <w:t>:</w:t>
      </w:r>
    </w:p>
    <w:p w14:paraId="120EFCE6" w14:textId="77777777" w:rsidR="00DD2649" w:rsidRPr="00CE404C" w:rsidRDefault="00DD2649" w:rsidP="00CE404C">
      <w:pPr>
        <w:widowControl w:val="0"/>
        <w:autoSpaceDE w:val="0"/>
        <w:autoSpaceDN w:val="0"/>
        <w:adjustRightInd w:val="0"/>
        <w:spacing w:line="360" w:lineRule="auto"/>
        <w:rPr>
          <w:rFonts w:ascii="Arial" w:hAnsi="Arial" w:cs="Arial"/>
        </w:rPr>
      </w:pPr>
    </w:p>
    <w:p w14:paraId="6408C69D" w14:textId="2F60BF8E" w:rsidR="00435703" w:rsidRPr="00EE3AE1" w:rsidRDefault="00EE3AE1" w:rsidP="00CE404C">
      <w:pPr>
        <w:widowControl w:val="0"/>
        <w:autoSpaceDE w:val="0"/>
        <w:autoSpaceDN w:val="0"/>
        <w:adjustRightInd w:val="0"/>
        <w:spacing w:line="360" w:lineRule="auto"/>
        <w:rPr>
          <w:rFonts w:ascii="Courier" w:hAnsi="Courier" w:cs="Arial"/>
        </w:rPr>
      </w:pPr>
      <w:r w:rsidRPr="00EE3AE1">
        <w:rPr>
          <w:rFonts w:ascii="Courier" w:hAnsi="Courier" w:cs="Arial"/>
        </w:rPr>
        <w:t xml:space="preserve">&gt;&gt; </w:t>
      </w:r>
      <w:proofErr w:type="spellStart"/>
      <w:proofErr w:type="gramStart"/>
      <w:r w:rsidR="00435703" w:rsidRPr="00EE3AE1">
        <w:rPr>
          <w:rFonts w:ascii="Courier" w:hAnsi="Courier" w:cs="Arial"/>
        </w:rPr>
        <w:t>cor</w:t>
      </w:r>
      <w:proofErr w:type="spellEnd"/>
      <w:proofErr w:type="gramEnd"/>
      <w:r w:rsidRPr="00EE3AE1">
        <w:rPr>
          <w:rFonts w:ascii="Courier" w:hAnsi="Courier" w:cs="Arial"/>
        </w:rPr>
        <w:t xml:space="preserve"> </w:t>
      </w:r>
      <w:r w:rsidR="00435703" w:rsidRPr="00EE3AE1">
        <w:rPr>
          <w:rFonts w:ascii="Courier" w:hAnsi="Courier" w:cs="Arial"/>
        </w:rPr>
        <w:t>=</w:t>
      </w:r>
      <w:r w:rsidRPr="00EE3AE1">
        <w:rPr>
          <w:rFonts w:ascii="Courier" w:hAnsi="Courier" w:cs="Arial"/>
        </w:rPr>
        <w:t xml:space="preserve"> </w:t>
      </w:r>
      <w:proofErr w:type="spellStart"/>
      <w:r w:rsidR="00435703" w:rsidRPr="00EE3AE1">
        <w:rPr>
          <w:rFonts w:ascii="Courier" w:hAnsi="Courier" w:cs="Arial"/>
        </w:rPr>
        <w:t>stocsyCS</w:t>
      </w:r>
      <w:proofErr w:type="spellEnd"/>
      <w:r w:rsidR="00435703" w:rsidRPr="00EE3AE1">
        <w:rPr>
          <w:rFonts w:ascii="Courier" w:hAnsi="Courier" w:cs="Arial"/>
        </w:rPr>
        <w:t>(</w:t>
      </w:r>
      <w:r w:rsidRPr="00EE3AE1">
        <w:rPr>
          <w:rFonts w:ascii="Courier" w:hAnsi="Courier" w:cs="Arial"/>
        </w:rPr>
        <w:t>X</w:t>
      </w:r>
      <w:r w:rsidR="00435703" w:rsidRPr="00EE3AE1">
        <w:rPr>
          <w:rFonts w:ascii="Courier" w:hAnsi="Courier" w:cs="Arial"/>
        </w:rPr>
        <w:t>,</w:t>
      </w:r>
      <w:r w:rsidRPr="00EE3AE1">
        <w:rPr>
          <w:rFonts w:ascii="Courier" w:hAnsi="Courier" w:cs="Arial"/>
        </w:rPr>
        <w:t xml:space="preserve"> </w:t>
      </w:r>
      <w:r w:rsidR="00C33AC3">
        <w:rPr>
          <w:rFonts w:ascii="Courier" w:hAnsi="Courier" w:cs="Arial"/>
        </w:rPr>
        <w:t>driver</w:t>
      </w:r>
      <w:r w:rsidR="00435703" w:rsidRPr="00EE3AE1">
        <w:rPr>
          <w:rFonts w:ascii="Courier" w:hAnsi="Courier" w:cs="Arial"/>
        </w:rPr>
        <w:t>);</w:t>
      </w:r>
    </w:p>
    <w:p w14:paraId="3FB864AE" w14:textId="77777777" w:rsidR="00EE3AE1" w:rsidRPr="00EE3AE1" w:rsidRDefault="00EE3AE1" w:rsidP="00CE404C">
      <w:pPr>
        <w:widowControl w:val="0"/>
        <w:autoSpaceDE w:val="0"/>
        <w:autoSpaceDN w:val="0"/>
        <w:adjustRightInd w:val="0"/>
        <w:spacing w:line="360" w:lineRule="auto"/>
        <w:rPr>
          <w:rFonts w:ascii="Courier" w:hAnsi="Courier" w:cs="Arial"/>
        </w:rPr>
      </w:pPr>
      <w:r w:rsidRPr="00EE3AE1">
        <w:rPr>
          <w:rFonts w:ascii="Courier" w:hAnsi="Courier" w:cs="Arial"/>
        </w:rPr>
        <w:t xml:space="preserve">&gt;&gt; </w:t>
      </w:r>
      <w:proofErr w:type="gramStart"/>
      <w:r w:rsidR="00435703" w:rsidRPr="00EE3AE1">
        <w:rPr>
          <w:rFonts w:ascii="Courier" w:hAnsi="Courier" w:cs="Arial"/>
        </w:rPr>
        <w:t>figure</w:t>
      </w:r>
      <w:proofErr w:type="gramEnd"/>
      <w:r w:rsidR="00435703" w:rsidRPr="00EE3AE1">
        <w:rPr>
          <w:rFonts w:ascii="Courier" w:hAnsi="Courier" w:cs="Arial"/>
        </w:rPr>
        <w:t>;</w:t>
      </w:r>
    </w:p>
    <w:p w14:paraId="1FFB336A" w14:textId="77777777" w:rsidR="00435703" w:rsidRPr="00EE3AE1" w:rsidRDefault="00EE3AE1" w:rsidP="00CE404C">
      <w:pPr>
        <w:widowControl w:val="0"/>
        <w:autoSpaceDE w:val="0"/>
        <w:autoSpaceDN w:val="0"/>
        <w:adjustRightInd w:val="0"/>
        <w:spacing w:line="360" w:lineRule="auto"/>
        <w:rPr>
          <w:rFonts w:ascii="Courier" w:hAnsi="Courier" w:cs="Arial"/>
        </w:rPr>
      </w:pPr>
      <w:r w:rsidRPr="00EE3AE1">
        <w:rPr>
          <w:rFonts w:ascii="Courier" w:hAnsi="Courier" w:cs="Arial"/>
        </w:rPr>
        <w:t xml:space="preserve">&gt;&gt; </w:t>
      </w:r>
      <w:proofErr w:type="gramStart"/>
      <w:r w:rsidR="00435703" w:rsidRPr="00EE3AE1">
        <w:rPr>
          <w:rFonts w:ascii="Courier" w:hAnsi="Courier" w:cs="Arial"/>
        </w:rPr>
        <w:t>plot</w:t>
      </w:r>
      <w:proofErr w:type="gramEnd"/>
      <w:r w:rsidR="00435703" w:rsidRPr="00EE3AE1">
        <w:rPr>
          <w:rFonts w:ascii="Courier" w:hAnsi="Courier" w:cs="Arial"/>
        </w:rPr>
        <w:t>(ppm,</w:t>
      </w:r>
      <w:r w:rsidRPr="00EE3AE1">
        <w:rPr>
          <w:rFonts w:ascii="Courier" w:hAnsi="Courier" w:cs="Arial"/>
        </w:rPr>
        <w:t xml:space="preserve"> </w:t>
      </w:r>
      <w:r w:rsidR="00435703" w:rsidRPr="00EE3AE1">
        <w:rPr>
          <w:rFonts w:ascii="Courier" w:hAnsi="Courier" w:cs="Arial"/>
        </w:rPr>
        <w:t>cor.^2)</w:t>
      </w:r>
    </w:p>
    <w:p w14:paraId="02F038F0" w14:textId="77777777" w:rsidR="00435703" w:rsidRPr="00CE404C" w:rsidRDefault="00435703" w:rsidP="00CE404C">
      <w:pPr>
        <w:widowControl w:val="0"/>
        <w:autoSpaceDE w:val="0"/>
        <w:autoSpaceDN w:val="0"/>
        <w:adjustRightInd w:val="0"/>
        <w:spacing w:line="360" w:lineRule="auto"/>
        <w:rPr>
          <w:rFonts w:ascii="Arial" w:hAnsi="Arial" w:cs="Arial"/>
          <w:color w:val="008000"/>
        </w:rPr>
      </w:pPr>
    </w:p>
    <w:p w14:paraId="54C4F0FB" w14:textId="2C787DCD" w:rsidR="00DD2649" w:rsidRPr="00CE404C" w:rsidRDefault="00435703" w:rsidP="00CE404C">
      <w:pPr>
        <w:widowControl w:val="0"/>
        <w:autoSpaceDE w:val="0"/>
        <w:autoSpaceDN w:val="0"/>
        <w:adjustRightInd w:val="0"/>
        <w:spacing w:line="360" w:lineRule="auto"/>
        <w:rPr>
          <w:rFonts w:ascii="Arial" w:hAnsi="Arial" w:cs="Arial"/>
        </w:rPr>
      </w:pPr>
      <w:r w:rsidRPr="00CE404C">
        <w:rPr>
          <w:rFonts w:ascii="Arial" w:hAnsi="Arial" w:cs="Arial"/>
        </w:rPr>
        <w:t>If running STOCSYE from multiple peaks, different cutoffs may be entered for each peak (e.g.</w:t>
      </w:r>
      <w:r w:rsidR="00EE3AE1">
        <w:rPr>
          <w:rFonts w:ascii="Arial" w:hAnsi="Arial" w:cs="Arial"/>
        </w:rPr>
        <w:t>,</w:t>
      </w:r>
      <w:r w:rsidR="00C33AC3">
        <w:rPr>
          <w:rFonts w:ascii="Arial" w:hAnsi="Arial" w:cs="Arial"/>
        </w:rPr>
        <w:t xml:space="preserve"> for three driver peaks, </w:t>
      </w:r>
      <w:r w:rsidRPr="00CE404C">
        <w:rPr>
          <w:rFonts w:ascii="Arial" w:hAnsi="Arial" w:cs="Arial"/>
        </w:rPr>
        <w:t>cutoff</w:t>
      </w:r>
      <w:r w:rsidR="00C33AC3">
        <w:rPr>
          <w:rFonts w:ascii="Arial" w:hAnsi="Arial" w:cs="Arial"/>
        </w:rPr>
        <w:t xml:space="preserve"> </w:t>
      </w:r>
      <w:r w:rsidRPr="00CE404C">
        <w:rPr>
          <w:rFonts w:ascii="Arial" w:hAnsi="Arial" w:cs="Arial"/>
        </w:rPr>
        <w:t>=</w:t>
      </w:r>
      <w:r w:rsidR="00C33AC3">
        <w:rPr>
          <w:rFonts w:ascii="Arial" w:hAnsi="Arial" w:cs="Arial"/>
        </w:rPr>
        <w:t xml:space="preserve"> </w:t>
      </w:r>
      <w:r w:rsidRPr="00CE404C">
        <w:rPr>
          <w:rFonts w:ascii="Arial" w:hAnsi="Arial" w:cs="Arial"/>
        </w:rPr>
        <w:t>[0.9</w:t>
      </w:r>
      <w:r w:rsidR="0063645B">
        <w:rPr>
          <w:rFonts w:ascii="Arial" w:hAnsi="Arial" w:cs="Arial"/>
        </w:rPr>
        <w:t>,</w:t>
      </w:r>
      <w:r w:rsidRPr="00CE404C">
        <w:rPr>
          <w:rFonts w:ascii="Arial" w:hAnsi="Arial" w:cs="Arial"/>
        </w:rPr>
        <w:t xml:space="preserve"> 0.8</w:t>
      </w:r>
      <w:r w:rsidR="00C33AC3">
        <w:rPr>
          <w:rFonts w:ascii="Arial" w:hAnsi="Arial" w:cs="Arial"/>
        </w:rPr>
        <w:t>, 0.9</w:t>
      </w:r>
      <w:r w:rsidRPr="00CE404C">
        <w:rPr>
          <w:rFonts w:ascii="Arial" w:hAnsi="Arial" w:cs="Arial"/>
        </w:rPr>
        <w:t>])</w:t>
      </w:r>
    </w:p>
    <w:p w14:paraId="225DA3F4" w14:textId="77777777" w:rsidR="00DD2649" w:rsidRPr="00CE404C" w:rsidRDefault="00DD2649" w:rsidP="00CE404C">
      <w:pPr>
        <w:widowControl w:val="0"/>
        <w:autoSpaceDE w:val="0"/>
        <w:autoSpaceDN w:val="0"/>
        <w:adjustRightInd w:val="0"/>
        <w:spacing w:line="360" w:lineRule="auto"/>
        <w:rPr>
          <w:rFonts w:ascii="Arial" w:hAnsi="Arial" w:cs="Arial"/>
        </w:rPr>
      </w:pPr>
    </w:p>
    <w:p w14:paraId="7D679F27" w14:textId="77777777" w:rsidR="00DD2649" w:rsidRPr="00CE404C" w:rsidRDefault="00DD2649" w:rsidP="00CE404C">
      <w:pPr>
        <w:widowControl w:val="0"/>
        <w:autoSpaceDE w:val="0"/>
        <w:autoSpaceDN w:val="0"/>
        <w:adjustRightInd w:val="0"/>
        <w:spacing w:line="360" w:lineRule="auto"/>
        <w:rPr>
          <w:rFonts w:ascii="Arial" w:hAnsi="Arial" w:cs="Arial"/>
        </w:rPr>
      </w:pPr>
      <w:proofErr w:type="gramStart"/>
      <w:r w:rsidRPr="00134E59">
        <w:rPr>
          <w:rFonts w:ascii="Arial" w:hAnsi="Arial" w:cs="Arial"/>
          <w:b/>
        </w:rPr>
        <w:t>all</w:t>
      </w:r>
      <w:proofErr w:type="gramEnd"/>
      <w:r w:rsidRPr="00CE404C">
        <w:rPr>
          <w:rFonts w:ascii="Arial" w:hAnsi="Arial" w:cs="Arial"/>
        </w:rPr>
        <w:t xml:space="preserve"> =</w:t>
      </w:r>
      <w:r w:rsidR="00EE3AE1">
        <w:rPr>
          <w:rFonts w:ascii="Arial" w:hAnsi="Arial" w:cs="Arial"/>
        </w:rPr>
        <w:t xml:space="preserve"> describes which correlations to use. All = </w:t>
      </w:r>
      <w:r w:rsidRPr="00CE404C">
        <w:rPr>
          <w:rFonts w:ascii="Arial" w:hAnsi="Arial" w:cs="Arial"/>
        </w:rPr>
        <w:t>‘</w:t>
      </w:r>
      <w:proofErr w:type="spellStart"/>
      <w:r w:rsidRPr="00CE404C">
        <w:rPr>
          <w:rFonts w:ascii="Arial" w:hAnsi="Arial" w:cs="Arial"/>
        </w:rPr>
        <w:t>pos</w:t>
      </w:r>
      <w:proofErr w:type="spellEnd"/>
      <w:r w:rsidRPr="00CE404C">
        <w:rPr>
          <w:rFonts w:ascii="Arial" w:hAnsi="Arial" w:cs="Arial"/>
        </w:rPr>
        <w:t>’ uses pos</w:t>
      </w:r>
      <w:r w:rsidR="00EE3AE1">
        <w:rPr>
          <w:rFonts w:ascii="Arial" w:hAnsi="Arial" w:cs="Arial"/>
        </w:rPr>
        <w:t xml:space="preserve">itive correlations to peaks </w:t>
      </w:r>
      <w:r w:rsidRPr="00CE404C">
        <w:rPr>
          <w:rFonts w:ascii="Arial" w:hAnsi="Arial" w:cs="Arial"/>
        </w:rPr>
        <w:t>only (i.e.</w:t>
      </w:r>
      <w:r w:rsidR="00EE3AE1">
        <w:rPr>
          <w:rFonts w:ascii="Arial" w:hAnsi="Arial" w:cs="Arial"/>
        </w:rPr>
        <w:t>,</w:t>
      </w:r>
      <w:r w:rsidRPr="00CE404C">
        <w:rPr>
          <w:rFonts w:ascii="Arial" w:hAnsi="Arial" w:cs="Arial"/>
        </w:rPr>
        <w:t xml:space="preserve"> use for scaling structural correlations) while </w:t>
      </w:r>
      <w:r w:rsidR="00EE3AE1">
        <w:rPr>
          <w:rFonts w:ascii="Arial" w:hAnsi="Arial" w:cs="Arial"/>
        </w:rPr>
        <w:t xml:space="preserve">All = </w:t>
      </w:r>
      <w:r w:rsidRPr="00CE404C">
        <w:rPr>
          <w:rFonts w:ascii="Arial" w:hAnsi="Arial" w:cs="Arial"/>
        </w:rPr>
        <w:t>‘all’ includes negative correlations (i.e.</w:t>
      </w:r>
      <w:r w:rsidR="00EE3AE1">
        <w:rPr>
          <w:rFonts w:ascii="Arial" w:hAnsi="Arial" w:cs="Arial"/>
        </w:rPr>
        <w:t>,</w:t>
      </w:r>
      <w:r w:rsidRPr="00CE404C">
        <w:rPr>
          <w:rFonts w:ascii="Arial" w:hAnsi="Arial" w:cs="Arial"/>
        </w:rPr>
        <w:t xml:space="preserve"> will scale any correlation with r</w:t>
      </w:r>
      <w:r w:rsidRPr="00CE404C">
        <w:rPr>
          <w:rFonts w:ascii="Arial" w:hAnsi="Arial" w:cs="Arial"/>
          <w:vertAlign w:val="superscript"/>
        </w:rPr>
        <w:t xml:space="preserve">2 </w:t>
      </w:r>
      <w:r w:rsidR="00EE3AE1">
        <w:rPr>
          <w:rFonts w:ascii="Arial" w:hAnsi="Arial" w:cs="Arial"/>
        </w:rPr>
        <w:t>&gt; cutoff) (default = ‘</w:t>
      </w:r>
      <w:proofErr w:type="spellStart"/>
      <w:r w:rsidR="00EE3AE1">
        <w:rPr>
          <w:rFonts w:ascii="Arial" w:hAnsi="Arial" w:cs="Arial"/>
        </w:rPr>
        <w:t>pos</w:t>
      </w:r>
      <w:proofErr w:type="spellEnd"/>
      <w:r w:rsidR="00EE3AE1">
        <w:rPr>
          <w:rFonts w:ascii="Arial" w:hAnsi="Arial" w:cs="Arial"/>
        </w:rPr>
        <w:t>’).</w:t>
      </w:r>
    </w:p>
    <w:p w14:paraId="0B51A15E" w14:textId="77777777" w:rsidR="00DD2649" w:rsidRPr="00CE404C" w:rsidRDefault="00DD2649" w:rsidP="00CE404C">
      <w:pPr>
        <w:widowControl w:val="0"/>
        <w:autoSpaceDE w:val="0"/>
        <w:autoSpaceDN w:val="0"/>
        <w:adjustRightInd w:val="0"/>
        <w:spacing w:line="360" w:lineRule="auto"/>
        <w:rPr>
          <w:rFonts w:ascii="Arial" w:hAnsi="Arial" w:cs="Arial"/>
        </w:rPr>
      </w:pPr>
    </w:p>
    <w:p w14:paraId="55A852E9" w14:textId="77777777" w:rsidR="00435703" w:rsidRPr="00CE404C" w:rsidRDefault="00DD2649" w:rsidP="00CE404C">
      <w:pPr>
        <w:widowControl w:val="0"/>
        <w:autoSpaceDE w:val="0"/>
        <w:autoSpaceDN w:val="0"/>
        <w:adjustRightInd w:val="0"/>
        <w:spacing w:line="360" w:lineRule="auto"/>
        <w:rPr>
          <w:rFonts w:ascii="Arial" w:hAnsi="Arial" w:cs="Arial"/>
        </w:rPr>
      </w:pPr>
      <w:proofErr w:type="gramStart"/>
      <w:r w:rsidRPr="00134E59">
        <w:rPr>
          <w:rFonts w:ascii="Arial" w:hAnsi="Arial" w:cs="Arial"/>
          <w:b/>
        </w:rPr>
        <w:t>noise</w:t>
      </w:r>
      <w:proofErr w:type="gramEnd"/>
      <w:r w:rsidRPr="00CE404C">
        <w:rPr>
          <w:rFonts w:ascii="Arial" w:hAnsi="Arial" w:cs="Arial"/>
        </w:rPr>
        <w:t xml:space="preserve"> = start and stop ppm values of spectral region including only noise</w:t>
      </w:r>
      <w:r w:rsidR="00435703" w:rsidRPr="00CE404C">
        <w:rPr>
          <w:rFonts w:ascii="Arial" w:hAnsi="Arial" w:cs="Arial"/>
        </w:rPr>
        <w:t xml:space="preserve"> (for background correction)</w:t>
      </w:r>
      <w:r w:rsidR="00EE3AE1">
        <w:rPr>
          <w:rFonts w:ascii="Arial" w:hAnsi="Arial" w:cs="Arial"/>
        </w:rPr>
        <w:t xml:space="preserve"> (default = </w:t>
      </w:r>
      <w:r w:rsidR="00EE3AE1" w:rsidRPr="00CE404C">
        <w:rPr>
          <w:rFonts w:ascii="Arial" w:hAnsi="Arial" w:cs="Arial"/>
        </w:rPr>
        <w:t>between 9.5 and 10</w:t>
      </w:r>
      <w:r w:rsidR="00EE3AE1">
        <w:rPr>
          <w:rFonts w:ascii="Arial" w:hAnsi="Arial" w:cs="Arial"/>
        </w:rPr>
        <w:t xml:space="preserve"> </w:t>
      </w:r>
      <w:r w:rsidR="00EE3AE1" w:rsidRPr="00CE404C">
        <w:rPr>
          <w:rFonts w:ascii="Arial" w:hAnsi="Arial" w:cs="Arial"/>
        </w:rPr>
        <w:t>ppm</w:t>
      </w:r>
      <w:r w:rsidR="00EE3AE1">
        <w:rPr>
          <w:rFonts w:ascii="Arial" w:hAnsi="Arial" w:cs="Arial"/>
        </w:rPr>
        <w:t>).</w:t>
      </w:r>
    </w:p>
    <w:p w14:paraId="3581A497" w14:textId="77777777" w:rsidR="00435703" w:rsidRPr="00CE404C" w:rsidRDefault="00435703" w:rsidP="00CE404C">
      <w:pPr>
        <w:widowControl w:val="0"/>
        <w:autoSpaceDE w:val="0"/>
        <w:autoSpaceDN w:val="0"/>
        <w:adjustRightInd w:val="0"/>
        <w:spacing w:line="360" w:lineRule="auto"/>
        <w:rPr>
          <w:rFonts w:ascii="Arial" w:hAnsi="Arial" w:cs="Arial"/>
        </w:rPr>
      </w:pPr>
    </w:p>
    <w:p w14:paraId="4993F691" w14:textId="27DDE138" w:rsidR="00435703" w:rsidRPr="00CE404C" w:rsidRDefault="00435703" w:rsidP="00CE404C">
      <w:pPr>
        <w:widowControl w:val="0"/>
        <w:autoSpaceDE w:val="0"/>
        <w:autoSpaceDN w:val="0"/>
        <w:adjustRightInd w:val="0"/>
        <w:spacing w:line="360" w:lineRule="auto"/>
        <w:rPr>
          <w:rFonts w:ascii="Arial" w:hAnsi="Arial" w:cs="Arial"/>
        </w:rPr>
      </w:pPr>
      <w:proofErr w:type="gramStart"/>
      <w:r w:rsidRPr="00134E59">
        <w:rPr>
          <w:rFonts w:ascii="Arial" w:hAnsi="Arial" w:cs="Arial"/>
          <w:b/>
        </w:rPr>
        <w:t>extra</w:t>
      </w:r>
      <w:proofErr w:type="gramEnd"/>
      <w:r w:rsidRPr="00CE404C">
        <w:rPr>
          <w:rFonts w:ascii="Arial" w:hAnsi="Arial" w:cs="Arial"/>
        </w:rPr>
        <w:t xml:space="preserve"> = defines the number of indices each side of each region which are used to identify where background should be replaced and generate the replacement. Basically it is important that extra is sufficiently large that the region </w:t>
      </w:r>
      <w:r w:rsidR="00C33AC3">
        <w:rPr>
          <w:rFonts w:ascii="Arial" w:hAnsi="Arial" w:cs="Arial"/>
        </w:rPr>
        <w:t>driver</w:t>
      </w:r>
      <w:r w:rsidRPr="00CE404C">
        <w:rPr>
          <w:rFonts w:ascii="Arial" w:hAnsi="Arial" w:cs="Arial"/>
        </w:rPr>
        <w:t xml:space="preserve">+/- extra includes </w:t>
      </w:r>
      <w:proofErr w:type="gramStart"/>
      <w:r w:rsidRPr="00CE404C">
        <w:rPr>
          <w:rFonts w:ascii="Arial" w:hAnsi="Arial" w:cs="Arial"/>
        </w:rPr>
        <w:t>a section in-between peaks</w:t>
      </w:r>
      <w:proofErr w:type="gramEnd"/>
      <w:r w:rsidRPr="00CE404C">
        <w:rPr>
          <w:rFonts w:ascii="Arial" w:hAnsi="Arial" w:cs="Arial"/>
        </w:rPr>
        <w:t xml:space="preserve"> for local background estimation. The default value </w:t>
      </w:r>
      <w:r w:rsidR="00EE3AE1">
        <w:rPr>
          <w:rFonts w:ascii="Arial" w:hAnsi="Arial" w:cs="Arial"/>
        </w:rPr>
        <w:t>(</w:t>
      </w:r>
      <w:r w:rsidR="00EE3AE1" w:rsidRPr="00CE404C">
        <w:rPr>
          <w:rFonts w:ascii="Arial" w:hAnsi="Arial" w:cs="Arial"/>
        </w:rPr>
        <w:t>0.02</w:t>
      </w:r>
      <w:r w:rsidR="00EE3AE1">
        <w:rPr>
          <w:rFonts w:ascii="Arial" w:hAnsi="Arial" w:cs="Arial"/>
        </w:rPr>
        <w:t xml:space="preserve"> </w:t>
      </w:r>
      <w:r w:rsidR="00EE3AE1" w:rsidRPr="00CE404C">
        <w:rPr>
          <w:rFonts w:ascii="Arial" w:hAnsi="Arial" w:cs="Arial"/>
        </w:rPr>
        <w:t>ppm either side of each region to be scaled</w:t>
      </w:r>
      <w:r w:rsidR="00EE3AE1">
        <w:rPr>
          <w:rFonts w:ascii="Arial" w:hAnsi="Arial" w:cs="Arial"/>
        </w:rPr>
        <w:t>)</w:t>
      </w:r>
      <w:r w:rsidR="00EE3AE1" w:rsidRPr="00CE404C">
        <w:rPr>
          <w:rFonts w:ascii="Arial" w:hAnsi="Arial" w:cs="Arial"/>
        </w:rPr>
        <w:t xml:space="preserve"> </w:t>
      </w:r>
      <w:r w:rsidRPr="00CE404C">
        <w:rPr>
          <w:rFonts w:ascii="Arial" w:hAnsi="Arial" w:cs="Arial"/>
        </w:rPr>
        <w:t>should be sufficient for most data sets.</w:t>
      </w:r>
    </w:p>
    <w:p w14:paraId="4C66FDFA" w14:textId="77777777" w:rsidR="00435703" w:rsidRPr="00CE404C" w:rsidRDefault="00435703" w:rsidP="00CE404C">
      <w:pPr>
        <w:widowControl w:val="0"/>
        <w:autoSpaceDE w:val="0"/>
        <w:autoSpaceDN w:val="0"/>
        <w:adjustRightInd w:val="0"/>
        <w:spacing w:line="360" w:lineRule="auto"/>
        <w:rPr>
          <w:rFonts w:ascii="Arial" w:hAnsi="Arial" w:cs="Arial"/>
        </w:rPr>
      </w:pPr>
    </w:p>
    <w:p w14:paraId="262A4FD7" w14:textId="77777777" w:rsidR="00DD2649" w:rsidRPr="00CE404C" w:rsidRDefault="00435703" w:rsidP="00CE404C">
      <w:pPr>
        <w:widowControl w:val="0"/>
        <w:autoSpaceDE w:val="0"/>
        <w:autoSpaceDN w:val="0"/>
        <w:adjustRightInd w:val="0"/>
        <w:spacing w:line="360" w:lineRule="auto"/>
        <w:rPr>
          <w:rFonts w:ascii="Arial" w:hAnsi="Arial" w:cs="Arial"/>
          <w:szCs w:val="18"/>
        </w:rPr>
      </w:pPr>
      <w:proofErr w:type="gramStart"/>
      <w:r w:rsidRPr="00134E59">
        <w:rPr>
          <w:rFonts w:ascii="Arial" w:hAnsi="Arial" w:cs="Arial"/>
          <w:b/>
        </w:rPr>
        <w:t>mode</w:t>
      </w:r>
      <w:proofErr w:type="gramEnd"/>
      <w:r w:rsidRPr="00CE404C">
        <w:rPr>
          <w:rFonts w:ascii="Arial" w:hAnsi="Arial" w:cs="Arial"/>
        </w:rPr>
        <w:t xml:space="preserve"> = defines how the </w:t>
      </w:r>
      <w:r w:rsidR="00B627BF" w:rsidRPr="00CE404C">
        <w:rPr>
          <w:rFonts w:ascii="Arial" w:hAnsi="Arial" w:cs="Arial"/>
        </w:rPr>
        <w:t>sections to scale and replace are defined.  ‘</w:t>
      </w:r>
      <w:proofErr w:type="spellStart"/>
      <w:proofErr w:type="gramStart"/>
      <w:r w:rsidR="00B627BF" w:rsidRPr="00CE404C">
        <w:rPr>
          <w:rFonts w:ascii="Arial" w:hAnsi="Arial" w:cs="Arial"/>
        </w:rPr>
        <w:t>bysam</w:t>
      </w:r>
      <w:proofErr w:type="spellEnd"/>
      <w:r w:rsidR="00B627BF" w:rsidRPr="00CE404C">
        <w:rPr>
          <w:rFonts w:ascii="Arial" w:hAnsi="Arial" w:cs="Arial"/>
        </w:rPr>
        <w:t>’</w:t>
      </w:r>
      <w:proofErr w:type="gramEnd"/>
      <w:r w:rsidR="00B627BF" w:rsidRPr="00CE404C">
        <w:rPr>
          <w:rFonts w:ascii="Arial" w:hAnsi="Arial" w:cs="Arial"/>
        </w:rPr>
        <w:t xml:space="preserve"> (default) specifies that </w:t>
      </w:r>
      <w:r w:rsidR="00B627BF" w:rsidRPr="00CE404C">
        <w:rPr>
          <w:rFonts w:ascii="Arial" w:hAnsi="Arial" w:cs="Arial"/>
          <w:szCs w:val="18"/>
        </w:rPr>
        <w:t xml:space="preserve">data scaling and background correction continues either side of each identified drug peak region until the signal intensity for </w:t>
      </w:r>
      <w:r w:rsidR="00B627BF" w:rsidRPr="00CE404C">
        <w:rPr>
          <w:rFonts w:ascii="Arial" w:hAnsi="Arial" w:cs="Arial"/>
          <w:szCs w:val="18"/>
          <w:u w:val="single"/>
        </w:rPr>
        <w:t>each sample</w:t>
      </w:r>
      <w:r w:rsidR="00B627BF" w:rsidRPr="00CE404C">
        <w:rPr>
          <w:rFonts w:ascii="Arial" w:hAnsi="Arial" w:cs="Arial"/>
          <w:szCs w:val="18"/>
        </w:rPr>
        <w:t xml:space="preserve"> reaches a local minimum. However in some cases (for example in regions of peak shifting) this may result in peaks not being scaled for some samples (if their peak apex falls outside the original </w:t>
      </w:r>
      <w:r w:rsidR="00B627BF" w:rsidRPr="00CE404C">
        <w:rPr>
          <w:rFonts w:ascii="Arial" w:hAnsi="Arial" w:cs="Arial"/>
        </w:rPr>
        <w:t>r</w:t>
      </w:r>
      <w:r w:rsidR="00B627BF" w:rsidRPr="00CE404C">
        <w:rPr>
          <w:rFonts w:ascii="Arial" w:hAnsi="Arial" w:cs="Arial"/>
          <w:vertAlign w:val="superscript"/>
        </w:rPr>
        <w:t xml:space="preserve">2 </w:t>
      </w:r>
      <w:r w:rsidR="00B627BF" w:rsidRPr="00CE404C">
        <w:rPr>
          <w:rFonts w:ascii="Arial" w:hAnsi="Arial" w:cs="Arial"/>
        </w:rPr>
        <w:t>&gt; cutoff region). In this case ‘</w:t>
      </w:r>
      <w:proofErr w:type="spellStart"/>
      <w:r w:rsidR="00B627BF" w:rsidRPr="00CE404C">
        <w:rPr>
          <w:rFonts w:ascii="Arial" w:hAnsi="Arial" w:cs="Arial"/>
        </w:rPr>
        <w:t>bymean</w:t>
      </w:r>
      <w:proofErr w:type="spellEnd"/>
      <w:r w:rsidR="00B627BF" w:rsidRPr="00CE404C">
        <w:rPr>
          <w:rFonts w:ascii="Arial" w:hAnsi="Arial" w:cs="Arial"/>
        </w:rPr>
        <w:t xml:space="preserve">’ may produce better results, in this mode, </w:t>
      </w:r>
      <w:r w:rsidR="00B627BF" w:rsidRPr="00CE404C">
        <w:rPr>
          <w:rFonts w:ascii="Arial" w:hAnsi="Arial" w:cs="Arial"/>
          <w:szCs w:val="18"/>
        </w:rPr>
        <w:t xml:space="preserve">data scaling and background correction for each sample continues either side of each identified drug peak region until the signal intensity of the </w:t>
      </w:r>
      <w:r w:rsidR="00B627BF" w:rsidRPr="00CE404C">
        <w:rPr>
          <w:rFonts w:ascii="Arial" w:hAnsi="Arial" w:cs="Arial"/>
          <w:szCs w:val="18"/>
          <w:u w:val="single"/>
        </w:rPr>
        <w:t>mean spectrum</w:t>
      </w:r>
      <w:r w:rsidR="00B627BF" w:rsidRPr="00CE404C">
        <w:rPr>
          <w:rFonts w:ascii="Arial" w:hAnsi="Arial" w:cs="Arial"/>
          <w:szCs w:val="18"/>
        </w:rPr>
        <w:t xml:space="preserve"> reaches a local minimum.</w:t>
      </w:r>
    </w:p>
    <w:p w14:paraId="4045B3C9" w14:textId="77777777" w:rsidR="00B11D2D" w:rsidRPr="00CE404C" w:rsidRDefault="00B11D2D" w:rsidP="00CE404C">
      <w:pPr>
        <w:spacing w:line="360" w:lineRule="auto"/>
        <w:rPr>
          <w:rFonts w:ascii="Arial" w:hAnsi="Arial" w:cs="Arial"/>
          <w:lang w:val="en-GB"/>
        </w:rPr>
      </w:pPr>
    </w:p>
    <w:p w14:paraId="4D0F0733" w14:textId="77777777" w:rsidR="00B11D2D" w:rsidRPr="00CE404C" w:rsidRDefault="00EE3AE1" w:rsidP="00CE404C">
      <w:pPr>
        <w:spacing w:line="360" w:lineRule="auto"/>
        <w:rPr>
          <w:rFonts w:ascii="Arial" w:hAnsi="Arial" w:cs="Arial"/>
          <w:b/>
          <w:lang w:val="en-GB"/>
        </w:rPr>
      </w:pPr>
      <w:r>
        <w:rPr>
          <w:rFonts w:ascii="Arial" w:hAnsi="Arial" w:cs="Arial"/>
          <w:b/>
          <w:lang w:val="en-GB"/>
        </w:rPr>
        <w:t>Output</w:t>
      </w:r>
      <w:r w:rsidR="00B11D2D" w:rsidRPr="00CE404C">
        <w:rPr>
          <w:rFonts w:ascii="Arial" w:hAnsi="Arial" w:cs="Arial"/>
          <w:b/>
          <w:lang w:val="en-GB"/>
        </w:rPr>
        <w:t>:</w:t>
      </w:r>
    </w:p>
    <w:p w14:paraId="54941FEB" w14:textId="77777777" w:rsidR="00B11D2D" w:rsidRPr="00CE404C" w:rsidRDefault="00B11D2D" w:rsidP="00CE404C">
      <w:pPr>
        <w:spacing w:line="360" w:lineRule="auto"/>
        <w:rPr>
          <w:rFonts w:ascii="Arial" w:hAnsi="Arial" w:cs="Arial"/>
          <w:lang w:val="en-GB"/>
        </w:rPr>
      </w:pPr>
    </w:p>
    <w:p w14:paraId="519965E4" w14:textId="13EA9068" w:rsidR="00B11D2D" w:rsidRPr="00EE3AE1" w:rsidRDefault="00EE3AE1" w:rsidP="00CE404C">
      <w:pPr>
        <w:widowControl w:val="0"/>
        <w:autoSpaceDE w:val="0"/>
        <w:autoSpaceDN w:val="0"/>
        <w:adjustRightInd w:val="0"/>
        <w:spacing w:line="360" w:lineRule="auto"/>
        <w:rPr>
          <w:rFonts w:ascii="Courier" w:hAnsi="Courier" w:cs="Arial"/>
        </w:rPr>
      </w:pPr>
      <w:r w:rsidRPr="00EE3AE1">
        <w:rPr>
          <w:rFonts w:ascii="Courier" w:hAnsi="Courier" w:cs="Arial"/>
        </w:rPr>
        <w:t xml:space="preserve">&gt;&gt; </w:t>
      </w:r>
      <w:r w:rsidR="00B11D2D" w:rsidRPr="00EE3AE1">
        <w:rPr>
          <w:rFonts w:ascii="Courier" w:hAnsi="Courier" w:cs="Arial"/>
        </w:rPr>
        <w:t>[</w:t>
      </w:r>
      <w:proofErr w:type="spellStart"/>
      <w:proofErr w:type="gramStart"/>
      <w:r w:rsidR="00B11D2D" w:rsidRPr="00EE3AE1">
        <w:rPr>
          <w:rFonts w:ascii="Courier" w:hAnsi="Courier" w:cs="Arial"/>
        </w:rPr>
        <w:t>dataN</w:t>
      </w:r>
      <w:proofErr w:type="spellEnd"/>
      <w:proofErr w:type="gramEnd"/>
      <w:r w:rsidRPr="00EE3AE1">
        <w:rPr>
          <w:rFonts w:ascii="Courier" w:hAnsi="Courier" w:cs="Arial"/>
        </w:rPr>
        <w:t xml:space="preserve">, </w:t>
      </w:r>
      <w:proofErr w:type="spellStart"/>
      <w:r w:rsidR="00B11D2D" w:rsidRPr="00EE3AE1">
        <w:rPr>
          <w:rFonts w:ascii="Courier" w:hAnsi="Courier" w:cs="Arial"/>
        </w:rPr>
        <w:t>cor</w:t>
      </w:r>
      <w:proofErr w:type="spellEnd"/>
      <w:r w:rsidRPr="00EE3AE1">
        <w:rPr>
          <w:rFonts w:ascii="Courier" w:hAnsi="Courier" w:cs="Arial"/>
        </w:rPr>
        <w:t>,</w:t>
      </w:r>
      <w:r w:rsidR="00B11D2D" w:rsidRPr="00EE3AE1">
        <w:rPr>
          <w:rFonts w:ascii="Courier" w:hAnsi="Courier" w:cs="Arial"/>
        </w:rPr>
        <w:t xml:space="preserve"> out]</w:t>
      </w:r>
      <w:r w:rsidRPr="00EE3AE1">
        <w:rPr>
          <w:rFonts w:ascii="Courier" w:hAnsi="Courier" w:cs="Arial"/>
        </w:rPr>
        <w:t xml:space="preserve"> </w:t>
      </w:r>
      <w:r w:rsidR="00B11D2D" w:rsidRPr="00EE3AE1">
        <w:rPr>
          <w:rFonts w:ascii="Courier" w:hAnsi="Courier" w:cs="Arial"/>
        </w:rPr>
        <w:t>=</w:t>
      </w:r>
      <w:r w:rsidRPr="00EE3AE1">
        <w:rPr>
          <w:rFonts w:ascii="Courier" w:hAnsi="Courier" w:cs="Arial"/>
        </w:rPr>
        <w:t xml:space="preserve"> </w:t>
      </w:r>
      <w:r w:rsidR="00B11D2D" w:rsidRPr="00EE3AE1">
        <w:rPr>
          <w:rFonts w:ascii="Courier" w:hAnsi="Courier" w:cs="Arial"/>
        </w:rPr>
        <w:t>STOCSYE(</w:t>
      </w:r>
      <w:r w:rsidRPr="00EE3AE1">
        <w:rPr>
          <w:rFonts w:ascii="Courier" w:hAnsi="Courier" w:cs="Arial"/>
        </w:rPr>
        <w:t>X</w:t>
      </w:r>
      <w:r w:rsidR="00B11D2D" w:rsidRPr="00EE3AE1">
        <w:rPr>
          <w:rFonts w:ascii="Courier" w:hAnsi="Courier" w:cs="Arial"/>
        </w:rPr>
        <w:t>,</w:t>
      </w:r>
      <w:r w:rsidRPr="00EE3AE1">
        <w:rPr>
          <w:rFonts w:ascii="Courier" w:hAnsi="Courier" w:cs="Arial"/>
        </w:rPr>
        <w:t xml:space="preserve"> </w:t>
      </w:r>
      <w:r w:rsidR="00B11D2D" w:rsidRPr="00EE3AE1">
        <w:rPr>
          <w:rFonts w:ascii="Courier" w:hAnsi="Courier" w:cs="Arial"/>
        </w:rPr>
        <w:t>ppm,</w:t>
      </w:r>
      <w:r w:rsidRPr="00EE3AE1">
        <w:rPr>
          <w:rFonts w:ascii="Courier" w:hAnsi="Courier" w:cs="Arial"/>
        </w:rPr>
        <w:t xml:space="preserve"> </w:t>
      </w:r>
      <w:r w:rsidR="00C33AC3">
        <w:rPr>
          <w:rFonts w:ascii="Courier" w:hAnsi="Courier" w:cs="Arial"/>
        </w:rPr>
        <w:t>driver</w:t>
      </w:r>
      <w:r w:rsidR="00B11D2D" w:rsidRPr="00EE3AE1">
        <w:rPr>
          <w:rFonts w:ascii="Courier" w:hAnsi="Courier" w:cs="Arial"/>
        </w:rPr>
        <w:t>);</w:t>
      </w:r>
    </w:p>
    <w:p w14:paraId="04E6CEC6" w14:textId="77777777" w:rsidR="00B11D2D" w:rsidRPr="00CE404C" w:rsidRDefault="00B11D2D" w:rsidP="00CE404C">
      <w:pPr>
        <w:widowControl w:val="0"/>
        <w:autoSpaceDE w:val="0"/>
        <w:autoSpaceDN w:val="0"/>
        <w:adjustRightInd w:val="0"/>
        <w:spacing w:line="360" w:lineRule="auto"/>
        <w:rPr>
          <w:rFonts w:ascii="Arial" w:hAnsi="Arial" w:cs="Arial"/>
          <w:color w:val="008000"/>
        </w:rPr>
      </w:pPr>
    </w:p>
    <w:p w14:paraId="25972779" w14:textId="65D99437" w:rsidR="00B11D2D" w:rsidRPr="00CE404C" w:rsidRDefault="00B11D2D" w:rsidP="00CE404C">
      <w:pPr>
        <w:widowControl w:val="0"/>
        <w:autoSpaceDE w:val="0"/>
        <w:autoSpaceDN w:val="0"/>
        <w:adjustRightInd w:val="0"/>
        <w:spacing w:line="360" w:lineRule="auto"/>
        <w:rPr>
          <w:rFonts w:ascii="Arial" w:hAnsi="Arial" w:cs="Arial"/>
        </w:rPr>
      </w:pPr>
      <w:proofErr w:type="spellStart"/>
      <w:proofErr w:type="gramStart"/>
      <w:r w:rsidRPr="00134E59">
        <w:rPr>
          <w:rFonts w:ascii="Arial" w:hAnsi="Arial" w:cs="Arial"/>
          <w:b/>
        </w:rPr>
        <w:t>cor</w:t>
      </w:r>
      <w:proofErr w:type="spellEnd"/>
      <w:proofErr w:type="gramEnd"/>
      <w:r w:rsidRPr="00CE404C">
        <w:rPr>
          <w:rFonts w:ascii="Arial" w:hAnsi="Arial" w:cs="Arial"/>
        </w:rPr>
        <w:t xml:space="preserve"> = matrix of</w:t>
      </w:r>
      <w:r w:rsidRPr="00CE404C">
        <w:rPr>
          <w:rFonts w:ascii="Arial" w:hAnsi="Arial" w:cs="Arial"/>
          <w:color w:val="008000"/>
        </w:rPr>
        <w:t xml:space="preserve"> </w:t>
      </w:r>
      <w:r w:rsidRPr="00CE404C">
        <w:rPr>
          <w:rFonts w:ascii="Arial" w:hAnsi="Arial" w:cs="Arial"/>
        </w:rPr>
        <w:t>r</w:t>
      </w:r>
      <w:r w:rsidRPr="00CE404C">
        <w:rPr>
          <w:rFonts w:ascii="Arial" w:hAnsi="Arial" w:cs="Arial"/>
          <w:vertAlign w:val="superscript"/>
        </w:rPr>
        <w:t xml:space="preserve">2  </w:t>
      </w:r>
      <w:r w:rsidRPr="00CE404C">
        <w:rPr>
          <w:rFonts w:ascii="Arial" w:hAnsi="Arial" w:cs="Arial"/>
        </w:rPr>
        <w:t xml:space="preserve">values. Each row corresponds to the correlation across the spectrum for each input </w:t>
      </w:r>
      <w:r w:rsidR="00C33AC3">
        <w:rPr>
          <w:rFonts w:ascii="Arial" w:hAnsi="Arial" w:cs="Arial"/>
        </w:rPr>
        <w:t>driver</w:t>
      </w:r>
      <w:r w:rsidRPr="00CE404C">
        <w:rPr>
          <w:rFonts w:ascii="Arial" w:hAnsi="Arial" w:cs="Arial"/>
        </w:rPr>
        <w:t>, and the final row is the maximum correlation across all peaks at each point.</w:t>
      </w:r>
    </w:p>
    <w:p w14:paraId="32D20082" w14:textId="77777777" w:rsidR="00B11D2D" w:rsidRPr="00CE404C" w:rsidRDefault="00B11D2D" w:rsidP="00CE404C">
      <w:pPr>
        <w:widowControl w:val="0"/>
        <w:autoSpaceDE w:val="0"/>
        <w:autoSpaceDN w:val="0"/>
        <w:adjustRightInd w:val="0"/>
        <w:spacing w:line="360" w:lineRule="auto"/>
        <w:rPr>
          <w:rFonts w:ascii="Arial" w:hAnsi="Arial" w:cs="Arial"/>
        </w:rPr>
      </w:pPr>
    </w:p>
    <w:p w14:paraId="3D6A53DE" w14:textId="1EBC9AE3" w:rsidR="00B11D2D" w:rsidRDefault="00B11D2D" w:rsidP="00CE404C">
      <w:pPr>
        <w:widowControl w:val="0"/>
        <w:autoSpaceDE w:val="0"/>
        <w:autoSpaceDN w:val="0"/>
        <w:adjustRightInd w:val="0"/>
        <w:spacing w:line="360" w:lineRule="auto"/>
        <w:rPr>
          <w:rFonts w:ascii="Arial" w:hAnsi="Arial" w:cs="Arial"/>
        </w:rPr>
      </w:pPr>
      <w:bookmarkStart w:id="0" w:name="_GoBack"/>
      <w:proofErr w:type="gramStart"/>
      <w:r w:rsidRPr="00134E59">
        <w:rPr>
          <w:rFonts w:ascii="Arial" w:hAnsi="Arial" w:cs="Arial"/>
          <w:b/>
        </w:rPr>
        <w:t>out</w:t>
      </w:r>
      <w:bookmarkEnd w:id="0"/>
      <w:proofErr w:type="gramEnd"/>
      <w:r w:rsidRPr="00CE404C">
        <w:rPr>
          <w:rFonts w:ascii="Arial" w:hAnsi="Arial" w:cs="Arial"/>
        </w:rPr>
        <w:t xml:space="preserve"> = structure containing values of the running parameters (</w:t>
      </w:r>
      <w:r w:rsidR="00C33AC3">
        <w:rPr>
          <w:rFonts w:ascii="Arial" w:hAnsi="Arial" w:cs="Arial"/>
        </w:rPr>
        <w:t>driver</w:t>
      </w:r>
      <w:r w:rsidRPr="00CE404C">
        <w:rPr>
          <w:rFonts w:ascii="Arial" w:hAnsi="Arial" w:cs="Arial"/>
        </w:rPr>
        <w:t>, cutoff, all, noise, extra, mode)</w:t>
      </w:r>
      <w:r w:rsidR="00EE3AE1">
        <w:rPr>
          <w:rFonts w:ascii="Arial" w:hAnsi="Arial" w:cs="Arial"/>
        </w:rPr>
        <w:t>.</w:t>
      </w:r>
    </w:p>
    <w:p w14:paraId="332040EB" w14:textId="77777777" w:rsidR="00EE3AE1" w:rsidRDefault="00EE3AE1" w:rsidP="00CE404C">
      <w:pPr>
        <w:widowControl w:val="0"/>
        <w:autoSpaceDE w:val="0"/>
        <w:autoSpaceDN w:val="0"/>
        <w:adjustRightInd w:val="0"/>
        <w:spacing w:line="360" w:lineRule="auto"/>
        <w:rPr>
          <w:rFonts w:ascii="Arial" w:hAnsi="Arial" w:cs="Arial"/>
        </w:rPr>
      </w:pPr>
    </w:p>
    <w:p w14:paraId="776745F8" w14:textId="77777777" w:rsidR="00EE3AE1" w:rsidRPr="001A4EA1" w:rsidRDefault="00EE3AE1" w:rsidP="00EE3AE1">
      <w:pPr>
        <w:rPr>
          <w:rFonts w:ascii="Arial" w:hAnsi="Arial" w:cs="Arial"/>
          <w:b/>
        </w:rPr>
      </w:pPr>
      <w:r w:rsidRPr="001A4EA1">
        <w:rPr>
          <w:rFonts w:ascii="Arial" w:hAnsi="Arial" w:cs="Arial"/>
          <w:b/>
        </w:rPr>
        <w:t>Any queries?</w:t>
      </w:r>
    </w:p>
    <w:p w14:paraId="4FF429B0" w14:textId="77777777" w:rsidR="00EE3AE1" w:rsidRPr="001A4EA1" w:rsidRDefault="00EE3AE1" w:rsidP="00EE3AE1">
      <w:pPr>
        <w:rPr>
          <w:rFonts w:ascii="Arial" w:hAnsi="Arial" w:cs="Arial"/>
        </w:rPr>
      </w:pPr>
    </w:p>
    <w:p w14:paraId="64F022AC" w14:textId="77777777" w:rsidR="00EE3AE1" w:rsidRPr="001A4EA1" w:rsidRDefault="00EE3AE1" w:rsidP="00EE3AE1">
      <w:pPr>
        <w:rPr>
          <w:rFonts w:ascii="Arial" w:hAnsi="Arial" w:cs="Arial"/>
        </w:rPr>
      </w:pPr>
      <w:proofErr w:type="gramStart"/>
      <w:r w:rsidRPr="001A4EA1">
        <w:rPr>
          <w:rFonts w:ascii="Arial" w:hAnsi="Arial" w:cs="Arial"/>
        </w:rPr>
        <w:t>caroline.sands01@imperial.ac.uk</w:t>
      </w:r>
      <w:proofErr w:type="gramEnd"/>
    </w:p>
    <w:p w14:paraId="6B6F033D" w14:textId="77777777" w:rsidR="00EE3AE1" w:rsidRPr="00CE404C" w:rsidRDefault="00EE3AE1" w:rsidP="00CE404C">
      <w:pPr>
        <w:widowControl w:val="0"/>
        <w:autoSpaceDE w:val="0"/>
        <w:autoSpaceDN w:val="0"/>
        <w:adjustRightInd w:val="0"/>
        <w:spacing w:line="360" w:lineRule="auto"/>
        <w:rPr>
          <w:rFonts w:ascii="Arial" w:hAnsi="Arial" w:cs="Arial"/>
        </w:rPr>
      </w:pPr>
    </w:p>
    <w:p w14:paraId="1CDC2470" w14:textId="77777777" w:rsidR="00B11D2D" w:rsidRPr="00CE404C" w:rsidRDefault="00B11D2D" w:rsidP="00CE404C">
      <w:pPr>
        <w:widowControl w:val="0"/>
        <w:autoSpaceDE w:val="0"/>
        <w:autoSpaceDN w:val="0"/>
        <w:adjustRightInd w:val="0"/>
        <w:spacing w:line="360" w:lineRule="auto"/>
        <w:rPr>
          <w:rFonts w:ascii="Arial" w:hAnsi="Arial" w:cs="Arial"/>
          <w:color w:val="008000"/>
        </w:rPr>
      </w:pPr>
    </w:p>
    <w:p w14:paraId="446E981B" w14:textId="77777777" w:rsidR="00DD2649" w:rsidRPr="00CE404C" w:rsidRDefault="00DD2649" w:rsidP="00CE404C">
      <w:pPr>
        <w:spacing w:line="360" w:lineRule="auto"/>
        <w:rPr>
          <w:rFonts w:ascii="Arial" w:hAnsi="Arial" w:cs="Arial"/>
          <w:lang w:val="en-GB"/>
        </w:rPr>
      </w:pPr>
    </w:p>
    <w:sectPr w:rsidR="00DD2649" w:rsidRPr="00CE404C" w:rsidSect="00DD2649">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DD2649"/>
    <w:rsid w:val="00134E59"/>
    <w:rsid w:val="00232F6D"/>
    <w:rsid w:val="00435703"/>
    <w:rsid w:val="00461024"/>
    <w:rsid w:val="0063645B"/>
    <w:rsid w:val="007076FA"/>
    <w:rsid w:val="00B11D2D"/>
    <w:rsid w:val="00B2586D"/>
    <w:rsid w:val="00B627BF"/>
    <w:rsid w:val="00C33AC3"/>
    <w:rsid w:val="00CE404C"/>
    <w:rsid w:val="00DD2649"/>
    <w:rsid w:val="00EE3AE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B90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BF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584</Words>
  <Characters>3335</Characters>
  <Application>Microsoft Macintosh Word</Application>
  <DocSecurity>0</DocSecurity>
  <Lines>27</Lines>
  <Paragraphs>7</Paragraphs>
  <ScaleCrop>false</ScaleCrop>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Sands</dc:creator>
  <cp:keywords/>
  <cp:lastModifiedBy>Sands , Caroline J</cp:lastModifiedBy>
  <cp:revision>6</cp:revision>
  <cp:lastPrinted>2010-02-15T10:37:00Z</cp:lastPrinted>
  <dcterms:created xsi:type="dcterms:W3CDTF">2010-02-15T10:37:00Z</dcterms:created>
  <dcterms:modified xsi:type="dcterms:W3CDTF">2016-02-10T10:25:00Z</dcterms:modified>
</cp:coreProperties>
</file>