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AAF6C" w14:textId="77777777" w:rsidR="00CD4040" w:rsidRDefault="00CD4040" w:rsidP="000C6E41">
      <w:pPr>
        <w:jc w:val="center"/>
        <w:rPr>
          <w:sz w:val="48"/>
          <w:szCs w:val="48"/>
        </w:rPr>
      </w:pPr>
    </w:p>
    <w:p w14:paraId="16391FDF" w14:textId="37805544" w:rsidR="00CD4040" w:rsidRDefault="008A2C35" w:rsidP="000C6E41">
      <w:pPr>
        <w:jc w:val="center"/>
        <w:rPr>
          <w:sz w:val="48"/>
          <w:szCs w:val="48"/>
        </w:rPr>
      </w:pPr>
      <w:r w:rsidRPr="00D95BA1">
        <w:rPr>
          <w:rFonts w:ascii="Book Antiqua" w:hAnsi="Book Antiqua" w:cs="Book Antiqua"/>
          <w:noProof/>
          <w:sz w:val="48"/>
          <w:szCs w:val="48"/>
        </w:rPr>
        <mc:AlternateContent>
          <mc:Choice Requires="wps">
            <w:drawing>
              <wp:anchor distT="45720" distB="45720" distL="114300" distR="114300" simplePos="0" relativeHeight="251659264" behindDoc="0" locked="0" layoutInCell="1" allowOverlap="1" wp14:anchorId="07EB0A88" wp14:editId="5EFFB72E">
                <wp:simplePos x="0" y="0"/>
                <wp:positionH relativeFrom="column">
                  <wp:posOffset>3316900</wp:posOffset>
                </wp:positionH>
                <wp:positionV relativeFrom="paragraph">
                  <wp:posOffset>-348334</wp:posOffset>
                </wp:positionV>
                <wp:extent cx="3312160" cy="275590"/>
                <wp:effectExtent l="0" t="0" r="15240" b="292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275590"/>
                        </a:xfrm>
                        <a:prstGeom prst="rect">
                          <a:avLst/>
                        </a:prstGeom>
                        <a:solidFill>
                          <a:srgbClr val="FFFFFF"/>
                        </a:solidFill>
                        <a:ln w="9525">
                          <a:solidFill>
                            <a:srgbClr val="000000"/>
                          </a:solidFill>
                          <a:miter lim="800000"/>
                          <a:headEnd/>
                          <a:tailEnd/>
                        </a:ln>
                      </wps:spPr>
                      <wps:txbx>
                        <w:txbxContent>
                          <w:p w14:paraId="526787C2" w14:textId="77777777" w:rsidR="008A2C35" w:rsidRDefault="008A2C35" w:rsidP="008A2C35">
                            <w:proofErr w:type="gramStart"/>
                            <w:r>
                              <w:rPr>
                                <w:rFonts w:ascii="Wingdings" w:hAnsi="Wingdings" w:cs="Wingdings"/>
                                <w:b/>
                                <w:bCs/>
                              </w:rPr>
                              <w:t></w:t>
                            </w:r>
                            <w:r>
                              <w:rPr>
                                <w:b/>
                                <w:bCs/>
                              </w:rPr>
                              <w:t xml:space="preserve">  </w:t>
                            </w:r>
                            <w:r>
                              <w:t>Basic</w:t>
                            </w:r>
                            <w:proofErr w:type="gramEnd"/>
                            <w:r>
                              <w:t xml:space="preserve">  </w:t>
                            </w:r>
                            <w:r w:rsidRPr="008B13C0">
                              <w:rPr>
                                <w:rFonts w:ascii="Wingdings" w:hAnsi="Wingdings" w:cs="Wingdings"/>
                                <w:b/>
                                <w:bCs/>
                                <w:highlight w:val="yellow"/>
                              </w:rPr>
                              <w:t></w:t>
                            </w:r>
                            <w:r w:rsidRPr="008B13C0">
                              <w:rPr>
                                <w:b/>
                                <w:bCs/>
                                <w:highlight w:val="yellow"/>
                              </w:rPr>
                              <w:t xml:space="preserve">  </w:t>
                            </w:r>
                            <w:r w:rsidRPr="008B13C0">
                              <w:rPr>
                                <w:highlight w:val="yellow"/>
                              </w:rPr>
                              <w:t>Intermediate</w:t>
                            </w:r>
                            <w:r>
                              <w:t xml:space="preserve">  </w:t>
                            </w:r>
                            <w:r>
                              <w:rPr>
                                <w:rFonts w:ascii="Wingdings" w:hAnsi="Wingdings" w:cs="Wingdings"/>
                                <w:b/>
                                <w:bCs/>
                              </w:rPr>
                              <w:t></w:t>
                            </w:r>
                            <w:r>
                              <w:rPr>
                                <w:b/>
                                <w:bCs/>
                              </w:rPr>
                              <w:t xml:space="preserve">  </w:t>
                            </w:r>
                            <w:r>
                              <w:t xml:space="preserve"> Advanced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B0A88" id="_x0000_t202" coordsize="21600,21600" o:spt="202" path="m,l,21600r21600,l21600,xe">
                <v:stroke joinstyle="miter"/>
                <v:path gradientshapeok="t" o:connecttype="rect"/>
              </v:shapetype>
              <v:shape id="Text Box 2" o:spid="_x0000_s1026" type="#_x0000_t202" style="position:absolute;left:0;text-align:left;margin-left:261.15pt;margin-top:-27.45pt;width:260.8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">
                <v:textbox>
                  <w:txbxContent>
                    <w:p w14:paraId="526787C2" w14:textId="77777777" w:rsidR="008A2C35" w:rsidRDefault="008A2C35" w:rsidP="008A2C35">
                      <w:proofErr w:type="gramStart"/>
                      <w:r>
                        <w:rPr>
                          <w:rFonts w:ascii="Wingdings" w:hAnsi="Wingdings" w:cs="Wingdings"/>
                          <w:b/>
                          <w:bCs/>
                        </w:rPr>
                        <w:t></w:t>
                      </w:r>
                      <w:r>
                        <w:rPr>
                          <w:b/>
                          <w:bCs/>
                        </w:rPr>
                        <w:t xml:space="preserve">  </w:t>
                      </w:r>
                      <w:r>
                        <w:t>Basic</w:t>
                      </w:r>
                      <w:proofErr w:type="gramEnd"/>
                      <w:r>
                        <w:t xml:space="preserve">  </w:t>
                      </w:r>
                      <w:r w:rsidRPr="008B13C0">
                        <w:rPr>
                          <w:rFonts w:ascii="Wingdings" w:hAnsi="Wingdings" w:cs="Wingdings"/>
                          <w:b/>
                          <w:bCs/>
                          <w:highlight w:val="yellow"/>
                        </w:rPr>
                        <w:t></w:t>
                      </w:r>
                      <w:r w:rsidRPr="008B13C0">
                        <w:rPr>
                          <w:b/>
                          <w:bCs/>
                          <w:highlight w:val="yellow"/>
                        </w:rPr>
                        <w:t xml:space="preserve">  </w:t>
                      </w:r>
                      <w:r w:rsidRPr="008B13C0">
                        <w:rPr>
                          <w:highlight w:val="yellow"/>
                        </w:rPr>
                        <w:t>Intermediate</w:t>
                      </w:r>
                      <w:r>
                        <w:t xml:space="preserve">  </w:t>
                      </w:r>
                      <w:r>
                        <w:rPr>
                          <w:rFonts w:ascii="Wingdings" w:hAnsi="Wingdings" w:cs="Wingdings"/>
                          <w:b/>
                          <w:bCs/>
                        </w:rPr>
                        <w:t></w:t>
                      </w:r>
                      <w:r>
                        <w:rPr>
                          <w:b/>
                          <w:bCs/>
                        </w:rPr>
                        <w:t xml:space="preserve">  </w:t>
                      </w:r>
                      <w:r>
                        <w:t xml:space="preserve"> Advanced</w:t>
                      </w:r>
                    </w:p>
                  </w:txbxContent>
                </v:textbox>
              </v:shape>
            </w:pict>
          </mc:Fallback>
        </mc:AlternateContent>
      </w:r>
      <w:r w:rsidR="00CD4040">
        <w:rPr>
          <w:sz w:val="48"/>
          <w:szCs w:val="48"/>
        </w:rPr>
        <w:t xml:space="preserve">Reading and Writing </w:t>
      </w:r>
      <w:r w:rsidR="00D95BA1" w:rsidRPr="008A2C35">
        <w:rPr>
          <w:sz w:val="48"/>
          <w:szCs w:val="48"/>
        </w:rPr>
        <w:t xml:space="preserve"> </w:t>
      </w:r>
    </w:p>
    <w:p w14:paraId="13C9BA6C" w14:textId="1378A405" w:rsidR="000C6E41" w:rsidRDefault="00D04BC3" w:rsidP="000C6E41">
      <w:pPr>
        <w:jc w:val="center"/>
        <w:rPr>
          <w:sz w:val="48"/>
          <w:szCs w:val="48"/>
        </w:rPr>
      </w:pPr>
      <w:r w:rsidRPr="008A2C35">
        <w:rPr>
          <w:sz w:val="48"/>
          <w:szCs w:val="48"/>
        </w:rPr>
        <w:t>Lesson Plan</w:t>
      </w:r>
    </w:p>
    <w:p w14:paraId="36D10C4C" w14:textId="5153EC24" w:rsidR="00484312" w:rsidRDefault="00484312" w:rsidP="00484312">
      <w:pPr>
        <w:rPr>
          <w:szCs w:val="48"/>
        </w:rPr>
      </w:pPr>
      <w:r w:rsidRPr="00484312">
        <w:rPr>
          <w:szCs w:val="48"/>
        </w:rPr>
        <w:t xml:space="preserve">Micro Lesson </w:t>
      </w:r>
      <w:r>
        <w:rPr>
          <w:szCs w:val="48"/>
        </w:rPr>
        <w:t xml:space="preserve">Video </w:t>
      </w:r>
      <w:r w:rsidRPr="00484312">
        <w:rPr>
          <w:szCs w:val="48"/>
        </w:rPr>
        <w:t>Link:</w:t>
      </w:r>
      <w:r w:rsidR="008A36D4" w:rsidRPr="008A36D4">
        <w:t xml:space="preserve"> </w:t>
      </w:r>
      <w:hyperlink r:id="rId7" w:history="1">
        <w:r w:rsidR="008A36D4" w:rsidRPr="004764CA">
          <w:rPr>
            <w:rStyle w:val="ab"/>
            <w:szCs w:val="48"/>
          </w:rPr>
          <w:t>https://youtu.be/CLdbTKw_Soo</w:t>
        </w:r>
      </w:hyperlink>
      <w:r w:rsidR="008A36D4">
        <w:rPr>
          <w:szCs w:val="48"/>
        </w:rPr>
        <w:t xml:space="preserve"> (part2)</w:t>
      </w:r>
      <w:r w:rsidRPr="00484312">
        <w:rPr>
          <w:szCs w:val="48"/>
        </w:rPr>
        <w:t xml:space="preserve"> </w:t>
      </w:r>
    </w:p>
    <w:p w14:paraId="54E3A951" w14:textId="77777777" w:rsidR="00CD4040" w:rsidRPr="00031F03" w:rsidRDefault="00CD4040" w:rsidP="00CD4040">
      <w:pPr>
        <w:rPr>
          <w:rFonts w:asciiTheme="minorHAnsi" w:hAnsiTheme="minorHAnsi" w:cstheme="minorHAnsi"/>
          <w:iCs/>
          <w:sz w:val="22"/>
          <w:szCs w:val="22"/>
        </w:rPr>
      </w:pPr>
      <w:r w:rsidRPr="00C21B61">
        <w:rPr>
          <w:rFonts w:asciiTheme="minorHAnsi" w:hAnsiTheme="minorHAnsi" w:cstheme="minorHAnsi"/>
          <w:b/>
          <w:bCs/>
          <w:i/>
          <w:sz w:val="22"/>
          <w:szCs w:val="22"/>
        </w:rPr>
        <w:t>Technology tool(s) used: Google</w:t>
      </w:r>
      <w:r>
        <w:rPr>
          <w:rFonts w:asciiTheme="minorHAnsi" w:hAnsiTheme="minorHAnsi" w:cstheme="minorHAnsi"/>
          <w:b/>
          <w:bCs/>
          <w:i/>
          <w:sz w:val="22"/>
          <w:szCs w:val="22"/>
        </w:rPr>
        <w:t xml:space="preserve"> Classroom, Google Search, QQ, Google Docs</w:t>
      </w:r>
    </w:p>
    <w:p w14:paraId="3CE3791E" w14:textId="77777777" w:rsidR="00CD4040" w:rsidRDefault="00CD4040" w:rsidP="00CD4040">
      <w:pPr>
        <w:rPr>
          <w:rFonts w:asciiTheme="minorHAnsi" w:hAnsiTheme="minorHAnsi" w:cstheme="minorHAnsi"/>
          <w:bCs/>
          <w:i/>
          <w:sz w:val="22"/>
          <w:szCs w:val="22"/>
        </w:rPr>
      </w:pPr>
      <w:r w:rsidRPr="007B6E78">
        <w:rPr>
          <w:rFonts w:asciiTheme="minorHAnsi" w:hAnsiTheme="minorHAnsi" w:cstheme="minorHAnsi"/>
          <w:b/>
          <w:bCs/>
          <w:i/>
          <w:sz w:val="22"/>
          <w:szCs w:val="22"/>
        </w:rPr>
        <w:t xml:space="preserve">Reading activities used: </w:t>
      </w:r>
      <w:r>
        <w:rPr>
          <w:rFonts w:asciiTheme="minorHAnsi" w:hAnsiTheme="minorHAnsi" w:cstheme="minorHAnsi"/>
          <w:i/>
          <w:sz w:val="22"/>
          <w:szCs w:val="22"/>
        </w:rPr>
        <w:t xml:space="preserve">Extensive reading -- </w:t>
      </w:r>
      <w:r>
        <w:rPr>
          <w:rFonts w:asciiTheme="minorHAnsi" w:hAnsiTheme="minorHAnsi" w:cstheme="minorHAnsi"/>
          <w:bCs/>
          <w:i/>
          <w:sz w:val="22"/>
          <w:szCs w:val="22"/>
        </w:rPr>
        <w:t>book report (homework)</w:t>
      </w:r>
    </w:p>
    <w:p w14:paraId="7DAA54ED" w14:textId="77777777" w:rsidR="00CD4040" w:rsidRDefault="00CD4040" w:rsidP="00CD4040">
      <w:pPr>
        <w:rPr>
          <w:rFonts w:asciiTheme="minorHAnsi" w:hAnsiTheme="minorHAnsi" w:cstheme="minorHAnsi"/>
          <w:bCs/>
          <w:i/>
          <w:sz w:val="22"/>
          <w:szCs w:val="22"/>
        </w:rPr>
      </w:pPr>
      <w:r w:rsidRPr="00877731">
        <w:rPr>
          <w:rFonts w:asciiTheme="minorHAnsi" w:hAnsiTheme="minorHAnsi" w:cstheme="minorHAnsi"/>
          <w:b/>
          <w:bCs/>
          <w:i/>
          <w:sz w:val="22"/>
          <w:szCs w:val="22"/>
        </w:rPr>
        <w:t xml:space="preserve">Writing strategies used: </w:t>
      </w:r>
      <w:r w:rsidRPr="00877731">
        <w:rPr>
          <w:rFonts w:asciiTheme="minorHAnsi" w:hAnsiTheme="minorHAnsi" w:cstheme="minorHAnsi"/>
          <w:bCs/>
          <w:i/>
          <w:sz w:val="22"/>
          <w:szCs w:val="22"/>
        </w:rPr>
        <w:t>Mind map</w:t>
      </w:r>
    </w:p>
    <w:p w14:paraId="1B970423" w14:textId="44D4CE1C" w:rsidR="00CD4040" w:rsidRPr="00CD4040" w:rsidRDefault="00CD4040" w:rsidP="00484312">
      <w:r w:rsidRPr="00FE7347">
        <w:rPr>
          <w:rFonts w:asciiTheme="minorHAnsi" w:hAnsiTheme="minorHAnsi" w:cstheme="minorHAnsi"/>
          <w:b/>
          <w:bCs/>
          <w:i/>
          <w:sz w:val="22"/>
          <w:szCs w:val="22"/>
        </w:rPr>
        <w:t xml:space="preserve">Grammar discussion: </w:t>
      </w:r>
      <w:r w:rsidRPr="00FE7347">
        <w:rPr>
          <w:rFonts w:asciiTheme="minorHAnsi" w:hAnsiTheme="minorHAnsi" w:cstheme="minorHAnsi"/>
          <w:bCs/>
          <w:i/>
          <w:sz w:val="22"/>
          <w:szCs w:val="22"/>
        </w:rPr>
        <w:t>Simple past</w:t>
      </w:r>
      <w:r>
        <w:t xml:space="preserve">, </w:t>
      </w:r>
      <w:r w:rsidRPr="00FE7347">
        <w:rPr>
          <w:i/>
          <w:iCs/>
        </w:rPr>
        <w:t>present, continuous, pe</w:t>
      </w:r>
      <w:r w:rsidR="00456D67">
        <w:rPr>
          <w:i/>
          <w:iCs/>
        </w:rPr>
        <w:t>r</w:t>
      </w:r>
      <w:r w:rsidRPr="00FE7347">
        <w:rPr>
          <w:i/>
          <w:iCs/>
        </w:rPr>
        <w:t>fect tenses</w:t>
      </w:r>
    </w:p>
    <w:p w14:paraId="3D017383" w14:textId="77777777" w:rsidR="000C6E41" w:rsidRPr="008A2C35" w:rsidRDefault="000C6E41" w:rsidP="00762855">
      <w:pPr>
        <w:jc w:val="center"/>
        <w:rPr>
          <w:b/>
          <w:bCs/>
        </w:rPr>
      </w:pPr>
    </w:p>
    <w:tbl>
      <w:tblPr>
        <w:tblW w:w="9359" w:type="dxa"/>
        <w:jc w:val="center"/>
        <w:tblLayout w:type="fixed"/>
        <w:tblCellMar>
          <w:left w:w="120" w:type="dxa"/>
          <w:right w:w="120" w:type="dxa"/>
        </w:tblCellMar>
        <w:tblLook w:val="0000" w:firstRow="0" w:lastRow="0" w:firstColumn="0" w:lastColumn="0" w:noHBand="0" w:noVBand="0"/>
      </w:tblPr>
      <w:tblGrid>
        <w:gridCol w:w="4770"/>
        <w:gridCol w:w="41"/>
        <w:gridCol w:w="1106"/>
        <w:gridCol w:w="1147"/>
        <w:gridCol w:w="1147"/>
        <w:gridCol w:w="1148"/>
      </w:tblGrid>
      <w:tr w:rsidR="00762855" w:rsidRPr="008A2C35" w14:paraId="5B00E4E2" w14:textId="77777777" w:rsidTr="00035619">
        <w:trPr>
          <w:jc w:val="center"/>
        </w:trPr>
        <w:tc>
          <w:tcPr>
            <w:tcW w:w="4811"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7BB93DDB" w14:textId="77777777" w:rsidR="00D04BC3" w:rsidRPr="008A2C35" w:rsidRDefault="00D04BC3">
            <w:pPr>
              <w:spacing w:line="120" w:lineRule="exact"/>
              <w:rPr>
                <w:b/>
                <w:bCs/>
              </w:rPr>
            </w:pPr>
          </w:p>
          <w:p w14:paraId="0C86EF86" w14:textId="77777777" w:rsidR="00D04BC3" w:rsidRPr="008A2C35" w:rsidRDefault="00D04BC3">
            <w:pPr>
              <w:spacing w:after="58"/>
              <w:jc w:val="center"/>
            </w:pPr>
            <w:r w:rsidRPr="008A2C35">
              <w:rPr>
                <w:b/>
                <w:bCs/>
              </w:rPr>
              <w:t>Business/Materials</w:t>
            </w:r>
          </w:p>
        </w:tc>
        <w:tc>
          <w:tcPr>
            <w:tcW w:w="4548" w:type="dxa"/>
            <w:gridSpan w:val="4"/>
            <w:tcBorders>
              <w:top w:val="single" w:sz="7" w:space="0" w:color="000000"/>
              <w:left w:val="single" w:sz="7" w:space="0" w:color="000000"/>
              <w:bottom w:val="single" w:sz="7" w:space="0" w:color="000000"/>
              <w:right w:val="single" w:sz="7" w:space="0" w:color="000000"/>
            </w:tcBorders>
            <w:shd w:val="pct10" w:color="000000" w:fill="FFFFFF"/>
          </w:tcPr>
          <w:p w14:paraId="2F9FAFFD" w14:textId="77777777" w:rsidR="00D04BC3" w:rsidRPr="008A2C35" w:rsidRDefault="00D04BC3">
            <w:pPr>
              <w:spacing w:line="120" w:lineRule="exact"/>
              <w:rPr>
                <w:b/>
              </w:rPr>
            </w:pPr>
          </w:p>
          <w:p w14:paraId="1C2F3B41" w14:textId="77777777" w:rsidR="00D04BC3" w:rsidRPr="008A2C35" w:rsidRDefault="000C6E41">
            <w:pPr>
              <w:spacing w:after="58"/>
              <w:jc w:val="center"/>
              <w:rPr>
                <w:b/>
              </w:rPr>
            </w:pPr>
            <w:r w:rsidRPr="008A2C35">
              <w:rPr>
                <w:b/>
              </w:rPr>
              <w:t>Lesson Objectives</w:t>
            </w:r>
          </w:p>
        </w:tc>
      </w:tr>
      <w:tr w:rsidR="00762855" w:rsidRPr="008A2C35" w14:paraId="6E3BFEA1" w14:textId="77777777" w:rsidTr="00035619">
        <w:trPr>
          <w:jc w:val="center"/>
        </w:trPr>
        <w:tc>
          <w:tcPr>
            <w:tcW w:w="4811" w:type="dxa"/>
            <w:gridSpan w:val="2"/>
            <w:tcBorders>
              <w:top w:val="single" w:sz="7" w:space="0" w:color="000000"/>
              <w:left w:val="single" w:sz="7" w:space="0" w:color="000000"/>
              <w:bottom w:val="single" w:sz="7" w:space="0" w:color="000000"/>
              <w:right w:val="single" w:sz="7" w:space="0" w:color="000000"/>
            </w:tcBorders>
          </w:tcPr>
          <w:p w14:paraId="6E248FA4" w14:textId="77777777" w:rsidR="000808D0" w:rsidRPr="008A2C35" w:rsidRDefault="000808D0" w:rsidP="000808D0"/>
          <w:p w14:paraId="0BA7716E" w14:textId="77777777" w:rsidR="000808D0" w:rsidRDefault="000808D0" w:rsidP="000808D0">
            <w:pPr>
              <w:pStyle w:val="aa"/>
              <w:numPr>
                <w:ilvl w:val="0"/>
                <w:numId w:val="1"/>
              </w:numPr>
            </w:pPr>
            <w:r>
              <w:t>Textbook</w:t>
            </w:r>
          </w:p>
          <w:p w14:paraId="31B73D56" w14:textId="77777777" w:rsidR="000808D0" w:rsidRDefault="000808D0" w:rsidP="000808D0">
            <w:pPr>
              <w:pStyle w:val="aa"/>
              <w:numPr>
                <w:ilvl w:val="0"/>
                <w:numId w:val="1"/>
              </w:numPr>
            </w:pPr>
            <w:r>
              <w:t>PPT presentation</w:t>
            </w:r>
          </w:p>
          <w:p w14:paraId="5DB8E4CE" w14:textId="526BB133" w:rsidR="000808D0" w:rsidRDefault="000808D0" w:rsidP="000808D0">
            <w:pPr>
              <w:pStyle w:val="aa"/>
              <w:numPr>
                <w:ilvl w:val="0"/>
                <w:numId w:val="1"/>
              </w:numPr>
            </w:pPr>
            <w:r>
              <w:t xml:space="preserve">Laptop (should access to </w:t>
            </w:r>
            <w:r w:rsidR="00C722D9">
              <w:t>internet)</w:t>
            </w:r>
          </w:p>
          <w:p w14:paraId="0879D795" w14:textId="77777777" w:rsidR="00035619" w:rsidRDefault="00035619" w:rsidP="00035619"/>
          <w:p w14:paraId="3C65F995" w14:textId="77777777" w:rsidR="00D04BC3" w:rsidRDefault="00112332">
            <w:pPr>
              <w:spacing w:after="58"/>
            </w:pPr>
            <w:r>
              <w:t xml:space="preserve">Google classroom link: </w:t>
            </w:r>
            <w:hyperlink r:id="rId8" w:history="1">
              <w:r w:rsidRPr="00EF77B4">
                <w:rPr>
                  <w:rStyle w:val="ab"/>
                </w:rPr>
                <w:t>https://docs.google.com/forms/d/e/1FAIpQLSftsnz5BkRi-iaJPk4_iFZFoCDgMejQHLjWn5lKdu3LijuYIA/viewform?usp=pp_url</w:t>
              </w:r>
            </w:hyperlink>
            <w:r>
              <w:t xml:space="preserve"> </w:t>
            </w:r>
          </w:p>
          <w:p w14:paraId="28E3946B" w14:textId="77777777" w:rsidR="000A7870" w:rsidRDefault="000A7870">
            <w:pPr>
              <w:spacing w:after="58"/>
            </w:pPr>
          </w:p>
          <w:p w14:paraId="24CA5A18" w14:textId="0B7FCA1C" w:rsidR="000A7870" w:rsidRPr="008A2C35" w:rsidRDefault="000A7870">
            <w:pPr>
              <w:spacing w:after="58"/>
            </w:pPr>
            <w:r>
              <w:t xml:space="preserve">Text link: </w:t>
            </w:r>
            <w:hyperlink r:id="rId9" w:history="1">
              <w:r w:rsidRPr="00EF77B4">
                <w:rPr>
                  <w:rStyle w:val="ab"/>
                </w:rPr>
                <w:t>https://drive.google.com/file/d/1VyqtRSAzcpN1L_qgxhTulV2roB61impf/view?usp=sharing</w:t>
              </w:r>
            </w:hyperlink>
            <w:r>
              <w:t xml:space="preserve"> </w:t>
            </w:r>
          </w:p>
        </w:tc>
        <w:tc>
          <w:tcPr>
            <w:tcW w:w="4548" w:type="dxa"/>
            <w:gridSpan w:val="4"/>
            <w:tcBorders>
              <w:top w:val="single" w:sz="7" w:space="0" w:color="000000"/>
              <w:left w:val="single" w:sz="7" w:space="0" w:color="000000"/>
              <w:bottom w:val="single" w:sz="7" w:space="0" w:color="000000"/>
              <w:right w:val="single" w:sz="7" w:space="0" w:color="000000"/>
            </w:tcBorders>
          </w:tcPr>
          <w:p w14:paraId="04910C71" w14:textId="77777777" w:rsidR="000808D0" w:rsidRDefault="000808D0" w:rsidP="000808D0"/>
          <w:p w14:paraId="4B96ED11" w14:textId="77777777" w:rsidR="000808D0" w:rsidRDefault="000808D0" w:rsidP="000808D0">
            <w:pPr>
              <w:pStyle w:val="aa"/>
              <w:numPr>
                <w:ilvl w:val="0"/>
                <w:numId w:val="2"/>
              </w:numPr>
            </w:pPr>
            <w:r>
              <w:t>Students will learn about fax, internet and e-mail</w:t>
            </w:r>
          </w:p>
          <w:p w14:paraId="781190D8" w14:textId="77777777" w:rsidR="000808D0" w:rsidRDefault="000808D0" w:rsidP="000808D0">
            <w:pPr>
              <w:pStyle w:val="aa"/>
              <w:numPr>
                <w:ilvl w:val="0"/>
                <w:numId w:val="2"/>
              </w:numPr>
            </w:pPr>
            <w:r>
              <w:t>Students will learn specific words</w:t>
            </w:r>
          </w:p>
          <w:p w14:paraId="1494E360" w14:textId="2497D2C7" w:rsidR="00762855" w:rsidRPr="008A2C35" w:rsidRDefault="000808D0" w:rsidP="008A2C35">
            <w:pPr>
              <w:pStyle w:val="aa"/>
              <w:numPr>
                <w:ilvl w:val="0"/>
                <w:numId w:val="2"/>
              </w:numPr>
            </w:pPr>
            <w:r>
              <w:t>Students will review past, present, continuous, prefect tenses</w:t>
            </w:r>
          </w:p>
          <w:p w14:paraId="2EE3A4F4" w14:textId="77777777" w:rsidR="00762855" w:rsidRPr="008A2C35" w:rsidRDefault="00762855" w:rsidP="00762855">
            <w:pPr>
              <w:spacing w:after="58"/>
            </w:pPr>
          </w:p>
        </w:tc>
      </w:tr>
      <w:tr w:rsidR="00762855" w:rsidRPr="008A2C35" w14:paraId="6622EC68" w14:textId="77777777" w:rsidTr="006E0EAF">
        <w:trPr>
          <w:jc w:val="center"/>
        </w:trPr>
        <w:tc>
          <w:tcPr>
            <w:tcW w:w="9359" w:type="dxa"/>
            <w:gridSpan w:val="6"/>
            <w:tcBorders>
              <w:top w:val="single" w:sz="7" w:space="0" w:color="000000"/>
              <w:left w:val="single" w:sz="7" w:space="0" w:color="000000"/>
              <w:bottom w:val="single" w:sz="7" w:space="0" w:color="000000"/>
              <w:right w:val="single" w:sz="7" w:space="0" w:color="000000"/>
            </w:tcBorders>
            <w:shd w:val="pct10" w:color="000000" w:fill="FFFFFF"/>
          </w:tcPr>
          <w:p w14:paraId="0EA4461A" w14:textId="77777777" w:rsidR="00D04BC3" w:rsidRPr="008A2C35" w:rsidRDefault="00D04BC3">
            <w:pPr>
              <w:spacing w:line="120" w:lineRule="exact"/>
            </w:pPr>
          </w:p>
          <w:p w14:paraId="4F21FE3B" w14:textId="6FDF4E96" w:rsidR="00D04BC3" w:rsidRPr="008A2C35" w:rsidRDefault="000C6E41">
            <w:pPr>
              <w:spacing w:after="58"/>
              <w:jc w:val="center"/>
            </w:pPr>
            <w:r w:rsidRPr="008A2C35">
              <w:rPr>
                <w:b/>
                <w:bCs/>
              </w:rPr>
              <w:t xml:space="preserve">Warm-up and </w:t>
            </w:r>
            <w:r w:rsidR="00D04BC3" w:rsidRPr="008A2C35">
              <w:rPr>
                <w:b/>
                <w:bCs/>
              </w:rPr>
              <w:t>Objective Discussion</w:t>
            </w:r>
            <w:r w:rsidR="00FA25FB">
              <w:rPr>
                <w:b/>
                <w:bCs/>
              </w:rPr>
              <w:t xml:space="preserve"> (10 min)</w:t>
            </w:r>
          </w:p>
        </w:tc>
      </w:tr>
      <w:tr w:rsidR="00762855" w:rsidRPr="008A2C35" w14:paraId="5A3EFE3E" w14:textId="77777777" w:rsidTr="006E0EAF">
        <w:trPr>
          <w:jc w:val="center"/>
        </w:trPr>
        <w:tc>
          <w:tcPr>
            <w:tcW w:w="9359" w:type="dxa"/>
            <w:gridSpan w:val="6"/>
            <w:tcBorders>
              <w:top w:val="single" w:sz="7" w:space="0" w:color="000000"/>
              <w:left w:val="single" w:sz="7" w:space="0" w:color="000000"/>
              <w:bottom w:val="double" w:sz="7" w:space="0" w:color="000000"/>
              <w:right w:val="single" w:sz="7" w:space="0" w:color="000000"/>
            </w:tcBorders>
          </w:tcPr>
          <w:p w14:paraId="64D43CDA" w14:textId="5CD84A39" w:rsidR="00D04BC3" w:rsidRPr="00033903" w:rsidRDefault="00033903" w:rsidP="008A2C35">
            <w:pPr>
              <w:rPr>
                <w:color w:val="FF0000"/>
              </w:rPr>
            </w:pPr>
            <w:r w:rsidRPr="00033903">
              <w:rPr>
                <w:color w:val="FF0000"/>
              </w:rPr>
              <w:t>Warm-up</w:t>
            </w:r>
          </w:p>
          <w:p w14:paraId="4B6C5F7C" w14:textId="77777777" w:rsidR="000808D0" w:rsidRDefault="000808D0" w:rsidP="000808D0">
            <w:r>
              <w:t xml:space="preserve">Teacher will be greeting and ask each student simple questions: “How are you?” “What did you do yesterday”, “How do you feel” </w:t>
            </w:r>
          </w:p>
          <w:p w14:paraId="1797EFCA" w14:textId="77777777" w:rsidR="000808D0" w:rsidRPr="008A2C35" w:rsidRDefault="000808D0" w:rsidP="000808D0">
            <w:r>
              <w:t>Teacher will review previous lesson and students take a test</w:t>
            </w:r>
          </w:p>
          <w:p w14:paraId="3AD6E6C2" w14:textId="792F360D" w:rsidR="000808D0" w:rsidRPr="00033903" w:rsidRDefault="00033903" w:rsidP="000808D0">
            <w:pPr>
              <w:rPr>
                <w:color w:val="FF0000"/>
              </w:rPr>
            </w:pPr>
            <w:r w:rsidRPr="00033903">
              <w:rPr>
                <w:color w:val="FF0000"/>
              </w:rPr>
              <w:t>Objective discussion</w:t>
            </w:r>
          </w:p>
          <w:p w14:paraId="6F035C57" w14:textId="6AC446C6" w:rsidR="00D04BC3" w:rsidRPr="008A2C35" w:rsidRDefault="000808D0" w:rsidP="008A2C35">
            <w:r>
              <w:t>Students will learn the theme “Fax, Internet, E-mail… what next?” textbook/p8</w:t>
            </w:r>
          </w:p>
          <w:p w14:paraId="6EFA635F" w14:textId="77777777" w:rsidR="00D04BC3" w:rsidRPr="008A2C35" w:rsidRDefault="00D04BC3" w:rsidP="008A2C35"/>
          <w:p w14:paraId="16C337C3" w14:textId="77777777" w:rsidR="00D04BC3" w:rsidRPr="008A2C35" w:rsidRDefault="00D04BC3">
            <w:pPr>
              <w:spacing w:after="58"/>
            </w:pPr>
          </w:p>
        </w:tc>
      </w:tr>
      <w:tr w:rsidR="00762855" w:rsidRPr="008A2C35" w14:paraId="6E5F0FB6" w14:textId="77777777" w:rsidTr="006E0EAF">
        <w:trPr>
          <w:jc w:val="center"/>
        </w:trPr>
        <w:tc>
          <w:tcPr>
            <w:tcW w:w="4770" w:type="dxa"/>
            <w:tcBorders>
              <w:top w:val="single" w:sz="7" w:space="0" w:color="000000"/>
              <w:left w:val="single" w:sz="7" w:space="0" w:color="000000"/>
              <w:bottom w:val="single" w:sz="7" w:space="0" w:color="000000"/>
              <w:right w:val="single" w:sz="7" w:space="0" w:color="000000"/>
            </w:tcBorders>
            <w:shd w:val="pct10" w:color="000000" w:fill="FFFFFF"/>
          </w:tcPr>
          <w:p w14:paraId="3DAC7886" w14:textId="77777777" w:rsidR="00D04BC3" w:rsidRPr="008A2C35" w:rsidRDefault="00D04BC3">
            <w:pPr>
              <w:spacing w:line="120" w:lineRule="exact"/>
            </w:pPr>
          </w:p>
          <w:p w14:paraId="1C988B04" w14:textId="461BABC5" w:rsidR="00D04BC3" w:rsidRPr="008A2C35" w:rsidRDefault="00D04BC3">
            <w:pPr>
              <w:spacing w:after="58"/>
              <w:jc w:val="center"/>
            </w:pPr>
            <w:r w:rsidRPr="008A2C35">
              <w:rPr>
                <w:b/>
                <w:bCs/>
              </w:rPr>
              <w:t>Instruct and Model</w:t>
            </w:r>
            <w:r w:rsidR="00FA25FB">
              <w:rPr>
                <w:b/>
                <w:bCs/>
              </w:rPr>
              <w:t xml:space="preserve"> (20 min)</w:t>
            </w:r>
          </w:p>
        </w:tc>
        <w:tc>
          <w:tcPr>
            <w:tcW w:w="1147"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2319E63B" w14:textId="77777777" w:rsidR="00D04BC3" w:rsidRPr="00481CAC" w:rsidRDefault="00D04BC3">
            <w:pPr>
              <w:spacing w:line="120" w:lineRule="exact"/>
              <w:rPr>
                <w:highlight w:val="yellow"/>
              </w:rPr>
            </w:pPr>
          </w:p>
          <w:p w14:paraId="33A22DBE" w14:textId="77777777" w:rsidR="00D04BC3" w:rsidRPr="00481CAC" w:rsidRDefault="00D04BC3">
            <w:pPr>
              <w:pStyle w:val="Level1"/>
              <w:tabs>
                <w:tab w:val="left" w:pos="-1440"/>
              </w:tabs>
              <w:spacing w:after="58"/>
              <w:jc w:val="center"/>
              <w:rPr>
                <w:highlight w:val="yellow"/>
              </w:rPr>
            </w:pPr>
            <w:r w:rsidRPr="00481CAC">
              <w:rPr>
                <w:highlight w:val="yellow"/>
              </w:rPr>
              <w:t xml:space="preserve"> </w:t>
            </w:r>
            <w:proofErr w:type="gramStart"/>
            <w:r w:rsidRPr="00481CAC">
              <w:rPr>
                <w:rFonts w:ascii="Wingdings" w:hAnsi="Wingdings"/>
                <w:b/>
                <w:bCs/>
                <w:highlight w:val="yellow"/>
              </w:rPr>
              <w:t></w:t>
            </w:r>
            <w:r w:rsidR="006E0EAF" w:rsidRPr="00481CAC">
              <w:rPr>
                <w:b/>
                <w:bCs/>
                <w:highlight w:val="yellow"/>
              </w:rPr>
              <w:t xml:space="preserve">  </w:t>
            </w:r>
            <w:r w:rsidR="006E0EAF" w:rsidRPr="00481CAC">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6FC1905C" w14:textId="77777777" w:rsidR="00D04BC3" w:rsidRPr="00481CAC" w:rsidRDefault="00D04BC3">
            <w:pPr>
              <w:spacing w:line="120" w:lineRule="exact"/>
              <w:rPr>
                <w:highlight w:val="yellow"/>
              </w:rPr>
            </w:pPr>
          </w:p>
          <w:p w14:paraId="6FCC1E6B" w14:textId="2C93198B" w:rsidR="00D04BC3" w:rsidRPr="00481CAC" w:rsidRDefault="00D04BC3">
            <w:pPr>
              <w:pStyle w:val="Level1"/>
              <w:tabs>
                <w:tab w:val="left" w:pos="-1440"/>
              </w:tabs>
              <w:spacing w:after="58"/>
              <w:jc w:val="center"/>
              <w:rPr>
                <w:highlight w:val="yellow"/>
              </w:rPr>
            </w:pPr>
            <w:r w:rsidRPr="00481CAC">
              <w:rPr>
                <w:highlight w:val="yellow"/>
              </w:rPr>
              <w:t xml:space="preserve"> </w:t>
            </w:r>
            <w:proofErr w:type="gramStart"/>
            <w:r w:rsidR="00935661" w:rsidRPr="00481CAC">
              <w:rPr>
                <w:rFonts w:ascii="Wingdings" w:hAnsi="Wingdings"/>
                <w:b/>
                <w:bCs/>
                <w:highlight w:val="yellow"/>
              </w:rPr>
              <w:t></w:t>
            </w:r>
            <w:r w:rsidR="006E0EAF" w:rsidRPr="00481CAC">
              <w:rPr>
                <w:b/>
                <w:bCs/>
                <w:highlight w:val="yellow"/>
              </w:rPr>
              <w:t xml:space="preserve">  </w:t>
            </w:r>
            <w:r w:rsidR="006E0EAF" w:rsidRPr="00481CAC">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4B7D899" w14:textId="77777777" w:rsidR="00D04BC3" w:rsidRPr="00481CAC" w:rsidRDefault="00D04BC3">
            <w:pPr>
              <w:spacing w:line="120" w:lineRule="exact"/>
              <w:rPr>
                <w:highlight w:val="yellow"/>
              </w:rPr>
            </w:pPr>
          </w:p>
          <w:p w14:paraId="1BFD2473" w14:textId="320FDA9A" w:rsidR="00D04BC3" w:rsidRPr="00481CAC" w:rsidRDefault="00D04BC3">
            <w:pPr>
              <w:pStyle w:val="Level1"/>
              <w:tabs>
                <w:tab w:val="left" w:pos="-1440"/>
              </w:tabs>
              <w:spacing w:after="58"/>
              <w:jc w:val="center"/>
              <w:rPr>
                <w:highlight w:val="yellow"/>
              </w:rPr>
            </w:pPr>
            <w:r w:rsidRPr="00481CAC">
              <w:rPr>
                <w:highlight w:val="yellow"/>
              </w:rPr>
              <w:t xml:space="preserve"> </w:t>
            </w:r>
            <w:proofErr w:type="gramStart"/>
            <w:r w:rsidR="00935661" w:rsidRPr="00481CAC">
              <w:rPr>
                <w:rFonts w:ascii="Wingdings" w:hAnsi="Wingdings"/>
                <w:b/>
                <w:bCs/>
                <w:highlight w:val="yellow"/>
              </w:rPr>
              <w:t></w:t>
            </w:r>
            <w:r w:rsidR="006E0EAF" w:rsidRPr="00481CAC">
              <w:rPr>
                <w:b/>
                <w:bCs/>
                <w:highlight w:val="yellow"/>
              </w:rPr>
              <w:t xml:space="preserve">  </w:t>
            </w:r>
            <w:r w:rsidRPr="00481CAC">
              <w:rPr>
                <w:highlight w:val="yellow"/>
              </w:rPr>
              <w:t>L</w:t>
            </w:r>
            <w:proofErr w:type="gramEnd"/>
            <w:r w:rsidRPr="00481CAC">
              <w:rPr>
                <w:highlight w:val="yellow"/>
              </w:rPr>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596C1276" w14:textId="77777777" w:rsidR="00D04BC3" w:rsidRPr="00481CAC" w:rsidRDefault="00D04BC3">
            <w:pPr>
              <w:spacing w:line="120" w:lineRule="exact"/>
              <w:rPr>
                <w:highlight w:val="yellow"/>
              </w:rPr>
            </w:pPr>
          </w:p>
          <w:p w14:paraId="220D2C09" w14:textId="73742314" w:rsidR="00D04BC3" w:rsidRPr="00481CAC" w:rsidRDefault="00D04BC3">
            <w:pPr>
              <w:pStyle w:val="Level1"/>
              <w:tabs>
                <w:tab w:val="left" w:pos="-1440"/>
              </w:tabs>
              <w:spacing w:after="58"/>
              <w:jc w:val="center"/>
              <w:rPr>
                <w:highlight w:val="yellow"/>
              </w:rPr>
            </w:pPr>
            <w:r w:rsidRPr="00481CAC">
              <w:rPr>
                <w:highlight w:val="yellow"/>
              </w:rPr>
              <w:t xml:space="preserve"> </w:t>
            </w:r>
            <w:proofErr w:type="gramStart"/>
            <w:r w:rsidR="00935661" w:rsidRPr="00481CAC">
              <w:rPr>
                <w:rFonts w:ascii="Wingdings" w:hAnsi="Wingdings"/>
                <w:b/>
                <w:bCs/>
                <w:highlight w:val="yellow"/>
              </w:rPr>
              <w:t></w:t>
            </w:r>
            <w:r w:rsidR="006E0EAF" w:rsidRPr="00481CAC">
              <w:rPr>
                <w:b/>
                <w:bCs/>
                <w:highlight w:val="yellow"/>
              </w:rPr>
              <w:t xml:space="preserve">  </w:t>
            </w:r>
            <w:r w:rsidRPr="00481CAC">
              <w:rPr>
                <w:highlight w:val="yellow"/>
              </w:rPr>
              <w:t>S</w:t>
            </w:r>
            <w:proofErr w:type="gramEnd"/>
          </w:p>
        </w:tc>
      </w:tr>
      <w:tr w:rsidR="00762855" w:rsidRPr="008A2C35" w14:paraId="03288C6B" w14:textId="77777777" w:rsidTr="006E0EAF">
        <w:trPr>
          <w:trHeight w:val="1369"/>
          <w:jc w:val="center"/>
        </w:trPr>
        <w:tc>
          <w:tcPr>
            <w:tcW w:w="9359" w:type="dxa"/>
            <w:gridSpan w:val="6"/>
            <w:tcBorders>
              <w:top w:val="single" w:sz="7" w:space="0" w:color="000000"/>
              <w:left w:val="single" w:sz="7" w:space="0" w:color="000000"/>
              <w:bottom w:val="single" w:sz="7" w:space="0" w:color="000000"/>
              <w:right w:val="single" w:sz="7" w:space="0" w:color="000000"/>
            </w:tcBorders>
          </w:tcPr>
          <w:p w14:paraId="01492FD0" w14:textId="77777777" w:rsidR="000808D0" w:rsidRPr="008A2C35" w:rsidRDefault="000808D0" w:rsidP="000808D0">
            <w:r>
              <w:t xml:space="preserve">Teacher starts class 1 part of the theme. There is a reading and grammar part, Students one by one reads the topic. Then students should close their textbooks and notebooks then Teacher asks each student about these topics, then students should answer. Then students take test quiz about the topic. </w:t>
            </w:r>
          </w:p>
          <w:p w14:paraId="6FBBF841" w14:textId="77777777" w:rsidR="000808D0" w:rsidRDefault="000808D0" w:rsidP="000808D0">
            <w:r>
              <w:t xml:space="preserve">Second part of the theme – Speaking. Teacher will use this part as Guided Practice </w:t>
            </w:r>
          </w:p>
          <w:p w14:paraId="192FD093" w14:textId="77777777" w:rsidR="000808D0" w:rsidRDefault="000808D0" w:rsidP="000808D0">
            <w:r>
              <w:t xml:space="preserve">Third part of theme – Listening. </w:t>
            </w:r>
          </w:p>
          <w:p w14:paraId="5A615943" w14:textId="77777777" w:rsidR="000808D0" w:rsidRDefault="000808D0" w:rsidP="000808D0">
            <w:pPr>
              <w:pStyle w:val="aa"/>
              <w:numPr>
                <w:ilvl w:val="0"/>
                <w:numId w:val="3"/>
              </w:numPr>
            </w:pPr>
            <w:r>
              <w:t>Teacher will ask students what do they think about this topic</w:t>
            </w:r>
          </w:p>
          <w:p w14:paraId="63AA5294" w14:textId="77777777" w:rsidR="000808D0" w:rsidRDefault="000808D0" w:rsidP="000808D0">
            <w:pPr>
              <w:pStyle w:val="aa"/>
              <w:numPr>
                <w:ilvl w:val="0"/>
                <w:numId w:val="3"/>
              </w:numPr>
            </w:pPr>
            <w:r>
              <w:t xml:space="preserve">Teacher use audio-record </w:t>
            </w:r>
          </w:p>
          <w:p w14:paraId="182EDF8B" w14:textId="77777777" w:rsidR="000808D0" w:rsidRDefault="000808D0" w:rsidP="000808D0">
            <w:pPr>
              <w:pStyle w:val="aa"/>
              <w:numPr>
                <w:ilvl w:val="0"/>
                <w:numId w:val="3"/>
              </w:numPr>
            </w:pPr>
            <w:r>
              <w:lastRenderedPageBreak/>
              <w:t xml:space="preserve">Students should listen carefully </w:t>
            </w:r>
          </w:p>
          <w:p w14:paraId="5942A0ED" w14:textId="77777777" w:rsidR="000808D0" w:rsidRDefault="000808D0" w:rsidP="000808D0">
            <w:pPr>
              <w:pStyle w:val="aa"/>
              <w:numPr>
                <w:ilvl w:val="0"/>
                <w:numId w:val="3"/>
              </w:numPr>
            </w:pPr>
            <w:r>
              <w:t xml:space="preserve">Students should fill up the empty places and answer question </w:t>
            </w:r>
          </w:p>
          <w:p w14:paraId="170DB013" w14:textId="0F4E31D8" w:rsidR="00D04BC3" w:rsidRPr="008A2C35" w:rsidRDefault="000808D0" w:rsidP="000808D0">
            <w:r>
              <w:t xml:space="preserve">Last Fourth part of the theme – pronunciation teacher will use audio-record or say target words then will listen student’s pronunciation.     </w:t>
            </w:r>
          </w:p>
        </w:tc>
      </w:tr>
      <w:tr w:rsidR="00762855" w:rsidRPr="008A2C35" w14:paraId="751CACEF" w14:textId="77777777" w:rsidTr="006E0EAF">
        <w:trPr>
          <w:jc w:val="center"/>
        </w:trPr>
        <w:tc>
          <w:tcPr>
            <w:tcW w:w="4770" w:type="dxa"/>
            <w:tcBorders>
              <w:top w:val="single" w:sz="7" w:space="0" w:color="000000"/>
              <w:left w:val="single" w:sz="7" w:space="0" w:color="000000"/>
              <w:bottom w:val="single" w:sz="7" w:space="0" w:color="000000"/>
              <w:right w:val="single" w:sz="7" w:space="0" w:color="000000"/>
            </w:tcBorders>
            <w:shd w:val="pct10" w:color="000000" w:fill="FFFFFF"/>
          </w:tcPr>
          <w:p w14:paraId="459F8B3C" w14:textId="77777777" w:rsidR="00D04BC3" w:rsidRPr="008A2C35" w:rsidRDefault="00D04BC3">
            <w:pPr>
              <w:spacing w:line="120" w:lineRule="exact"/>
            </w:pPr>
          </w:p>
          <w:p w14:paraId="14AD56A4" w14:textId="1032CFC1" w:rsidR="00D04BC3" w:rsidRPr="008A2C35" w:rsidRDefault="00762855">
            <w:pPr>
              <w:spacing w:after="58"/>
              <w:jc w:val="center"/>
            </w:pPr>
            <w:r w:rsidRPr="008A2C35">
              <w:rPr>
                <w:b/>
                <w:bCs/>
              </w:rPr>
              <w:t xml:space="preserve">Guided </w:t>
            </w:r>
            <w:r w:rsidR="00D04BC3" w:rsidRPr="008A2C35">
              <w:rPr>
                <w:b/>
                <w:bCs/>
              </w:rPr>
              <w:t>Practice</w:t>
            </w:r>
            <w:r w:rsidR="00FA25FB">
              <w:rPr>
                <w:b/>
                <w:bCs/>
              </w:rPr>
              <w:t xml:space="preserve"> (10 min)</w:t>
            </w:r>
          </w:p>
        </w:tc>
        <w:tc>
          <w:tcPr>
            <w:tcW w:w="1147"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58E193E3" w14:textId="77777777" w:rsidR="00D04BC3" w:rsidRPr="00481CAC" w:rsidRDefault="00D04BC3">
            <w:pPr>
              <w:spacing w:line="120" w:lineRule="exact"/>
              <w:rPr>
                <w:highlight w:val="yellow"/>
              </w:rPr>
            </w:pPr>
          </w:p>
          <w:p w14:paraId="60F36226" w14:textId="4F7E9A8C" w:rsidR="00D04BC3" w:rsidRPr="00481CAC" w:rsidRDefault="00D04BC3">
            <w:pPr>
              <w:tabs>
                <w:tab w:val="left" w:pos="-1440"/>
              </w:tabs>
              <w:spacing w:after="58"/>
              <w:ind w:left="720" w:hanging="720"/>
              <w:jc w:val="center"/>
              <w:rPr>
                <w:highlight w:val="yellow"/>
              </w:rPr>
            </w:pPr>
            <w:r w:rsidRPr="00481CAC">
              <w:rPr>
                <w:highlight w:val="yellow"/>
              </w:rPr>
              <w:t xml:space="preserve"> </w:t>
            </w:r>
            <w:proofErr w:type="gramStart"/>
            <w:r w:rsidR="00935661" w:rsidRPr="00481CAC">
              <w:rPr>
                <w:rFonts w:ascii="Wingdings" w:hAnsi="Wingdings"/>
                <w:b/>
                <w:bCs/>
                <w:highlight w:val="yellow"/>
              </w:rPr>
              <w:t></w:t>
            </w:r>
            <w:r w:rsidR="006E0EAF" w:rsidRPr="00481CAC">
              <w:rPr>
                <w:b/>
                <w:bCs/>
                <w:highlight w:val="yellow"/>
              </w:rPr>
              <w:t xml:space="preserve">  </w:t>
            </w:r>
            <w:r w:rsidR="006E0EAF" w:rsidRPr="00481CAC">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74094137" w14:textId="77777777" w:rsidR="00D04BC3" w:rsidRPr="00481CAC" w:rsidRDefault="00D04BC3">
            <w:pPr>
              <w:spacing w:line="120" w:lineRule="exact"/>
              <w:rPr>
                <w:highlight w:val="yellow"/>
              </w:rPr>
            </w:pPr>
          </w:p>
          <w:p w14:paraId="2217CD06" w14:textId="438CB800" w:rsidR="00D04BC3" w:rsidRPr="00481CAC" w:rsidRDefault="00D04BC3">
            <w:pPr>
              <w:tabs>
                <w:tab w:val="left" w:pos="-1440"/>
              </w:tabs>
              <w:spacing w:after="58"/>
              <w:ind w:left="720" w:hanging="720"/>
              <w:jc w:val="center"/>
              <w:rPr>
                <w:highlight w:val="yellow"/>
              </w:rPr>
            </w:pPr>
            <w:r w:rsidRPr="00481CAC">
              <w:rPr>
                <w:highlight w:val="yellow"/>
              </w:rPr>
              <w:t xml:space="preserve"> </w:t>
            </w:r>
            <w:proofErr w:type="gramStart"/>
            <w:r w:rsidR="00935661" w:rsidRPr="00481CAC">
              <w:rPr>
                <w:rFonts w:ascii="Wingdings" w:hAnsi="Wingdings"/>
                <w:b/>
                <w:bCs/>
                <w:highlight w:val="yellow"/>
              </w:rPr>
              <w:t></w:t>
            </w:r>
            <w:r w:rsidR="006E0EAF" w:rsidRPr="00481CAC">
              <w:rPr>
                <w:b/>
                <w:bCs/>
                <w:highlight w:val="yellow"/>
              </w:rPr>
              <w:t xml:space="preserve">  </w:t>
            </w:r>
            <w:r w:rsidR="006E0EAF" w:rsidRPr="00481CAC">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6212458" w14:textId="77777777" w:rsidR="00D04BC3" w:rsidRPr="008A2C35" w:rsidRDefault="00D04BC3">
            <w:pPr>
              <w:spacing w:line="120" w:lineRule="exact"/>
            </w:pPr>
          </w:p>
          <w:p w14:paraId="407BEA2F" w14:textId="0EA41CC9" w:rsidR="00D04BC3" w:rsidRPr="008A2C35" w:rsidRDefault="00D04BC3">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006E0EAF" w:rsidRPr="008A2C35">
              <w:rPr>
                <w:b/>
                <w:bCs/>
              </w:rPr>
              <w:t xml:space="preserve">  </w:t>
            </w:r>
            <w:r w:rsidRPr="008A2C35">
              <w:t>L</w:t>
            </w:r>
            <w:proofErr w:type="gramEnd"/>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6CD3D8F9" w14:textId="77777777" w:rsidR="00D04BC3" w:rsidRPr="008A2C35" w:rsidRDefault="00D04BC3">
            <w:pPr>
              <w:spacing w:line="120" w:lineRule="exact"/>
            </w:pPr>
          </w:p>
          <w:p w14:paraId="1637C8BD" w14:textId="62A7A58E" w:rsidR="00D04BC3" w:rsidRPr="008A2C35" w:rsidRDefault="00D04BC3">
            <w:pPr>
              <w:tabs>
                <w:tab w:val="left" w:pos="-1440"/>
              </w:tabs>
              <w:spacing w:after="58"/>
              <w:ind w:left="720" w:hanging="720"/>
              <w:jc w:val="center"/>
            </w:pPr>
            <w:r w:rsidRPr="008A2C35">
              <w:t xml:space="preserve"> </w:t>
            </w:r>
            <w:proofErr w:type="gramStart"/>
            <w:r w:rsidR="00935661" w:rsidRPr="00481CAC">
              <w:rPr>
                <w:rFonts w:ascii="Wingdings" w:hAnsi="Wingdings"/>
                <w:b/>
                <w:bCs/>
                <w:highlight w:val="yellow"/>
              </w:rPr>
              <w:t></w:t>
            </w:r>
            <w:r w:rsidR="006E0EAF" w:rsidRPr="00481CAC">
              <w:rPr>
                <w:b/>
                <w:bCs/>
                <w:highlight w:val="yellow"/>
              </w:rPr>
              <w:t xml:space="preserve">  </w:t>
            </w:r>
            <w:r w:rsidRPr="00481CAC">
              <w:rPr>
                <w:highlight w:val="yellow"/>
              </w:rPr>
              <w:t>S</w:t>
            </w:r>
            <w:proofErr w:type="gramEnd"/>
          </w:p>
        </w:tc>
      </w:tr>
      <w:tr w:rsidR="00762855" w:rsidRPr="008A2C35" w14:paraId="214405CE" w14:textId="77777777" w:rsidTr="006E0EAF">
        <w:trPr>
          <w:trHeight w:val="1081"/>
          <w:jc w:val="center"/>
        </w:trPr>
        <w:tc>
          <w:tcPr>
            <w:tcW w:w="9359" w:type="dxa"/>
            <w:gridSpan w:val="6"/>
            <w:tcBorders>
              <w:top w:val="single" w:sz="7" w:space="0" w:color="000000"/>
              <w:left w:val="single" w:sz="7" w:space="0" w:color="000000"/>
              <w:right w:val="single" w:sz="7" w:space="0" w:color="000000"/>
            </w:tcBorders>
          </w:tcPr>
          <w:p w14:paraId="52A62BDC" w14:textId="77777777" w:rsidR="000808D0" w:rsidRDefault="000808D0" w:rsidP="000808D0">
            <w:r>
              <w:t>Second part of the theme – Speaking</w:t>
            </w:r>
          </w:p>
          <w:p w14:paraId="4BED8956" w14:textId="6F01F30F" w:rsidR="000808D0" w:rsidRDefault="000808D0" w:rsidP="000808D0">
            <w:pPr>
              <w:pStyle w:val="aa"/>
              <w:numPr>
                <w:ilvl w:val="0"/>
                <w:numId w:val="4"/>
              </w:numPr>
            </w:pPr>
            <w:r>
              <w:t>Students will read the topic</w:t>
            </w:r>
          </w:p>
          <w:p w14:paraId="72BA9017" w14:textId="77777777" w:rsidR="000808D0" w:rsidRDefault="000808D0" w:rsidP="000808D0">
            <w:pPr>
              <w:pStyle w:val="aa"/>
              <w:numPr>
                <w:ilvl w:val="0"/>
                <w:numId w:val="4"/>
              </w:numPr>
            </w:pPr>
            <w:r>
              <w:t>Students will enter Google classroom (teacher will give them key word for enter)</w:t>
            </w:r>
          </w:p>
          <w:p w14:paraId="7A36B91D" w14:textId="77777777" w:rsidR="000808D0" w:rsidRDefault="000808D0" w:rsidP="000808D0">
            <w:pPr>
              <w:pStyle w:val="aa"/>
              <w:numPr>
                <w:ilvl w:val="0"/>
                <w:numId w:val="4"/>
              </w:numPr>
            </w:pPr>
            <w:r>
              <w:t xml:space="preserve">Students will do quizzes and answer questions </w:t>
            </w:r>
          </w:p>
          <w:p w14:paraId="206889FE" w14:textId="77777777" w:rsidR="000808D0" w:rsidRDefault="000808D0" w:rsidP="000808D0">
            <w:pPr>
              <w:pStyle w:val="aa"/>
              <w:numPr>
                <w:ilvl w:val="0"/>
                <w:numId w:val="4"/>
              </w:numPr>
            </w:pPr>
            <w:r>
              <w:t xml:space="preserve">Students should save their answer </w:t>
            </w:r>
          </w:p>
          <w:p w14:paraId="6582A3DF" w14:textId="77777777" w:rsidR="000808D0" w:rsidRDefault="000808D0" w:rsidP="000808D0">
            <w:r>
              <w:t xml:space="preserve">  </w:t>
            </w:r>
          </w:p>
          <w:p w14:paraId="5FD5909B" w14:textId="77777777" w:rsidR="000808D0" w:rsidRDefault="000808D0" w:rsidP="000808D0">
            <w:r>
              <w:t>(Teacher will check it and give them feedback)</w:t>
            </w:r>
          </w:p>
          <w:p w14:paraId="3A032B52" w14:textId="77777777" w:rsidR="000808D0" w:rsidRDefault="000808D0" w:rsidP="000808D0">
            <w:r>
              <w:t>(Students can download lessons worksheet and presentations)</w:t>
            </w:r>
          </w:p>
          <w:p w14:paraId="26A1B7FD" w14:textId="77777777" w:rsidR="000808D0" w:rsidRDefault="000808D0" w:rsidP="000808D0">
            <w:r>
              <w:t>(Students can chat with teacher and with classmates)</w:t>
            </w:r>
          </w:p>
          <w:p w14:paraId="251C3E87" w14:textId="77777777" w:rsidR="000808D0" w:rsidRDefault="000808D0" w:rsidP="000808D0">
            <w:r>
              <w:t>(Students can correct each other)</w:t>
            </w:r>
          </w:p>
          <w:p w14:paraId="68234874" w14:textId="77777777" w:rsidR="00762855" w:rsidRPr="008A2C35" w:rsidRDefault="00762855" w:rsidP="008A2C35"/>
          <w:p w14:paraId="2C9F7F41" w14:textId="77777777" w:rsidR="00762855" w:rsidRPr="008A2C35" w:rsidRDefault="00762855" w:rsidP="008A2C35"/>
          <w:p w14:paraId="7DE1B6C7" w14:textId="77777777" w:rsidR="00762855" w:rsidRPr="008A2C35" w:rsidRDefault="00762855" w:rsidP="008A2C35"/>
          <w:p w14:paraId="572DEC26" w14:textId="77777777" w:rsidR="006E0EAF" w:rsidRPr="008A2C35" w:rsidRDefault="006E0EAF" w:rsidP="008A2C35"/>
          <w:p w14:paraId="17C95163" w14:textId="77777777" w:rsidR="00762855" w:rsidRPr="008A2C35" w:rsidRDefault="00762855" w:rsidP="00B26637">
            <w:pPr>
              <w:spacing w:after="58"/>
            </w:pPr>
          </w:p>
        </w:tc>
      </w:tr>
      <w:tr w:rsidR="00762855" w:rsidRPr="008A2C35" w14:paraId="72129223" w14:textId="77777777" w:rsidTr="006E0EAF">
        <w:trPr>
          <w:jc w:val="center"/>
        </w:trPr>
        <w:tc>
          <w:tcPr>
            <w:tcW w:w="4770" w:type="dxa"/>
            <w:tcBorders>
              <w:top w:val="single" w:sz="7" w:space="0" w:color="000000"/>
              <w:left w:val="single" w:sz="7" w:space="0" w:color="000000"/>
              <w:bottom w:val="single" w:sz="7" w:space="0" w:color="000000"/>
              <w:right w:val="single" w:sz="7" w:space="0" w:color="000000"/>
            </w:tcBorders>
            <w:shd w:val="pct10" w:color="000000" w:fill="FFFFFF"/>
          </w:tcPr>
          <w:p w14:paraId="499F6436" w14:textId="77777777" w:rsidR="00D04BC3" w:rsidRPr="008A2C35" w:rsidRDefault="00D04BC3">
            <w:pPr>
              <w:spacing w:line="120" w:lineRule="exact"/>
            </w:pPr>
          </w:p>
          <w:p w14:paraId="02D44430" w14:textId="02ED3924" w:rsidR="00D04BC3" w:rsidRPr="008A2C35" w:rsidRDefault="00762855">
            <w:pPr>
              <w:spacing w:after="58"/>
              <w:jc w:val="center"/>
            </w:pPr>
            <w:r w:rsidRPr="008A2C35">
              <w:rPr>
                <w:b/>
                <w:bCs/>
              </w:rPr>
              <w:t xml:space="preserve">Independent </w:t>
            </w:r>
            <w:r w:rsidR="00D04BC3" w:rsidRPr="008A2C35">
              <w:rPr>
                <w:b/>
                <w:bCs/>
              </w:rPr>
              <w:t>Practice</w:t>
            </w:r>
            <w:r w:rsidR="00FA25FB">
              <w:rPr>
                <w:b/>
                <w:bCs/>
              </w:rPr>
              <w:t xml:space="preserve"> (10 min)</w:t>
            </w:r>
          </w:p>
        </w:tc>
        <w:tc>
          <w:tcPr>
            <w:tcW w:w="1147"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24488D60" w14:textId="77777777" w:rsidR="00D04BC3" w:rsidRPr="00481CAC" w:rsidRDefault="00D04BC3">
            <w:pPr>
              <w:spacing w:line="120" w:lineRule="exact"/>
              <w:rPr>
                <w:highlight w:val="yellow"/>
              </w:rPr>
            </w:pPr>
          </w:p>
          <w:p w14:paraId="0E646E9A" w14:textId="5DE6053E" w:rsidR="00D04BC3" w:rsidRPr="00481CAC" w:rsidRDefault="00D04BC3">
            <w:pPr>
              <w:tabs>
                <w:tab w:val="left" w:pos="-1440"/>
              </w:tabs>
              <w:spacing w:after="58"/>
              <w:ind w:left="720" w:hanging="720"/>
              <w:jc w:val="center"/>
              <w:rPr>
                <w:highlight w:val="yellow"/>
              </w:rPr>
            </w:pPr>
            <w:r w:rsidRPr="00481CAC">
              <w:rPr>
                <w:highlight w:val="yellow"/>
              </w:rPr>
              <w:t xml:space="preserve"> </w:t>
            </w:r>
            <w:proofErr w:type="gramStart"/>
            <w:r w:rsidR="00935661" w:rsidRPr="00481CAC">
              <w:rPr>
                <w:rFonts w:ascii="Wingdings" w:hAnsi="Wingdings"/>
                <w:b/>
                <w:bCs/>
                <w:highlight w:val="yellow"/>
              </w:rPr>
              <w:t></w:t>
            </w:r>
            <w:r w:rsidR="006E0EAF" w:rsidRPr="00481CAC">
              <w:rPr>
                <w:b/>
                <w:bCs/>
                <w:highlight w:val="yellow"/>
              </w:rPr>
              <w:t xml:space="preserve">  </w:t>
            </w:r>
            <w:r w:rsidR="006E0EAF" w:rsidRPr="00481CAC">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DF3C271" w14:textId="77777777" w:rsidR="00D04BC3" w:rsidRPr="00481CAC" w:rsidRDefault="00D04BC3">
            <w:pPr>
              <w:spacing w:line="120" w:lineRule="exact"/>
              <w:rPr>
                <w:highlight w:val="yellow"/>
              </w:rPr>
            </w:pPr>
          </w:p>
          <w:p w14:paraId="4B77413E" w14:textId="01C5E297" w:rsidR="00D04BC3" w:rsidRPr="00481CAC" w:rsidRDefault="00D04BC3">
            <w:pPr>
              <w:tabs>
                <w:tab w:val="left" w:pos="-1440"/>
              </w:tabs>
              <w:spacing w:after="58"/>
              <w:ind w:left="720" w:hanging="720"/>
              <w:jc w:val="center"/>
              <w:rPr>
                <w:highlight w:val="yellow"/>
              </w:rPr>
            </w:pPr>
            <w:r w:rsidRPr="00481CAC">
              <w:rPr>
                <w:highlight w:val="yellow"/>
              </w:rPr>
              <w:t xml:space="preserve"> </w:t>
            </w:r>
            <w:proofErr w:type="gramStart"/>
            <w:r w:rsidR="00935661" w:rsidRPr="00481CAC">
              <w:rPr>
                <w:rFonts w:ascii="Wingdings" w:hAnsi="Wingdings"/>
                <w:b/>
                <w:bCs/>
                <w:highlight w:val="yellow"/>
              </w:rPr>
              <w:t></w:t>
            </w:r>
            <w:r w:rsidR="006E0EAF" w:rsidRPr="00481CAC">
              <w:rPr>
                <w:b/>
                <w:bCs/>
                <w:highlight w:val="yellow"/>
              </w:rPr>
              <w:t xml:space="preserve">  </w:t>
            </w:r>
            <w:r w:rsidR="006E0EAF" w:rsidRPr="00481CAC">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90EB959" w14:textId="77777777" w:rsidR="00D04BC3" w:rsidRPr="008A2C35" w:rsidRDefault="00D04BC3">
            <w:pPr>
              <w:spacing w:line="120" w:lineRule="exact"/>
            </w:pPr>
          </w:p>
          <w:p w14:paraId="04E94C4C" w14:textId="502C5E37" w:rsidR="00D04BC3" w:rsidRPr="008A2C35" w:rsidRDefault="00D04BC3">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006E0EAF" w:rsidRPr="008A2C35">
              <w:rPr>
                <w:b/>
                <w:bCs/>
              </w:rPr>
              <w:t xml:space="preserve">  </w:t>
            </w:r>
            <w:r w:rsidRPr="008A2C35">
              <w:t>L</w:t>
            </w:r>
            <w:proofErr w:type="gramEnd"/>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0520C599" w14:textId="77777777" w:rsidR="00D04BC3" w:rsidRPr="008A2C35" w:rsidRDefault="00D04BC3">
            <w:pPr>
              <w:spacing w:line="120" w:lineRule="exact"/>
            </w:pPr>
          </w:p>
          <w:p w14:paraId="554924B8" w14:textId="6B589D7E" w:rsidR="00D04BC3" w:rsidRPr="008A2C35" w:rsidRDefault="00D04BC3">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006E0EAF" w:rsidRPr="008A2C35">
              <w:rPr>
                <w:b/>
                <w:bCs/>
              </w:rPr>
              <w:t xml:space="preserve">  </w:t>
            </w:r>
            <w:r w:rsidRPr="008A2C35">
              <w:t>S</w:t>
            </w:r>
            <w:proofErr w:type="gramEnd"/>
          </w:p>
        </w:tc>
      </w:tr>
      <w:tr w:rsidR="006E0EAF" w:rsidRPr="008A2C35" w14:paraId="339E84B2" w14:textId="77777777" w:rsidTr="006E0EAF">
        <w:trPr>
          <w:trHeight w:val="1180"/>
          <w:jc w:val="center"/>
        </w:trPr>
        <w:tc>
          <w:tcPr>
            <w:tcW w:w="9359" w:type="dxa"/>
            <w:gridSpan w:val="6"/>
            <w:tcBorders>
              <w:top w:val="single" w:sz="7" w:space="0" w:color="000000"/>
              <w:left w:val="single" w:sz="7" w:space="0" w:color="000000"/>
              <w:right w:val="single" w:sz="7" w:space="0" w:color="000000"/>
            </w:tcBorders>
          </w:tcPr>
          <w:p w14:paraId="5B0429E0" w14:textId="6008220F" w:rsidR="006E0EAF" w:rsidRDefault="000808D0" w:rsidP="008A2C35">
            <w:r>
              <w:t xml:space="preserve">Complete sentence </w:t>
            </w:r>
          </w:p>
          <w:p w14:paraId="330F7430" w14:textId="38DBB579" w:rsidR="000808D0" w:rsidRDefault="000808D0" w:rsidP="000808D0">
            <w:pPr>
              <w:pStyle w:val="aa"/>
              <w:numPr>
                <w:ilvl w:val="0"/>
                <w:numId w:val="5"/>
              </w:numPr>
            </w:pPr>
            <w:r>
              <w:t>Students should enter Google Classroom</w:t>
            </w:r>
          </w:p>
          <w:p w14:paraId="5FCDA5F1" w14:textId="219ABB5E" w:rsidR="000808D0" w:rsidRDefault="000808D0" w:rsidP="000808D0">
            <w:pPr>
              <w:pStyle w:val="aa"/>
              <w:numPr>
                <w:ilvl w:val="0"/>
                <w:numId w:val="5"/>
              </w:numPr>
            </w:pPr>
            <w:r>
              <w:t>Students should complete sentences</w:t>
            </w:r>
          </w:p>
          <w:p w14:paraId="4812C4FD" w14:textId="7BBA28F0" w:rsidR="000808D0" w:rsidRPr="008A2C35" w:rsidRDefault="000808D0" w:rsidP="000808D0">
            <w:pPr>
              <w:pStyle w:val="aa"/>
              <w:numPr>
                <w:ilvl w:val="0"/>
                <w:numId w:val="5"/>
              </w:numPr>
            </w:pPr>
            <w:r>
              <w:t>Students should save their work</w:t>
            </w:r>
          </w:p>
          <w:p w14:paraId="7F40356F" w14:textId="5328BE6D" w:rsidR="006E0EAF" w:rsidRPr="008A2C35" w:rsidRDefault="000808D0" w:rsidP="008A2C35">
            <w:r>
              <w:t>(Teacher will see their work and will give feedback)</w:t>
            </w:r>
          </w:p>
          <w:p w14:paraId="5D4ED06B" w14:textId="77777777" w:rsidR="006E0EAF" w:rsidRPr="008A2C35" w:rsidRDefault="006E0EAF" w:rsidP="006E0EAF">
            <w:pPr>
              <w:spacing w:after="58"/>
            </w:pPr>
          </w:p>
        </w:tc>
      </w:tr>
      <w:tr w:rsidR="006E0EAF" w:rsidRPr="008A2C35" w14:paraId="3E62EC05" w14:textId="77777777" w:rsidTr="00207FC0">
        <w:trPr>
          <w:jc w:val="center"/>
        </w:trPr>
        <w:tc>
          <w:tcPr>
            <w:tcW w:w="4770" w:type="dxa"/>
            <w:tcBorders>
              <w:top w:val="single" w:sz="7" w:space="0" w:color="000000"/>
              <w:left w:val="single" w:sz="7" w:space="0" w:color="000000"/>
              <w:bottom w:val="single" w:sz="7" w:space="0" w:color="000000"/>
              <w:right w:val="single" w:sz="7" w:space="0" w:color="000000"/>
            </w:tcBorders>
            <w:shd w:val="pct10" w:color="000000" w:fill="FFFFFF"/>
          </w:tcPr>
          <w:p w14:paraId="635562C0" w14:textId="77777777" w:rsidR="006E0EAF" w:rsidRPr="008A2C35" w:rsidRDefault="006E0EAF" w:rsidP="00207FC0">
            <w:pPr>
              <w:spacing w:line="120" w:lineRule="exact"/>
            </w:pPr>
          </w:p>
          <w:p w14:paraId="5DBA4188" w14:textId="77777777" w:rsidR="006E0EAF" w:rsidRPr="008A2C35" w:rsidRDefault="006E0EAF" w:rsidP="00207FC0">
            <w:pPr>
              <w:spacing w:after="58"/>
              <w:jc w:val="center"/>
            </w:pPr>
            <w:r w:rsidRPr="008A2C35">
              <w:rPr>
                <w:b/>
                <w:bCs/>
              </w:rPr>
              <w:t>Assessment</w:t>
            </w:r>
          </w:p>
        </w:tc>
        <w:tc>
          <w:tcPr>
            <w:tcW w:w="1147"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D70D9D1" w14:textId="77777777" w:rsidR="006E0EAF" w:rsidRPr="00481CAC" w:rsidRDefault="006E0EAF" w:rsidP="00207FC0">
            <w:pPr>
              <w:spacing w:line="120" w:lineRule="exact"/>
              <w:rPr>
                <w:highlight w:val="yellow"/>
              </w:rPr>
            </w:pPr>
          </w:p>
          <w:p w14:paraId="7D6117D7" w14:textId="03CF8271" w:rsidR="006E0EAF" w:rsidRPr="00481CAC" w:rsidRDefault="006E0EAF" w:rsidP="00207FC0">
            <w:pPr>
              <w:tabs>
                <w:tab w:val="left" w:pos="-1440"/>
              </w:tabs>
              <w:spacing w:after="58"/>
              <w:ind w:left="720" w:hanging="720"/>
              <w:jc w:val="center"/>
              <w:rPr>
                <w:highlight w:val="yellow"/>
              </w:rPr>
            </w:pPr>
            <w:r w:rsidRPr="00481CAC">
              <w:rPr>
                <w:highlight w:val="yellow"/>
              </w:rPr>
              <w:t xml:space="preserve"> </w:t>
            </w:r>
            <w:proofErr w:type="gramStart"/>
            <w:r w:rsidR="00935661" w:rsidRPr="00481CAC">
              <w:rPr>
                <w:rFonts w:ascii="Wingdings" w:hAnsi="Wingdings"/>
                <w:b/>
                <w:bCs/>
                <w:highlight w:val="yellow"/>
              </w:rPr>
              <w:t></w:t>
            </w:r>
            <w:r w:rsidRPr="00481CAC">
              <w:rPr>
                <w:b/>
                <w:bCs/>
                <w:highlight w:val="yellow"/>
              </w:rPr>
              <w:t xml:space="preserve">  </w:t>
            </w:r>
            <w:r w:rsidRPr="00481CAC">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10DC890C" w14:textId="77777777" w:rsidR="006E0EAF" w:rsidRPr="00481CAC" w:rsidRDefault="006E0EAF" w:rsidP="00207FC0">
            <w:pPr>
              <w:spacing w:line="120" w:lineRule="exact"/>
              <w:rPr>
                <w:highlight w:val="yellow"/>
              </w:rPr>
            </w:pPr>
          </w:p>
          <w:p w14:paraId="7782413C" w14:textId="076834C8" w:rsidR="006E0EAF" w:rsidRPr="00481CAC" w:rsidRDefault="006E0EAF" w:rsidP="00207FC0">
            <w:pPr>
              <w:tabs>
                <w:tab w:val="left" w:pos="-1440"/>
              </w:tabs>
              <w:spacing w:after="58"/>
              <w:ind w:left="720" w:hanging="720"/>
              <w:jc w:val="center"/>
              <w:rPr>
                <w:highlight w:val="yellow"/>
              </w:rPr>
            </w:pPr>
            <w:r w:rsidRPr="00481CAC">
              <w:rPr>
                <w:highlight w:val="yellow"/>
              </w:rPr>
              <w:t xml:space="preserve"> </w:t>
            </w:r>
            <w:proofErr w:type="gramStart"/>
            <w:r w:rsidR="00935661" w:rsidRPr="00481CAC">
              <w:rPr>
                <w:rFonts w:ascii="Wingdings" w:hAnsi="Wingdings"/>
                <w:b/>
                <w:bCs/>
                <w:highlight w:val="yellow"/>
              </w:rPr>
              <w:t></w:t>
            </w:r>
            <w:r w:rsidRPr="00481CAC">
              <w:rPr>
                <w:b/>
                <w:bCs/>
                <w:highlight w:val="yellow"/>
              </w:rPr>
              <w:t xml:space="preserve">  </w:t>
            </w:r>
            <w:r w:rsidRPr="00481CAC">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B0D9D9F" w14:textId="77777777" w:rsidR="006E0EAF" w:rsidRPr="00481CAC" w:rsidRDefault="006E0EAF" w:rsidP="00207FC0">
            <w:pPr>
              <w:spacing w:line="120" w:lineRule="exact"/>
              <w:rPr>
                <w:highlight w:val="yellow"/>
              </w:rPr>
            </w:pPr>
          </w:p>
          <w:p w14:paraId="3464BC4C" w14:textId="5C07063C" w:rsidR="006E0EAF" w:rsidRPr="00481CAC" w:rsidRDefault="006E0EAF" w:rsidP="00207FC0">
            <w:pPr>
              <w:tabs>
                <w:tab w:val="left" w:pos="-1440"/>
              </w:tabs>
              <w:spacing w:after="58"/>
              <w:ind w:left="720" w:hanging="720"/>
              <w:jc w:val="center"/>
              <w:rPr>
                <w:highlight w:val="yellow"/>
              </w:rPr>
            </w:pPr>
            <w:r w:rsidRPr="00481CAC">
              <w:rPr>
                <w:highlight w:val="yellow"/>
              </w:rPr>
              <w:t xml:space="preserve"> </w:t>
            </w:r>
            <w:proofErr w:type="gramStart"/>
            <w:r w:rsidR="00935661" w:rsidRPr="00481CAC">
              <w:rPr>
                <w:rFonts w:ascii="Wingdings" w:hAnsi="Wingdings"/>
                <w:b/>
                <w:bCs/>
                <w:highlight w:val="yellow"/>
              </w:rPr>
              <w:t></w:t>
            </w:r>
            <w:r w:rsidRPr="00481CAC">
              <w:rPr>
                <w:b/>
                <w:bCs/>
                <w:highlight w:val="yellow"/>
              </w:rPr>
              <w:t xml:space="preserve">  </w:t>
            </w:r>
            <w:r w:rsidRPr="00481CAC">
              <w:rPr>
                <w:highlight w:val="yellow"/>
              </w:rPr>
              <w:t>L</w:t>
            </w:r>
            <w:proofErr w:type="gramEnd"/>
            <w:r w:rsidRPr="00481CAC">
              <w:rPr>
                <w:highlight w:val="yellow"/>
              </w:rPr>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179879CB" w14:textId="77777777" w:rsidR="006E0EAF" w:rsidRPr="00481CAC" w:rsidRDefault="006E0EAF" w:rsidP="00207FC0">
            <w:pPr>
              <w:spacing w:line="120" w:lineRule="exact"/>
              <w:rPr>
                <w:highlight w:val="yellow"/>
              </w:rPr>
            </w:pPr>
          </w:p>
          <w:p w14:paraId="4F850D7A" w14:textId="1E1D8B4A" w:rsidR="006E0EAF" w:rsidRPr="00481CAC" w:rsidRDefault="006E0EAF" w:rsidP="00207FC0">
            <w:pPr>
              <w:tabs>
                <w:tab w:val="left" w:pos="-1440"/>
              </w:tabs>
              <w:spacing w:after="58"/>
              <w:ind w:left="720" w:hanging="720"/>
              <w:jc w:val="center"/>
              <w:rPr>
                <w:highlight w:val="yellow"/>
              </w:rPr>
            </w:pPr>
            <w:r w:rsidRPr="00481CAC">
              <w:rPr>
                <w:highlight w:val="yellow"/>
              </w:rPr>
              <w:t xml:space="preserve"> </w:t>
            </w:r>
            <w:proofErr w:type="gramStart"/>
            <w:r w:rsidR="00935661" w:rsidRPr="00481CAC">
              <w:rPr>
                <w:rFonts w:ascii="Wingdings" w:hAnsi="Wingdings"/>
                <w:b/>
                <w:bCs/>
                <w:highlight w:val="yellow"/>
              </w:rPr>
              <w:t></w:t>
            </w:r>
            <w:r w:rsidRPr="00481CAC">
              <w:rPr>
                <w:b/>
                <w:bCs/>
                <w:highlight w:val="yellow"/>
              </w:rPr>
              <w:t xml:space="preserve">  </w:t>
            </w:r>
            <w:r w:rsidRPr="00481CAC">
              <w:rPr>
                <w:highlight w:val="yellow"/>
              </w:rPr>
              <w:t>S</w:t>
            </w:r>
            <w:proofErr w:type="gramEnd"/>
          </w:p>
        </w:tc>
      </w:tr>
      <w:tr w:rsidR="000808D0" w:rsidRPr="008A2C35" w14:paraId="241B196D" w14:textId="77777777" w:rsidTr="008A2C35">
        <w:trPr>
          <w:trHeight w:val="1288"/>
          <w:jc w:val="center"/>
        </w:trPr>
        <w:tc>
          <w:tcPr>
            <w:tcW w:w="9359" w:type="dxa"/>
            <w:gridSpan w:val="6"/>
            <w:tcBorders>
              <w:top w:val="single" w:sz="7" w:space="0" w:color="000000"/>
              <w:left w:val="single" w:sz="7" w:space="0" w:color="000000"/>
              <w:bottom w:val="single" w:sz="7" w:space="0" w:color="000000"/>
              <w:right w:val="single" w:sz="7" w:space="0" w:color="000000"/>
            </w:tcBorders>
            <w:shd w:val="clear" w:color="auto" w:fill="FFFFFF" w:themeFill="background1"/>
          </w:tcPr>
          <w:p w14:paraId="637B06A9" w14:textId="77777777" w:rsidR="000808D0" w:rsidRPr="008A2C35" w:rsidRDefault="000808D0" w:rsidP="000808D0">
            <w:pPr>
              <w:widowControl/>
              <w:autoSpaceDE/>
              <w:autoSpaceDN/>
              <w:adjustRightInd/>
            </w:pPr>
            <w:r>
              <w:t>Students should write 20 questions from the topic that we used in Guided Practice (with the question on one side and the answer on the back). These questions are then put into a hat or box. At this point, teachers should review each question and add a few of their own before proceeding to the next step. After reviewing or adding questions, the teacher then selects a question and reads it out loud, and the learners write down the answers.</w:t>
            </w:r>
          </w:p>
          <w:p w14:paraId="25395914" w14:textId="77777777" w:rsidR="000808D0" w:rsidRPr="008A2C35" w:rsidRDefault="000808D0" w:rsidP="000808D0"/>
        </w:tc>
      </w:tr>
    </w:tbl>
    <w:p w14:paraId="3EAB372D" w14:textId="567EB102" w:rsidR="00D04BC3" w:rsidRDefault="00D04BC3" w:rsidP="008A2C35"/>
    <w:p w14:paraId="55597956" w14:textId="6490A963" w:rsidR="006544F6" w:rsidRDefault="006544F6" w:rsidP="008A2C35"/>
    <w:p w14:paraId="1CBF304E" w14:textId="6DACE50B" w:rsidR="006544F6" w:rsidRDefault="006544F6" w:rsidP="008A2C35"/>
    <w:p w14:paraId="1CDBC67E" w14:textId="365A8E0A" w:rsidR="006544F6" w:rsidRDefault="006544F6" w:rsidP="008A2C35"/>
    <w:p w14:paraId="4B07ED4C" w14:textId="0A276A62" w:rsidR="006544F6" w:rsidRDefault="006544F6" w:rsidP="008A2C35"/>
    <w:p w14:paraId="2528E90D" w14:textId="2D815B16" w:rsidR="006544F6" w:rsidRDefault="006544F6" w:rsidP="008A2C35"/>
    <w:p w14:paraId="569019C8" w14:textId="7139EFBC" w:rsidR="006544F6" w:rsidRDefault="006544F6" w:rsidP="008A2C35"/>
    <w:p w14:paraId="56AEF695" w14:textId="11369291" w:rsidR="006544F6" w:rsidRDefault="006544F6" w:rsidP="008A2C35"/>
    <w:p w14:paraId="75A16F62" w14:textId="4D3AF0F8" w:rsidR="006544F6" w:rsidRDefault="006544F6" w:rsidP="008A2C35"/>
    <w:p w14:paraId="693B495C" w14:textId="227A4483" w:rsidR="006544F6" w:rsidRDefault="006544F6" w:rsidP="008A2C35"/>
    <w:p w14:paraId="47A31341" w14:textId="56269142" w:rsidR="006544F6" w:rsidRDefault="006544F6" w:rsidP="008A2C35"/>
    <w:p w14:paraId="209F795B" w14:textId="20FF4C83" w:rsidR="006544F6" w:rsidRDefault="006544F6" w:rsidP="008A2C35"/>
    <w:p w14:paraId="7D26F6C2" w14:textId="5AD56104" w:rsidR="006544F6" w:rsidRDefault="006544F6" w:rsidP="008A2C35"/>
    <w:p w14:paraId="46F7D010" w14:textId="2BF5C816" w:rsidR="006544F6" w:rsidRDefault="006544F6" w:rsidP="008A2C35"/>
    <w:p w14:paraId="0F09B868" w14:textId="02F41B0B" w:rsidR="006544F6" w:rsidRDefault="006544F6" w:rsidP="008A2C35"/>
    <w:p w14:paraId="69BE1D61" w14:textId="3D7A0EC6" w:rsidR="006544F6" w:rsidRDefault="006544F6" w:rsidP="008A2C35"/>
    <w:p w14:paraId="0E958811" w14:textId="7EBF6BE7" w:rsidR="006544F6" w:rsidRDefault="006544F6" w:rsidP="008A2C35"/>
    <w:p w14:paraId="4BF833AA" w14:textId="77777777" w:rsidR="006544F6" w:rsidRPr="006544F6" w:rsidRDefault="006544F6" w:rsidP="008A2C35">
      <w:pPr>
        <w:rPr>
          <w:lang w:val="ru-UZ"/>
        </w:rPr>
      </w:pPr>
    </w:p>
    <w:sectPr w:rsidR="006544F6" w:rsidRPr="006544F6" w:rsidSect="00D04BC3">
      <w:pgSz w:w="12240" w:h="15840"/>
      <w:pgMar w:top="900" w:right="1440" w:bottom="144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F6DCB" w14:textId="77777777" w:rsidR="00752898" w:rsidRDefault="00752898" w:rsidP="006E0EAF">
      <w:r>
        <w:separator/>
      </w:r>
    </w:p>
  </w:endnote>
  <w:endnote w:type="continuationSeparator" w:id="0">
    <w:p w14:paraId="26BE506E" w14:textId="77777777" w:rsidR="00752898" w:rsidRDefault="00752898" w:rsidP="006E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Segoe UI">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32CDC" w14:textId="77777777" w:rsidR="00752898" w:rsidRDefault="00752898" w:rsidP="006E0EAF">
      <w:r>
        <w:separator/>
      </w:r>
    </w:p>
  </w:footnote>
  <w:footnote w:type="continuationSeparator" w:id="0">
    <w:p w14:paraId="0D024B97" w14:textId="77777777" w:rsidR="00752898" w:rsidRDefault="00752898" w:rsidP="006E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1" w15:restartNumberingAfterBreak="0">
    <w:nsid w:val="00000002"/>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2" w15:restartNumberingAfterBreak="0">
    <w:nsid w:val="00000003"/>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3" w15:restartNumberingAfterBreak="0">
    <w:nsid w:val="00000004"/>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4" w15:restartNumberingAfterBreak="0">
    <w:nsid w:val="00000005"/>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5" w15:restartNumberingAfterBreak="0">
    <w:nsid w:val="00000006"/>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6" w15:restartNumberingAfterBreak="0">
    <w:nsid w:val="01D4576E"/>
    <w:multiLevelType w:val="hybridMultilevel"/>
    <w:tmpl w:val="E2045F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CE4A5C"/>
    <w:multiLevelType w:val="hybridMultilevel"/>
    <w:tmpl w:val="DD56DE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C823F9"/>
    <w:multiLevelType w:val="hybridMultilevel"/>
    <w:tmpl w:val="7786C1DA"/>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8615A76"/>
    <w:multiLevelType w:val="hybridMultilevel"/>
    <w:tmpl w:val="69D0B542"/>
    <w:lvl w:ilvl="0" w:tplc="04190001">
      <w:start w:val="1"/>
      <w:numFmt w:val="bullet"/>
      <w:lvlText w:val=""/>
      <w:lvlJc w:val="left"/>
      <w:pPr>
        <w:ind w:left="845" w:hanging="360"/>
      </w:pPr>
      <w:rPr>
        <w:rFonts w:ascii="Symbol" w:hAnsi="Symbol" w:cs="Symbol" w:hint="default"/>
      </w:rPr>
    </w:lvl>
    <w:lvl w:ilvl="1" w:tplc="04190003" w:tentative="1">
      <w:start w:val="1"/>
      <w:numFmt w:val="bullet"/>
      <w:lvlText w:val="o"/>
      <w:lvlJc w:val="left"/>
      <w:pPr>
        <w:ind w:left="1565" w:hanging="360"/>
      </w:pPr>
      <w:rPr>
        <w:rFonts w:ascii="Courier New" w:hAnsi="Courier New" w:cs="Courier New" w:hint="default"/>
      </w:rPr>
    </w:lvl>
    <w:lvl w:ilvl="2" w:tplc="04190005" w:tentative="1">
      <w:start w:val="1"/>
      <w:numFmt w:val="bullet"/>
      <w:lvlText w:val=""/>
      <w:lvlJc w:val="left"/>
      <w:pPr>
        <w:ind w:left="2285" w:hanging="360"/>
      </w:pPr>
      <w:rPr>
        <w:rFonts w:ascii="Wingdings" w:hAnsi="Wingdings" w:cs="Wingdings" w:hint="default"/>
      </w:rPr>
    </w:lvl>
    <w:lvl w:ilvl="3" w:tplc="04190001" w:tentative="1">
      <w:start w:val="1"/>
      <w:numFmt w:val="bullet"/>
      <w:lvlText w:val=""/>
      <w:lvlJc w:val="left"/>
      <w:pPr>
        <w:ind w:left="3005" w:hanging="360"/>
      </w:pPr>
      <w:rPr>
        <w:rFonts w:ascii="Symbol" w:hAnsi="Symbol" w:cs="Symbol" w:hint="default"/>
      </w:rPr>
    </w:lvl>
    <w:lvl w:ilvl="4" w:tplc="04190003" w:tentative="1">
      <w:start w:val="1"/>
      <w:numFmt w:val="bullet"/>
      <w:lvlText w:val="o"/>
      <w:lvlJc w:val="left"/>
      <w:pPr>
        <w:ind w:left="3725" w:hanging="360"/>
      </w:pPr>
      <w:rPr>
        <w:rFonts w:ascii="Courier New" w:hAnsi="Courier New" w:cs="Courier New" w:hint="default"/>
      </w:rPr>
    </w:lvl>
    <w:lvl w:ilvl="5" w:tplc="04190005" w:tentative="1">
      <w:start w:val="1"/>
      <w:numFmt w:val="bullet"/>
      <w:lvlText w:val=""/>
      <w:lvlJc w:val="left"/>
      <w:pPr>
        <w:ind w:left="4445" w:hanging="360"/>
      </w:pPr>
      <w:rPr>
        <w:rFonts w:ascii="Wingdings" w:hAnsi="Wingdings" w:cs="Wingdings" w:hint="default"/>
      </w:rPr>
    </w:lvl>
    <w:lvl w:ilvl="6" w:tplc="04190001" w:tentative="1">
      <w:start w:val="1"/>
      <w:numFmt w:val="bullet"/>
      <w:lvlText w:val=""/>
      <w:lvlJc w:val="left"/>
      <w:pPr>
        <w:ind w:left="5165" w:hanging="360"/>
      </w:pPr>
      <w:rPr>
        <w:rFonts w:ascii="Symbol" w:hAnsi="Symbol" w:cs="Symbol" w:hint="default"/>
      </w:rPr>
    </w:lvl>
    <w:lvl w:ilvl="7" w:tplc="04190003" w:tentative="1">
      <w:start w:val="1"/>
      <w:numFmt w:val="bullet"/>
      <w:lvlText w:val="o"/>
      <w:lvlJc w:val="left"/>
      <w:pPr>
        <w:ind w:left="5885" w:hanging="360"/>
      </w:pPr>
      <w:rPr>
        <w:rFonts w:ascii="Courier New" w:hAnsi="Courier New" w:cs="Courier New" w:hint="default"/>
      </w:rPr>
    </w:lvl>
    <w:lvl w:ilvl="8" w:tplc="04190005" w:tentative="1">
      <w:start w:val="1"/>
      <w:numFmt w:val="bullet"/>
      <w:lvlText w:val=""/>
      <w:lvlJc w:val="left"/>
      <w:pPr>
        <w:ind w:left="6605" w:hanging="360"/>
      </w:pPr>
      <w:rPr>
        <w:rFonts w:ascii="Wingdings" w:hAnsi="Wingdings" w:cs="Wingdings" w:hint="default"/>
      </w:rPr>
    </w:lvl>
  </w:abstractNum>
  <w:abstractNum w:abstractNumId="10" w15:restartNumberingAfterBreak="0">
    <w:nsid w:val="6B8226FC"/>
    <w:multiLevelType w:val="hybridMultilevel"/>
    <w:tmpl w:val="A0D481A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07E5528"/>
    <w:multiLevelType w:val="hybridMultilevel"/>
    <w:tmpl w:val="54B65B4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2E87695"/>
    <w:multiLevelType w:val="hybridMultilevel"/>
    <w:tmpl w:val="1A3AAA4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8"/>
  </w:num>
  <w:num w:numId="3">
    <w:abstractNumId w:val="9"/>
  </w:num>
  <w:num w:numId="4">
    <w:abstractNumId w:val="10"/>
  </w:num>
  <w:num w:numId="5">
    <w:abstractNumId w:val="12"/>
  </w:num>
  <w:num w:numId="6">
    <w:abstractNumId w:val="7"/>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C3"/>
    <w:rsid w:val="00003F64"/>
    <w:rsid w:val="00033903"/>
    <w:rsid w:val="00035619"/>
    <w:rsid w:val="000808D0"/>
    <w:rsid w:val="000A7870"/>
    <w:rsid w:val="000C6E41"/>
    <w:rsid w:val="00112332"/>
    <w:rsid w:val="002C704B"/>
    <w:rsid w:val="00337143"/>
    <w:rsid w:val="00456D67"/>
    <w:rsid w:val="00481CAC"/>
    <w:rsid w:val="00484312"/>
    <w:rsid w:val="005C295C"/>
    <w:rsid w:val="006162D5"/>
    <w:rsid w:val="006544F6"/>
    <w:rsid w:val="006E0EAF"/>
    <w:rsid w:val="00721C34"/>
    <w:rsid w:val="00752898"/>
    <w:rsid w:val="00762855"/>
    <w:rsid w:val="007B77FD"/>
    <w:rsid w:val="007C1DE1"/>
    <w:rsid w:val="00803CC6"/>
    <w:rsid w:val="008075D8"/>
    <w:rsid w:val="008529EE"/>
    <w:rsid w:val="008A2C35"/>
    <w:rsid w:val="008A36D4"/>
    <w:rsid w:val="008B13C0"/>
    <w:rsid w:val="00935661"/>
    <w:rsid w:val="009C6A12"/>
    <w:rsid w:val="009D7E54"/>
    <w:rsid w:val="009E2144"/>
    <w:rsid w:val="00AA3F44"/>
    <w:rsid w:val="00AB34A2"/>
    <w:rsid w:val="00C722D9"/>
    <w:rsid w:val="00CD4040"/>
    <w:rsid w:val="00D04BC3"/>
    <w:rsid w:val="00D95BA1"/>
    <w:rsid w:val="00DE2512"/>
    <w:rsid w:val="00F233A6"/>
    <w:rsid w:val="00F27564"/>
    <w:rsid w:val="00FA25FB"/>
    <w:rsid w:val="00FD37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B5D62"/>
  <w14:defaultImageDpi w14:val="0"/>
  <w15:docId w15:val="{6AD9AAFB-4B32-47DD-AA15-C7E061BC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EAF"/>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tyle>
  <w:style w:type="paragraph" w:customStyle="1" w:styleId="Level1">
    <w:name w:val="Level 1"/>
    <w:basedOn w:val="a"/>
    <w:uiPriority w:val="99"/>
    <w:pPr>
      <w:ind w:left="720" w:hanging="720"/>
    </w:pPr>
  </w:style>
  <w:style w:type="paragraph" w:styleId="a4">
    <w:name w:val="Balloon Text"/>
    <w:basedOn w:val="a"/>
    <w:link w:val="a5"/>
    <w:uiPriority w:val="99"/>
    <w:semiHidden/>
    <w:unhideWhenUsed/>
    <w:rsid w:val="00D95BA1"/>
    <w:rPr>
      <w:rFonts w:ascii="Segoe UI" w:hAnsi="Segoe UI" w:cs="Segoe UI"/>
      <w:sz w:val="18"/>
      <w:szCs w:val="18"/>
    </w:rPr>
  </w:style>
  <w:style w:type="character" w:customStyle="1" w:styleId="a5">
    <w:name w:val="Текст выноски Знак"/>
    <w:basedOn w:val="a0"/>
    <w:link w:val="a4"/>
    <w:uiPriority w:val="99"/>
    <w:semiHidden/>
    <w:rsid w:val="00D95BA1"/>
    <w:rPr>
      <w:rFonts w:ascii="Segoe UI" w:hAnsi="Segoe UI" w:cs="Segoe UI"/>
      <w:sz w:val="18"/>
      <w:szCs w:val="18"/>
    </w:rPr>
  </w:style>
  <w:style w:type="paragraph" w:styleId="a6">
    <w:name w:val="header"/>
    <w:basedOn w:val="a"/>
    <w:link w:val="a7"/>
    <w:uiPriority w:val="99"/>
    <w:unhideWhenUsed/>
    <w:rsid w:val="006E0EAF"/>
    <w:pPr>
      <w:tabs>
        <w:tab w:val="center" w:pos="4680"/>
        <w:tab w:val="right" w:pos="9360"/>
      </w:tabs>
    </w:pPr>
  </w:style>
  <w:style w:type="character" w:customStyle="1" w:styleId="a7">
    <w:name w:val="Верхний колонтитул Знак"/>
    <w:basedOn w:val="a0"/>
    <w:link w:val="a6"/>
    <w:uiPriority w:val="99"/>
    <w:rsid w:val="006E0EAF"/>
    <w:rPr>
      <w:rFonts w:ascii="Times New Roman" w:hAnsi="Times New Roman" w:cs="Times New Roman"/>
      <w:sz w:val="24"/>
      <w:szCs w:val="24"/>
    </w:rPr>
  </w:style>
  <w:style w:type="paragraph" w:styleId="a8">
    <w:name w:val="footer"/>
    <w:basedOn w:val="a"/>
    <w:link w:val="a9"/>
    <w:uiPriority w:val="99"/>
    <w:unhideWhenUsed/>
    <w:rsid w:val="006E0EAF"/>
    <w:pPr>
      <w:tabs>
        <w:tab w:val="center" w:pos="4680"/>
        <w:tab w:val="right" w:pos="9360"/>
      </w:tabs>
    </w:pPr>
  </w:style>
  <w:style w:type="character" w:customStyle="1" w:styleId="a9">
    <w:name w:val="Нижний колонтитул Знак"/>
    <w:basedOn w:val="a0"/>
    <w:link w:val="a8"/>
    <w:uiPriority w:val="99"/>
    <w:rsid w:val="006E0EAF"/>
    <w:rPr>
      <w:rFonts w:ascii="Times New Roman" w:hAnsi="Times New Roman" w:cs="Times New Roman"/>
      <w:sz w:val="24"/>
      <w:szCs w:val="24"/>
    </w:rPr>
  </w:style>
  <w:style w:type="paragraph" w:styleId="aa">
    <w:name w:val="List Paragraph"/>
    <w:basedOn w:val="a"/>
    <w:uiPriority w:val="34"/>
    <w:qFormat/>
    <w:rsid w:val="000808D0"/>
    <w:pPr>
      <w:ind w:left="720"/>
      <w:contextualSpacing/>
    </w:pPr>
  </w:style>
  <w:style w:type="character" w:styleId="ab">
    <w:name w:val="Hyperlink"/>
    <w:basedOn w:val="a0"/>
    <w:uiPriority w:val="99"/>
    <w:unhideWhenUsed/>
    <w:rsid w:val="008A36D4"/>
    <w:rPr>
      <w:color w:val="0563C1" w:themeColor="hyperlink"/>
      <w:u w:val="single"/>
    </w:rPr>
  </w:style>
  <w:style w:type="character" w:styleId="ac">
    <w:name w:val="Unresolved Mention"/>
    <w:basedOn w:val="a0"/>
    <w:uiPriority w:val="99"/>
    <w:semiHidden/>
    <w:unhideWhenUsed/>
    <w:rsid w:val="008A3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676367">
      <w:bodyDiv w:val="1"/>
      <w:marLeft w:val="0"/>
      <w:marRight w:val="0"/>
      <w:marTop w:val="0"/>
      <w:marBottom w:val="0"/>
      <w:divBdr>
        <w:top w:val="none" w:sz="0" w:space="0" w:color="auto"/>
        <w:left w:val="none" w:sz="0" w:space="0" w:color="auto"/>
        <w:bottom w:val="none" w:sz="0" w:space="0" w:color="auto"/>
        <w:right w:val="none" w:sz="0" w:space="0" w:color="auto"/>
      </w:divBdr>
    </w:div>
    <w:div w:id="15619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ftsnz5BkRi-iaJPk4_iFZFoCDgMejQHLjWn5lKdu3LijuYIA/viewform?usp=pp_url" TargetMode="External"/><Relationship Id="rId3" Type="http://schemas.openxmlformats.org/officeDocument/2006/relationships/settings" Target="settings.xml"/><Relationship Id="rId7" Type="http://schemas.openxmlformats.org/officeDocument/2006/relationships/hyperlink" Target="https://youtu.be/CLdbTKw_So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VyqtRSAzcpN1L_qgxhTulV2roB61imp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Shane Dixon</dc:creator>
  <cp:lastModifiedBy>fayzulloshukurov@mail.ru</cp:lastModifiedBy>
  <cp:revision>15</cp:revision>
  <cp:lastPrinted>2015-12-10T16:28:00Z</cp:lastPrinted>
  <dcterms:created xsi:type="dcterms:W3CDTF">2020-08-06T13:08:00Z</dcterms:created>
  <dcterms:modified xsi:type="dcterms:W3CDTF">2020-09-13T05:51:00Z</dcterms:modified>
</cp:coreProperties>
</file>