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3EEE" w14:textId="3F731673" w:rsidR="00937B11" w:rsidRPr="00986DD5" w:rsidRDefault="00986DD5">
      <w:pPr>
        <w:rPr>
          <w:sz w:val="40"/>
          <w:szCs w:val="40"/>
        </w:rPr>
      </w:pPr>
      <w:r w:rsidRPr="00986DD5">
        <w:rPr>
          <w:sz w:val="40"/>
          <w:szCs w:val="40"/>
        </w:rPr>
        <w:t>The Vampire Lift</w:t>
      </w:r>
    </w:p>
    <w:p w14:paraId="1DE7504A" w14:textId="77777777" w:rsidR="00986DD5" w:rsidRDefault="00986DD5"/>
    <w:p w14:paraId="3DB8E2E9" w14:textId="5178C300" w:rsidR="00986DD5" w:rsidRPr="00986DD5" w:rsidRDefault="00986DD5" w:rsidP="00986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Vampire Lift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also known as the </w:t>
      </w: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Vampire Facelift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PRP (Platelet-Rich Plasma) Facelift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is a cosmetic treatment that uses your body's natural healing factors to rejuvenate the skin and provide a youthful appearance. It’s a non-surgical procedure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uses PRP to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refresh the face.</w:t>
      </w:r>
    </w:p>
    <w:p w14:paraId="78E5CEF8" w14:textId="77777777" w:rsidR="00986DD5" w:rsidRPr="00986DD5" w:rsidRDefault="00986DD5" w:rsidP="0098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It Works:</w:t>
      </w:r>
    </w:p>
    <w:p w14:paraId="2342077E" w14:textId="77777777" w:rsidR="00986DD5" w:rsidRPr="00986DD5" w:rsidRDefault="00986DD5" w:rsidP="00986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Blood Draw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 small amount of your blood is drawn, similar to a routine blood test.</w:t>
      </w:r>
    </w:p>
    <w:p w14:paraId="4BFA0C04" w14:textId="77777777" w:rsidR="00986DD5" w:rsidRDefault="00986DD5" w:rsidP="00986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PRP Extraction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blood is then processed in a centrifuge to separate the platelet-rich plasma (PRP) from other blood components. PRP contains growth factors that stimulate collagen production and tissue regeneration.</w:t>
      </w:r>
    </w:p>
    <w:p w14:paraId="4672345F" w14:textId="52ABCB65" w:rsidR="00986DD5" w:rsidRPr="00986DD5" w:rsidRDefault="00986DD5" w:rsidP="00986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</w:t>
      </w: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RP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injected into targeted areas of the face, or sometimes microneedled into the skin, to boost collagen production, enhance skin texture, and improve overall tone.</w:t>
      </w:r>
    </w:p>
    <w:p w14:paraId="264FF9C1" w14:textId="77777777" w:rsidR="00986DD5" w:rsidRPr="00986DD5" w:rsidRDefault="00986DD5" w:rsidP="0098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Benefits of the Vampire Lift:</w:t>
      </w:r>
    </w:p>
    <w:p w14:paraId="652D2166" w14:textId="77777777" w:rsidR="00986DD5" w:rsidRPr="00986DD5" w:rsidRDefault="00986DD5" w:rsidP="00986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Non-surgical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It’s minimally invasive and doesn’t involve the risks or downtime of surgical facelifts.</w:t>
      </w:r>
    </w:p>
    <w:p w14:paraId="0F67406A" w14:textId="77777777" w:rsidR="00986DD5" w:rsidRPr="00986DD5" w:rsidRDefault="00986DD5" w:rsidP="00986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Natural results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PRP uses your body’s natural growth factors to stimulate tissue regeneration and collagen production, leading to a more youthful appearance over time.</w:t>
      </w:r>
    </w:p>
    <w:p w14:paraId="071EEDBD" w14:textId="77777777" w:rsidR="00986DD5" w:rsidRPr="00986DD5" w:rsidRDefault="00986DD5" w:rsidP="00986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Improved skin texture and tone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PRP can help reduce fine lines, wrinkles, and scars, and improve skin elasticity.</w:t>
      </w:r>
    </w:p>
    <w:p w14:paraId="48932D39" w14:textId="77777777" w:rsidR="00986DD5" w:rsidRPr="00986DD5" w:rsidRDefault="00986DD5" w:rsidP="00986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Quick recovery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While some redness, swelling, or bruising can occur, the recovery time is much shorter than with surgical procedures.</w:t>
      </w:r>
    </w:p>
    <w:p w14:paraId="513ABB13" w14:textId="77777777" w:rsidR="00986DD5" w:rsidRPr="00986DD5" w:rsidRDefault="00986DD5" w:rsidP="0098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It Treats:</w:t>
      </w:r>
    </w:p>
    <w:p w14:paraId="6B441567" w14:textId="79ACFBCB" w:rsidR="00986DD5" w:rsidRPr="00986DD5" w:rsidRDefault="00986DD5" w:rsidP="00986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Fine lines and wrinkles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including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under the eyes, or around the mouth</w:t>
      </w:r>
    </w:p>
    <w:p w14:paraId="2DF5F8A5" w14:textId="77777777" w:rsidR="00986DD5" w:rsidRPr="00986DD5" w:rsidRDefault="00986DD5" w:rsidP="00986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Sagging skin</w:t>
      </w:r>
    </w:p>
    <w:p w14:paraId="50509EE4" w14:textId="77777777" w:rsidR="00986DD5" w:rsidRPr="00986DD5" w:rsidRDefault="00986DD5" w:rsidP="00986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Uneven skin texture or tone</w:t>
      </w:r>
    </w:p>
    <w:p w14:paraId="3FEC7F93" w14:textId="77777777" w:rsidR="00986DD5" w:rsidRPr="00986DD5" w:rsidRDefault="00986DD5" w:rsidP="00986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Acne scars or other minor scarring</w:t>
      </w:r>
    </w:p>
    <w:p w14:paraId="503D5183" w14:textId="103CC8A5" w:rsidR="00986DD5" w:rsidRPr="00986DD5" w:rsidRDefault="00986DD5" w:rsidP="0098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</w:t>
      </w:r>
      <w:r w:rsidRPr="0098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ong-term</w:t>
      </w: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PRP stimulates collagen production, so the skin continues to improve over the following weeks. Full results usually appear after 2-3 months and can last up to 18 months.</w:t>
      </w:r>
    </w:p>
    <w:p w14:paraId="5B6CE940" w14:textId="77777777" w:rsidR="00986DD5" w:rsidRPr="00986DD5" w:rsidRDefault="00986DD5" w:rsidP="00986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Ideal Candidates:</w:t>
      </w:r>
    </w:p>
    <w:p w14:paraId="7C3D3435" w14:textId="77777777" w:rsidR="00986DD5" w:rsidRPr="00986DD5" w:rsidRDefault="00986DD5" w:rsidP="00986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People looking for a natural alternative to surgical facelifts.</w:t>
      </w:r>
    </w:p>
    <w:p w14:paraId="5308CE0A" w14:textId="77777777" w:rsidR="00986DD5" w:rsidRPr="00986DD5" w:rsidRDefault="00986DD5" w:rsidP="00986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Those seeking mild to moderate facial rejuvenation.</w:t>
      </w:r>
    </w:p>
    <w:p w14:paraId="13D527FB" w14:textId="77777777" w:rsidR="00986DD5" w:rsidRPr="00986DD5" w:rsidRDefault="00986DD5" w:rsidP="00986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People with signs of aging, such as fine lines, wrinkles, or volume loss.</w:t>
      </w:r>
    </w:p>
    <w:p w14:paraId="736B938F" w14:textId="77777777" w:rsidR="00986DD5" w:rsidRPr="00986DD5" w:rsidRDefault="00986DD5" w:rsidP="00986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86D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Someone looking for a non-invasive option with minimal downtime.</w:t>
      </w:r>
    </w:p>
    <w:p w14:paraId="5E309F44" w14:textId="77777777" w:rsidR="00986DD5" w:rsidRDefault="00986DD5"/>
    <w:sectPr w:rsidR="0098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475BD"/>
    <w:multiLevelType w:val="multilevel"/>
    <w:tmpl w:val="322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B77C1"/>
    <w:multiLevelType w:val="multilevel"/>
    <w:tmpl w:val="10F2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B429F"/>
    <w:multiLevelType w:val="multilevel"/>
    <w:tmpl w:val="392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45977"/>
    <w:multiLevelType w:val="multilevel"/>
    <w:tmpl w:val="F3D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A15CF"/>
    <w:multiLevelType w:val="multilevel"/>
    <w:tmpl w:val="DA7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874892">
    <w:abstractNumId w:val="1"/>
  </w:num>
  <w:num w:numId="2" w16cid:durableId="1268928070">
    <w:abstractNumId w:val="4"/>
  </w:num>
  <w:num w:numId="3" w16cid:durableId="3364004">
    <w:abstractNumId w:val="0"/>
  </w:num>
  <w:num w:numId="4" w16cid:durableId="1467747059">
    <w:abstractNumId w:val="3"/>
  </w:num>
  <w:num w:numId="5" w16cid:durableId="18405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56"/>
    <w:rsid w:val="00373456"/>
    <w:rsid w:val="00937B11"/>
    <w:rsid w:val="00986DD5"/>
    <w:rsid w:val="00B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69F1"/>
  <w15:chartTrackingRefBased/>
  <w15:docId w15:val="{CFD5CC02-E7C1-4A8B-ADEC-828C8000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m'anne debono</dc:creator>
  <cp:keywords/>
  <dc:description/>
  <cp:lastModifiedBy>m'anne debono</cp:lastModifiedBy>
  <cp:revision>2</cp:revision>
  <dcterms:created xsi:type="dcterms:W3CDTF">2024-10-03T08:33:00Z</dcterms:created>
  <dcterms:modified xsi:type="dcterms:W3CDTF">2024-10-03T08:36:00Z</dcterms:modified>
</cp:coreProperties>
</file>