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15A5C" w14:textId="289C6352" w:rsidR="00962B10" w:rsidRPr="00962B10" w:rsidRDefault="005B08C8" w:rsidP="00962B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What is</w:t>
      </w:r>
      <w:r w:rsidR="00962B10" w:rsidRPr="00962B10">
        <w:rPr>
          <w:rFonts w:ascii="Times New Roman" w:eastAsia="Times New Roman" w:hAnsi="Times New Roman" w:cs="Times New Roman"/>
          <w:b/>
          <w:bCs/>
          <w:kern w:val="0"/>
          <w:sz w:val="27"/>
          <w:szCs w:val="27"/>
          <w:lang w:eastAsia="en-GB"/>
          <w14:ligatures w14:val="none"/>
        </w:rPr>
        <w:t xml:space="preserve"> MonaLisa Touch</w:t>
      </w:r>
      <w:r>
        <w:rPr>
          <w:rFonts w:ascii="Times New Roman" w:eastAsia="Times New Roman" w:hAnsi="Times New Roman" w:cs="Times New Roman"/>
          <w:b/>
          <w:bCs/>
          <w:kern w:val="0"/>
          <w:sz w:val="27"/>
          <w:szCs w:val="27"/>
          <w:lang w:eastAsia="en-GB"/>
          <w14:ligatures w14:val="none"/>
        </w:rPr>
        <w:t>?</w:t>
      </w:r>
    </w:p>
    <w:p w14:paraId="14445CAF" w14:textId="580F562B" w:rsidR="00962B10" w:rsidRPr="00962B10" w:rsidRDefault="00962B10" w:rsidP="00962B1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 xml:space="preserve">MonaLisa Touch uses </w:t>
      </w:r>
      <w:r w:rsidRPr="00962B10">
        <w:rPr>
          <w:rFonts w:ascii="Times New Roman" w:eastAsia="Times New Roman" w:hAnsi="Times New Roman" w:cs="Times New Roman"/>
          <w:b/>
          <w:bCs/>
          <w:kern w:val="0"/>
          <w:sz w:val="24"/>
          <w:szCs w:val="24"/>
          <w:lang w:eastAsia="en-GB"/>
          <w14:ligatures w14:val="none"/>
        </w:rPr>
        <w:t>fractional CO2 laser technology</w:t>
      </w:r>
      <w:r w:rsidRPr="00962B10">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to rejuvenate and address various vaginal health issues.</w:t>
      </w:r>
    </w:p>
    <w:p w14:paraId="1DA45036" w14:textId="77777777" w:rsidR="00962B10" w:rsidRPr="00962B10" w:rsidRDefault="00962B10" w:rsidP="00962B1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Key Mechanisms:</w:t>
      </w:r>
    </w:p>
    <w:p w14:paraId="43A5E8A8" w14:textId="77777777" w:rsidR="00962B10" w:rsidRPr="00962B10" w:rsidRDefault="00962B10" w:rsidP="00962B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Collagen Stimulation</w:t>
      </w:r>
      <w:r w:rsidRPr="00962B10">
        <w:rPr>
          <w:rFonts w:ascii="Times New Roman" w:eastAsia="Times New Roman" w:hAnsi="Times New Roman" w:cs="Times New Roman"/>
          <w:kern w:val="0"/>
          <w:sz w:val="24"/>
          <w:szCs w:val="24"/>
          <w:lang w:eastAsia="en-GB"/>
          <w14:ligatures w14:val="none"/>
        </w:rPr>
        <w:t>: The laser promotes the production of new collagen, which helps restore the elasticity and thickness of the vaginal walls.</w:t>
      </w:r>
    </w:p>
    <w:p w14:paraId="4EDB41FB" w14:textId="77777777" w:rsidR="00962B10" w:rsidRPr="00962B10" w:rsidRDefault="00962B10" w:rsidP="00962B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Improved Hydration</w:t>
      </w:r>
      <w:r w:rsidRPr="00962B10">
        <w:rPr>
          <w:rFonts w:ascii="Times New Roman" w:eastAsia="Times New Roman" w:hAnsi="Times New Roman" w:cs="Times New Roman"/>
          <w:kern w:val="0"/>
          <w:sz w:val="24"/>
          <w:szCs w:val="24"/>
          <w:lang w:eastAsia="en-GB"/>
          <w14:ligatures w14:val="none"/>
        </w:rPr>
        <w:t>: By stimulating tissue renewal and enhancing blood flow, the treatment increases natural moisture levels, reducing vaginal dryness.</w:t>
      </w:r>
    </w:p>
    <w:p w14:paraId="4C7F28ED" w14:textId="77777777" w:rsidR="00962B10" w:rsidRDefault="00962B10" w:rsidP="00962B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Restoration of Vaginal Health</w:t>
      </w:r>
      <w:r w:rsidRPr="00962B10">
        <w:rPr>
          <w:rFonts w:ascii="Times New Roman" w:eastAsia="Times New Roman" w:hAnsi="Times New Roman" w:cs="Times New Roman"/>
          <w:kern w:val="0"/>
          <w:sz w:val="24"/>
          <w:szCs w:val="24"/>
          <w:lang w:eastAsia="en-GB"/>
          <w14:ligatures w14:val="none"/>
        </w:rPr>
        <w:t>: The treatment helps restore the vaginal tissue to a more youthful state, improving overall vaginal tone, flexibility, and lubrication.</w:t>
      </w:r>
    </w:p>
    <w:p w14:paraId="70A87011" w14:textId="77777777" w:rsidR="00962B10" w:rsidRPr="00962B10" w:rsidRDefault="00962B10" w:rsidP="002C486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551F7C5" w14:textId="77777777" w:rsidR="00962B10" w:rsidRPr="00962B10" w:rsidRDefault="00962B10" w:rsidP="00962B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2B10">
        <w:rPr>
          <w:rFonts w:ascii="Times New Roman" w:eastAsia="Times New Roman" w:hAnsi="Times New Roman" w:cs="Times New Roman"/>
          <w:b/>
          <w:bCs/>
          <w:kern w:val="0"/>
          <w:sz w:val="27"/>
          <w:szCs w:val="27"/>
          <w:lang w:eastAsia="en-GB"/>
          <w14:ligatures w14:val="none"/>
        </w:rPr>
        <w:t>Conditions Treated by MonaLisa Touch</w:t>
      </w:r>
    </w:p>
    <w:p w14:paraId="749B1B14" w14:textId="77777777" w:rsidR="00962B10" w:rsidRPr="00962B10" w:rsidRDefault="00962B10" w:rsidP="00962B1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MonaLisa Touch is primarily used to address the following conditions:</w:t>
      </w:r>
    </w:p>
    <w:p w14:paraId="7D6AB849" w14:textId="77777777" w:rsidR="00962B10" w:rsidRPr="00962B10" w:rsidRDefault="00962B10" w:rsidP="00962B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Vaginal Atrophy</w:t>
      </w:r>
      <w:r w:rsidRPr="00962B10">
        <w:rPr>
          <w:rFonts w:ascii="Times New Roman" w:eastAsia="Times New Roman" w:hAnsi="Times New Roman" w:cs="Times New Roman"/>
          <w:kern w:val="0"/>
          <w:sz w:val="24"/>
          <w:szCs w:val="24"/>
          <w:lang w:eastAsia="en-GB"/>
          <w14:ligatures w14:val="none"/>
        </w:rPr>
        <w:t xml:space="preserve"> (also known as atrophic vaginitis):</w:t>
      </w:r>
    </w:p>
    <w:p w14:paraId="022CC9A0" w14:textId="77777777" w:rsidR="00962B10" w:rsidRPr="00962B10" w:rsidRDefault="00962B10" w:rsidP="00962B10">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Common in postmenopausal women due to reduced estrogen levels.</w:t>
      </w:r>
    </w:p>
    <w:p w14:paraId="258591B1" w14:textId="77777777" w:rsidR="00962B10" w:rsidRPr="00962B10" w:rsidRDefault="00962B10" w:rsidP="00962B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Genitourinary Syndrome of Menopause (GSM)</w:t>
      </w:r>
      <w:r w:rsidRPr="00962B10">
        <w:rPr>
          <w:rFonts w:ascii="Times New Roman" w:eastAsia="Times New Roman" w:hAnsi="Times New Roman" w:cs="Times New Roman"/>
          <w:kern w:val="0"/>
          <w:sz w:val="24"/>
          <w:szCs w:val="24"/>
          <w:lang w:eastAsia="en-GB"/>
          <w14:ligatures w14:val="none"/>
        </w:rPr>
        <w:t>:</w:t>
      </w:r>
    </w:p>
    <w:p w14:paraId="1032F289" w14:textId="77777777" w:rsidR="00962B10" w:rsidRPr="00962B10" w:rsidRDefault="00962B10" w:rsidP="00962B10">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A collection of symptoms that includes vaginal dryness, irritation, and urinary issues, often caused by estrogen deficiency.</w:t>
      </w:r>
    </w:p>
    <w:p w14:paraId="470C29B4" w14:textId="77777777" w:rsidR="00962B10" w:rsidRPr="00962B10" w:rsidRDefault="00962B10" w:rsidP="00962B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Dyspareunia</w:t>
      </w:r>
      <w:r w:rsidRPr="00962B10">
        <w:rPr>
          <w:rFonts w:ascii="Times New Roman" w:eastAsia="Times New Roman" w:hAnsi="Times New Roman" w:cs="Times New Roman"/>
          <w:kern w:val="0"/>
          <w:sz w:val="24"/>
          <w:szCs w:val="24"/>
          <w:lang w:eastAsia="en-GB"/>
          <w14:ligatures w14:val="none"/>
        </w:rPr>
        <w:t>:</w:t>
      </w:r>
    </w:p>
    <w:p w14:paraId="38A8A888" w14:textId="77777777" w:rsidR="00962B10" w:rsidRPr="00962B10" w:rsidRDefault="00962B10" w:rsidP="00962B10">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Painful intercourse caused by dryness or thinning of the vaginal walls.</w:t>
      </w:r>
    </w:p>
    <w:p w14:paraId="3EB4AA2B" w14:textId="77777777" w:rsidR="00962B10" w:rsidRPr="00962B10" w:rsidRDefault="00962B10" w:rsidP="00962B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Postpartum Vaginal Changes</w:t>
      </w:r>
      <w:r w:rsidRPr="00962B10">
        <w:rPr>
          <w:rFonts w:ascii="Times New Roman" w:eastAsia="Times New Roman" w:hAnsi="Times New Roman" w:cs="Times New Roman"/>
          <w:kern w:val="0"/>
          <w:sz w:val="24"/>
          <w:szCs w:val="24"/>
          <w:lang w:eastAsia="en-GB"/>
          <w14:ligatures w14:val="none"/>
        </w:rPr>
        <w:t>:</w:t>
      </w:r>
    </w:p>
    <w:p w14:paraId="33F11554" w14:textId="77777777" w:rsidR="00962B10" w:rsidRPr="00962B10" w:rsidRDefault="00962B10" w:rsidP="00962B10">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After childbirth, some women experience vaginal laxity or dryness due to hormonal changes.</w:t>
      </w:r>
    </w:p>
    <w:p w14:paraId="28F3AB0B" w14:textId="77777777" w:rsidR="00962B10" w:rsidRPr="00962B10" w:rsidRDefault="00962B10" w:rsidP="00962B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Women Who Cannot Use Hormone Replacement Therapy (HRT)</w:t>
      </w:r>
      <w:r w:rsidRPr="00962B10">
        <w:rPr>
          <w:rFonts w:ascii="Times New Roman" w:eastAsia="Times New Roman" w:hAnsi="Times New Roman" w:cs="Times New Roman"/>
          <w:kern w:val="0"/>
          <w:sz w:val="24"/>
          <w:szCs w:val="24"/>
          <w:lang w:eastAsia="en-GB"/>
          <w14:ligatures w14:val="none"/>
        </w:rPr>
        <w:t>:</w:t>
      </w:r>
    </w:p>
    <w:p w14:paraId="0B635147" w14:textId="055ED365" w:rsidR="00962B10" w:rsidRDefault="00962B10" w:rsidP="00672310">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MonaLisa Touch is a viable option for women who are unable to use estrogen creams or hormone replacement therapies due to health concerns (e.g., breast cancer survivors).</w:t>
      </w:r>
      <w:r w:rsidR="00672310">
        <w:rPr>
          <w:rFonts w:ascii="Times New Roman" w:eastAsia="Times New Roman" w:hAnsi="Times New Roman" w:cs="Times New Roman"/>
          <w:kern w:val="0"/>
          <w:sz w:val="24"/>
          <w:szCs w:val="24"/>
          <w:lang w:eastAsia="en-GB"/>
          <w14:ligatures w14:val="none"/>
        </w:rPr>
        <w:br/>
      </w:r>
    </w:p>
    <w:p w14:paraId="7ED838D5" w14:textId="77777777" w:rsidR="00A32435" w:rsidRPr="00672310" w:rsidRDefault="00A32435" w:rsidP="00672310">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36431BC7" w14:textId="0C6B4C85" w:rsidR="00962B10" w:rsidRPr="00962B10" w:rsidRDefault="00962B10" w:rsidP="00962B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2B10">
        <w:rPr>
          <w:rFonts w:ascii="Times New Roman" w:eastAsia="Times New Roman" w:hAnsi="Times New Roman" w:cs="Times New Roman"/>
          <w:b/>
          <w:bCs/>
          <w:kern w:val="0"/>
          <w:sz w:val="27"/>
          <w:szCs w:val="27"/>
          <w:lang w:eastAsia="en-GB"/>
          <w14:ligatures w14:val="none"/>
        </w:rPr>
        <w:t>The MonaLisa Touch Procedure</w:t>
      </w:r>
    </w:p>
    <w:p w14:paraId="478D846C" w14:textId="256773F2" w:rsidR="00962B10" w:rsidRDefault="00962B10" w:rsidP="00962B1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lastRenderedPageBreak/>
        <w:t xml:space="preserve">The MonaLisa Touch treatment is quick, typically taking </w:t>
      </w:r>
      <w:r w:rsidRPr="00962B10">
        <w:rPr>
          <w:rFonts w:ascii="Times New Roman" w:eastAsia="Times New Roman" w:hAnsi="Times New Roman" w:cs="Times New Roman"/>
          <w:b/>
          <w:bCs/>
          <w:kern w:val="0"/>
          <w:sz w:val="24"/>
          <w:szCs w:val="24"/>
          <w:lang w:eastAsia="en-GB"/>
          <w14:ligatures w14:val="none"/>
        </w:rPr>
        <w:t>5 to 10 minutes</w:t>
      </w:r>
      <w:r w:rsidRPr="00962B10">
        <w:rPr>
          <w:rFonts w:ascii="Times New Roman" w:eastAsia="Times New Roman" w:hAnsi="Times New Roman" w:cs="Times New Roman"/>
          <w:kern w:val="0"/>
          <w:sz w:val="24"/>
          <w:szCs w:val="24"/>
          <w:lang w:eastAsia="en-GB"/>
          <w14:ligatures w14:val="none"/>
        </w:rPr>
        <w:t xml:space="preserve"> per session, and is performed in a doctor’s office. Most women require </w:t>
      </w:r>
      <w:r w:rsidRPr="00962B10">
        <w:rPr>
          <w:rFonts w:ascii="Times New Roman" w:eastAsia="Times New Roman" w:hAnsi="Times New Roman" w:cs="Times New Roman"/>
          <w:b/>
          <w:bCs/>
          <w:kern w:val="0"/>
          <w:sz w:val="24"/>
          <w:szCs w:val="24"/>
          <w:lang w:eastAsia="en-GB"/>
          <w14:ligatures w14:val="none"/>
        </w:rPr>
        <w:t>three treatments</w:t>
      </w:r>
      <w:r w:rsidRPr="00962B10">
        <w:rPr>
          <w:rFonts w:ascii="Times New Roman" w:eastAsia="Times New Roman" w:hAnsi="Times New Roman" w:cs="Times New Roman"/>
          <w:kern w:val="0"/>
          <w:sz w:val="24"/>
          <w:szCs w:val="24"/>
          <w:lang w:eastAsia="en-GB"/>
          <w14:ligatures w14:val="none"/>
        </w:rPr>
        <w:t xml:space="preserve">, spaced </w:t>
      </w:r>
      <w:r w:rsidRPr="00962B10">
        <w:rPr>
          <w:rFonts w:ascii="Times New Roman" w:eastAsia="Times New Roman" w:hAnsi="Times New Roman" w:cs="Times New Roman"/>
          <w:b/>
          <w:bCs/>
          <w:kern w:val="0"/>
          <w:sz w:val="24"/>
          <w:szCs w:val="24"/>
          <w:lang w:eastAsia="en-GB"/>
          <w14:ligatures w14:val="none"/>
        </w:rPr>
        <w:t>4-6 weeks apart</w:t>
      </w:r>
      <w:r w:rsidRPr="00962B10">
        <w:rPr>
          <w:rFonts w:ascii="Times New Roman" w:eastAsia="Times New Roman" w:hAnsi="Times New Roman" w:cs="Times New Roman"/>
          <w:kern w:val="0"/>
          <w:sz w:val="24"/>
          <w:szCs w:val="24"/>
          <w:lang w:eastAsia="en-GB"/>
          <w14:ligatures w14:val="none"/>
        </w:rPr>
        <w:t xml:space="preserve"> for optimal results</w:t>
      </w:r>
      <w:r>
        <w:rPr>
          <w:rFonts w:ascii="Times New Roman" w:eastAsia="Times New Roman" w:hAnsi="Times New Roman" w:cs="Times New Roman"/>
          <w:kern w:val="0"/>
          <w:sz w:val="24"/>
          <w:szCs w:val="24"/>
          <w:lang w:eastAsia="en-GB"/>
          <w14:ligatures w14:val="none"/>
        </w:rPr>
        <w:t>, with one session every year for maintenance.</w:t>
      </w:r>
    </w:p>
    <w:p w14:paraId="6B87D371" w14:textId="54C79700" w:rsidR="00962B10" w:rsidRPr="00962B10" w:rsidRDefault="00962B10" w:rsidP="00962B1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Many patients report an improvement in symptoms such as vaginal dryness, discomfort, and urinary issues after the first treatment. However, maximum benefits are typically seen after the full course of treatments.</w:t>
      </w:r>
    </w:p>
    <w:p w14:paraId="666853F4" w14:textId="711650C8" w:rsidR="00962B10" w:rsidRDefault="00962B10" w:rsidP="00962B1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kern w:val="0"/>
          <w:sz w:val="24"/>
          <w:szCs w:val="24"/>
          <w:lang w:eastAsia="en-GB"/>
          <w14:ligatures w14:val="none"/>
        </w:rPr>
        <w:t>After the session, patients can resume normal activities immediately, although they are typically advised to avoid sexual intercourse, tampon use, or intense physical activity for a few days to allow the tissue to heal.</w:t>
      </w:r>
    </w:p>
    <w:p w14:paraId="4C68861A" w14:textId="77777777" w:rsidR="00962B10" w:rsidRPr="00962B10" w:rsidRDefault="00962B10" w:rsidP="00962B1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1017173" w14:textId="77777777" w:rsidR="00962B10" w:rsidRPr="00962B10" w:rsidRDefault="00962B10" w:rsidP="00962B1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2B10">
        <w:rPr>
          <w:rFonts w:ascii="Times New Roman" w:eastAsia="Times New Roman" w:hAnsi="Times New Roman" w:cs="Times New Roman"/>
          <w:b/>
          <w:bCs/>
          <w:kern w:val="0"/>
          <w:sz w:val="27"/>
          <w:szCs w:val="27"/>
          <w:lang w:eastAsia="en-GB"/>
          <w14:ligatures w14:val="none"/>
        </w:rPr>
        <w:t>Benefits of MonaLisa Touch</w:t>
      </w:r>
    </w:p>
    <w:p w14:paraId="1F6A28C3" w14:textId="77777777" w:rsidR="00962B10" w:rsidRPr="00962B10" w:rsidRDefault="00962B10" w:rsidP="00962B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Non-Hormonal</w:t>
      </w:r>
      <w:r w:rsidRPr="00962B10">
        <w:rPr>
          <w:rFonts w:ascii="Times New Roman" w:eastAsia="Times New Roman" w:hAnsi="Times New Roman" w:cs="Times New Roman"/>
          <w:kern w:val="0"/>
          <w:sz w:val="24"/>
          <w:szCs w:val="24"/>
          <w:lang w:eastAsia="en-GB"/>
          <w14:ligatures w14:val="none"/>
        </w:rPr>
        <w:t>: A great option for women who want to avoid hormone replacement therapy, especially those with a history of hormone-sensitive conditions (like breast cancer).</w:t>
      </w:r>
    </w:p>
    <w:p w14:paraId="46AA8E77" w14:textId="77777777" w:rsidR="00962B10" w:rsidRPr="00962B10" w:rsidRDefault="00962B10" w:rsidP="00962B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Non-Invasive</w:t>
      </w:r>
      <w:r w:rsidRPr="00962B10">
        <w:rPr>
          <w:rFonts w:ascii="Times New Roman" w:eastAsia="Times New Roman" w:hAnsi="Times New Roman" w:cs="Times New Roman"/>
          <w:kern w:val="0"/>
          <w:sz w:val="24"/>
          <w:szCs w:val="24"/>
          <w:lang w:eastAsia="en-GB"/>
          <w14:ligatures w14:val="none"/>
        </w:rPr>
        <w:t>: Unlike surgical options for vaginal rejuvenation, MonaLisa Touch is minimally invasive and does not require incisions or downtime.</w:t>
      </w:r>
    </w:p>
    <w:p w14:paraId="18284BF7" w14:textId="77777777" w:rsidR="00962B10" w:rsidRPr="00962B10" w:rsidRDefault="00962B10" w:rsidP="00962B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Quick and Painless</w:t>
      </w:r>
      <w:r w:rsidRPr="00962B10">
        <w:rPr>
          <w:rFonts w:ascii="Times New Roman" w:eastAsia="Times New Roman" w:hAnsi="Times New Roman" w:cs="Times New Roman"/>
          <w:kern w:val="0"/>
          <w:sz w:val="24"/>
          <w:szCs w:val="24"/>
          <w:lang w:eastAsia="en-GB"/>
          <w14:ligatures w14:val="none"/>
        </w:rPr>
        <w:t>: The procedure is quick (around 5-10 minutes), with minimal discomfort reported by most patients.</w:t>
      </w:r>
    </w:p>
    <w:p w14:paraId="5CF70950" w14:textId="77777777" w:rsidR="00962B10" w:rsidRPr="00962B10" w:rsidRDefault="00962B10" w:rsidP="00962B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Minimal Downtime</w:t>
      </w:r>
      <w:r w:rsidRPr="00962B10">
        <w:rPr>
          <w:rFonts w:ascii="Times New Roman" w:eastAsia="Times New Roman" w:hAnsi="Times New Roman" w:cs="Times New Roman"/>
          <w:kern w:val="0"/>
          <w:sz w:val="24"/>
          <w:szCs w:val="24"/>
          <w:lang w:eastAsia="en-GB"/>
          <w14:ligatures w14:val="none"/>
        </w:rPr>
        <w:t>: Patients can resume daily activities immediately after the treatment.</w:t>
      </w:r>
    </w:p>
    <w:p w14:paraId="0C2D1FF3" w14:textId="77777777" w:rsidR="00962B10" w:rsidRPr="00962B10" w:rsidRDefault="00962B10" w:rsidP="00962B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2B10">
        <w:rPr>
          <w:rFonts w:ascii="Times New Roman" w:eastAsia="Times New Roman" w:hAnsi="Times New Roman" w:cs="Times New Roman"/>
          <w:b/>
          <w:bCs/>
          <w:kern w:val="0"/>
          <w:sz w:val="24"/>
          <w:szCs w:val="24"/>
          <w:lang w:eastAsia="en-GB"/>
          <w14:ligatures w14:val="none"/>
        </w:rPr>
        <w:t>Long-Lasting Results</w:t>
      </w:r>
      <w:r w:rsidRPr="00962B10">
        <w:rPr>
          <w:rFonts w:ascii="Times New Roman" w:eastAsia="Times New Roman" w:hAnsi="Times New Roman" w:cs="Times New Roman"/>
          <w:kern w:val="0"/>
          <w:sz w:val="24"/>
          <w:szCs w:val="24"/>
          <w:lang w:eastAsia="en-GB"/>
          <w14:ligatures w14:val="none"/>
        </w:rPr>
        <w:t>: The effects of MonaLisa Touch can last up to a year, with many patients requiring only one maintenance treatment annually.</w:t>
      </w:r>
    </w:p>
    <w:p w14:paraId="38DD10EC" w14:textId="32CFF498" w:rsidR="00937B11" w:rsidRDefault="00937B11"/>
    <w:sectPr w:rsidR="00937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D6C51"/>
    <w:multiLevelType w:val="multilevel"/>
    <w:tmpl w:val="6628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01107"/>
    <w:multiLevelType w:val="multilevel"/>
    <w:tmpl w:val="C39A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66232"/>
    <w:multiLevelType w:val="multilevel"/>
    <w:tmpl w:val="E05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94730"/>
    <w:multiLevelType w:val="multilevel"/>
    <w:tmpl w:val="649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068FC"/>
    <w:multiLevelType w:val="multilevel"/>
    <w:tmpl w:val="A39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47A18"/>
    <w:multiLevelType w:val="multilevel"/>
    <w:tmpl w:val="6CA68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A05EC"/>
    <w:multiLevelType w:val="multilevel"/>
    <w:tmpl w:val="C924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173993">
    <w:abstractNumId w:val="0"/>
  </w:num>
  <w:num w:numId="2" w16cid:durableId="819730757">
    <w:abstractNumId w:val="5"/>
  </w:num>
  <w:num w:numId="3" w16cid:durableId="1822387606">
    <w:abstractNumId w:val="1"/>
  </w:num>
  <w:num w:numId="4" w16cid:durableId="2014649123">
    <w:abstractNumId w:val="4"/>
  </w:num>
  <w:num w:numId="5" w16cid:durableId="1529026589">
    <w:abstractNumId w:val="2"/>
  </w:num>
  <w:num w:numId="6" w16cid:durableId="2053966077">
    <w:abstractNumId w:val="3"/>
  </w:num>
  <w:num w:numId="7" w16cid:durableId="11294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54"/>
    <w:rsid w:val="00117128"/>
    <w:rsid w:val="002C486B"/>
    <w:rsid w:val="005B08C8"/>
    <w:rsid w:val="00672310"/>
    <w:rsid w:val="00732123"/>
    <w:rsid w:val="00937B11"/>
    <w:rsid w:val="00962B10"/>
    <w:rsid w:val="00A32435"/>
    <w:rsid w:val="00D75C39"/>
    <w:rsid w:val="00DE6A54"/>
    <w:rsid w:val="00DF17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29F3"/>
  <w15:chartTrackingRefBased/>
  <w15:docId w15:val="{F79C79A0-9DE6-477E-AC6F-8BD0C35C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Alexander Debono</cp:lastModifiedBy>
  <cp:revision>8</cp:revision>
  <dcterms:created xsi:type="dcterms:W3CDTF">2024-09-26T10:10:00Z</dcterms:created>
  <dcterms:modified xsi:type="dcterms:W3CDTF">2024-10-26T07:57:00Z</dcterms:modified>
</cp:coreProperties>
</file>