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6FF9" w14:textId="77777777" w:rsidR="009F46A7" w:rsidRDefault="00577BA0">
      <w:pPr>
        <w:spacing w:after="0" w:line="259" w:lineRule="auto"/>
        <w:ind w:left="1" w:firstLine="0"/>
        <w:jc w:val="center"/>
      </w:pPr>
      <w:r>
        <w:rPr>
          <w:b/>
          <w:color w:val="2C3E50"/>
          <w:sz w:val="48"/>
        </w:rPr>
        <w:t>Project Proposal</w:t>
      </w:r>
    </w:p>
    <w:p w14:paraId="50F07102" w14:textId="77777777" w:rsidR="009F46A7" w:rsidRDefault="00577BA0">
      <w:pPr>
        <w:spacing w:after="400" w:line="259" w:lineRule="auto"/>
        <w:ind w:left="0" w:firstLine="0"/>
      </w:pPr>
      <w:r>
        <w:rPr>
          <w:rFonts w:ascii="Calibri" w:eastAsia="Calibri" w:hAnsi="Calibri" w:cs="Calibri"/>
          <w:noProof/>
          <w:color w:val="000000"/>
        </w:rPr>
        <mc:AlternateContent>
          <mc:Choice Requires="wpg">
            <w:drawing>
              <wp:inline distT="0" distB="0" distL="0" distR="0" wp14:anchorId="358EE131" wp14:editId="4561F2FC">
                <wp:extent cx="5967600" cy="19050"/>
                <wp:effectExtent l="0" t="0" r="0" b="0"/>
                <wp:docPr id="2194" name="Group 2194"/>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2567" name="Shape 2567"/>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2194" style="width:469.89pt;height:1.5pt;mso-position-horizontal-relative:char;mso-position-vertical-relative:line" coordsize="59676,190">
                <v:shape id="Shape 2568" style="position:absolute;width:59676;height:190;left:0;top:0;" coordsize="5967600,19050" path="m0,0l5967600,0l5967600,19050l0,19050l0,0">
                  <v:stroke weight="0pt" endcap="flat" joinstyle="miter" miterlimit="10" on="false" color="#000000" opacity="0"/>
                  <v:fill on="true" color="#2c3e50"/>
                </v:shape>
              </v:group>
            </w:pict>
          </mc:Fallback>
        </mc:AlternateContent>
      </w:r>
    </w:p>
    <w:p w14:paraId="332C337E" w14:textId="77777777" w:rsidR="009F46A7" w:rsidRDefault="00577BA0">
      <w:pPr>
        <w:pStyle w:val="Heading1"/>
        <w:tabs>
          <w:tab w:val="center" w:pos="4837"/>
        </w:tabs>
        <w:spacing w:after="0"/>
        <w:ind w:left="-15" w:firstLine="0"/>
      </w:pPr>
      <w:r>
        <w:rPr>
          <w:rFonts w:ascii="Calibri" w:eastAsia="Calibri" w:hAnsi="Calibri" w:cs="Calibri"/>
          <w:noProof/>
          <w:color w:val="000000"/>
        </w:rPr>
        <mc:AlternateContent>
          <mc:Choice Requires="wpg">
            <w:drawing>
              <wp:inline distT="0" distB="0" distL="0" distR="0" wp14:anchorId="59B393BF" wp14:editId="5937FD4C">
                <wp:extent cx="47625" cy="365760"/>
                <wp:effectExtent l="0" t="0" r="0" b="0"/>
                <wp:docPr id="2195" name="Group 2195"/>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2569" name="Shape 2569"/>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2195" style="width:3.75pt;height:28.8pt;mso-position-horizontal-relative:char;mso-position-vertical-relative:line" coordsize="476,3657">
                <v:shape id="Shape 2570" style="position:absolute;width:476;height:3657;left:0;top:0;" coordsize="47625,365760" path="m0,0l47625,0l47625,365760l0,365760l0,0">
                  <v:stroke weight="0pt" endcap="flat" joinstyle="miter" miterlimit="10" on="false" color="#000000" opacity="0"/>
                  <v:fill on="true" color="#2c3e50"/>
                </v:shape>
              </v:group>
            </w:pict>
          </mc:Fallback>
        </mc:AlternateContent>
      </w:r>
      <w:r>
        <w:tab/>
        <w:t>SHOPNEST - E-commerce Platform</w:t>
      </w:r>
    </w:p>
    <w:tbl>
      <w:tblPr>
        <w:tblStyle w:val="TableGrid"/>
        <w:tblW w:w="9383" w:type="dxa"/>
        <w:tblInd w:w="8" w:type="dxa"/>
        <w:tblCellMar>
          <w:top w:w="0" w:type="dxa"/>
          <w:left w:w="207" w:type="dxa"/>
          <w:bottom w:w="0" w:type="dxa"/>
          <w:right w:w="115" w:type="dxa"/>
        </w:tblCellMar>
        <w:tblLook w:val="04A0" w:firstRow="1" w:lastRow="0" w:firstColumn="1" w:lastColumn="0" w:noHBand="0" w:noVBand="1"/>
      </w:tblPr>
      <w:tblGrid>
        <w:gridCol w:w="2409"/>
        <w:gridCol w:w="6974"/>
      </w:tblGrid>
      <w:tr w:rsidR="009F46A7" w14:paraId="278A353B" w14:textId="77777777">
        <w:trPr>
          <w:trHeight w:val="767"/>
        </w:trPr>
        <w:tc>
          <w:tcPr>
            <w:tcW w:w="2409"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41C0337A" w14:textId="77777777" w:rsidR="009F46A7" w:rsidRDefault="00577BA0">
            <w:pPr>
              <w:spacing w:after="0" w:line="259" w:lineRule="auto"/>
              <w:ind w:left="0" w:firstLine="0"/>
            </w:pPr>
            <w:r>
              <w:rPr>
                <w:b/>
              </w:rPr>
              <w:t>Course</w:t>
            </w:r>
          </w:p>
        </w:tc>
        <w:tc>
          <w:tcPr>
            <w:tcW w:w="6974" w:type="dxa"/>
            <w:tcBorders>
              <w:top w:val="single" w:sz="6" w:space="0" w:color="BDC3C7"/>
              <w:left w:val="single" w:sz="6" w:space="0" w:color="BDC3C7"/>
              <w:bottom w:val="single" w:sz="6" w:space="0" w:color="BDC3C7"/>
              <w:right w:val="single" w:sz="6" w:space="0" w:color="BDC3C7"/>
            </w:tcBorders>
            <w:vAlign w:val="center"/>
          </w:tcPr>
          <w:p w14:paraId="0583ACD6" w14:textId="77777777" w:rsidR="009F46A7" w:rsidRDefault="00577BA0">
            <w:pPr>
              <w:spacing w:after="0" w:line="259" w:lineRule="auto"/>
              <w:ind w:left="0" w:firstLine="0"/>
            </w:pPr>
            <w:r>
              <w:t>CS-3001 Database Management Systems (Spring-2026)</w:t>
            </w:r>
          </w:p>
        </w:tc>
      </w:tr>
      <w:tr w:rsidR="009F46A7" w14:paraId="704A2153" w14:textId="77777777">
        <w:trPr>
          <w:trHeight w:val="767"/>
        </w:trPr>
        <w:tc>
          <w:tcPr>
            <w:tcW w:w="2409"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7C28E7B4" w14:textId="77777777" w:rsidR="009F46A7" w:rsidRDefault="00577BA0">
            <w:pPr>
              <w:spacing w:after="0" w:line="259" w:lineRule="auto"/>
              <w:ind w:left="0" w:firstLine="0"/>
            </w:pPr>
            <w:r>
              <w:rPr>
                <w:b/>
              </w:rPr>
              <w:t>Group Members</w:t>
            </w:r>
          </w:p>
        </w:tc>
        <w:tc>
          <w:tcPr>
            <w:tcW w:w="6974" w:type="dxa"/>
            <w:tcBorders>
              <w:top w:val="single" w:sz="6" w:space="0" w:color="BDC3C7"/>
              <w:left w:val="single" w:sz="6" w:space="0" w:color="BDC3C7"/>
              <w:bottom w:val="single" w:sz="6" w:space="0" w:color="BDC3C7"/>
              <w:right w:val="single" w:sz="6" w:space="0" w:color="BDC3C7"/>
            </w:tcBorders>
            <w:vAlign w:val="center"/>
          </w:tcPr>
          <w:p w14:paraId="484DEB56" w14:textId="77777777" w:rsidR="009F46A7" w:rsidRDefault="00577BA0">
            <w:pPr>
              <w:spacing w:after="0" w:line="259" w:lineRule="auto"/>
              <w:ind w:left="0" w:firstLine="0"/>
            </w:pPr>
            <w:r>
              <w:t>Fazeel Muhammad (24K-1020), Adeel Rehman (24K-0910)</w:t>
            </w:r>
          </w:p>
        </w:tc>
      </w:tr>
      <w:tr w:rsidR="009F46A7" w14:paraId="75BD1E33" w14:textId="77777777">
        <w:trPr>
          <w:trHeight w:val="767"/>
        </w:trPr>
        <w:tc>
          <w:tcPr>
            <w:tcW w:w="2409"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66ED5A3F" w14:textId="77777777" w:rsidR="009F46A7" w:rsidRDefault="00577BA0">
            <w:pPr>
              <w:spacing w:after="0" w:line="259" w:lineRule="auto"/>
              <w:ind w:left="0" w:firstLine="0"/>
            </w:pPr>
            <w:r>
              <w:rPr>
                <w:b/>
              </w:rPr>
              <w:t>Project Type</w:t>
            </w:r>
          </w:p>
        </w:tc>
        <w:tc>
          <w:tcPr>
            <w:tcW w:w="6974" w:type="dxa"/>
            <w:tcBorders>
              <w:top w:val="single" w:sz="6" w:space="0" w:color="BDC3C7"/>
              <w:left w:val="single" w:sz="6" w:space="0" w:color="BDC3C7"/>
              <w:bottom w:val="single" w:sz="6" w:space="0" w:color="BDC3C7"/>
              <w:right w:val="single" w:sz="6" w:space="0" w:color="BDC3C7"/>
            </w:tcBorders>
            <w:vAlign w:val="center"/>
          </w:tcPr>
          <w:p w14:paraId="3AAC0EB6" w14:textId="77777777" w:rsidR="009F46A7" w:rsidRDefault="00577BA0">
            <w:pPr>
              <w:spacing w:after="0" w:line="259" w:lineRule="auto"/>
              <w:ind w:left="0" w:firstLine="0"/>
            </w:pPr>
            <w:r>
              <w:t>DBMS Semester Project</w:t>
            </w:r>
          </w:p>
        </w:tc>
      </w:tr>
      <w:tr w:rsidR="009F46A7" w14:paraId="5479410E" w14:textId="77777777">
        <w:trPr>
          <w:trHeight w:val="767"/>
        </w:trPr>
        <w:tc>
          <w:tcPr>
            <w:tcW w:w="2409"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733C92AB" w14:textId="77777777" w:rsidR="009F46A7" w:rsidRDefault="00577BA0">
            <w:pPr>
              <w:spacing w:after="0" w:line="259" w:lineRule="auto"/>
              <w:ind w:left="0" w:firstLine="0"/>
            </w:pPr>
            <w:r>
              <w:rPr>
                <w:b/>
              </w:rPr>
              <w:t>Final Product</w:t>
            </w:r>
          </w:p>
        </w:tc>
        <w:tc>
          <w:tcPr>
            <w:tcW w:w="6974" w:type="dxa"/>
            <w:tcBorders>
              <w:top w:val="single" w:sz="6" w:space="0" w:color="BDC3C7"/>
              <w:left w:val="single" w:sz="6" w:space="0" w:color="BDC3C7"/>
              <w:bottom w:val="single" w:sz="6" w:space="0" w:color="BDC3C7"/>
              <w:right w:val="single" w:sz="6" w:space="0" w:color="BDC3C7"/>
            </w:tcBorders>
            <w:vAlign w:val="center"/>
          </w:tcPr>
          <w:p w14:paraId="75D3ABF8" w14:textId="77777777" w:rsidR="009F46A7" w:rsidRDefault="00577BA0">
            <w:pPr>
              <w:spacing w:after="0" w:line="259" w:lineRule="auto"/>
              <w:ind w:left="0" w:firstLine="0"/>
            </w:pPr>
            <w:r>
              <w:t>Full-stack E-commerce Web Application with SQL Backend</w:t>
            </w:r>
          </w:p>
        </w:tc>
      </w:tr>
    </w:tbl>
    <w:p w14:paraId="4AC18895" w14:textId="77777777" w:rsidR="009F46A7" w:rsidRDefault="00577BA0">
      <w:pPr>
        <w:spacing w:after="108" w:line="259" w:lineRule="auto"/>
        <w:ind w:left="-5"/>
      </w:pPr>
      <w:r>
        <w:rPr>
          <w:rFonts w:ascii="Calibri" w:eastAsia="Calibri" w:hAnsi="Calibri" w:cs="Calibri"/>
          <w:noProof/>
          <w:color w:val="000000"/>
        </w:rPr>
        <mc:AlternateContent>
          <mc:Choice Requires="wpg">
            <w:drawing>
              <wp:inline distT="0" distB="0" distL="0" distR="0" wp14:anchorId="53FD3090" wp14:editId="333CE9FE">
                <wp:extent cx="47625" cy="365760"/>
                <wp:effectExtent l="0" t="0" r="0" b="0"/>
                <wp:docPr id="2196" name="Group 2196"/>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2571" name="Shape 2571"/>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2196" style="width:3.75pt;height:28.8pt;mso-position-horizontal-relative:char;mso-position-vertical-relative:line" coordsize="476,3657">
                <v:shape id="Shape 2572" style="position:absolute;width:476;height:3657;left:0;top:0;" coordsize="47625,365760" path="m0,0l47625,0l47625,365760l0,365760l0,0">
                  <v:stroke weight="0pt" endcap="flat" joinstyle="miter" miterlimit="10" on="false" color="#000000" opacity="0"/>
                  <v:fill on="true" color="#2c3e50"/>
                </v:shape>
              </v:group>
            </w:pict>
          </mc:Fallback>
        </mc:AlternateContent>
      </w:r>
      <w:r>
        <w:rPr>
          <w:b/>
          <w:color w:val="2C3E50"/>
          <w:sz w:val="36"/>
        </w:rPr>
        <w:t xml:space="preserve"> 1. Project Title</w:t>
      </w:r>
    </w:p>
    <w:p w14:paraId="7DA19571" w14:textId="77777777" w:rsidR="009F46A7" w:rsidRDefault="00577BA0">
      <w:pPr>
        <w:spacing w:after="515"/>
        <w:ind w:right="1"/>
      </w:pPr>
      <w:r>
        <w:t>SHOPNEST: A Scalable E-commerce Solution</w:t>
      </w:r>
    </w:p>
    <w:p w14:paraId="3AEEFDAC" w14:textId="77777777" w:rsidR="009F46A7" w:rsidRDefault="00577BA0">
      <w:pPr>
        <w:pStyle w:val="Heading1"/>
        <w:ind w:left="-5"/>
      </w:pPr>
      <w:r>
        <w:rPr>
          <w:rFonts w:ascii="Calibri" w:eastAsia="Calibri" w:hAnsi="Calibri" w:cs="Calibri"/>
          <w:noProof/>
          <w:color w:val="000000"/>
        </w:rPr>
        <mc:AlternateContent>
          <mc:Choice Requires="wpg">
            <w:drawing>
              <wp:inline distT="0" distB="0" distL="0" distR="0" wp14:anchorId="42E97B68" wp14:editId="12301F39">
                <wp:extent cx="47625" cy="365760"/>
                <wp:effectExtent l="0" t="0" r="0" b="0"/>
                <wp:docPr id="2197" name="Group 2197"/>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2573" name="Shape 2573"/>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2197" style="width:3.75pt;height:28.8pt;mso-position-horizontal-relative:char;mso-position-vertical-relative:line" coordsize="476,3657">
                <v:shape id="Shape 2574" style="position:absolute;width:476;height:3657;left:0;top:0;" coordsize="47625,365760" path="m0,0l47625,0l47625,365760l0,365760l0,0">
                  <v:stroke weight="0pt" endcap="flat" joinstyle="miter" miterlimit="10" on="false" color="#000000" opacity="0"/>
                  <v:fill on="true" color="#2c3e50"/>
                </v:shape>
              </v:group>
            </w:pict>
          </mc:Fallback>
        </mc:AlternateContent>
      </w:r>
      <w:r>
        <w:t xml:space="preserve"> 2. Group Members &amp; Course Information</w:t>
      </w:r>
    </w:p>
    <w:p w14:paraId="7D867F6E" w14:textId="77777777" w:rsidR="009F46A7" w:rsidRDefault="00577BA0">
      <w:pPr>
        <w:spacing w:after="291"/>
        <w:ind w:right="1"/>
      </w:pPr>
      <w:r>
        <w:rPr>
          <w:b/>
        </w:rPr>
        <w:t>Course:</w:t>
      </w:r>
      <w:r>
        <w:t xml:space="preserve"> CS-3001 Database Management Systems (Spring-2026)</w:t>
      </w:r>
    </w:p>
    <w:p w14:paraId="2BD397E6" w14:textId="77777777" w:rsidR="009F46A7" w:rsidRDefault="00577BA0">
      <w:pPr>
        <w:spacing w:after="171"/>
        <w:ind w:right="1"/>
      </w:pPr>
      <w:r>
        <w:t>Fazeel Muhammad (24K-1020)</w:t>
      </w:r>
    </w:p>
    <w:p w14:paraId="6F770C9F" w14:textId="77777777" w:rsidR="009F46A7" w:rsidRDefault="00577BA0">
      <w:pPr>
        <w:spacing w:after="515"/>
        <w:ind w:right="1"/>
      </w:pPr>
      <w:r>
        <w:t>Adeel Rehman (24K-0910)</w:t>
      </w:r>
    </w:p>
    <w:p w14:paraId="452C2733" w14:textId="77777777" w:rsidR="009F46A7" w:rsidRDefault="00577BA0">
      <w:pPr>
        <w:pStyle w:val="Heading1"/>
        <w:ind w:left="-5"/>
      </w:pPr>
      <w:r>
        <w:rPr>
          <w:rFonts w:ascii="Calibri" w:eastAsia="Calibri" w:hAnsi="Calibri" w:cs="Calibri"/>
          <w:noProof/>
          <w:color w:val="000000"/>
        </w:rPr>
        <mc:AlternateContent>
          <mc:Choice Requires="wpg">
            <w:drawing>
              <wp:inline distT="0" distB="0" distL="0" distR="0" wp14:anchorId="5B2A8A66" wp14:editId="0A0C49D8">
                <wp:extent cx="47625" cy="365760"/>
                <wp:effectExtent l="0" t="0" r="0" b="0"/>
                <wp:docPr id="2198" name="Group 2198"/>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2575" name="Shape 2575"/>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2198" style="width:3.75pt;height:28.8pt;mso-position-horizontal-relative:char;mso-position-vertical-relative:line" coordsize="476,3657">
                <v:shape id="Shape 2576" style="position:absolute;width:476;height:3657;left:0;top:0;" coordsize="47625,365760" path="m0,0l47625,0l47625,365760l0,365760l0,0">
                  <v:stroke weight="0pt" endcap="flat" joinstyle="miter" miterlimit="10" on="false" color="#000000" opacity="0"/>
                  <v:fill on="true" color="#2c3e50"/>
                </v:shape>
              </v:group>
            </w:pict>
          </mc:Fallback>
        </mc:AlternateContent>
      </w:r>
      <w:r>
        <w:t xml:space="preserve"> 3. Introduction / Background</w:t>
      </w:r>
    </w:p>
    <w:p w14:paraId="49E897AF" w14:textId="77777777" w:rsidR="009F46A7" w:rsidRDefault="00577BA0">
      <w:pPr>
        <w:spacing w:line="331" w:lineRule="auto"/>
        <w:ind w:right="1"/>
      </w:pPr>
      <w:r>
        <w:t xml:space="preserve">In the modern digital era, e-commerce platforms have become the backbone of retail. </w:t>
      </w:r>
      <w:proofErr w:type="spellStart"/>
      <w:r>
        <w:t>ShopNest</w:t>
      </w:r>
      <w:proofErr w:type="spellEnd"/>
      <w:r>
        <w:t xml:space="preserve"> is designed as a robust web-based marketplace where users can browse products, manage carts, and execute secure orders. The project emphasizes the critical role of Database Management Systems (DBMS) in maintaining data integrity, handling concurrent transactions, and ensuring efficient retrieval of product information.</w:t>
      </w:r>
    </w:p>
    <w:p w14:paraId="7B0FEB57" w14:textId="77777777" w:rsidR="009F46A7" w:rsidRDefault="00577BA0">
      <w:pPr>
        <w:pStyle w:val="Heading1"/>
        <w:ind w:left="-5"/>
      </w:pPr>
      <w:r>
        <w:rPr>
          <w:rFonts w:ascii="Calibri" w:eastAsia="Calibri" w:hAnsi="Calibri" w:cs="Calibri"/>
          <w:noProof/>
          <w:color w:val="000000"/>
        </w:rPr>
        <mc:AlternateContent>
          <mc:Choice Requires="wpg">
            <w:drawing>
              <wp:inline distT="0" distB="0" distL="0" distR="0" wp14:anchorId="14798E55" wp14:editId="16560276">
                <wp:extent cx="47625" cy="365760"/>
                <wp:effectExtent l="0" t="0" r="0" b="0"/>
                <wp:docPr id="1865" name="Group 1865"/>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2577" name="Shape 2577"/>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865" style="width:3.75pt;height:28.8pt;mso-position-horizontal-relative:char;mso-position-vertical-relative:line" coordsize="476,3657">
                <v:shape id="Shape 2578" style="position:absolute;width:476;height:3657;left:0;top:0;" coordsize="47625,365760" path="m0,0l47625,0l47625,365760l0,365760l0,0">
                  <v:stroke weight="0pt" endcap="flat" joinstyle="miter" miterlimit="10" on="false" color="#000000" opacity="0"/>
                  <v:fill on="true" color="#2c3e50"/>
                </v:shape>
              </v:group>
            </w:pict>
          </mc:Fallback>
        </mc:AlternateContent>
      </w:r>
      <w:r>
        <w:t xml:space="preserve"> 4. Problem Statement</w:t>
      </w:r>
    </w:p>
    <w:p w14:paraId="2CC44F7C" w14:textId="77777777" w:rsidR="009F46A7" w:rsidRDefault="00577BA0">
      <w:pPr>
        <w:spacing w:after="444" w:line="331" w:lineRule="auto"/>
        <w:ind w:right="1"/>
      </w:pPr>
      <w:r>
        <w:t xml:space="preserve">Traditional manual retail systems or poorly optimized digital platforms often suffer from data redundancy, inconsistent inventory tracking, and slow query performance during peak traffic. </w:t>
      </w:r>
      <w:proofErr w:type="spellStart"/>
      <w:r>
        <w:t>ShopNest</w:t>
      </w:r>
      <w:proofErr w:type="spellEnd"/>
      <w:r>
        <w:t xml:space="preserve"> addresses these issues by implementing a normalized relational database schema that manages complex </w:t>
      </w:r>
      <w:r>
        <w:lastRenderedPageBreak/>
        <w:t>relationships between users, products, orders, and reviews while ensuring ACID properties for every transaction.</w:t>
      </w:r>
    </w:p>
    <w:p w14:paraId="022A0AAA" w14:textId="77777777" w:rsidR="009F46A7" w:rsidRDefault="00577BA0">
      <w:pPr>
        <w:pStyle w:val="Heading1"/>
        <w:ind w:left="-5"/>
      </w:pPr>
      <w:r>
        <w:rPr>
          <w:rFonts w:ascii="Calibri" w:eastAsia="Calibri" w:hAnsi="Calibri" w:cs="Calibri"/>
          <w:noProof/>
          <w:color w:val="000000"/>
        </w:rPr>
        <mc:AlternateContent>
          <mc:Choice Requires="wpg">
            <w:drawing>
              <wp:inline distT="0" distB="0" distL="0" distR="0" wp14:anchorId="7CA92974" wp14:editId="00A83703">
                <wp:extent cx="47625" cy="365760"/>
                <wp:effectExtent l="0" t="0" r="0" b="0"/>
                <wp:docPr id="1866" name="Group 1866"/>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2579" name="Shape 2579"/>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866" style="width:3.75pt;height:28.8pt;mso-position-horizontal-relative:char;mso-position-vertical-relative:line" coordsize="476,3657">
                <v:shape id="Shape 2580" style="position:absolute;width:476;height:3657;left:0;top:0;" coordsize="47625,365760" path="m0,0l47625,0l47625,365760l0,365760l0,0">
                  <v:stroke weight="0pt" endcap="flat" joinstyle="miter" miterlimit="10" on="false" color="#000000" opacity="0"/>
                  <v:fill on="true" color="#2c3e50"/>
                </v:shape>
              </v:group>
            </w:pict>
          </mc:Fallback>
        </mc:AlternateContent>
      </w:r>
      <w:r>
        <w:t xml:space="preserve"> 5. Objectives of the Project</w:t>
      </w:r>
    </w:p>
    <w:p w14:paraId="21E7BB3B" w14:textId="77777777" w:rsidR="009F46A7" w:rsidRDefault="00577BA0">
      <w:pPr>
        <w:numPr>
          <w:ilvl w:val="0"/>
          <w:numId w:val="1"/>
        </w:numPr>
        <w:ind w:right="1" w:hanging="132"/>
      </w:pPr>
      <w:r>
        <w:t>To design a comprehensive relational database schema for an e-commerce ecosystem.</w:t>
      </w:r>
    </w:p>
    <w:p w14:paraId="52068500" w14:textId="77777777" w:rsidR="009F46A7" w:rsidRDefault="00577BA0">
      <w:pPr>
        <w:numPr>
          <w:ilvl w:val="0"/>
          <w:numId w:val="1"/>
        </w:numPr>
        <w:ind w:right="1" w:hanging="132"/>
      </w:pPr>
      <w:r>
        <w:t>To implement CRUD (Create, Read, Update, Delete) operations for products and user accounts.</w:t>
      </w:r>
    </w:p>
    <w:p w14:paraId="5F29352D" w14:textId="77777777" w:rsidR="009F46A7" w:rsidRDefault="00577BA0">
      <w:pPr>
        <w:numPr>
          <w:ilvl w:val="0"/>
          <w:numId w:val="1"/>
        </w:numPr>
        <w:ind w:right="1" w:hanging="132"/>
      </w:pPr>
      <w:r>
        <w:t>To ensure data integrity through SQL constraints, triggers, and stored procedures.</w:t>
      </w:r>
    </w:p>
    <w:p w14:paraId="4AE9F9EE" w14:textId="77777777" w:rsidR="009F46A7" w:rsidRDefault="00577BA0">
      <w:pPr>
        <w:numPr>
          <w:ilvl w:val="0"/>
          <w:numId w:val="1"/>
        </w:numPr>
        <w:spacing w:after="0" w:line="331" w:lineRule="auto"/>
        <w:ind w:right="1" w:hanging="132"/>
      </w:pPr>
      <w:r>
        <w:t>To provide a seamless frontend interface for customers and an administrative panel for inventory management.</w:t>
      </w:r>
    </w:p>
    <w:p w14:paraId="0D25FF99" w14:textId="77777777" w:rsidR="009F46A7" w:rsidRDefault="00577BA0">
      <w:pPr>
        <w:numPr>
          <w:ilvl w:val="0"/>
          <w:numId w:val="1"/>
        </w:numPr>
        <w:spacing w:after="515"/>
        <w:ind w:right="1" w:hanging="132"/>
      </w:pPr>
      <w:r>
        <w:t>To optimize search and filtering using database indexing.</w:t>
      </w:r>
    </w:p>
    <w:p w14:paraId="05CB45C9" w14:textId="77777777" w:rsidR="009F46A7" w:rsidRDefault="00577BA0">
      <w:pPr>
        <w:pStyle w:val="Heading1"/>
        <w:ind w:left="-5"/>
      </w:pPr>
      <w:r>
        <w:rPr>
          <w:rFonts w:ascii="Calibri" w:eastAsia="Calibri" w:hAnsi="Calibri" w:cs="Calibri"/>
          <w:noProof/>
          <w:color w:val="000000"/>
        </w:rPr>
        <mc:AlternateContent>
          <mc:Choice Requires="wpg">
            <w:drawing>
              <wp:inline distT="0" distB="0" distL="0" distR="0" wp14:anchorId="505328E8" wp14:editId="21553CAD">
                <wp:extent cx="47625" cy="365760"/>
                <wp:effectExtent l="0" t="0" r="0" b="0"/>
                <wp:docPr id="1867" name="Group 1867"/>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2581" name="Shape 2581"/>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867" style="width:3.75pt;height:28.8pt;mso-position-horizontal-relative:char;mso-position-vertical-relative:line" coordsize="476,3657">
                <v:shape id="Shape 2582" style="position:absolute;width:476;height:3657;left:0;top:0;" coordsize="47625,365760" path="m0,0l47625,0l47625,365760l0,365760l0,0">
                  <v:stroke weight="0pt" endcap="flat" joinstyle="miter" miterlimit="10" on="false" color="#000000" opacity="0"/>
                  <v:fill on="true" color="#2c3e50"/>
                </v:shape>
              </v:group>
            </w:pict>
          </mc:Fallback>
        </mc:AlternateContent>
      </w:r>
      <w:r>
        <w:t xml:space="preserve"> 6. Scope of the Project</w:t>
      </w:r>
    </w:p>
    <w:p w14:paraId="6240E225" w14:textId="77777777" w:rsidR="009F46A7" w:rsidRDefault="00577BA0">
      <w:pPr>
        <w:spacing w:after="444" w:line="331" w:lineRule="auto"/>
        <w:ind w:right="1"/>
      </w:pPr>
      <w:r>
        <w:t>The project covers the development of a backend server (Node.js/Express) and a relational database (SQL). Key features include user authentication, product categorization, a shopping cart system, order history, and a review system. It focuses on the database layer's ability to handle complex joins and aggregate functions for reporting.</w:t>
      </w:r>
    </w:p>
    <w:p w14:paraId="6E309322" w14:textId="77777777" w:rsidR="009F46A7" w:rsidRDefault="00577BA0">
      <w:pPr>
        <w:pStyle w:val="Heading1"/>
        <w:ind w:left="-5"/>
      </w:pPr>
      <w:r>
        <w:rPr>
          <w:rFonts w:ascii="Calibri" w:eastAsia="Calibri" w:hAnsi="Calibri" w:cs="Calibri"/>
          <w:noProof/>
          <w:color w:val="000000"/>
        </w:rPr>
        <mc:AlternateContent>
          <mc:Choice Requires="wpg">
            <w:drawing>
              <wp:inline distT="0" distB="0" distL="0" distR="0" wp14:anchorId="5E058978" wp14:editId="1577AB85">
                <wp:extent cx="47625" cy="365760"/>
                <wp:effectExtent l="0" t="0" r="0" b="0"/>
                <wp:docPr id="1868" name="Group 1868"/>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2583" name="Shape 2583"/>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868" style="width:3.75pt;height:28.8pt;mso-position-horizontal-relative:char;mso-position-vertical-relative:line" coordsize="476,3657">
                <v:shape id="Shape 2584" style="position:absolute;width:476;height:3657;left:0;top:0;" coordsize="47625,365760" path="m0,0l47625,0l47625,365760l0,365760l0,0">
                  <v:stroke weight="0pt" endcap="flat" joinstyle="miter" miterlimit="10" on="false" color="#000000" opacity="0"/>
                  <v:fill on="true" color="#2c3e50"/>
                </v:shape>
              </v:group>
            </w:pict>
          </mc:Fallback>
        </mc:AlternateContent>
      </w:r>
      <w:r>
        <w:t xml:space="preserve"> 7. Proposed System / Methodology</w:t>
      </w:r>
    </w:p>
    <w:p w14:paraId="58897C8E" w14:textId="77777777" w:rsidR="009F46A7" w:rsidRDefault="00577BA0">
      <w:pPr>
        <w:spacing w:after="292"/>
        <w:ind w:right="1"/>
      </w:pPr>
      <w:proofErr w:type="spellStart"/>
      <w:r>
        <w:t>ShopNest</w:t>
      </w:r>
      <w:proofErr w:type="spellEnd"/>
      <w:r>
        <w:t xml:space="preserve"> will utilize a 3-tier architecture: </w:t>
      </w:r>
    </w:p>
    <w:p w14:paraId="2D7C4182" w14:textId="77777777" w:rsidR="009F46A7" w:rsidRDefault="00577BA0">
      <w:pPr>
        <w:numPr>
          <w:ilvl w:val="0"/>
          <w:numId w:val="2"/>
        </w:numPr>
        <w:ind w:right="1" w:hanging="132"/>
      </w:pPr>
      <w:r>
        <w:rPr>
          <w:b/>
        </w:rPr>
        <w:t>Presentation Layer:</w:t>
      </w:r>
      <w:r>
        <w:t xml:space="preserve"> HTML/CSS/JS for a responsive user interface.</w:t>
      </w:r>
    </w:p>
    <w:p w14:paraId="12E9DD9D" w14:textId="77777777" w:rsidR="009F46A7" w:rsidRDefault="00577BA0">
      <w:pPr>
        <w:numPr>
          <w:ilvl w:val="0"/>
          <w:numId w:val="2"/>
        </w:numPr>
        <w:ind w:right="1" w:hanging="132"/>
      </w:pPr>
      <w:r>
        <w:rPr>
          <w:b/>
        </w:rPr>
        <w:t>Application Layer:</w:t>
      </w:r>
      <w:r>
        <w:t xml:space="preserve"> Node.js middleware for business logic and API routing.</w:t>
      </w:r>
    </w:p>
    <w:p w14:paraId="30E78B28" w14:textId="77777777" w:rsidR="009F46A7" w:rsidRDefault="00577BA0">
      <w:pPr>
        <w:numPr>
          <w:ilvl w:val="0"/>
          <w:numId w:val="2"/>
        </w:numPr>
        <w:spacing w:after="444" w:line="331" w:lineRule="auto"/>
        <w:ind w:right="1" w:hanging="132"/>
      </w:pPr>
      <w:r>
        <w:rPr>
          <w:b/>
        </w:rPr>
        <w:t>Data Layer:</w:t>
      </w:r>
      <w:r>
        <w:t xml:space="preserve"> SQL database for persistent storage, utilizing procedures for complex order processing and triggers for inventory updates.</w:t>
      </w:r>
    </w:p>
    <w:p w14:paraId="3DD23D12" w14:textId="77777777" w:rsidR="009F46A7" w:rsidRDefault="00577BA0">
      <w:pPr>
        <w:pStyle w:val="Heading1"/>
        <w:ind w:left="-5"/>
      </w:pPr>
      <w:r>
        <w:rPr>
          <w:rFonts w:ascii="Calibri" w:eastAsia="Calibri" w:hAnsi="Calibri" w:cs="Calibri"/>
          <w:noProof/>
          <w:color w:val="000000"/>
        </w:rPr>
        <mc:AlternateContent>
          <mc:Choice Requires="wpg">
            <w:drawing>
              <wp:inline distT="0" distB="0" distL="0" distR="0" wp14:anchorId="2AFBC883" wp14:editId="1848101A">
                <wp:extent cx="47625" cy="365760"/>
                <wp:effectExtent l="0" t="0" r="0" b="0"/>
                <wp:docPr id="1869" name="Group 1869"/>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2585" name="Shape 2585"/>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869" style="width:3.75pt;height:28.8pt;mso-position-horizontal-relative:char;mso-position-vertical-relative:line" coordsize="476,3657">
                <v:shape id="Shape 2586" style="position:absolute;width:476;height:3657;left:0;top:0;" coordsize="47625,365760" path="m0,0l47625,0l47625,365760l0,365760l0,0">
                  <v:stroke weight="0pt" endcap="flat" joinstyle="miter" miterlimit="10" on="false" color="#000000" opacity="0"/>
                  <v:fill on="true" color="#2c3e50"/>
                </v:shape>
              </v:group>
            </w:pict>
          </mc:Fallback>
        </mc:AlternateContent>
      </w:r>
      <w:r>
        <w:t xml:space="preserve"> 8. Tools and Technologies</w:t>
      </w:r>
    </w:p>
    <w:p w14:paraId="457DB694" w14:textId="77777777" w:rsidR="009F46A7" w:rsidRDefault="00577BA0">
      <w:pPr>
        <w:numPr>
          <w:ilvl w:val="0"/>
          <w:numId w:val="3"/>
        </w:numPr>
        <w:ind w:right="1" w:hanging="132"/>
      </w:pPr>
      <w:r>
        <w:rPr>
          <w:b/>
        </w:rPr>
        <w:t>Database:</w:t>
      </w:r>
      <w:r>
        <w:t xml:space="preserve"> MySQL / PostgreSQL</w:t>
      </w:r>
    </w:p>
    <w:p w14:paraId="02D219D8" w14:textId="77777777" w:rsidR="009F46A7" w:rsidRDefault="00577BA0">
      <w:pPr>
        <w:numPr>
          <w:ilvl w:val="0"/>
          <w:numId w:val="3"/>
        </w:numPr>
        <w:ind w:right="1" w:hanging="132"/>
      </w:pPr>
      <w:r>
        <w:rPr>
          <w:b/>
        </w:rPr>
        <w:t>Backend:</w:t>
      </w:r>
      <w:r>
        <w:t xml:space="preserve"> Node.js, Express.js</w:t>
      </w:r>
    </w:p>
    <w:p w14:paraId="51363149" w14:textId="77777777" w:rsidR="009F46A7" w:rsidRDefault="00577BA0">
      <w:pPr>
        <w:numPr>
          <w:ilvl w:val="0"/>
          <w:numId w:val="3"/>
        </w:numPr>
        <w:ind w:right="1" w:hanging="132"/>
      </w:pPr>
      <w:r>
        <w:rPr>
          <w:b/>
        </w:rPr>
        <w:t>Frontend:</w:t>
      </w:r>
      <w:r>
        <w:t xml:space="preserve"> HTML5, CSS3, JavaScript</w:t>
      </w:r>
    </w:p>
    <w:p w14:paraId="270D91BE" w14:textId="77777777" w:rsidR="009F46A7" w:rsidRDefault="00577BA0">
      <w:pPr>
        <w:numPr>
          <w:ilvl w:val="0"/>
          <w:numId w:val="3"/>
        </w:numPr>
        <w:ind w:right="1" w:hanging="132"/>
      </w:pPr>
      <w:r>
        <w:rPr>
          <w:b/>
        </w:rPr>
        <w:t>Tools:</w:t>
      </w:r>
      <w:r>
        <w:t xml:space="preserve"> VS Code, Git/GitHub</w:t>
      </w:r>
    </w:p>
    <w:p w14:paraId="4E9CF6CC" w14:textId="77777777" w:rsidR="009F46A7" w:rsidRDefault="00577BA0">
      <w:pPr>
        <w:pStyle w:val="Heading1"/>
        <w:spacing w:after="0"/>
        <w:ind w:left="-5"/>
      </w:pPr>
      <w:r>
        <w:rPr>
          <w:rFonts w:ascii="Calibri" w:eastAsia="Calibri" w:hAnsi="Calibri" w:cs="Calibri"/>
          <w:noProof/>
          <w:color w:val="000000"/>
        </w:rPr>
        <w:lastRenderedPageBreak/>
        <mc:AlternateContent>
          <mc:Choice Requires="wpg">
            <w:drawing>
              <wp:inline distT="0" distB="0" distL="0" distR="0" wp14:anchorId="1F9E6600" wp14:editId="1ABBDC74">
                <wp:extent cx="47625" cy="365760"/>
                <wp:effectExtent l="0" t="0" r="0" b="0"/>
                <wp:docPr id="2415" name="Group 2415"/>
                <wp:cNvGraphicFramePr/>
                <a:graphic xmlns:a="http://schemas.openxmlformats.org/drawingml/2006/main">
                  <a:graphicData uri="http://schemas.microsoft.com/office/word/2010/wordprocessingGroup">
                    <wpg:wgp>
                      <wpg:cNvGrpSpPr/>
                      <wpg:grpSpPr>
                        <a:xfrm>
                          <a:off x="0" y="0"/>
                          <a:ext cx="47625" cy="365760"/>
                          <a:chOff x="0" y="0"/>
                          <a:chExt cx="47625" cy="365760"/>
                        </a:xfrm>
                      </wpg:grpSpPr>
                      <wps:wsp>
                        <wps:cNvPr id="2587" name="Shape 2587"/>
                        <wps:cNvSpPr/>
                        <wps:spPr>
                          <a:xfrm>
                            <a:off x="0" y="0"/>
                            <a:ext cx="47625" cy="365760"/>
                          </a:xfrm>
                          <a:custGeom>
                            <a:avLst/>
                            <a:gdLst/>
                            <a:ahLst/>
                            <a:cxnLst/>
                            <a:rect l="0" t="0" r="0" b="0"/>
                            <a:pathLst>
                              <a:path w="47625" h="365760">
                                <a:moveTo>
                                  <a:pt x="0" y="0"/>
                                </a:moveTo>
                                <a:lnTo>
                                  <a:pt x="47625" y="0"/>
                                </a:lnTo>
                                <a:lnTo>
                                  <a:pt x="47625" y="365760"/>
                                </a:lnTo>
                                <a:lnTo>
                                  <a:pt x="0" y="36576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2415" style="width:3.75pt;height:28.8pt;mso-position-horizontal-relative:char;mso-position-vertical-relative:line" coordsize="476,3657">
                <v:shape id="Shape 2588" style="position:absolute;width:476;height:3657;left:0;top:0;" coordsize="47625,365760" path="m0,0l47625,0l47625,365760l0,365760l0,0">
                  <v:stroke weight="0pt" endcap="flat" joinstyle="miter" miterlimit="10" on="false" color="#000000" opacity="0"/>
                  <v:fill on="true" color="#2c3e50"/>
                </v:shape>
              </v:group>
            </w:pict>
          </mc:Fallback>
        </mc:AlternateContent>
      </w:r>
      <w:r>
        <w:t xml:space="preserve"> 9. Implementation Plan &amp; Timeline</w:t>
      </w:r>
    </w:p>
    <w:tbl>
      <w:tblPr>
        <w:tblStyle w:val="TableGrid"/>
        <w:tblW w:w="9383" w:type="dxa"/>
        <w:tblInd w:w="8" w:type="dxa"/>
        <w:tblCellMar>
          <w:top w:w="0" w:type="dxa"/>
          <w:left w:w="207" w:type="dxa"/>
          <w:bottom w:w="0" w:type="dxa"/>
          <w:right w:w="115" w:type="dxa"/>
        </w:tblCellMar>
        <w:tblLook w:val="04A0" w:firstRow="1" w:lastRow="0" w:firstColumn="1" w:lastColumn="0" w:noHBand="0" w:noVBand="1"/>
      </w:tblPr>
      <w:tblGrid>
        <w:gridCol w:w="1611"/>
        <w:gridCol w:w="7772"/>
      </w:tblGrid>
      <w:tr w:rsidR="009F46A7" w14:paraId="3737FA62" w14:textId="77777777">
        <w:trPr>
          <w:trHeight w:val="767"/>
        </w:trPr>
        <w:tc>
          <w:tcPr>
            <w:tcW w:w="1611"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76B4C29A" w14:textId="77777777" w:rsidR="009F46A7" w:rsidRDefault="00577BA0">
            <w:pPr>
              <w:spacing w:after="0" w:line="259" w:lineRule="auto"/>
              <w:ind w:left="0" w:firstLine="0"/>
            </w:pPr>
            <w:r>
              <w:rPr>
                <w:b/>
              </w:rPr>
              <w:t>Phase</w:t>
            </w:r>
          </w:p>
        </w:tc>
        <w:tc>
          <w:tcPr>
            <w:tcW w:w="7772" w:type="dxa"/>
            <w:tcBorders>
              <w:top w:val="single" w:sz="6" w:space="0" w:color="BDC3C7"/>
              <w:left w:val="single" w:sz="6" w:space="0" w:color="BDC3C7"/>
              <w:bottom w:val="single" w:sz="6" w:space="0" w:color="BDC3C7"/>
              <w:right w:val="single" w:sz="6" w:space="0" w:color="BDC3C7"/>
            </w:tcBorders>
            <w:shd w:val="clear" w:color="auto" w:fill="F2F2F2"/>
            <w:vAlign w:val="center"/>
          </w:tcPr>
          <w:p w14:paraId="0F9A8DA0" w14:textId="77777777" w:rsidR="009F46A7" w:rsidRDefault="00577BA0">
            <w:pPr>
              <w:spacing w:after="0" w:line="259" w:lineRule="auto"/>
              <w:ind w:left="0" w:firstLine="0"/>
            </w:pPr>
            <w:r>
              <w:rPr>
                <w:b/>
              </w:rPr>
              <w:t>Planned Activities</w:t>
            </w:r>
          </w:p>
        </w:tc>
      </w:tr>
      <w:tr w:rsidR="009F46A7" w14:paraId="460DC237" w14:textId="77777777">
        <w:trPr>
          <w:trHeight w:val="767"/>
        </w:trPr>
        <w:tc>
          <w:tcPr>
            <w:tcW w:w="1611" w:type="dxa"/>
            <w:tcBorders>
              <w:top w:val="single" w:sz="6" w:space="0" w:color="BDC3C7"/>
              <w:left w:val="single" w:sz="6" w:space="0" w:color="BDC3C7"/>
              <w:bottom w:val="single" w:sz="6" w:space="0" w:color="BDC3C7"/>
              <w:right w:val="single" w:sz="6" w:space="0" w:color="BDC3C7"/>
            </w:tcBorders>
            <w:vAlign w:val="center"/>
          </w:tcPr>
          <w:p w14:paraId="798D5179" w14:textId="77777777" w:rsidR="009F46A7" w:rsidRDefault="00577BA0">
            <w:pPr>
              <w:spacing w:after="0" w:line="259" w:lineRule="auto"/>
              <w:ind w:left="0" w:firstLine="0"/>
            </w:pPr>
            <w:r>
              <w:t>Week 1</w:t>
            </w:r>
          </w:p>
        </w:tc>
        <w:tc>
          <w:tcPr>
            <w:tcW w:w="7772" w:type="dxa"/>
            <w:tcBorders>
              <w:top w:val="single" w:sz="6" w:space="0" w:color="BDC3C7"/>
              <w:left w:val="single" w:sz="6" w:space="0" w:color="BDC3C7"/>
              <w:bottom w:val="single" w:sz="6" w:space="0" w:color="BDC3C7"/>
              <w:right w:val="single" w:sz="6" w:space="0" w:color="BDC3C7"/>
            </w:tcBorders>
            <w:vAlign w:val="center"/>
          </w:tcPr>
          <w:p w14:paraId="3D7B80EC" w14:textId="77777777" w:rsidR="009F46A7" w:rsidRDefault="00577BA0">
            <w:pPr>
              <w:spacing w:after="0" w:line="259" w:lineRule="auto"/>
              <w:ind w:left="0" w:firstLine="0"/>
            </w:pPr>
            <w:r>
              <w:t>Requirement gathering and ER Diagram design</w:t>
            </w:r>
          </w:p>
        </w:tc>
      </w:tr>
      <w:tr w:rsidR="009F46A7" w14:paraId="725A2643" w14:textId="77777777">
        <w:trPr>
          <w:trHeight w:val="767"/>
        </w:trPr>
        <w:tc>
          <w:tcPr>
            <w:tcW w:w="1611" w:type="dxa"/>
            <w:tcBorders>
              <w:top w:val="single" w:sz="6" w:space="0" w:color="BDC3C7"/>
              <w:left w:val="single" w:sz="6" w:space="0" w:color="BDC3C7"/>
              <w:bottom w:val="single" w:sz="6" w:space="0" w:color="BDC3C7"/>
              <w:right w:val="single" w:sz="6" w:space="0" w:color="BDC3C7"/>
            </w:tcBorders>
            <w:vAlign w:val="center"/>
          </w:tcPr>
          <w:p w14:paraId="18E081B6" w14:textId="77777777" w:rsidR="009F46A7" w:rsidRDefault="00577BA0">
            <w:pPr>
              <w:spacing w:after="0" w:line="259" w:lineRule="auto"/>
              <w:ind w:left="0" w:firstLine="0"/>
            </w:pPr>
            <w:r>
              <w:t>Week 2</w:t>
            </w:r>
          </w:p>
        </w:tc>
        <w:tc>
          <w:tcPr>
            <w:tcW w:w="7772" w:type="dxa"/>
            <w:tcBorders>
              <w:top w:val="single" w:sz="6" w:space="0" w:color="BDC3C7"/>
              <w:left w:val="single" w:sz="6" w:space="0" w:color="BDC3C7"/>
              <w:bottom w:val="single" w:sz="6" w:space="0" w:color="BDC3C7"/>
              <w:right w:val="single" w:sz="6" w:space="0" w:color="BDC3C7"/>
            </w:tcBorders>
            <w:vAlign w:val="center"/>
          </w:tcPr>
          <w:p w14:paraId="77DCF2C3" w14:textId="77777777" w:rsidR="009F46A7" w:rsidRDefault="00577BA0">
            <w:pPr>
              <w:spacing w:after="0" w:line="259" w:lineRule="auto"/>
              <w:ind w:left="0" w:firstLine="0"/>
            </w:pPr>
            <w:r>
              <w:t>Relational Schema mapping and Normalization (3NF)</w:t>
            </w:r>
          </w:p>
        </w:tc>
      </w:tr>
      <w:tr w:rsidR="009F46A7" w14:paraId="4DC2AF2F" w14:textId="77777777">
        <w:trPr>
          <w:trHeight w:val="767"/>
        </w:trPr>
        <w:tc>
          <w:tcPr>
            <w:tcW w:w="1611" w:type="dxa"/>
            <w:tcBorders>
              <w:top w:val="single" w:sz="6" w:space="0" w:color="BDC3C7"/>
              <w:left w:val="single" w:sz="6" w:space="0" w:color="BDC3C7"/>
              <w:bottom w:val="single" w:sz="6" w:space="0" w:color="BDC3C7"/>
              <w:right w:val="single" w:sz="6" w:space="0" w:color="BDC3C7"/>
            </w:tcBorders>
            <w:vAlign w:val="center"/>
          </w:tcPr>
          <w:p w14:paraId="077AC943" w14:textId="77777777" w:rsidR="009F46A7" w:rsidRDefault="00577BA0">
            <w:pPr>
              <w:spacing w:after="0" w:line="259" w:lineRule="auto"/>
              <w:ind w:left="0" w:firstLine="0"/>
            </w:pPr>
            <w:r>
              <w:t>Week 3</w:t>
            </w:r>
          </w:p>
        </w:tc>
        <w:tc>
          <w:tcPr>
            <w:tcW w:w="7772" w:type="dxa"/>
            <w:tcBorders>
              <w:top w:val="single" w:sz="6" w:space="0" w:color="BDC3C7"/>
              <w:left w:val="single" w:sz="6" w:space="0" w:color="BDC3C7"/>
              <w:bottom w:val="single" w:sz="6" w:space="0" w:color="BDC3C7"/>
              <w:right w:val="single" w:sz="6" w:space="0" w:color="BDC3C7"/>
            </w:tcBorders>
            <w:vAlign w:val="center"/>
          </w:tcPr>
          <w:p w14:paraId="0C87B8A1" w14:textId="77777777" w:rsidR="009F46A7" w:rsidRDefault="00577BA0">
            <w:pPr>
              <w:spacing w:after="0" w:line="259" w:lineRule="auto"/>
              <w:ind w:left="0" w:firstLine="0"/>
            </w:pPr>
            <w:r>
              <w:t>Database setup and Table creation with Constraints</w:t>
            </w:r>
          </w:p>
        </w:tc>
      </w:tr>
      <w:tr w:rsidR="009F46A7" w14:paraId="4FBA0825" w14:textId="77777777">
        <w:trPr>
          <w:trHeight w:val="767"/>
        </w:trPr>
        <w:tc>
          <w:tcPr>
            <w:tcW w:w="1611" w:type="dxa"/>
            <w:tcBorders>
              <w:top w:val="single" w:sz="6" w:space="0" w:color="BDC3C7"/>
              <w:left w:val="single" w:sz="6" w:space="0" w:color="BDC3C7"/>
              <w:bottom w:val="single" w:sz="6" w:space="0" w:color="BDC3C7"/>
              <w:right w:val="single" w:sz="6" w:space="0" w:color="BDC3C7"/>
            </w:tcBorders>
            <w:vAlign w:val="center"/>
          </w:tcPr>
          <w:p w14:paraId="40C78ED7" w14:textId="77777777" w:rsidR="009F46A7" w:rsidRDefault="00577BA0">
            <w:pPr>
              <w:spacing w:after="0" w:line="259" w:lineRule="auto"/>
              <w:ind w:left="0" w:firstLine="0"/>
            </w:pPr>
            <w:r>
              <w:t>Week 4</w:t>
            </w:r>
          </w:p>
        </w:tc>
        <w:tc>
          <w:tcPr>
            <w:tcW w:w="7772" w:type="dxa"/>
            <w:tcBorders>
              <w:top w:val="single" w:sz="6" w:space="0" w:color="BDC3C7"/>
              <w:left w:val="single" w:sz="6" w:space="0" w:color="BDC3C7"/>
              <w:bottom w:val="single" w:sz="6" w:space="0" w:color="BDC3C7"/>
              <w:right w:val="single" w:sz="6" w:space="0" w:color="BDC3C7"/>
            </w:tcBorders>
            <w:vAlign w:val="center"/>
          </w:tcPr>
          <w:p w14:paraId="42BFB61B" w14:textId="77777777" w:rsidR="009F46A7" w:rsidRDefault="00577BA0">
            <w:pPr>
              <w:spacing w:after="0" w:line="259" w:lineRule="auto"/>
              <w:ind w:left="0" w:firstLine="0"/>
            </w:pPr>
            <w:r>
              <w:t>Backend API development and DB Connectivity</w:t>
            </w:r>
          </w:p>
        </w:tc>
      </w:tr>
      <w:tr w:rsidR="009F46A7" w14:paraId="475DCA02" w14:textId="77777777">
        <w:trPr>
          <w:trHeight w:val="767"/>
        </w:trPr>
        <w:tc>
          <w:tcPr>
            <w:tcW w:w="1611" w:type="dxa"/>
            <w:tcBorders>
              <w:top w:val="single" w:sz="6" w:space="0" w:color="BDC3C7"/>
              <w:left w:val="single" w:sz="6" w:space="0" w:color="BDC3C7"/>
              <w:bottom w:val="single" w:sz="6" w:space="0" w:color="BDC3C7"/>
              <w:right w:val="single" w:sz="6" w:space="0" w:color="BDC3C7"/>
            </w:tcBorders>
            <w:vAlign w:val="center"/>
          </w:tcPr>
          <w:p w14:paraId="2ED74138" w14:textId="77777777" w:rsidR="009F46A7" w:rsidRDefault="00577BA0">
            <w:pPr>
              <w:spacing w:after="0" w:line="259" w:lineRule="auto"/>
              <w:ind w:left="0" w:firstLine="0"/>
            </w:pPr>
            <w:r>
              <w:t>Week 5</w:t>
            </w:r>
          </w:p>
        </w:tc>
        <w:tc>
          <w:tcPr>
            <w:tcW w:w="7772" w:type="dxa"/>
            <w:tcBorders>
              <w:top w:val="single" w:sz="6" w:space="0" w:color="BDC3C7"/>
              <w:left w:val="single" w:sz="6" w:space="0" w:color="BDC3C7"/>
              <w:bottom w:val="single" w:sz="6" w:space="0" w:color="BDC3C7"/>
              <w:right w:val="single" w:sz="6" w:space="0" w:color="BDC3C7"/>
            </w:tcBorders>
            <w:vAlign w:val="center"/>
          </w:tcPr>
          <w:p w14:paraId="12EDC9A7" w14:textId="77777777" w:rsidR="009F46A7" w:rsidRDefault="00577BA0">
            <w:pPr>
              <w:spacing w:after="0" w:line="259" w:lineRule="auto"/>
              <w:ind w:left="0" w:firstLine="0"/>
            </w:pPr>
            <w:r>
              <w:t>Implementation of Triggers and Stored Procedures</w:t>
            </w:r>
          </w:p>
        </w:tc>
      </w:tr>
      <w:tr w:rsidR="009F46A7" w14:paraId="1E0F4CE0" w14:textId="77777777">
        <w:trPr>
          <w:trHeight w:val="767"/>
        </w:trPr>
        <w:tc>
          <w:tcPr>
            <w:tcW w:w="1611" w:type="dxa"/>
            <w:tcBorders>
              <w:top w:val="single" w:sz="6" w:space="0" w:color="BDC3C7"/>
              <w:left w:val="single" w:sz="6" w:space="0" w:color="BDC3C7"/>
              <w:bottom w:val="single" w:sz="6" w:space="0" w:color="BDC3C7"/>
              <w:right w:val="single" w:sz="6" w:space="0" w:color="BDC3C7"/>
            </w:tcBorders>
            <w:vAlign w:val="center"/>
          </w:tcPr>
          <w:p w14:paraId="741B8D5C" w14:textId="77777777" w:rsidR="009F46A7" w:rsidRDefault="00577BA0">
            <w:pPr>
              <w:spacing w:after="0" w:line="259" w:lineRule="auto"/>
              <w:ind w:left="0" w:firstLine="0"/>
            </w:pPr>
            <w:r>
              <w:t>Week 6</w:t>
            </w:r>
          </w:p>
        </w:tc>
        <w:tc>
          <w:tcPr>
            <w:tcW w:w="7772" w:type="dxa"/>
            <w:tcBorders>
              <w:top w:val="single" w:sz="6" w:space="0" w:color="BDC3C7"/>
              <w:left w:val="single" w:sz="6" w:space="0" w:color="BDC3C7"/>
              <w:bottom w:val="single" w:sz="6" w:space="0" w:color="BDC3C7"/>
              <w:right w:val="single" w:sz="6" w:space="0" w:color="BDC3C7"/>
            </w:tcBorders>
            <w:vAlign w:val="center"/>
          </w:tcPr>
          <w:p w14:paraId="600AEC12" w14:textId="77777777" w:rsidR="009F46A7" w:rsidRDefault="00577BA0">
            <w:pPr>
              <w:spacing w:after="0" w:line="259" w:lineRule="auto"/>
              <w:ind w:left="0" w:firstLine="0"/>
            </w:pPr>
            <w:r>
              <w:t>Frontend Development and Integration</w:t>
            </w:r>
          </w:p>
        </w:tc>
      </w:tr>
      <w:tr w:rsidR="009F46A7" w14:paraId="56DB39A9" w14:textId="77777777">
        <w:trPr>
          <w:trHeight w:val="767"/>
        </w:trPr>
        <w:tc>
          <w:tcPr>
            <w:tcW w:w="1611" w:type="dxa"/>
            <w:tcBorders>
              <w:top w:val="single" w:sz="6" w:space="0" w:color="BDC3C7"/>
              <w:left w:val="single" w:sz="6" w:space="0" w:color="BDC3C7"/>
              <w:bottom w:val="single" w:sz="6" w:space="0" w:color="BDC3C7"/>
              <w:right w:val="single" w:sz="6" w:space="0" w:color="BDC3C7"/>
            </w:tcBorders>
            <w:vAlign w:val="center"/>
          </w:tcPr>
          <w:p w14:paraId="4C04FB26" w14:textId="77777777" w:rsidR="009F46A7" w:rsidRDefault="00577BA0">
            <w:pPr>
              <w:spacing w:after="0" w:line="259" w:lineRule="auto"/>
              <w:ind w:left="0" w:firstLine="0"/>
            </w:pPr>
            <w:r>
              <w:t>Week 7</w:t>
            </w:r>
          </w:p>
        </w:tc>
        <w:tc>
          <w:tcPr>
            <w:tcW w:w="7772" w:type="dxa"/>
            <w:tcBorders>
              <w:top w:val="single" w:sz="6" w:space="0" w:color="BDC3C7"/>
              <w:left w:val="single" w:sz="6" w:space="0" w:color="BDC3C7"/>
              <w:bottom w:val="single" w:sz="6" w:space="0" w:color="BDC3C7"/>
              <w:right w:val="single" w:sz="6" w:space="0" w:color="BDC3C7"/>
            </w:tcBorders>
            <w:vAlign w:val="center"/>
          </w:tcPr>
          <w:p w14:paraId="7623CF79" w14:textId="77777777" w:rsidR="009F46A7" w:rsidRDefault="00577BA0">
            <w:pPr>
              <w:spacing w:after="0" w:line="259" w:lineRule="auto"/>
              <w:ind w:left="0" w:firstLine="0"/>
            </w:pPr>
            <w:r>
              <w:t>Testing, Debugging, and Query Optimization</w:t>
            </w:r>
          </w:p>
        </w:tc>
      </w:tr>
    </w:tbl>
    <w:p w14:paraId="333FE708" w14:textId="77777777" w:rsidR="00577BA0" w:rsidRDefault="00577BA0"/>
    <w:sectPr w:rsidR="00577BA0">
      <w:pgSz w:w="11906" w:h="16838"/>
      <w:pgMar w:top="1134" w:right="1254" w:bottom="1862"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66EFF"/>
    <w:multiLevelType w:val="hybridMultilevel"/>
    <w:tmpl w:val="F0F81568"/>
    <w:lvl w:ilvl="0" w:tplc="AEAEB400">
      <w:start w:val="1"/>
      <w:numFmt w:val="bullet"/>
      <w:lvlText w:val="•"/>
      <w:lvlJc w:val="left"/>
      <w:pPr>
        <w:ind w:left="585"/>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EE1AF058">
      <w:start w:val="1"/>
      <w:numFmt w:val="bullet"/>
      <w:lvlText w:val="o"/>
      <w:lvlJc w:val="left"/>
      <w:pPr>
        <w:ind w:left="154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FBFEE5FA">
      <w:start w:val="1"/>
      <w:numFmt w:val="bullet"/>
      <w:lvlText w:val="▪"/>
      <w:lvlJc w:val="left"/>
      <w:pPr>
        <w:ind w:left="226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3D72A9BC">
      <w:start w:val="1"/>
      <w:numFmt w:val="bullet"/>
      <w:lvlText w:val="•"/>
      <w:lvlJc w:val="left"/>
      <w:pPr>
        <w:ind w:left="298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213ED2E6">
      <w:start w:val="1"/>
      <w:numFmt w:val="bullet"/>
      <w:lvlText w:val="o"/>
      <w:lvlJc w:val="left"/>
      <w:pPr>
        <w:ind w:left="370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61044662">
      <w:start w:val="1"/>
      <w:numFmt w:val="bullet"/>
      <w:lvlText w:val="▪"/>
      <w:lvlJc w:val="left"/>
      <w:pPr>
        <w:ind w:left="442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99D4C732">
      <w:start w:val="1"/>
      <w:numFmt w:val="bullet"/>
      <w:lvlText w:val="•"/>
      <w:lvlJc w:val="left"/>
      <w:pPr>
        <w:ind w:left="514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4948CCAA">
      <w:start w:val="1"/>
      <w:numFmt w:val="bullet"/>
      <w:lvlText w:val="o"/>
      <w:lvlJc w:val="left"/>
      <w:pPr>
        <w:ind w:left="586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09600E72">
      <w:start w:val="1"/>
      <w:numFmt w:val="bullet"/>
      <w:lvlText w:val="▪"/>
      <w:lvlJc w:val="left"/>
      <w:pPr>
        <w:ind w:left="658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1" w15:restartNumberingAfterBreak="0">
    <w:nsid w:val="50842FDE"/>
    <w:multiLevelType w:val="hybridMultilevel"/>
    <w:tmpl w:val="18A48B86"/>
    <w:lvl w:ilvl="0" w:tplc="25B87696">
      <w:start w:val="1"/>
      <w:numFmt w:val="bullet"/>
      <w:lvlText w:val="•"/>
      <w:lvlJc w:val="left"/>
      <w:pPr>
        <w:ind w:left="585"/>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F6FA9800">
      <w:start w:val="1"/>
      <w:numFmt w:val="bullet"/>
      <w:lvlText w:val="o"/>
      <w:lvlJc w:val="left"/>
      <w:pPr>
        <w:ind w:left="154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AAC48EEC">
      <w:start w:val="1"/>
      <w:numFmt w:val="bullet"/>
      <w:lvlText w:val="▪"/>
      <w:lvlJc w:val="left"/>
      <w:pPr>
        <w:ind w:left="226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772A13A2">
      <w:start w:val="1"/>
      <w:numFmt w:val="bullet"/>
      <w:lvlText w:val="•"/>
      <w:lvlJc w:val="left"/>
      <w:pPr>
        <w:ind w:left="298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8A26594C">
      <w:start w:val="1"/>
      <w:numFmt w:val="bullet"/>
      <w:lvlText w:val="o"/>
      <w:lvlJc w:val="left"/>
      <w:pPr>
        <w:ind w:left="370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36802D72">
      <w:start w:val="1"/>
      <w:numFmt w:val="bullet"/>
      <w:lvlText w:val="▪"/>
      <w:lvlJc w:val="left"/>
      <w:pPr>
        <w:ind w:left="442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DC5E7B3A">
      <w:start w:val="1"/>
      <w:numFmt w:val="bullet"/>
      <w:lvlText w:val="•"/>
      <w:lvlJc w:val="left"/>
      <w:pPr>
        <w:ind w:left="514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E03E5C76">
      <w:start w:val="1"/>
      <w:numFmt w:val="bullet"/>
      <w:lvlText w:val="o"/>
      <w:lvlJc w:val="left"/>
      <w:pPr>
        <w:ind w:left="586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AA60A5CC">
      <w:start w:val="1"/>
      <w:numFmt w:val="bullet"/>
      <w:lvlText w:val="▪"/>
      <w:lvlJc w:val="left"/>
      <w:pPr>
        <w:ind w:left="658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2" w15:restartNumberingAfterBreak="0">
    <w:nsid w:val="6BD80F8E"/>
    <w:multiLevelType w:val="hybridMultilevel"/>
    <w:tmpl w:val="E1DE8192"/>
    <w:lvl w:ilvl="0" w:tplc="299A83E4">
      <w:start w:val="1"/>
      <w:numFmt w:val="bullet"/>
      <w:lvlText w:val="•"/>
      <w:lvlJc w:val="left"/>
      <w:pPr>
        <w:ind w:left="585"/>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55622C76">
      <w:start w:val="1"/>
      <w:numFmt w:val="bullet"/>
      <w:lvlText w:val="o"/>
      <w:lvlJc w:val="left"/>
      <w:pPr>
        <w:ind w:left="154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F1ACD810">
      <w:start w:val="1"/>
      <w:numFmt w:val="bullet"/>
      <w:lvlText w:val="▪"/>
      <w:lvlJc w:val="left"/>
      <w:pPr>
        <w:ind w:left="226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93FC98FE">
      <w:start w:val="1"/>
      <w:numFmt w:val="bullet"/>
      <w:lvlText w:val="•"/>
      <w:lvlJc w:val="left"/>
      <w:pPr>
        <w:ind w:left="298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ACBE602C">
      <w:start w:val="1"/>
      <w:numFmt w:val="bullet"/>
      <w:lvlText w:val="o"/>
      <w:lvlJc w:val="left"/>
      <w:pPr>
        <w:ind w:left="370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0EECDDB6">
      <w:start w:val="1"/>
      <w:numFmt w:val="bullet"/>
      <w:lvlText w:val="▪"/>
      <w:lvlJc w:val="left"/>
      <w:pPr>
        <w:ind w:left="442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1A4AEC42">
      <w:start w:val="1"/>
      <w:numFmt w:val="bullet"/>
      <w:lvlText w:val="•"/>
      <w:lvlJc w:val="left"/>
      <w:pPr>
        <w:ind w:left="514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3E2CAAA4">
      <w:start w:val="1"/>
      <w:numFmt w:val="bullet"/>
      <w:lvlText w:val="o"/>
      <w:lvlJc w:val="left"/>
      <w:pPr>
        <w:ind w:left="586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E256C222">
      <w:start w:val="1"/>
      <w:numFmt w:val="bullet"/>
      <w:lvlText w:val="▪"/>
      <w:lvlJc w:val="left"/>
      <w:pPr>
        <w:ind w:left="658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num w:numId="1" w16cid:durableId="661586389">
    <w:abstractNumId w:val="1"/>
  </w:num>
  <w:num w:numId="2" w16cid:durableId="1093864537">
    <w:abstractNumId w:val="2"/>
  </w:num>
  <w:num w:numId="3" w16cid:durableId="1855723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6A7"/>
    <w:rsid w:val="00287AE3"/>
    <w:rsid w:val="00577BA0"/>
    <w:rsid w:val="009F46A7"/>
    <w:rsid w:val="00C02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3624"/>
  <w15:docId w15:val="{2BDDBE1D-637F-4112-AD8E-4C961665B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line="265" w:lineRule="auto"/>
      <w:ind w:left="10" w:hanging="10"/>
    </w:pPr>
    <w:rPr>
      <w:rFonts w:ascii="Times New Roman" w:eastAsia="Times New Roman" w:hAnsi="Times New Roman" w:cs="Times New Roman"/>
      <w:color w:val="333333"/>
      <w:sz w:val="22"/>
    </w:rPr>
  </w:style>
  <w:style w:type="paragraph" w:styleId="Heading1">
    <w:name w:val="heading 1"/>
    <w:next w:val="Normal"/>
    <w:link w:val="Heading1Char"/>
    <w:uiPriority w:val="9"/>
    <w:qFormat/>
    <w:pPr>
      <w:keepNext/>
      <w:keepLines/>
      <w:spacing w:after="108" w:line="259" w:lineRule="auto"/>
      <w:ind w:left="10" w:hanging="10"/>
      <w:outlineLvl w:val="0"/>
    </w:pPr>
    <w:rPr>
      <w:rFonts w:ascii="Times New Roman" w:eastAsia="Times New Roman" w:hAnsi="Times New Roman" w:cs="Times New Roman"/>
      <w:b/>
      <w:color w:val="2C3E5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C3E5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Fazeel Muhammad Mirza</dc:creator>
  <cp:keywords/>
  <cp:lastModifiedBy>Fazeel Muhammad Mirza</cp:lastModifiedBy>
  <cp:revision>2</cp:revision>
  <dcterms:created xsi:type="dcterms:W3CDTF">2026-05-10T19:21:00Z</dcterms:created>
  <dcterms:modified xsi:type="dcterms:W3CDTF">2026-05-10T19:21:00Z</dcterms:modified>
</cp:coreProperties>
</file>