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E" w:rsidRDefault="00D80DEE">
      <w:proofErr w:type="spellStart"/>
      <w:r>
        <w:t>Fazeel</w:t>
      </w:r>
      <w:proofErr w:type="spellEnd"/>
      <w:r>
        <w:t xml:space="preserve"> Abbas </w:t>
      </w:r>
      <w:proofErr w:type="spellStart"/>
      <w:r>
        <w:t>Makhdoom</w:t>
      </w:r>
      <w:proofErr w:type="spellEnd"/>
      <w:r>
        <w:t xml:space="preserve"> – 9662 - 106268</w:t>
      </w:r>
      <w:bookmarkStart w:id="0" w:name="_GoBack"/>
      <w:bookmarkEnd w:id="0"/>
    </w:p>
    <w:p w:rsidR="00786DC0" w:rsidRDefault="00D80DEE">
      <w:r>
        <w:t>SE Midterm SRS Doc</w:t>
      </w:r>
    </w:p>
    <w:sectPr w:rsidR="0078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FE"/>
    <w:rsid w:val="003904FE"/>
    <w:rsid w:val="00492018"/>
    <w:rsid w:val="008778B3"/>
    <w:rsid w:val="00D8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EE62-EABB-4670-88D1-4B45A4FE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2021-03-09T11:34:00Z</dcterms:created>
  <dcterms:modified xsi:type="dcterms:W3CDTF">2021-03-09T11:35:00Z</dcterms:modified>
</cp:coreProperties>
</file>