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92E" w:rsidRPr="00E30BED" w:rsidRDefault="0033392E" w:rsidP="0033392E">
      <w:pPr>
        <w:pStyle w:val="Heading2"/>
        <w:spacing w:line="319" w:lineRule="exact"/>
        <w:ind w:right="214"/>
        <w:rPr>
          <w:rFonts w:ascii="Times New Roman" w:hAnsi="Times New Roman" w:cs="Times New Roman"/>
          <w:b w:val="0"/>
          <w:bCs/>
          <w:i/>
        </w:rPr>
      </w:pPr>
      <w:r w:rsidRPr="00E30BED">
        <w:rPr>
          <w:rFonts w:ascii="Times New Roman" w:hAnsi="Times New Roman" w:cs="Times New Roman"/>
        </w:rPr>
        <w:t>Information Sheet</w:t>
      </w:r>
    </w:p>
    <w:p w:rsidR="0033392E" w:rsidRPr="00E30BED" w:rsidRDefault="0033392E" w:rsidP="0033392E">
      <w:pPr>
        <w:spacing w:before="2"/>
        <w:rPr>
          <w:rFonts w:ascii="Times New Roman" w:eastAsia="Times New Roman" w:hAnsi="Times New Roman" w:cs="Times New Roman"/>
          <w:i/>
          <w:sz w:val="21"/>
          <w:szCs w:val="21"/>
        </w:rPr>
      </w:pPr>
    </w:p>
    <w:p w:rsidR="0033392E" w:rsidRPr="00E30BED" w:rsidRDefault="0033392E" w:rsidP="0033392E">
      <w:pPr>
        <w:spacing w:line="20" w:lineRule="exact"/>
        <w:ind w:left="113"/>
        <w:rPr>
          <w:rFonts w:ascii="Times New Roman" w:eastAsia="Times New Roman" w:hAnsi="Times New Roman" w:cs="Times New Roman"/>
          <w:sz w:val="2"/>
          <w:szCs w:val="2"/>
        </w:rPr>
      </w:pPr>
      <w:r w:rsidRPr="00E30BED">
        <w:rPr>
          <w:rFonts w:ascii="Times New Roman" w:eastAsia="Times New Roman" w:hAnsi="Times New Roman" w:cs="Times New Roman"/>
          <w:noProof/>
          <w:sz w:val="2"/>
          <w:szCs w:val="2"/>
          <w:lang w:val="en-NZ" w:eastAsia="en-NZ"/>
        </w:rPr>
        <mc:AlternateContent>
          <mc:Choice Requires="wpg">
            <w:drawing>
              <wp:inline distT="0" distB="0" distL="0" distR="0" wp14:anchorId="09DBFBA3" wp14:editId="57515BD4">
                <wp:extent cx="6014720" cy="6350"/>
                <wp:effectExtent l="1905" t="6350" r="3175" b="6350"/>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6350"/>
                          <a:chOff x="0" y="0"/>
                          <a:chExt cx="9472" cy="10"/>
                        </a:xfrm>
                      </wpg:grpSpPr>
                      <wpg:grpSp>
                        <wpg:cNvPr id="8" name="Group 6"/>
                        <wpg:cNvGrpSpPr>
                          <a:grpSpLocks/>
                        </wpg:cNvGrpSpPr>
                        <wpg:grpSpPr bwMode="auto">
                          <a:xfrm>
                            <a:off x="5" y="5"/>
                            <a:ext cx="9463" cy="2"/>
                            <a:chOff x="5" y="5"/>
                            <a:chExt cx="9463" cy="2"/>
                          </a:xfrm>
                        </wpg:grpSpPr>
                        <wps:wsp>
                          <wps:cNvPr id="9" name="Freeform 7"/>
                          <wps:cNvSpPr>
                            <a:spLocks/>
                          </wps:cNvSpPr>
                          <wps:spPr bwMode="auto">
                            <a:xfrm>
                              <a:off x="5" y="5"/>
                              <a:ext cx="9463" cy="2"/>
                            </a:xfrm>
                            <a:custGeom>
                              <a:avLst/>
                              <a:gdLst>
                                <a:gd name="T0" fmla="+- 0 5 5"/>
                                <a:gd name="T1" fmla="*/ T0 w 9463"/>
                                <a:gd name="T2" fmla="+- 0 9467 5"/>
                                <a:gd name="T3" fmla="*/ T2 w 9463"/>
                              </a:gdLst>
                              <a:ahLst/>
                              <a:cxnLst>
                                <a:cxn ang="0">
                                  <a:pos x="T1" y="0"/>
                                </a:cxn>
                                <a:cxn ang="0">
                                  <a:pos x="T3" y="0"/>
                                </a:cxn>
                              </a:cxnLst>
                              <a:rect l="0" t="0" r="r" b="b"/>
                              <a:pathLst>
                                <a:path w="9463">
                                  <a:moveTo>
                                    <a:pt x="0" y="0"/>
                                  </a:moveTo>
                                  <a:lnTo>
                                    <a:pt x="9462" y="0"/>
                                  </a:lnTo>
                                </a:path>
                              </a:pathLst>
                            </a:custGeom>
                            <a:noFill/>
                            <a:ln w="57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1DFC18" id="Group 5" o:spid="_x0000_s1026" style="width:473.6pt;height:.5pt;mso-position-horizontal-relative:char;mso-position-vertical-relative:line" coordsize="947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">
                <v:group id="Group 6" o:spid="_x0000_s1027" style="position:absolute;left:5;top:5;width:9463;height:2" coordorigin="5,5"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7" o:spid="_x0000_s1028" style="position:absolute;left:5;top:5;width:9463;height:2;visibility:visible;mso-wrap-style:square;v-text-anchor:top" coordsize="94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" path="m,l9462,e" filled="f" strokeweight=".15969mm">
                    <v:path arrowok="t" o:connecttype="custom" o:connectlocs="0,0;9462,0" o:connectangles="0,0"/>
                  </v:shape>
                </v:group>
                <w10:anchorlock/>
              </v:group>
            </w:pict>
          </mc:Fallback>
        </mc:AlternateContent>
      </w:r>
    </w:p>
    <w:p w:rsidR="0033392E" w:rsidRPr="00E30BED" w:rsidRDefault="0033392E" w:rsidP="0033392E">
      <w:pPr>
        <w:spacing w:before="5"/>
        <w:rPr>
          <w:rFonts w:ascii="Times New Roman" w:eastAsia="Times New Roman" w:hAnsi="Times New Roman" w:cs="Times New Roman"/>
          <w:i/>
          <w:sz w:val="21"/>
          <w:szCs w:val="21"/>
        </w:rPr>
      </w:pPr>
    </w:p>
    <w:p w:rsidR="0033392E" w:rsidRPr="00E30BED" w:rsidRDefault="0033392E" w:rsidP="0033392E">
      <w:pPr>
        <w:spacing w:line="1459" w:lineRule="exact"/>
        <w:ind w:left="7861"/>
        <w:rPr>
          <w:rFonts w:ascii="Times New Roman" w:eastAsia="Times New Roman" w:hAnsi="Times New Roman" w:cs="Times New Roman"/>
          <w:sz w:val="20"/>
          <w:szCs w:val="20"/>
        </w:rPr>
      </w:pPr>
      <w:r w:rsidRPr="00E30BED">
        <w:rPr>
          <w:rFonts w:ascii="Times New Roman" w:eastAsia="Times New Roman" w:hAnsi="Times New Roman" w:cs="Times New Roman"/>
          <w:noProof/>
          <w:position w:val="-28"/>
          <w:sz w:val="20"/>
          <w:szCs w:val="20"/>
          <w:lang w:val="en-NZ" w:eastAsia="en-NZ"/>
        </w:rPr>
        <w:drawing>
          <wp:inline distT="0" distB="0" distL="0" distR="0" wp14:anchorId="673CB605" wp14:editId="1F1FCE23">
            <wp:extent cx="1203745" cy="9265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03745" cy="926592"/>
                    </a:xfrm>
                    <a:prstGeom prst="rect">
                      <a:avLst/>
                    </a:prstGeom>
                  </pic:spPr>
                </pic:pic>
              </a:graphicData>
            </a:graphic>
          </wp:inline>
        </w:drawing>
      </w:r>
    </w:p>
    <w:p w:rsidR="0033392E" w:rsidRPr="00E30BED" w:rsidRDefault="0033392E" w:rsidP="0033392E">
      <w:pPr>
        <w:pStyle w:val="BodyText"/>
        <w:spacing w:line="249" w:lineRule="exact"/>
        <w:ind w:right="214"/>
        <w:rPr>
          <w:rFonts w:cs="Times New Roman"/>
          <w:sz w:val="21"/>
          <w:szCs w:val="21"/>
        </w:rPr>
      </w:pPr>
      <w:r w:rsidRPr="00E30BED">
        <w:rPr>
          <w:rFonts w:cs="Times New Roman"/>
          <w:sz w:val="21"/>
          <w:szCs w:val="21"/>
        </w:rPr>
        <w:t xml:space="preserve">Department: </w:t>
      </w:r>
      <w:r w:rsidRPr="00E30BED">
        <w:rPr>
          <w:rFonts w:cs="Times New Roman"/>
          <w:b/>
          <w:sz w:val="21"/>
          <w:szCs w:val="21"/>
        </w:rPr>
        <w:t>College of Education, Health, and Human Development – Health Sciences</w:t>
      </w:r>
    </w:p>
    <w:p w:rsidR="0033392E" w:rsidRPr="00E30BED" w:rsidRDefault="0033392E" w:rsidP="0033392E">
      <w:pPr>
        <w:spacing w:before="1"/>
        <w:ind w:left="118" w:right="1894"/>
        <w:rPr>
          <w:rFonts w:ascii="Times New Roman" w:eastAsia="Times New Roman" w:hAnsi="Times New Roman" w:cs="Times New Roman"/>
          <w:b/>
          <w:sz w:val="21"/>
          <w:szCs w:val="21"/>
        </w:rPr>
      </w:pPr>
      <w:r w:rsidRPr="00E30BED">
        <w:rPr>
          <w:rFonts w:ascii="Times New Roman" w:eastAsia="Times New Roman" w:hAnsi="Times New Roman" w:cs="Times New Roman"/>
          <w:sz w:val="21"/>
          <w:szCs w:val="21"/>
        </w:rPr>
        <w:t xml:space="preserve">Telephone: </w:t>
      </w:r>
      <w:r w:rsidRPr="00E30BED">
        <w:rPr>
          <w:rFonts w:ascii="Times New Roman" w:eastAsia="Times New Roman" w:hAnsi="Times New Roman" w:cs="Times New Roman"/>
          <w:b/>
          <w:sz w:val="21"/>
          <w:szCs w:val="21"/>
        </w:rPr>
        <w:t>+64 3369 3509</w:t>
      </w:r>
    </w:p>
    <w:p w:rsidR="0033392E" w:rsidRPr="00E30BED" w:rsidRDefault="0033392E" w:rsidP="0033392E">
      <w:pPr>
        <w:spacing w:before="1"/>
        <w:ind w:left="118" w:right="1894"/>
        <w:rPr>
          <w:rFonts w:ascii="Times New Roman" w:eastAsia="Times New Roman" w:hAnsi="Times New Roman" w:cs="Times New Roman"/>
          <w:b/>
          <w:sz w:val="21"/>
          <w:szCs w:val="21"/>
        </w:rPr>
      </w:pPr>
      <w:r w:rsidRPr="00E30BED">
        <w:rPr>
          <w:rFonts w:ascii="Times New Roman" w:eastAsia="Times New Roman" w:hAnsi="Times New Roman" w:cs="Times New Roman"/>
          <w:sz w:val="21"/>
          <w:szCs w:val="21"/>
        </w:rPr>
        <w:t xml:space="preserve">Email: </w:t>
      </w:r>
      <w:r w:rsidRPr="00E30BED">
        <w:rPr>
          <w:rFonts w:ascii="Times New Roman" w:eastAsia="Times New Roman" w:hAnsi="Times New Roman" w:cs="Times New Roman"/>
          <w:b/>
          <w:sz w:val="21"/>
          <w:szCs w:val="21"/>
        </w:rPr>
        <w:t>fazeela.mohamed@pg.canterbury.ac.nz</w:t>
      </w:r>
    </w:p>
    <w:p w:rsidR="0033392E" w:rsidRPr="00E30BED" w:rsidRDefault="0033392E" w:rsidP="0033392E">
      <w:pPr>
        <w:pStyle w:val="BodyText"/>
        <w:spacing w:line="252" w:lineRule="exact"/>
        <w:ind w:right="214"/>
        <w:rPr>
          <w:rFonts w:cs="Times New Roman"/>
          <w:b/>
          <w:sz w:val="21"/>
          <w:szCs w:val="21"/>
        </w:rPr>
      </w:pPr>
      <w:r w:rsidRPr="00E30BED">
        <w:rPr>
          <w:rFonts w:cs="Times New Roman"/>
          <w:sz w:val="21"/>
          <w:szCs w:val="21"/>
        </w:rPr>
        <w:t xml:space="preserve">Date: </w:t>
      </w:r>
      <w:r w:rsidRPr="00E30BED">
        <w:rPr>
          <w:rFonts w:cs="Times New Roman"/>
          <w:b/>
          <w:sz w:val="21"/>
          <w:szCs w:val="21"/>
        </w:rPr>
        <w:t>10 February 2020</w:t>
      </w:r>
    </w:p>
    <w:p w:rsidR="0033392E" w:rsidRPr="00E30BED" w:rsidRDefault="0033392E" w:rsidP="0033392E">
      <w:pPr>
        <w:pStyle w:val="BodyText"/>
        <w:spacing w:line="252" w:lineRule="exact"/>
        <w:ind w:right="214"/>
        <w:rPr>
          <w:rFonts w:cs="Times New Roman"/>
          <w:sz w:val="21"/>
          <w:szCs w:val="21"/>
        </w:rPr>
      </w:pPr>
      <w:r w:rsidRPr="00E30BED">
        <w:rPr>
          <w:rFonts w:cs="Times New Roman"/>
          <w:sz w:val="21"/>
          <w:szCs w:val="21"/>
        </w:rPr>
        <w:t>HEC Ref:</w:t>
      </w:r>
    </w:p>
    <w:p w:rsidR="0033392E" w:rsidRPr="00E30BED" w:rsidRDefault="0033392E" w:rsidP="0033392E">
      <w:pPr>
        <w:spacing w:before="9"/>
        <w:rPr>
          <w:rFonts w:ascii="Times New Roman" w:eastAsia="Times New Roman" w:hAnsi="Times New Roman" w:cs="Times New Roman"/>
          <w:sz w:val="21"/>
          <w:szCs w:val="21"/>
        </w:rPr>
      </w:pPr>
    </w:p>
    <w:p w:rsidR="0033392E" w:rsidRPr="00E30BED" w:rsidRDefault="0033392E" w:rsidP="0033392E">
      <w:pPr>
        <w:pStyle w:val="Heading1"/>
        <w:ind w:right="73"/>
        <w:rPr>
          <w:rFonts w:ascii="Times New Roman" w:hAnsi="Times New Roman" w:cs="Times New Roman"/>
          <w:b w:val="0"/>
          <w:bCs/>
          <w:sz w:val="21"/>
          <w:szCs w:val="21"/>
        </w:rPr>
      </w:pPr>
      <w:r w:rsidRPr="00E30BED">
        <w:rPr>
          <w:rFonts w:ascii="Times New Roman" w:hAnsi="Times New Roman" w:cs="Times New Roman"/>
          <w:sz w:val="21"/>
          <w:szCs w:val="21"/>
        </w:rPr>
        <w:t>Project title: Access to primary healthcare and ambulatory care sensitive hospitalisations.</w:t>
      </w:r>
    </w:p>
    <w:p w:rsidR="0033392E" w:rsidRPr="00A633E2" w:rsidRDefault="0033392E" w:rsidP="0033392E">
      <w:pPr>
        <w:spacing w:before="250"/>
        <w:ind w:left="118" w:right="214"/>
        <w:jc w:val="both"/>
        <w:rPr>
          <w:rFonts w:ascii="Times New Roman" w:hAnsi="Times New Roman" w:cs="Times New Roman"/>
          <w:sz w:val="20"/>
          <w:szCs w:val="20"/>
        </w:rPr>
      </w:pPr>
      <w:r w:rsidRPr="00A633E2">
        <w:rPr>
          <w:rFonts w:ascii="Times New Roman" w:hAnsi="Times New Roman" w:cs="Times New Roman"/>
          <w:sz w:val="20"/>
          <w:szCs w:val="20"/>
        </w:rPr>
        <w:t xml:space="preserve">My name is Fazeela Mohamed. I am a doctoral candidate at the University of Canterbury-School of Health Sciences. I’d like to provide you information about my research on how patients access primary healthcare services in the Maldives. </w:t>
      </w:r>
    </w:p>
    <w:p w:rsidR="0033392E" w:rsidRPr="00A633E2" w:rsidRDefault="0033392E" w:rsidP="0033392E">
      <w:pPr>
        <w:spacing w:before="250"/>
        <w:ind w:left="118" w:right="214"/>
        <w:jc w:val="both"/>
        <w:rPr>
          <w:rFonts w:ascii="Times New Roman" w:hAnsi="Times New Roman" w:cs="Times New Roman"/>
          <w:sz w:val="20"/>
          <w:szCs w:val="20"/>
        </w:rPr>
      </w:pPr>
      <w:r w:rsidRPr="00A633E2">
        <w:rPr>
          <w:rFonts w:ascii="Times New Roman" w:hAnsi="Times New Roman" w:cs="Times New Roman"/>
          <w:sz w:val="20"/>
          <w:szCs w:val="20"/>
        </w:rPr>
        <w:t xml:space="preserve">We know from earlier research that effective primary healthcare reduces hospitalisation among patients with high blood pressure, diabetes, asthma, chronic obstructive pulmonary disease, and chronic heart failure. We know Maldives continues to provide primary healthcare services including: </w:t>
      </w:r>
    </w:p>
    <w:p w:rsidR="0033392E" w:rsidRPr="00A633E2" w:rsidRDefault="0033392E" w:rsidP="0033392E">
      <w:pPr>
        <w:pStyle w:val="ListParagraph"/>
        <w:numPr>
          <w:ilvl w:val="0"/>
          <w:numId w:val="2"/>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Health education and awareness</w:t>
      </w:r>
    </w:p>
    <w:p w:rsidR="0033392E" w:rsidRPr="00A633E2" w:rsidRDefault="0033392E" w:rsidP="0033392E">
      <w:pPr>
        <w:pStyle w:val="ListParagraph"/>
        <w:numPr>
          <w:ilvl w:val="0"/>
          <w:numId w:val="2"/>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Diagnosis and treatment and</w:t>
      </w:r>
    </w:p>
    <w:p w:rsidR="0033392E" w:rsidRPr="00A633E2" w:rsidRDefault="0033392E" w:rsidP="0033392E">
      <w:pPr>
        <w:pStyle w:val="ListParagraph"/>
        <w:numPr>
          <w:ilvl w:val="0"/>
          <w:numId w:val="2"/>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Management of disease condition</w:t>
      </w:r>
    </w:p>
    <w:p w:rsidR="0033392E" w:rsidRPr="00A633E2" w:rsidRDefault="0033392E" w:rsidP="0033392E">
      <w:pPr>
        <w:spacing w:before="250"/>
        <w:ind w:left="118" w:right="214"/>
        <w:jc w:val="both"/>
        <w:rPr>
          <w:rFonts w:ascii="Times New Roman" w:hAnsi="Times New Roman" w:cs="Times New Roman"/>
          <w:sz w:val="20"/>
          <w:szCs w:val="20"/>
        </w:rPr>
      </w:pPr>
      <w:r w:rsidRPr="00A633E2">
        <w:rPr>
          <w:rFonts w:ascii="Times New Roman" w:hAnsi="Times New Roman" w:cs="Times New Roman"/>
          <w:sz w:val="20"/>
          <w:szCs w:val="20"/>
        </w:rPr>
        <w:t>But we are concerned with the higher rates of hospitalisation for these conditions. There is a concern that poor primary healthcare access may be linked to hospitalisation. Therefore, I would like to study the link between transportation, travel time, and trust in provider and access to primary healthcare services. I invite you to participate in my study as you belong to one of the regions I am interested  in my research; and you are diagnosed with one or more of the following conditions that I am studying:</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High blood pressure</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Chronic heart failure</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Asthma</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 xml:space="preserve">Chronic obstructive pulmonary disease </w:t>
      </w:r>
    </w:p>
    <w:p w:rsidR="0033392E" w:rsidRPr="00A633E2" w:rsidRDefault="0033392E" w:rsidP="0033392E">
      <w:pPr>
        <w:pStyle w:val="ListParagraph"/>
        <w:numPr>
          <w:ilvl w:val="0"/>
          <w:numId w:val="3"/>
        </w:numPr>
        <w:spacing w:before="250"/>
        <w:ind w:right="214"/>
        <w:jc w:val="both"/>
        <w:rPr>
          <w:rFonts w:ascii="Times New Roman" w:hAnsi="Times New Roman" w:cs="Times New Roman"/>
          <w:sz w:val="20"/>
          <w:szCs w:val="20"/>
        </w:rPr>
      </w:pPr>
      <w:r w:rsidRPr="00A633E2">
        <w:rPr>
          <w:rFonts w:ascii="Times New Roman" w:hAnsi="Times New Roman" w:cs="Times New Roman"/>
          <w:sz w:val="20"/>
          <w:szCs w:val="20"/>
        </w:rPr>
        <w:t>Diabetes</w:t>
      </w:r>
    </w:p>
    <w:p w:rsidR="0033392E" w:rsidRPr="00A633E2" w:rsidRDefault="0033392E" w:rsidP="0033392E">
      <w:pPr>
        <w:jc w:val="both"/>
        <w:rPr>
          <w:rFonts w:ascii="Times New Roman" w:eastAsia="Times New Roman" w:hAnsi="Times New Roman" w:cs="Times New Roman"/>
          <w:sz w:val="20"/>
          <w:szCs w:val="20"/>
        </w:rPr>
      </w:pPr>
    </w:p>
    <w:p w:rsidR="0033392E" w:rsidRPr="00A633E2" w:rsidRDefault="0033392E" w:rsidP="0033392E">
      <w:pPr>
        <w:ind w:left="118" w:right="214"/>
        <w:jc w:val="both"/>
        <w:rPr>
          <w:rFonts w:ascii="Times New Roman" w:hAnsi="Times New Roman" w:cs="Times New Roman"/>
          <w:sz w:val="20"/>
          <w:szCs w:val="20"/>
        </w:rPr>
      </w:pPr>
      <w:r w:rsidRPr="00A633E2">
        <w:rPr>
          <w:rFonts w:ascii="Times New Roman" w:hAnsi="Times New Roman" w:cs="Times New Roman"/>
          <w:sz w:val="20"/>
          <w:szCs w:val="20"/>
        </w:rPr>
        <w:t>If you choose to take part in this study:</w:t>
      </w:r>
    </w:p>
    <w:p w:rsidR="0033392E" w:rsidRPr="00A633E2" w:rsidRDefault="00737E7A"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Researcher</w:t>
      </w:r>
      <w:r w:rsidR="0033392E" w:rsidRPr="00A633E2">
        <w:rPr>
          <w:rFonts w:ascii="Times New Roman" w:hAnsi="Times New Roman" w:cs="Times New Roman"/>
          <w:sz w:val="20"/>
          <w:szCs w:val="20"/>
        </w:rPr>
        <w:t xml:space="preserve"> will contact you over phone to arrange a time of interview</w:t>
      </w:r>
    </w:p>
    <w:p w:rsidR="0033392E" w:rsidRPr="00A633E2" w:rsidRDefault="0033392E"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The interview will be in-person in a suitable public place</w:t>
      </w:r>
    </w:p>
    <w:p w:rsidR="0033392E" w:rsidRPr="00A633E2" w:rsidRDefault="0033392E"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The interview will take about 30 minutes of your time</w:t>
      </w:r>
    </w:p>
    <w:p w:rsidR="00461883" w:rsidRPr="00896342" w:rsidRDefault="00773B21" w:rsidP="00461883">
      <w:pPr>
        <w:pStyle w:val="ListParagraph"/>
        <w:numPr>
          <w:ilvl w:val="0"/>
          <w:numId w:val="1"/>
        </w:numPr>
        <w:jc w:val="both"/>
        <w:rPr>
          <w:rFonts w:ascii="Times New Roman" w:hAnsi="Times New Roman" w:cs="Times New Roman"/>
          <w:color w:val="FF0000"/>
          <w:sz w:val="20"/>
          <w:szCs w:val="20"/>
          <w:lang w:val="en-NZ"/>
        </w:rPr>
      </w:pPr>
      <w:r w:rsidRPr="00896342">
        <w:rPr>
          <w:rFonts w:ascii="Times New Roman" w:hAnsi="Times New Roman" w:cs="Times New Roman"/>
          <w:color w:val="FF0000"/>
          <w:sz w:val="20"/>
          <w:szCs w:val="20"/>
        </w:rPr>
        <w:t>Standardized</w:t>
      </w:r>
      <w:r w:rsidR="00461883" w:rsidRPr="00896342">
        <w:rPr>
          <w:rFonts w:ascii="Times New Roman" w:hAnsi="Times New Roman" w:cs="Times New Roman"/>
          <w:color w:val="FF0000"/>
          <w:sz w:val="20"/>
          <w:szCs w:val="20"/>
        </w:rPr>
        <w:t xml:space="preserve"> precau</w:t>
      </w:r>
      <w:r w:rsidR="008A72E5" w:rsidRPr="00896342">
        <w:rPr>
          <w:rFonts w:ascii="Times New Roman" w:hAnsi="Times New Roman" w:cs="Times New Roman"/>
          <w:color w:val="FF0000"/>
          <w:sz w:val="20"/>
          <w:szCs w:val="20"/>
        </w:rPr>
        <w:t>tions will be taken to ensure your</w:t>
      </w:r>
      <w:r w:rsidR="00782B96" w:rsidRPr="00896342">
        <w:rPr>
          <w:rFonts w:ascii="Times New Roman" w:hAnsi="Times New Roman" w:cs="Times New Roman"/>
          <w:color w:val="FF0000"/>
          <w:sz w:val="20"/>
          <w:szCs w:val="20"/>
        </w:rPr>
        <w:t xml:space="preserve"> sa</w:t>
      </w:r>
      <w:r w:rsidR="008A72E5" w:rsidRPr="00896342">
        <w:rPr>
          <w:rFonts w:ascii="Times New Roman" w:hAnsi="Times New Roman" w:cs="Times New Roman"/>
          <w:color w:val="FF0000"/>
          <w:sz w:val="20"/>
          <w:szCs w:val="20"/>
        </w:rPr>
        <w:t>fety</w:t>
      </w:r>
      <w:r w:rsidR="00461883" w:rsidRPr="00896342">
        <w:rPr>
          <w:rFonts w:ascii="Times New Roman" w:hAnsi="Times New Roman" w:cs="Times New Roman"/>
          <w:color w:val="FF0000"/>
          <w:sz w:val="20"/>
          <w:szCs w:val="20"/>
        </w:rPr>
        <w:t xml:space="preserve"> during interview. For this:</w:t>
      </w:r>
    </w:p>
    <w:p w:rsidR="00773B21" w:rsidRPr="00896342" w:rsidRDefault="00773B21" w:rsidP="00773B21">
      <w:pPr>
        <w:pStyle w:val="ListParagraph"/>
        <w:widowControl/>
        <w:numPr>
          <w:ilvl w:val="1"/>
          <w:numId w:val="1"/>
        </w:numPr>
        <w:contextualSpacing w:val="0"/>
        <w:jc w:val="both"/>
        <w:rPr>
          <w:rFonts w:ascii="Times New Roman" w:hAnsi="Times New Roman" w:cs="Times New Roman"/>
          <w:color w:val="FF0000"/>
          <w:sz w:val="20"/>
          <w:szCs w:val="20"/>
        </w:rPr>
      </w:pPr>
      <w:r w:rsidRPr="00896342">
        <w:rPr>
          <w:rFonts w:ascii="Times New Roman" w:hAnsi="Times New Roman" w:cs="Times New Roman"/>
          <w:color w:val="FF0000"/>
          <w:sz w:val="20"/>
          <w:szCs w:val="20"/>
        </w:rPr>
        <w:t>Prior to interview, researcher will have</w:t>
      </w:r>
      <w:r w:rsidRPr="00896342">
        <w:rPr>
          <w:rFonts w:ascii="Times New Roman" w:hAnsi="Times New Roman" w:cs="Times New Roman"/>
          <w:color w:val="FF0000"/>
          <w:sz w:val="20"/>
          <w:szCs w:val="20"/>
        </w:rPr>
        <w:t xml:space="preserve"> a telephone conversation with you. You</w:t>
      </w:r>
      <w:r w:rsidRPr="00896342">
        <w:rPr>
          <w:rFonts w:ascii="Times New Roman" w:hAnsi="Times New Roman" w:cs="Times New Roman"/>
          <w:color w:val="FF0000"/>
          <w:sz w:val="20"/>
          <w:szCs w:val="20"/>
        </w:rPr>
        <w:t xml:space="preserve"> will be inq</w:t>
      </w:r>
      <w:r w:rsidRPr="00896342">
        <w:rPr>
          <w:rFonts w:ascii="Times New Roman" w:hAnsi="Times New Roman" w:cs="Times New Roman"/>
          <w:color w:val="FF0000"/>
          <w:sz w:val="20"/>
          <w:szCs w:val="20"/>
        </w:rPr>
        <w:t>uired if you are</w:t>
      </w:r>
      <w:r w:rsidRPr="00896342">
        <w:rPr>
          <w:rFonts w:ascii="Times New Roman" w:hAnsi="Times New Roman" w:cs="Times New Roman"/>
          <w:color w:val="FF0000"/>
          <w:sz w:val="20"/>
          <w:szCs w:val="20"/>
        </w:rPr>
        <w:t xml:space="preserve"> unwell, travelled overseas recently, or been in contact with anyone that is suspected to have, or has had Covid-19.</w:t>
      </w:r>
    </w:p>
    <w:p w:rsidR="00773B21" w:rsidRPr="00896342" w:rsidRDefault="00773B21" w:rsidP="00773B21">
      <w:pPr>
        <w:pStyle w:val="ListParagraph"/>
        <w:widowControl/>
        <w:numPr>
          <w:ilvl w:val="1"/>
          <w:numId w:val="1"/>
        </w:numPr>
        <w:contextualSpacing w:val="0"/>
        <w:jc w:val="both"/>
        <w:rPr>
          <w:rFonts w:ascii="Times New Roman" w:hAnsi="Times New Roman" w:cs="Times New Roman"/>
          <w:color w:val="FF0000"/>
          <w:sz w:val="20"/>
          <w:szCs w:val="20"/>
        </w:rPr>
      </w:pPr>
      <w:r w:rsidRPr="00896342">
        <w:rPr>
          <w:rFonts w:ascii="Times New Roman" w:hAnsi="Times New Roman" w:cs="Times New Roman"/>
          <w:color w:val="FF0000"/>
          <w:sz w:val="20"/>
          <w:szCs w:val="20"/>
        </w:rPr>
        <w:t xml:space="preserve">At the time of face to face interview, the </w:t>
      </w:r>
      <w:r w:rsidRPr="00896342">
        <w:rPr>
          <w:rFonts w:ascii="Times New Roman" w:hAnsi="Times New Roman" w:cs="Times New Roman"/>
          <w:color w:val="FF0000"/>
          <w:sz w:val="20"/>
          <w:szCs w:val="20"/>
        </w:rPr>
        <w:t>interviewer and you</w:t>
      </w:r>
      <w:r w:rsidRPr="00896342">
        <w:rPr>
          <w:rFonts w:ascii="Times New Roman" w:hAnsi="Times New Roman" w:cs="Times New Roman"/>
          <w:color w:val="FF0000"/>
          <w:sz w:val="20"/>
          <w:szCs w:val="20"/>
        </w:rPr>
        <w:t xml:space="preserve"> will be separated by a distance of 1 meter.</w:t>
      </w:r>
    </w:p>
    <w:p w:rsidR="00461883" w:rsidRPr="00896342" w:rsidRDefault="00896342" w:rsidP="00461883">
      <w:pPr>
        <w:pStyle w:val="ListParagraph"/>
        <w:widowControl/>
        <w:numPr>
          <w:ilvl w:val="1"/>
          <w:numId w:val="5"/>
        </w:numPr>
        <w:contextualSpacing w:val="0"/>
        <w:jc w:val="both"/>
        <w:rPr>
          <w:rFonts w:ascii="Times New Roman" w:hAnsi="Times New Roman" w:cs="Times New Roman"/>
          <w:color w:val="FF0000"/>
          <w:sz w:val="20"/>
          <w:szCs w:val="20"/>
        </w:rPr>
      </w:pPr>
      <w:r>
        <w:rPr>
          <w:rFonts w:ascii="Times New Roman" w:hAnsi="Times New Roman" w:cs="Times New Roman"/>
          <w:color w:val="FF0000"/>
          <w:sz w:val="20"/>
          <w:szCs w:val="20"/>
        </w:rPr>
        <w:t>Interviewer</w:t>
      </w:r>
      <w:bookmarkStart w:id="0" w:name="_GoBack"/>
      <w:bookmarkEnd w:id="0"/>
      <w:r w:rsidR="00461883" w:rsidRPr="00896342">
        <w:rPr>
          <w:rFonts w:ascii="Times New Roman" w:hAnsi="Times New Roman" w:cs="Times New Roman"/>
          <w:color w:val="FF0000"/>
          <w:sz w:val="20"/>
          <w:szCs w:val="20"/>
        </w:rPr>
        <w:t xml:space="preserve"> will wear face mask at all times during interview.</w:t>
      </w:r>
    </w:p>
    <w:p w:rsidR="00461883" w:rsidRPr="00896342" w:rsidRDefault="00461883" w:rsidP="00461883">
      <w:pPr>
        <w:pStyle w:val="ListParagraph"/>
        <w:widowControl/>
        <w:numPr>
          <w:ilvl w:val="1"/>
          <w:numId w:val="5"/>
        </w:numPr>
        <w:contextualSpacing w:val="0"/>
        <w:jc w:val="both"/>
        <w:rPr>
          <w:rFonts w:ascii="Times New Roman" w:hAnsi="Times New Roman" w:cs="Times New Roman"/>
          <w:color w:val="FF0000"/>
          <w:sz w:val="20"/>
          <w:szCs w:val="20"/>
        </w:rPr>
      </w:pPr>
      <w:r w:rsidRPr="00896342">
        <w:rPr>
          <w:rFonts w:ascii="Times New Roman" w:hAnsi="Times New Roman" w:cs="Times New Roman"/>
          <w:color w:val="FF0000"/>
          <w:sz w:val="20"/>
          <w:szCs w:val="20"/>
        </w:rPr>
        <w:t>Face mask and hand sanitizer will be provided for you by the researcher.</w:t>
      </w:r>
    </w:p>
    <w:p w:rsidR="0033392E" w:rsidRPr="00A633E2" w:rsidRDefault="0033392E"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In appreciation of your time, we will provide you with light refreshments</w:t>
      </w:r>
    </w:p>
    <w:p w:rsidR="0033392E" w:rsidRPr="00A633E2" w:rsidRDefault="0033392E"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We will store your information securely in an electronic format, and we will make sure that your identity is not revealed to anyone and all information you share with us will remain confidential</w:t>
      </w:r>
    </w:p>
    <w:p w:rsidR="0033392E" w:rsidRPr="00A633E2" w:rsidRDefault="0033392E" w:rsidP="0033392E">
      <w:pPr>
        <w:pStyle w:val="ListParagraph"/>
        <w:numPr>
          <w:ilvl w:val="0"/>
          <w:numId w:val="1"/>
        </w:numPr>
        <w:ind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We will use any information you provide for research only</w:t>
      </w:r>
    </w:p>
    <w:p w:rsidR="00AA3BA1" w:rsidRPr="00A633E2" w:rsidRDefault="00AA3BA1" w:rsidP="00AA3BA1">
      <w:pPr>
        <w:ind w:right="214"/>
        <w:jc w:val="both"/>
        <w:rPr>
          <w:rFonts w:ascii="Times New Roman" w:hAnsi="Times New Roman" w:cs="Times New Roman"/>
          <w:sz w:val="20"/>
          <w:szCs w:val="20"/>
        </w:rPr>
      </w:pPr>
    </w:p>
    <w:p w:rsidR="0033392E" w:rsidRPr="00A633E2" w:rsidRDefault="0033392E" w:rsidP="00AA3BA1">
      <w:pPr>
        <w:ind w:left="118" w:right="214"/>
        <w:jc w:val="both"/>
        <w:rPr>
          <w:rFonts w:ascii="Times New Roman" w:eastAsia="Times New Roman" w:hAnsi="Times New Roman" w:cs="Times New Roman"/>
          <w:sz w:val="20"/>
          <w:szCs w:val="20"/>
        </w:rPr>
      </w:pPr>
      <w:r w:rsidRPr="00A633E2">
        <w:rPr>
          <w:rFonts w:ascii="Times New Roman" w:hAnsi="Times New Roman" w:cs="Times New Roman"/>
          <w:sz w:val="20"/>
          <w:szCs w:val="20"/>
        </w:rPr>
        <w:t xml:space="preserve">We do not conceive any risk on your part if you choose to answer the questionnaire. However, should you will become concerned about your condition, we recommend that you discuss this with your primary provider. </w:t>
      </w:r>
    </w:p>
    <w:p w:rsidR="0033392E" w:rsidRPr="00A633E2" w:rsidRDefault="0033392E" w:rsidP="0033392E">
      <w:pPr>
        <w:ind w:left="118" w:right="214"/>
        <w:jc w:val="both"/>
        <w:rPr>
          <w:rFonts w:ascii="Times New Roman" w:hAnsi="Times New Roman" w:cs="Times New Roman"/>
          <w:sz w:val="20"/>
          <w:szCs w:val="20"/>
        </w:rPr>
      </w:pPr>
    </w:p>
    <w:p w:rsidR="0033392E" w:rsidRPr="00A633E2" w:rsidRDefault="0033392E" w:rsidP="0033392E">
      <w:pPr>
        <w:ind w:left="118" w:right="214"/>
        <w:jc w:val="both"/>
        <w:rPr>
          <w:rFonts w:ascii="Times New Roman" w:hAnsi="Times New Roman" w:cs="Times New Roman"/>
          <w:sz w:val="20"/>
          <w:szCs w:val="20"/>
        </w:rPr>
      </w:pPr>
      <w:r w:rsidRPr="00A633E2">
        <w:rPr>
          <w:rFonts w:ascii="Times New Roman" w:hAnsi="Times New Roman" w:cs="Times New Roman"/>
          <w:sz w:val="20"/>
          <w:szCs w:val="20"/>
        </w:rPr>
        <w:lastRenderedPageBreak/>
        <w:t xml:space="preserve">Participation is voluntary and you have the right to withdraw before commencement of the interview and during the interview. If you withdraw during the interview, I will remove the information relating to you. Once the interview is complete and entered to the system it will remain anonymous. Therefore, I will be unable to locate your specific information and delete it. .  </w:t>
      </w:r>
    </w:p>
    <w:p w:rsidR="0033392E" w:rsidRPr="00A633E2" w:rsidRDefault="0033392E" w:rsidP="0033392E">
      <w:pPr>
        <w:ind w:left="118" w:right="214"/>
        <w:jc w:val="both"/>
        <w:rPr>
          <w:rFonts w:ascii="Times New Roman" w:hAnsi="Times New Roman" w:cs="Times New Roman"/>
          <w:sz w:val="20"/>
          <w:szCs w:val="20"/>
        </w:rPr>
      </w:pPr>
    </w:p>
    <w:p w:rsidR="0033392E" w:rsidRPr="00A633E2" w:rsidRDefault="0033392E" w:rsidP="0033392E">
      <w:pPr>
        <w:ind w:left="118" w:right="214"/>
        <w:jc w:val="both"/>
        <w:rPr>
          <w:rFonts w:ascii="Times New Roman" w:hAnsi="Times New Roman" w:cs="Times New Roman"/>
          <w:sz w:val="20"/>
          <w:szCs w:val="20"/>
        </w:rPr>
      </w:pPr>
      <w:r w:rsidRPr="00A633E2">
        <w:rPr>
          <w:rFonts w:ascii="Times New Roman" w:hAnsi="Times New Roman" w:cs="Times New Roman"/>
          <w:sz w:val="20"/>
          <w:szCs w:val="20"/>
        </w:rPr>
        <w:t>The results will be published as a doctoral thesis. The electronic version of the thesis is a public document and will be available free of cost through University of Canterbury Library.  As your information is collected anonymous your contribution will not be identified. The information you provide will be stored for next 10 years.</w:t>
      </w:r>
    </w:p>
    <w:p w:rsidR="0033392E" w:rsidRPr="00A633E2" w:rsidRDefault="0033392E" w:rsidP="0033392E">
      <w:pPr>
        <w:ind w:left="118" w:right="214"/>
        <w:jc w:val="both"/>
        <w:rPr>
          <w:rFonts w:ascii="Times New Roman" w:hAnsi="Times New Roman" w:cs="Times New Roman"/>
          <w:sz w:val="20"/>
          <w:szCs w:val="20"/>
        </w:rPr>
      </w:pPr>
    </w:p>
    <w:p w:rsidR="0033392E" w:rsidRPr="00A633E2" w:rsidRDefault="0033392E" w:rsidP="0033392E">
      <w:pPr>
        <w:pStyle w:val="PlainText"/>
        <w:ind w:left="118"/>
        <w:jc w:val="both"/>
        <w:rPr>
          <w:rFonts w:ascii="Times New Roman" w:hAnsi="Times New Roman" w:cs="Times New Roman"/>
          <w:sz w:val="20"/>
          <w:szCs w:val="20"/>
        </w:rPr>
      </w:pPr>
      <w:r w:rsidRPr="00A633E2">
        <w:rPr>
          <w:rFonts w:ascii="Times New Roman" w:hAnsi="Times New Roman" w:cs="Times New Roman"/>
          <w:sz w:val="20"/>
          <w:szCs w:val="20"/>
        </w:rPr>
        <w:t>If you have any questions, you can contact me Fazeela Mohamed and my supervisory team Arindam Basu and Wendy Maddocks by the following addresses and contact numbers. We will be pleased to discuss any concerns you may have about participation</w:t>
      </w:r>
      <w:r w:rsidRPr="00A633E2">
        <w:rPr>
          <w:rFonts w:ascii="Times New Roman" w:hAnsi="Times New Roman" w:cs="Times New Roman"/>
          <w:spacing w:val="-25"/>
          <w:sz w:val="20"/>
          <w:szCs w:val="20"/>
        </w:rPr>
        <w:t xml:space="preserve"> </w:t>
      </w:r>
      <w:r w:rsidRPr="00A633E2">
        <w:rPr>
          <w:rFonts w:ascii="Times New Roman" w:hAnsi="Times New Roman" w:cs="Times New Roman"/>
          <w:sz w:val="20"/>
          <w:szCs w:val="20"/>
        </w:rPr>
        <w:t>in the</w:t>
      </w:r>
      <w:r w:rsidRPr="00A633E2">
        <w:rPr>
          <w:rFonts w:ascii="Times New Roman" w:hAnsi="Times New Roman" w:cs="Times New Roman"/>
          <w:spacing w:val="-4"/>
          <w:sz w:val="20"/>
          <w:szCs w:val="20"/>
        </w:rPr>
        <w:t xml:space="preserve"> </w:t>
      </w:r>
      <w:r w:rsidRPr="00A633E2">
        <w:rPr>
          <w:rFonts w:ascii="Times New Roman" w:hAnsi="Times New Roman" w:cs="Times New Roman"/>
          <w:sz w:val="20"/>
          <w:szCs w:val="20"/>
        </w:rPr>
        <w:t>project.</w:t>
      </w:r>
    </w:p>
    <w:p w:rsidR="0033392E" w:rsidRPr="00A633E2" w:rsidRDefault="0033392E" w:rsidP="0033392E">
      <w:pPr>
        <w:pStyle w:val="PlainText"/>
        <w:jc w:val="both"/>
        <w:rPr>
          <w:rFonts w:ascii="Times New Roman" w:hAnsi="Times New Roman" w:cs="Times New Roman"/>
          <w:sz w:val="20"/>
          <w:szCs w:val="20"/>
        </w:rPr>
      </w:pPr>
    </w:p>
    <w:p w:rsidR="0033392E" w:rsidRPr="00A633E2" w:rsidRDefault="0033392E" w:rsidP="0033392E">
      <w:pPr>
        <w:shd w:val="clear" w:color="auto" w:fill="FFFFFF"/>
        <w:ind w:firstLine="118"/>
        <w:rPr>
          <w:rFonts w:ascii="Times New Roman" w:eastAsiaTheme="minorEastAsia" w:hAnsi="Times New Roman" w:cs="Times New Roman"/>
          <w:b/>
          <w:noProof/>
          <w:sz w:val="20"/>
          <w:szCs w:val="20"/>
          <w:lang w:eastAsia="en-NZ"/>
        </w:rPr>
      </w:pPr>
      <w:bookmarkStart w:id="1" w:name="_MailAutoSig"/>
      <w:r w:rsidRPr="00A633E2">
        <w:rPr>
          <w:rFonts w:ascii="Times New Roman" w:eastAsiaTheme="minorEastAsia" w:hAnsi="Times New Roman" w:cs="Times New Roman"/>
          <w:b/>
          <w:noProof/>
          <w:sz w:val="20"/>
          <w:szCs w:val="20"/>
          <w:lang w:eastAsia="en-NZ"/>
        </w:rPr>
        <w:t>Fazeela Mohamed</w:t>
      </w:r>
    </w:p>
    <w:p w:rsidR="0033392E" w:rsidRPr="00A633E2" w:rsidRDefault="0033392E" w:rsidP="0033392E">
      <w:pPr>
        <w:shd w:val="clear" w:color="auto" w:fill="FFFFFF"/>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PhD Candidate,</w:t>
      </w:r>
    </w:p>
    <w:p w:rsidR="0033392E" w:rsidRPr="00A633E2" w:rsidRDefault="0033392E" w:rsidP="0033392E">
      <w:pPr>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 xml:space="preserve">School of Health Sciences,  </w:t>
      </w:r>
    </w:p>
    <w:p w:rsidR="0033392E" w:rsidRPr="00A633E2" w:rsidRDefault="0033392E" w:rsidP="0033392E">
      <w:pPr>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 xml:space="preserve">College of Education, Health and Human Development, </w:t>
      </w:r>
    </w:p>
    <w:p w:rsidR="0033392E" w:rsidRPr="00A633E2" w:rsidRDefault="0033392E" w:rsidP="0033392E">
      <w:pPr>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University of Canterbury,</w:t>
      </w:r>
    </w:p>
    <w:p w:rsidR="0033392E" w:rsidRPr="00A633E2" w:rsidRDefault="0033392E" w:rsidP="0033392E">
      <w:pPr>
        <w:ind w:firstLine="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Christchurch 8140,</w:t>
      </w:r>
    </w:p>
    <w:p w:rsidR="0033392E" w:rsidRPr="00A633E2" w:rsidRDefault="0033392E" w:rsidP="0033392E">
      <w:pPr>
        <w:ind w:left="118"/>
        <w:rPr>
          <w:rFonts w:ascii="Times New Roman" w:eastAsiaTheme="minorEastAsia" w:hAnsi="Times New Roman" w:cs="Times New Roman"/>
          <w:noProof/>
          <w:sz w:val="20"/>
          <w:szCs w:val="20"/>
          <w:lang w:eastAsia="en-NZ"/>
        </w:rPr>
      </w:pPr>
      <w:r w:rsidRPr="00A633E2">
        <w:rPr>
          <w:rFonts w:ascii="Times New Roman" w:eastAsiaTheme="minorEastAsia" w:hAnsi="Times New Roman" w:cs="Times New Roman"/>
          <w:noProof/>
          <w:sz w:val="20"/>
          <w:szCs w:val="20"/>
          <w:lang w:eastAsia="en-NZ"/>
        </w:rPr>
        <w:t>New Zealand.</w:t>
      </w:r>
      <w:r w:rsidRPr="00A633E2">
        <w:rPr>
          <w:rFonts w:ascii="Times New Roman" w:eastAsiaTheme="minorEastAsia" w:hAnsi="Times New Roman" w:cs="Times New Roman"/>
          <w:noProof/>
          <w:sz w:val="20"/>
          <w:szCs w:val="20"/>
          <w:lang w:eastAsia="en-NZ"/>
        </w:rPr>
        <w:br/>
        <w:t>Phone: +642108213534</w:t>
      </w:r>
    </w:p>
    <w:p w:rsidR="0033392E" w:rsidRPr="00A633E2" w:rsidRDefault="0033392E" w:rsidP="0033392E">
      <w:pPr>
        <w:shd w:val="clear" w:color="auto" w:fill="FFFFFF"/>
        <w:ind w:firstLine="118"/>
        <w:rPr>
          <w:rFonts w:ascii="Times New Roman" w:eastAsiaTheme="minorEastAsia" w:hAnsi="Times New Roman" w:cs="Times New Roman"/>
          <w:noProof/>
          <w:sz w:val="20"/>
          <w:szCs w:val="20"/>
          <w:lang w:eastAsia="en-NZ"/>
        </w:rPr>
      </w:pPr>
      <w:r w:rsidRPr="00A633E2">
        <w:rPr>
          <w:rFonts w:ascii="Times New Roman" w:hAnsi="Times New Roman" w:cs="Times New Roman"/>
          <w:sz w:val="20"/>
          <w:szCs w:val="20"/>
        </w:rPr>
        <w:t xml:space="preserve">Email: </w:t>
      </w:r>
      <w:hyperlink r:id="rId6" w:history="1">
        <w:r w:rsidRPr="00A633E2">
          <w:rPr>
            <w:rStyle w:val="Hyperlink"/>
            <w:rFonts w:ascii="Times New Roman" w:eastAsiaTheme="minorEastAsia" w:hAnsi="Times New Roman" w:cs="Times New Roman"/>
            <w:noProof/>
            <w:color w:val="auto"/>
            <w:sz w:val="20"/>
            <w:szCs w:val="20"/>
            <w:lang w:eastAsia="en-NZ"/>
          </w:rPr>
          <w:t>fazeela.mohamed@pg.canterbury.ac.nz</w:t>
        </w:r>
      </w:hyperlink>
      <w:r w:rsidRPr="00A633E2">
        <w:rPr>
          <w:rFonts w:ascii="Times New Roman" w:eastAsiaTheme="minorEastAsia" w:hAnsi="Times New Roman" w:cs="Times New Roman"/>
          <w:noProof/>
          <w:sz w:val="20"/>
          <w:szCs w:val="20"/>
          <w:lang w:eastAsia="en-NZ"/>
        </w:rPr>
        <w:t xml:space="preserve"> </w:t>
      </w:r>
      <w:bookmarkEnd w:id="1"/>
    </w:p>
    <w:p w:rsidR="0033392E" w:rsidRPr="00A633E2" w:rsidRDefault="0033392E" w:rsidP="0033392E">
      <w:pPr>
        <w:jc w:val="both"/>
        <w:rPr>
          <w:rFonts w:ascii="Times New Roman" w:hAnsi="Times New Roman" w:cs="Times New Roman"/>
          <w:sz w:val="20"/>
          <w:szCs w:val="20"/>
          <w:lang w:eastAsia="en-NZ"/>
        </w:rPr>
      </w:pP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 xml:space="preserve">Arindam Basu </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Associate Professor,</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School of Health Sciences,</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405F Manawa,</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St Asaph Street,</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Christchurch 8011,</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New Zealand.</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Phone: +64 3 369 3509</w:t>
      </w:r>
    </w:p>
    <w:p w:rsidR="0033392E" w:rsidRPr="00A633E2" w:rsidRDefault="0033392E" w:rsidP="0033392E">
      <w:pPr>
        <w:ind w:firstLine="118"/>
        <w:jc w:val="both"/>
        <w:rPr>
          <w:rFonts w:ascii="Times New Roman" w:hAnsi="Times New Roman" w:cs="Times New Roman"/>
          <w:sz w:val="20"/>
          <w:szCs w:val="20"/>
          <w:lang w:eastAsia="en-NZ"/>
        </w:rPr>
      </w:pPr>
      <w:r w:rsidRPr="00A633E2">
        <w:rPr>
          <w:rFonts w:ascii="Times New Roman" w:hAnsi="Times New Roman" w:cs="Times New Roman"/>
          <w:sz w:val="20"/>
          <w:szCs w:val="20"/>
          <w:lang w:eastAsia="en-NZ"/>
        </w:rPr>
        <w:t xml:space="preserve">Email: </w:t>
      </w:r>
      <w:hyperlink r:id="rId7" w:history="1">
        <w:r w:rsidRPr="00A633E2">
          <w:rPr>
            <w:rStyle w:val="Hyperlink"/>
            <w:rFonts w:ascii="Times New Roman" w:hAnsi="Times New Roman" w:cs="Times New Roman"/>
            <w:color w:val="auto"/>
            <w:sz w:val="20"/>
            <w:szCs w:val="20"/>
            <w:lang w:eastAsia="en-NZ"/>
          </w:rPr>
          <w:t>arindam.basu@canterbury.ac.nz</w:t>
        </w:r>
      </w:hyperlink>
    </w:p>
    <w:p w:rsidR="0033392E" w:rsidRPr="00A633E2" w:rsidRDefault="0033392E" w:rsidP="0033392E">
      <w:pPr>
        <w:jc w:val="both"/>
        <w:rPr>
          <w:rFonts w:ascii="Times New Roman" w:hAnsi="Times New Roman" w:cs="Times New Roman"/>
          <w:bCs/>
          <w:sz w:val="20"/>
          <w:szCs w:val="20"/>
          <w:lang w:eastAsia="en-NZ"/>
        </w:rPr>
      </w:pPr>
    </w:p>
    <w:p w:rsidR="0033392E" w:rsidRPr="00A633E2" w:rsidRDefault="0033392E" w:rsidP="0033392E">
      <w:pPr>
        <w:ind w:firstLine="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Dr. Wendy Maddocks</w:t>
      </w:r>
    </w:p>
    <w:p w:rsidR="0033392E" w:rsidRPr="00A633E2" w:rsidRDefault="0033392E" w:rsidP="0033392E">
      <w:pPr>
        <w:ind w:firstLine="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Lecturer,</w:t>
      </w:r>
    </w:p>
    <w:p w:rsidR="0033392E" w:rsidRPr="00A633E2" w:rsidRDefault="0033392E" w:rsidP="0033392E">
      <w:pPr>
        <w:ind w:firstLine="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School of Health Sciences,</w:t>
      </w:r>
    </w:p>
    <w:p w:rsidR="0033392E" w:rsidRPr="00A633E2" w:rsidRDefault="0033392E" w:rsidP="0033392E">
      <w:pPr>
        <w:ind w:firstLine="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College of Education, Health and Human Development,</w:t>
      </w:r>
    </w:p>
    <w:p w:rsidR="0033392E" w:rsidRPr="00A633E2" w:rsidRDefault="0033392E" w:rsidP="0033392E">
      <w:pPr>
        <w:ind w:left="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University of Canterbury | Private Bag 4800 | Christchurch 8140, New Zealand</w:t>
      </w:r>
      <w:proofErr w:type="gramStart"/>
      <w:r w:rsidRPr="00A633E2">
        <w:rPr>
          <w:rFonts w:ascii="Times New Roman" w:hAnsi="Times New Roman" w:cs="Times New Roman"/>
          <w:bCs/>
          <w:sz w:val="20"/>
          <w:szCs w:val="20"/>
          <w:lang w:eastAsia="en-NZ"/>
        </w:rPr>
        <w:t>,</w:t>
      </w:r>
      <w:proofErr w:type="gramEnd"/>
      <w:r w:rsidRPr="00A633E2">
        <w:rPr>
          <w:rFonts w:ascii="Times New Roman" w:hAnsi="Times New Roman" w:cs="Times New Roman"/>
          <w:bCs/>
          <w:sz w:val="20"/>
          <w:szCs w:val="20"/>
          <w:lang w:eastAsia="en-NZ"/>
        </w:rPr>
        <w:br/>
        <w:t>Rm 405E, Manawa Building,</w:t>
      </w:r>
      <w:r w:rsidRPr="00A633E2">
        <w:rPr>
          <w:rFonts w:ascii="Times New Roman" w:hAnsi="Times New Roman" w:cs="Times New Roman"/>
          <w:sz w:val="20"/>
          <w:szCs w:val="20"/>
          <w:lang w:eastAsia="en-NZ"/>
        </w:rPr>
        <w:t xml:space="preserve"> </w:t>
      </w:r>
      <w:r w:rsidRPr="00A633E2">
        <w:rPr>
          <w:rFonts w:ascii="Times New Roman" w:hAnsi="Times New Roman" w:cs="Times New Roman"/>
          <w:bCs/>
          <w:sz w:val="20"/>
          <w:szCs w:val="20"/>
          <w:lang w:eastAsia="en-NZ"/>
        </w:rPr>
        <w:t>276 Antigua Street, Christchurch, New Zealand.</w:t>
      </w:r>
    </w:p>
    <w:p w:rsidR="0033392E" w:rsidRPr="00A633E2" w:rsidRDefault="0033392E" w:rsidP="0033392E">
      <w:pPr>
        <w:ind w:left="118"/>
        <w:rPr>
          <w:rFonts w:ascii="Times New Roman" w:hAnsi="Times New Roman" w:cs="Times New Roman"/>
          <w:bCs/>
          <w:sz w:val="20"/>
          <w:szCs w:val="20"/>
          <w:lang w:eastAsia="en-NZ"/>
        </w:rPr>
      </w:pPr>
      <w:r w:rsidRPr="00A633E2">
        <w:rPr>
          <w:rFonts w:ascii="Times New Roman" w:hAnsi="Times New Roman" w:cs="Times New Roman"/>
          <w:bCs/>
          <w:sz w:val="20"/>
          <w:szCs w:val="20"/>
          <w:lang w:eastAsia="en-NZ"/>
        </w:rPr>
        <w:t>Phone: +64 02102701241</w:t>
      </w:r>
      <w:r w:rsidRPr="00A633E2">
        <w:rPr>
          <w:rFonts w:ascii="Times New Roman" w:hAnsi="Times New Roman" w:cs="Times New Roman"/>
          <w:bCs/>
          <w:sz w:val="20"/>
          <w:szCs w:val="20"/>
          <w:lang w:eastAsia="en-NZ"/>
        </w:rPr>
        <w:br/>
        <w:t xml:space="preserve">Email: </w:t>
      </w:r>
      <w:hyperlink r:id="rId8" w:history="1">
        <w:r w:rsidRPr="00A633E2">
          <w:rPr>
            <w:rStyle w:val="Hyperlink"/>
            <w:rFonts w:ascii="Times New Roman" w:hAnsi="Times New Roman" w:cs="Times New Roman"/>
            <w:bCs/>
            <w:color w:val="auto"/>
            <w:sz w:val="20"/>
            <w:szCs w:val="20"/>
            <w:lang w:eastAsia="en-NZ"/>
          </w:rPr>
          <w:t>wendy.maddocks@canterbury.ac.nz</w:t>
        </w:r>
      </w:hyperlink>
    </w:p>
    <w:p w:rsidR="0033392E" w:rsidRPr="00A633E2" w:rsidRDefault="0033392E" w:rsidP="0033392E">
      <w:pPr>
        <w:spacing w:before="6"/>
        <w:jc w:val="both"/>
        <w:rPr>
          <w:rFonts w:ascii="Times New Roman" w:eastAsia="Times New Roman" w:hAnsi="Times New Roman" w:cs="Times New Roman"/>
          <w:sz w:val="20"/>
          <w:szCs w:val="20"/>
        </w:rPr>
      </w:pPr>
    </w:p>
    <w:p w:rsidR="0033392E" w:rsidRPr="00A633E2" w:rsidRDefault="0033392E" w:rsidP="0033392E">
      <w:pPr>
        <w:pStyle w:val="BodyText"/>
        <w:ind w:right="123"/>
        <w:jc w:val="both"/>
        <w:rPr>
          <w:rFonts w:cs="Times New Roman"/>
          <w:sz w:val="20"/>
          <w:szCs w:val="20"/>
        </w:rPr>
      </w:pPr>
      <w:r w:rsidRPr="00A633E2">
        <w:rPr>
          <w:rFonts w:cs="Times New Roman"/>
          <w:sz w:val="20"/>
          <w:szCs w:val="20"/>
        </w:rPr>
        <w:t>This project has been reviewed and approved by the University of Canterbury Human Ethics Committee,</w:t>
      </w:r>
      <w:r w:rsidRPr="00A633E2">
        <w:rPr>
          <w:rFonts w:cs="Times New Roman"/>
          <w:spacing w:val="-27"/>
          <w:sz w:val="20"/>
          <w:szCs w:val="20"/>
        </w:rPr>
        <w:t xml:space="preserve"> </w:t>
      </w:r>
      <w:r w:rsidRPr="00A633E2">
        <w:rPr>
          <w:rFonts w:cs="Times New Roman"/>
          <w:sz w:val="20"/>
          <w:szCs w:val="20"/>
        </w:rPr>
        <w:t>and participants should address any complaints to The Chair, Human Ethics Committee, University</w:t>
      </w:r>
      <w:r w:rsidRPr="00A633E2">
        <w:rPr>
          <w:rFonts w:cs="Times New Roman"/>
          <w:spacing w:val="-16"/>
          <w:sz w:val="20"/>
          <w:szCs w:val="20"/>
        </w:rPr>
        <w:t xml:space="preserve"> </w:t>
      </w:r>
      <w:r w:rsidRPr="00A633E2">
        <w:rPr>
          <w:rFonts w:cs="Times New Roman"/>
          <w:sz w:val="20"/>
          <w:szCs w:val="20"/>
        </w:rPr>
        <w:t xml:space="preserve">of Canterbury, </w:t>
      </w:r>
      <w:proofErr w:type="gramStart"/>
      <w:r w:rsidRPr="00A633E2">
        <w:rPr>
          <w:rFonts w:cs="Times New Roman"/>
          <w:sz w:val="20"/>
          <w:szCs w:val="20"/>
        </w:rPr>
        <w:t>Private Bag 4800, Christchurch</w:t>
      </w:r>
      <w:r w:rsidRPr="00A633E2">
        <w:rPr>
          <w:rFonts w:cs="Times New Roman"/>
          <w:spacing w:val="-13"/>
          <w:sz w:val="20"/>
          <w:szCs w:val="20"/>
        </w:rPr>
        <w:t xml:space="preserve"> </w:t>
      </w:r>
      <w:r w:rsidRPr="00A633E2">
        <w:rPr>
          <w:rFonts w:cs="Times New Roman"/>
          <w:sz w:val="20"/>
          <w:szCs w:val="20"/>
        </w:rPr>
        <w:t>(</w:t>
      </w:r>
      <w:hyperlink r:id="rId9">
        <w:r w:rsidRPr="00A633E2">
          <w:rPr>
            <w:rFonts w:cs="Times New Roman"/>
            <w:sz w:val="20"/>
            <w:szCs w:val="20"/>
            <w:u w:val="single" w:color="0000FF"/>
          </w:rPr>
          <w:t>human-ethics@canterbury.ac.nz</w:t>
        </w:r>
      </w:hyperlink>
      <w:proofErr w:type="gramEnd"/>
      <w:r w:rsidRPr="00A633E2">
        <w:rPr>
          <w:rFonts w:cs="Times New Roman"/>
          <w:sz w:val="20"/>
          <w:szCs w:val="20"/>
        </w:rPr>
        <w:t>).</w:t>
      </w:r>
    </w:p>
    <w:p w:rsidR="0033392E" w:rsidRPr="00A633E2" w:rsidRDefault="0033392E" w:rsidP="0033392E">
      <w:pPr>
        <w:spacing w:before="2"/>
        <w:jc w:val="both"/>
        <w:rPr>
          <w:rFonts w:ascii="Times New Roman" w:eastAsia="Times New Roman" w:hAnsi="Times New Roman" w:cs="Times New Roman"/>
          <w:sz w:val="20"/>
          <w:szCs w:val="20"/>
        </w:rPr>
      </w:pPr>
    </w:p>
    <w:p w:rsidR="009454EC" w:rsidRPr="00E30BED" w:rsidRDefault="0033392E" w:rsidP="00AA3BA1">
      <w:pPr>
        <w:pStyle w:val="Normal1"/>
        <w:widowControl/>
        <w:spacing w:after="200" w:line="276" w:lineRule="auto"/>
        <w:ind w:left="118"/>
        <w:jc w:val="both"/>
        <w:rPr>
          <w:rFonts w:ascii="Times New Roman" w:hAnsi="Times New Roman" w:cs="Times New Roman"/>
          <w:color w:val="auto"/>
          <w:sz w:val="20"/>
          <w:szCs w:val="20"/>
        </w:rPr>
      </w:pPr>
      <w:r w:rsidRPr="00A633E2">
        <w:rPr>
          <w:rFonts w:ascii="Times New Roman" w:hAnsi="Times New Roman" w:cs="Times New Roman"/>
          <w:color w:val="auto"/>
          <w:sz w:val="20"/>
          <w:szCs w:val="20"/>
        </w:rPr>
        <w:t>If you agree to participate in this study, plea</w:t>
      </w:r>
      <w:r w:rsidR="005559E3" w:rsidRPr="00A633E2">
        <w:rPr>
          <w:rFonts w:ascii="Times New Roman" w:hAnsi="Times New Roman" w:cs="Times New Roman"/>
          <w:color w:val="auto"/>
          <w:sz w:val="20"/>
          <w:szCs w:val="20"/>
        </w:rPr>
        <w:t>se share your contact details with me</w:t>
      </w:r>
      <w:r w:rsidR="00737E7A" w:rsidRPr="00A633E2">
        <w:rPr>
          <w:rFonts w:ascii="Times New Roman" w:hAnsi="Times New Roman" w:cs="Times New Roman"/>
          <w:color w:val="auto"/>
          <w:sz w:val="20"/>
          <w:szCs w:val="20"/>
        </w:rPr>
        <w:t xml:space="preserve"> (Fazeela Mohamed)</w:t>
      </w:r>
      <w:r w:rsidR="005559E3" w:rsidRPr="00A633E2">
        <w:rPr>
          <w:rFonts w:ascii="Times New Roman" w:hAnsi="Times New Roman" w:cs="Times New Roman"/>
          <w:color w:val="auto"/>
          <w:sz w:val="20"/>
          <w:szCs w:val="20"/>
        </w:rPr>
        <w:t xml:space="preserve">, so I can reach you for this study. </w:t>
      </w:r>
      <w:r w:rsidRPr="00A633E2">
        <w:rPr>
          <w:rFonts w:ascii="Times New Roman" w:hAnsi="Times New Roman" w:cs="Times New Roman"/>
          <w:color w:val="auto"/>
          <w:sz w:val="20"/>
          <w:szCs w:val="20"/>
        </w:rPr>
        <w:t>I can contact you over phone to arrange a time of interview</w:t>
      </w:r>
      <w:r w:rsidRPr="00E30BED">
        <w:rPr>
          <w:rFonts w:ascii="Times New Roman" w:hAnsi="Times New Roman" w:cs="Times New Roman"/>
          <w:color w:val="auto"/>
          <w:sz w:val="20"/>
          <w:szCs w:val="20"/>
        </w:rPr>
        <w:t xml:space="preserve"> at your convenience</w:t>
      </w:r>
      <w:r w:rsidR="00AA3BA1" w:rsidRPr="00E30BED">
        <w:rPr>
          <w:rFonts w:ascii="Times New Roman" w:hAnsi="Times New Roman" w:cs="Times New Roman"/>
          <w:color w:val="auto"/>
          <w:sz w:val="20"/>
          <w:szCs w:val="20"/>
        </w:rPr>
        <w:t>.</w:t>
      </w:r>
    </w:p>
    <w:sectPr w:rsidR="009454EC" w:rsidRPr="00E30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07602"/>
    <w:multiLevelType w:val="hybridMultilevel"/>
    <w:tmpl w:val="0DE8C9F0"/>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1" w15:restartNumberingAfterBreak="0">
    <w:nsid w:val="52623F33"/>
    <w:multiLevelType w:val="hybridMultilevel"/>
    <w:tmpl w:val="82AC91B8"/>
    <w:lvl w:ilvl="0" w:tplc="74E63F12">
      <w:numFmt w:val="bullet"/>
      <w:lvlText w:val="-"/>
      <w:lvlJc w:val="left"/>
      <w:pPr>
        <w:ind w:left="838" w:hanging="360"/>
      </w:pPr>
      <w:rPr>
        <w:rFonts w:ascii="Times New Roman" w:eastAsiaTheme="minorHAnsi" w:hAnsi="Times New Roman" w:cs="Times New Roman" w:hint="default"/>
      </w:rPr>
    </w:lvl>
    <w:lvl w:ilvl="1" w:tplc="14090003" w:tentative="1">
      <w:start w:val="1"/>
      <w:numFmt w:val="bullet"/>
      <w:lvlText w:val="o"/>
      <w:lvlJc w:val="left"/>
      <w:pPr>
        <w:ind w:left="1558" w:hanging="360"/>
      </w:pPr>
      <w:rPr>
        <w:rFonts w:ascii="Courier New" w:hAnsi="Courier New" w:cs="Courier New"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2" w15:restartNumberingAfterBreak="0">
    <w:nsid w:val="56A65827"/>
    <w:multiLevelType w:val="hybridMultilevel"/>
    <w:tmpl w:val="83DADF70"/>
    <w:lvl w:ilvl="0" w:tplc="74E63F12">
      <w:numFmt w:val="bullet"/>
      <w:lvlText w:val="-"/>
      <w:lvlJc w:val="left"/>
      <w:pPr>
        <w:ind w:left="838" w:hanging="360"/>
      </w:pPr>
      <w:rPr>
        <w:rFonts w:ascii="Times New Roman" w:eastAsiaTheme="minorHAnsi" w:hAnsi="Times New Roman" w:cs="Times New Roman" w:hint="default"/>
      </w:rPr>
    </w:lvl>
    <w:lvl w:ilvl="1" w:tplc="14090005">
      <w:start w:val="1"/>
      <w:numFmt w:val="bullet"/>
      <w:lvlText w:val=""/>
      <w:lvlJc w:val="left"/>
      <w:pPr>
        <w:ind w:left="1558" w:hanging="360"/>
      </w:pPr>
      <w:rPr>
        <w:rFonts w:ascii="Wingdings" w:hAnsi="Wingdings"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3" w15:restartNumberingAfterBreak="0">
    <w:nsid w:val="60D068B6"/>
    <w:multiLevelType w:val="hybridMultilevel"/>
    <w:tmpl w:val="91AA8C88"/>
    <w:lvl w:ilvl="0" w:tplc="74E63F12">
      <w:numFmt w:val="bullet"/>
      <w:lvlText w:val="-"/>
      <w:lvlJc w:val="left"/>
      <w:pPr>
        <w:ind w:left="838" w:hanging="360"/>
      </w:pPr>
      <w:rPr>
        <w:rFonts w:ascii="Times New Roman" w:eastAsiaTheme="minorHAnsi" w:hAnsi="Times New Roman" w:cs="Times New Roman" w:hint="default"/>
      </w:rPr>
    </w:lvl>
    <w:lvl w:ilvl="1" w:tplc="14090005">
      <w:start w:val="1"/>
      <w:numFmt w:val="bullet"/>
      <w:lvlText w:val=""/>
      <w:lvlJc w:val="left"/>
      <w:pPr>
        <w:ind w:left="1558" w:hanging="360"/>
      </w:pPr>
      <w:rPr>
        <w:rFonts w:ascii="Wingdings" w:hAnsi="Wingdings" w:hint="default"/>
      </w:rPr>
    </w:lvl>
    <w:lvl w:ilvl="2" w:tplc="14090005" w:tentative="1">
      <w:start w:val="1"/>
      <w:numFmt w:val="bullet"/>
      <w:lvlText w:val=""/>
      <w:lvlJc w:val="left"/>
      <w:pPr>
        <w:ind w:left="2278" w:hanging="360"/>
      </w:pPr>
      <w:rPr>
        <w:rFonts w:ascii="Wingdings" w:hAnsi="Wingdings" w:hint="default"/>
      </w:rPr>
    </w:lvl>
    <w:lvl w:ilvl="3" w:tplc="14090001" w:tentative="1">
      <w:start w:val="1"/>
      <w:numFmt w:val="bullet"/>
      <w:lvlText w:val=""/>
      <w:lvlJc w:val="left"/>
      <w:pPr>
        <w:ind w:left="2998" w:hanging="360"/>
      </w:pPr>
      <w:rPr>
        <w:rFonts w:ascii="Symbol" w:hAnsi="Symbol" w:hint="default"/>
      </w:rPr>
    </w:lvl>
    <w:lvl w:ilvl="4" w:tplc="14090003" w:tentative="1">
      <w:start w:val="1"/>
      <w:numFmt w:val="bullet"/>
      <w:lvlText w:val="o"/>
      <w:lvlJc w:val="left"/>
      <w:pPr>
        <w:ind w:left="3718" w:hanging="360"/>
      </w:pPr>
      <w:rPr>
        <w:rFonts w:ascii="Courier New" w:hAnsi="Courier New" w:cs="Courier New" w:hint="default"/>
      </w:rPr>
    </w:lvl>
    <w:lvl w:ilvl="5" w:tplc="14090005" w:tentative="1">
      <w:start w:val="1"/>
      <w:numFmt w:val="bullet"/>
      <w:lvlText w:val=""/>
      <w:lvlJc w:val="left"/>
      <w:pPr>
        <w:ind w:left="4438" w:hanging="360"/>
      </w:pPr>
      <w:rPr>
        <w:rFonts w:ascii="Wingdings" w:hAnsi="Wingdings" w:hint="default"/>
      </w:rPr>
    </w:lvl>
    <w:lvl w:ilvl="6" w:tplc="14090001" w:tentative="1">
      <w:start w:val="1"/>
      <w:numFmt w:val="bullet"/>
      <w:lvlText w:val=""/>
      <w:lvlJc w:val="left"/>
      <w:pPr>
        <w:ind w:left="5158" w:hanging="360"/>
      </w:pPr>
      <w:rPr>
        <w:rFonts w:ascii="Symbol" w:hAnsi="Symbol" w:hint="default"/>
      </w:rPr>
    </w:lvl>
    <w:lvl w:ilvl="7" w:tplc="14090003" w:tentative="1">
      <w:start w:val="1"/>
      <w:numFmt w:val="bullet"/>
      <w:lvlText w:val="o"/>
      <w:lvlJc w:val="left"/>
      <w:pPr>
        <w:ind w:left="5878" w:hanging="360"/>
      </w:pPr>
      <w:rPr>
        <w:rFonts w:ascii="Courier New" w:hAnsi="Courier New" w:cs="Courier New" w:hint="default"/>
      </w:rPr>
    </w:lvl>
    <w:lvl w:ilvl="8" w:tplc="14090005" w:tentative="1">
      <w:start w:val="1"/>
      <w:numFmt w:val="bullet"/>
      <w:lvlText w:val=""/>
      <w:lvlJc w:val="left"/>
      <w:pPr>
        <w:ind w:left="6598" w:hanging="360"/>
      </w:pPr>
      <w:rPr>
        <w:rFonts w:ascii="Wingdings" w:hAnsi="Wingdings" w:hint="default"/>
      </w:rPr>
    </w:lvl>
  </w:abstractNum>
  <w:abstractNum w:abstractNumId="4" w15:restartNumberingAfterBreak="0">
    <w:nsid w:val="74D0303C"/>
    <w:multiLevelType w:val="hybridMultilevel"/>
    <w:tmpl w:val="38C2D5DC"/>
    <w:lvl w:ilvl="0" w:tplc="14090005">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92E"/>
    <w:rsid w:val="00253145"/>
    <w:rsid w:val="002D5902"/>
    <w:rsid w:val="0033392E"/>
    <w:rsid w:val="00461883"/>
    <w:rsid w:val="005559E3"/>
    <w:rsid w:val="00565B33"/>
    <w:rsid w:val="005C6809"/>
    <w:rsid w:val="00737E7A"/>
    <w:rsid w:val="00773B21"/>
    <w:rsid w:val="00782B96"/>
    <w:rsid w:val="007C2998"/>
    <w:rsid w:val="00855BEF"/>
    <w:rsid w:val="00896342"/>
    <w:rsid w:val="008A0D1D"/>
    <w:rsid w:val="008A72E5"/>
    <w:rsid w:val="009454EC"/>
    <w:rsid w:val="00A633E2"/>
    <w:rsid w:val="00AA3BA1"/>
    <w:rsid w:val="00B73E93"/>
    <w:rsid w:val="00D501C7"/>
    <w:rsid w:val="00E30B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72C6"/>
  <w15:chartTrackingRefBased/>
  <w15:docId w15:val="{177DA4F3-AA2B-4100-959D-04D3353C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3392E"/>
    <w:pPr>
      <w:widowControl w:val="0"/>
      <w:spacing w:after="0" w:line="240" w:lineRule="auto"/>
    </w:pPr>
    <w:rPr>
      <w:lang w:val="en-US"/>
    </w:rPr>
  </w:style>
  <w:style w:type="paragraph" w:styleId="Heading1">
    <w:name w:val="heading 1"/>
    <w:basedOn w:val="Normal"/>
    <w:next w:val="Normal"/>
    <w:link w:val="Heading1Char"/>
    <w:uiPriority w:val="1"/>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1"/>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BodyText">
    <w:name w:val="Body Text"/>
    <w:basedOn w:val="Normal"/>
    <w:link w:val="BodyTextChar"/>
    <w:uiPriority w:val="1"/>
    <w:qFormat/>
    <w:rsid w:val="0033392E"/>
    <w:pPr>
      <w:ind w:left="118"/>
    </w:pPr>
    <w:rPr>
      <w:rFonts w:ascii="Times New Roman" w:eastAsia="Times New Roman" w:hAnsi="Times New Roman"/>
    </w:rPr>
  </w:style>
  <w:style w:type="character" w:customStyle="1" w:styleId="BodyTextChar">
    <w:name w:val="Body Text Char"/>
    <w:basedOn w:val="DefaultParagraphFont"/>
    <w:link w:val="BodyText"/>
    <w:uiPriority w:val="1"/>
    <w:rsid w:val="0033392E"/>
    <w:rPr>
      <w:rFonts w:ascii="Times New Roman" w:eastAsia="Times New Roman" w:hAnsi="Times New Roman"/>
      <w:lang w:val="en-US"/>
    </w:rPr>
  </w:style>
  <w:style w:type="paragraph" w:customStyle="1" w:styleId="Normal1">
    <w:name w:val="Normal1"/>
    <w:rsid w:val="0033392E"/>
    <w:pPr>
      <w:widowControl w:val="0"/>
      <w:spacing w:after="0" w:line="240" w:lineRule="auto"/>
    </w:pPr>
    <w:rPr>
      <w:rFonts w:eastAsiaTheme="minorEastAsia"/>
      <w:color w:val="000000"/>
      <w:sz w:val="24"/>
      <w:szCs w:val="24"/>
      <w:lang w:val="en-US" w:eastAsia="ja-JP"/>
    </w:rPr>
  </w:style>
  <w:style w:type="character" w:styleId="Hyperlink">
    <w:name w:val="Hyperlink"/>
    <w:basedOn w:val="DefaultParagraphFont"/>
    <w:uiPriority w:val="99"/>
    <w:semiHidden/>
    <w:unhideWhenUsed/>
    <w:rsid w:val="0033392E"/>
    <w:rPr>
      <w:color w:val="0563C1" w:themeColor="hyperlink"/>
      <w:u w:val="single"/>
    </w:rPr>
  </w:style>
  <w:style w:type="paragraph" w:styleId="PlainText">
    <w:name w:val="Plain Text"/>
    <w:basedOn w:val="Normal"/>
    <w:link w:val="PlainTextChar"/>
    <w:uiPriority w:val="99"/>
    <w:unhideWhenUsed/>
    <w:rsid w:val="0033392E"/>
    <w:pPr>
      <w:widowControl/>
    </w:pPr>
    <w:rPr>
      <w:rFonts w:ascii="Calibri" w:hAnsi="Calibri"/>
      <w:szCs w:val="21"/>
      <w:lang w:val="en-NZ"/>
    </w:rPr>
  </w:style>
  <w:style w:type="character" w:customStyle="1" w:styleId="PlainTextChar">
    <w:name w:val="Plain Text Char"/>
    <w:basedOn w:val="DefaultParagraphFont"/>
    <w:link w:val="PlainText"/>
    <w:uiPriority w:val="99"/>
    <w:rsid w:val="0033392E"/>
    <w:rPr>
      <w:rFonts w:ascii="Calibri" w:hAnsi="Calibri"/>
      <w:szCs w:val="21"/>
    </w:rPr>
  </w:style>
  <w:style w:type="paragraph" w:styleId="ListParagraph">
    <w:name w:val="List Paragraph"/>
    <w:basedOn w:val="Normal"/>
    <w:uiPriority w:val="34"/>
    <w:qFormat/>
    <w:rsid w:val="00333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84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ndy.maddocks@canterbury.ac.nz" TargetMode="External"/><Relationship Id="rId3" Type="http://schemas.openxmlformats.org/officeDocument/2006/relationships/settings" Target="settings.xml"/><Relationship Id="rId7" Type="http://schemas.openxmlformats.org/officeDocument/2006/relationships/hyperlink" Target="mailto:arindam.basu@canterbury.ac.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zeela.mohamed@pg.canterbury.ac.nz"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uman-ethics@canterbury.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12</cp:revision>
  <dcterms:created xsi:type="dcterms:W3CDTF">2020-05-24T05:07:00Z</dcterms:created>
  <dcterms:modified xsi:type="dcterms:W3CDTF">2020-05-24T22:19:00Z</dcterms:modified>
</cp:coreProperties>
</file>