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D68" w:rsidRPr="00FC6D68" w:rsidRDefault="00FC6D68" w:rsidP="00FC6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6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Tea: Decentralized Open-Source Software Reputation and Incentive Protocol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Tea Protocol is a Web3 infrastructure project focused on building a </w:t>
      </w:r>
      <w:r w:rsidRPr="00FC6D68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decentralized system to track, rank, and reward open-source software contributions</w:t>
      </w:r>
      <w:r w:rsidRPr="00FC6D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is trying to measure the value of open-source software and reward developers who maintain and improve it.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Tea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Open-source software is the backbone of the internet:</w:t>
      </w:r>
    </w:p>
    <w:p w:rsidR="00FC6D68" w:rsidRPr="00FC6D68" w:rsidRDefault="00FC6D68" w:rsidP="00FC6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FC6D68" w:rsidRPr="00FC6D68" w:rsidRDefault="00FC6D68" w:rsidP="00FC6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FC6D68" w:rsidRPr="00FC6D68" w:rsidRDefault="00FC6D68" w:rsidP="00FC6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Python libraries </w:t>
      </w:r>
    </w:p>
    <w:p w:rsidR="00FC6D68" w:rsidRPr="00FC6D68" w:rsidRDefault="00FC6D68" w:rsidP="00FC6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Thousands of dependencies in every app 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But today:</w:t>
      </w:r>
    </w:p>
    <w:p w:rsidR="00FC6D68" w:rsidRPr="00FC6D68" w:rsidRDefault="00FC6D68" w:rsidP="00FC6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Most contributors are unpaid or underpaid </w:t>
      </w:r>
    </w:p>
    <w:p w:rsidR="00FC6D68" w:rsidRPr="00FC6D68" w:rsidRDefault="00FC6D68" w:rsidP="00FC6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Value is not tracked transparently </w:t>
      </w:r>
    </w:p>
    <w:p w:rsidR="00FC6D68" w:rsidRPr="00FC6D68" w:rsidRDefault="00FC6D68" w:rsidP="00FC6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Maintenance work is often invisible 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solves this by: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Turning open-source contribution into a measurable and rewardable system.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What Tea Focuses On</w: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1. Open-Source Reputation System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assigns reputation scores to:</w:t>
      </w:r>
    </w:p>
    <w:p w:rsidR="00FC6D68" w:rsidRPr="00FC6D68" w:rsidRDefault="00FC6D68" w:rsidP="00FC6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Repositories </w:t>
      </w:r>
    </w:p>
    <w:p w:rsidR="00FC6D68" w:rsidRPr="00FC6D68" w:rsidRDefault="00FC6D68" w:rsidP="00FC6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Packages </w:t>
      </w:r>
    </w:p>
    <w:p w:rsidR="00FC6D68" w:rsidRPr="00FC6D68" w:rsidRDefault="00FC6D68" w:rsidP="00FC6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:rsidR="00FC6D68" w:rsidRPr="00FC6D68" w:rsidRDefault="00FC6D68" w:rsidP="00FC6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Based on:</w:t>
      </w:r>
    </w:p>
    <w:p w:rsidR="00FC6D68" w:rsidRPr="00FC6D68" w:rsidRDefault="00FC6D68" w:rsidP="00FC6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Usage </w:t>
      </w:r>
    </w:p>
    <w:p w:rsidR="00FC6D68" w:rsidRPr="00FC6D68" w:rsidRDefault="00FC6D68" w:rsidP="00FC6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Importance in ecosystems </w:t>
      </w:r>
    </w:p>
    <w:p w:rsidR="00FC6D68" w:rsidRPr="00FC6D68" w:rsidRDefault="00FC6D68" w:rsidP="00FC6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Maintenance quality </w:t>
      </w:r>
    </w:p>
    <w:p w:rsidR="00FC6D68" w:rsidRPr="00FC6D68" w:rsidRDefault="00FC6D68" w:rsidP="00FC6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Security impact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2. Dependency Graph Analysis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maps:</w:t>
      </w:r>
    </w:p>
    <w:p w:rsidR="00FC6D68" w:rsidRPr="00FC6D68" w:rsidRDefault="00FC6D68" w:rsidP="00FC6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How software is used across ecosystems </w:t>
      </w:r>
    </w:p>
    <w:p w:rsidR="00FC6D68" w:rsidRPr="00FC6D68" w:rsidRDefault="00FC6D68" w:rsidP="00FC6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Which packages are most critical </w:t>
      </w:r>
    </w:p>
    <w:p w:rsidR="00FC6D68" w:rsidRPr="00FC6D68" w:rsidRDefault="00FC6D68" w:rsidP="00FC6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Which dependencies carry systemic risk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3. Incentive Layer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Contributors can earn rewards for:</w:t>
      </w:r>
    </w:p>
    <w:p w:rsidR="00FC6D68" w:rsidRPr="00FC6D68" w:rsidRDefault="00FC6D68" w:rsidP="00FC6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Maintaining widely used libraries </w:t>
      </w:r>
    </w:p>
    <w:p w:rsidR="00FC6D68" w:rsidRPr="00FC6D68" w:rsidRDefault="00FC6D68" w:rsidP="00FC6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Fixing bugs </w:t>
      </w:r>
    </w:p>
    <w:p w:rsidR="00FC6D68" w:rsidRPr="00FC6D68" w:rsidRDefault="00FC6D68" w:rsidP="00FC6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Improving security </w:t>
      </w:r>
    </w:p>
    <w:p w:rsidR="00FC6D68" w:rsidRPr="00FC6D68" w:rsidRDefault="00FC6D68" w:rsidP="00FC6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Supporting ecosystem health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How Tea Works</w: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1. Data Collection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analyzes:</w:t>
      </w:r>
    </w:p>
    <w:p w:rsidR="00FC6D68" w:rsidRPr="00FC6D68" w:rsidRDefault="00FC6D68" w:rsidP="00FC6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Open-source repositories (GitHub, etc.) </w:t>
      </w:r>
    </w:p>
    <w:p w:rsidR="00FC6D68" w:rsidRPr="00FC6D68" w:rsidRDefault="00FC6D68" w:rsidP="00FC6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Package managers (npm, PyPI, etc.) </w:t>
      </w:r>
    </w:p>
    <w:p w:rsidR="00FC6D68" w:rsidRPr="00FC6D68" w:rsidRDefault="00FC6D68" w:rsidP="00FC6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Dependency relationships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2. Impact Scoring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Each project is evaluated based on:</w:t>
      </w:r>
    </w:p>
    <w:p w:rsidR="00FC6D68" w:rsidRPr="00FC6D68" w:rsidRDefault="00FC6D68" w:rsidP="00FC6D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Usage frequency </w:t>
      </w:r>
    </w:p>
    <w:p w:rsidR="00FC6D68" w:rsidRPr="00FC6D68" w:rsidRDefault="00FC6D68" w:rsidP="00FC6D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Downstream dependencies </w:t>
      </w:r>
    </w:p>
    <w:p w:rsidR="00FC6D68" w:rsidRPr="00FC6D68" w:rsidRDefault="00FC6D68" w:rsidP="00FC6D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Security relevance </w:t>
      </w:r>
    </w:p>
    <w:p w:rsidR="00FC6D68" w:rsidRPr="00FC6D68" w:rsidRDefault="00FC6D68" w:rsidP="00FC6D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Contribution activity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3. Reward Distribution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Based on impact:</w:t>
      </w:r>
    </w:p>
    <w:p w:rsidR="00FC6D68" w:rsidRPr="00FC6D68" w:rsidRDefault="00FC6D68" w:rsidP="00FC6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Developers receive incentives </w:t>
      </w:r>
    </w:p>
    <w:p w:rsidR="00FC6D68" w:rsidRPr="00FC6D68" w:rsidRDefault="00FC6D68" w:rsidP="00FC6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Critical infrastructure gets prioritized support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Why Tea Matters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Open-source has a structural problem: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The most important software often receives the least direct funding.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C6D68" w:rsidRPr="00FC6D68" w:rsidRDefault="00FC6D68" w:rsidP="00FC6D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Small libraries used by millions of apps </w:t>
      </w:r>
    </w:p>
    <w:p w:rsidR="00FC6D68" w:rsidRPr="00FC6D68" w:rsidRDefault="00FC6D68" w:rsidP="00FC6D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Critical infrastructure maintained by few volunteers 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aims to fix this by:</w:t>
      </w:r>
    </w:p>
    <w:p w:rsidR="00FC6D68" w:rsidRPr="00FC6D68" w:rsidRDefault="00FC6D68" w:rsidP="00FC6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Making impact measurable </w:t>
      </w:r>
    </w:p>
    <w:p w:rsidR="00FC6D68" w:rsidRPr="00FC6D68" w:rsidRDefault="00FC6D68" w:rsidP="00FC6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Rewarding hidden infrastructure work </w:t>
      </w:r>
    </w:p>
    <w:p w:rsidR="00FC6D68" w:rsidRPr="00FC6D68" w:rsidRDefault="00FC6D68" w:rsidP="00FC6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Reducing systemic risk in software ecosystems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Open-Source Graph Mapping</w:t>
      </w:r>
    </w:p>
    <w:p w:rsidR="00FC6D68" w:rsidRPr="00FC6D68" w:rsidRDefault="00FC6D68" w:rsidP="00FC6D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Visualizes software dependencies globally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Reputation Scoring System</w:t>
      </w:r>
    </w:p>
    <w:p w:rsidR="00FC6D68" w:rsidRPr="00FC6D68" w:rsidRDefault="00FC6D68" w:rsidP="00FC6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Ranks packages and contributors by real-world impact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Incentive Distribution</w:t>
      </w:r>
    </w:p>
    <w:p w:rsidR="00FC6D68" w:rsidRPr="00FC6D68" w:rsidRDefault="00FC6D68" w:rsidP="00FC6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Rewards maintainers based on ecosystem importance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Awareness</w:t>
      </w:r>
    </w:p>
    <w:p w:rsidR="00FC6D68" w:rsidRPr="00FC6D68" w:rsidRDefault="00FC6D68" w:rsidP="00FC6D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Identifies critical dependencies </w:t>
      </w:r>
    </w:p>
    <w:p w:rsidR="00FC6D68" w:rsidRPr="00FC6D68" w:rsidRDefault="00FC6D68" w:rsidP="00FC6D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Highlights systemic risk points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Open-Source Funding</w:t>
      </w:r>
    </w:p>
    <w:p w:rsidR="00FC6D68" w:rsidRPr="00FC6D68" w:rsidRDefault="00FC6D68" w:rsidP="00FC6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Direct rewards for maintainers </w:t>
      </w:r>
    </w:p>
    <w:p w:rsidR="00FC6D68" w:rsidRPr="00FC6D68" w:rsidRDefault="00FC6D68" w:rsidP="00FC6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Funding critical infrastructure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Risk Analysis</w:t>
      </w:r>
    </w:p>
    <w:p w:rsidR="00FC6D68" w:rsidRPr="00FC6D68" w:rsidRDefault="00FC6D68" w:rsidP="00FC6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Identify vulnerable or under-maintained packages </w:t>
      </w:r>
    </w:p>
    <w:p w:rsidR="00FC6D68" w:rsidRPr="00FC6D68" w:rsidRDefault="00FC6D68" w:rsidP="00FC6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Reduce dependency risks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Incentives</w:t>
      </w:r>
    </w:p>
    <w:p w:rsidR="00FC6D68" w:rsidRPr="00FC6D68" w:rsidRDefault="00FC6D68" w:rsidP="00FC6D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Encourage maintenance of widely used libraries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Software Risk Management</w:t>
      </w:r>
    </w:p>
    <w:p w:rsidR="00FC6D68" w:rsidRPr="00FC6D68" w:rsidRDefault="00FC6D68" w:rsidP="00FC6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Understand dependency exposure </w:t>
      </w:r>
    </w:p>
    <w:p w:rsidR="00FC6D68" w:rsidRPr="00FC6D68" w:rsidRDefault="00FC6D68" w:rsidP="00FC6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Evaluate open-source risk in production systems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Why Tea Is Important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lastRenderedPageBreak/>
        <w:t>The internet runs on open-source software, but:</w:t>
      </w:r>
    </w:p>
    <w:p w:rsidR="00FC6D68" w:rsidRPr="00FC6D68" w:rsidRDefault="00FC6D68" w:rsidP="00FC6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Value is not properly tracked </w:t>
      </w:r>
    </w:p>
    <w:p w:rsidR="00FC6D68" w:rsidRPr="00FC6D68" w:rsidRDefault="00FC6D68" w:rsidP="00FC6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Maintenance is under-incentivized </w:t>
      </w:r>
    </w:p>
    <w:p w:rsidR="00FC6D68" w:rsidRPr="00FC6D68" w:rsidRDefault="00FC6D68" w:rsidP="00FC6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Critical systems depend on unpaid work 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addresses this by: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Creating an economic system around open-source contribution.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FC6D68" w:rsidRPr="00FC6D68" w:rsidRDefault="00FC6D68" w:rsidP="00FC6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Targets real structural problem in software ecosystem </w:t>
      </w:r>
    </w:p>
    <w:p w:rsidR="00FC6D68" w:rsidRPr="00FC6D68" w:rsidRDefault="00FC6D68" w:rsidP="00FC6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Strong alignment with developer incentives </w:t>
      </w:r>
    </w:p>
    <w:p w:rsidR="00FC6D68" w:rsidRPr="00FC6D68" w:rsidRDefault="00FC6D68" w:rsidP="00FC6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Improves open-source sustainability </w:t>
      </w:r>
    </w:p>
    <w:p w:rsidR="00FC6D68" w:rsidRPr="00FC6D68" w:rsidRDefault="00FC6D68" w:rsidP="00FC6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Enhances software supply-chain security </w:t>
      </w:r>
    </w:p>
    <w:p w:rsidR="00FC6D68" w:rsidRPr="00FC6D68" w:rsidRDefault="00FC6D68" w:rsidP="00FC6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Useful for enterprises and developers alike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1. Measurement Difficulty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Hard to quantify:</w:t>
      </w:r>
    </w:p>
    <w:p w:rsidR="00FC6D68" w:rsidRPr="00FC6D68" w:rsidRDefault="00FC6D68" w:rsidP="00FC6D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“Impact” of code fairly </w:t>
      </w:r>
    </w:p>
    <w:p w:rsidR="00FC6D68" w:rsidRPr="00FC6D68" w:rsidRDefault="00FC6D68" w:rsidP="00FC6D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Quality vs popularity trade-offs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2. Gaming the System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Risks include:</w:t>
      </w:r>
    </w:p>
    <w:p w:rsidR="00FC6D68" w:rsidRPr="00FC6D68" w:rsidRDefault="00FC6D68" w:rsidP="00FC6D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Artificial dependency inflation </w:t>
      </w:r>
    </w:p>
    <w:p w:rsidR="00FC6D68" w:rsidRPr="00FC6D68" w:rsidRDefault="00FC6D68" w:rsidP="00FC6D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Manipulated contribution metrics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3. Adoption Barrier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FC6D68" w:rsidRPr="00FC6D68" w:rsidRDefault="00FC6D68" w:rsidP="00FC6D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Wide GitHub/package ecosystem integration </w:t>
      </w:r>
    </w:p>
    <w:p w:rsidR="00FC6D68" w:rsidRPr="00FC6D68" w:rsidRDefault="00FC6D68" w:rsidP="00FC6D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Developer participation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D68">
        <w:rPr>
          <w:rFonts w:ascii="Times New Roman" w:eastAsia="Times New Roman" w:hAnsi="Times New Roman" w:cs="Times New Roman"/>
          <w:b/>
          <w:bCs/>
          <w:sz w:val="27"/>
          <w:szCs w:val="27"/>
        </w:rPr>
        <w:t>4. Competition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FC6D68" w:rsidRPr="00FC6D68" w:rsidRDefault="00FC6D68" w:rsidP="00FC6D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Gitcoin (funding public goods) </w:t>
      </w:r>
    </w:p>
    <w:p w:rsidR="00FC6D68" w:rsidRPr="00FC6D68" w:rsidRDefault="00FC6D68" w:rsidP="00FC6D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Traditional sponsorship models </w:t>
      </w:r>
    </w:p>
    <w:p w:rsidR="00FC6D68" w:rsidRPr="00FC6D68" w:rsidRDefault="00FC6D68" w:rsidP="00FC6D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Enterprise open-source funding programs 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FC6D68" w:rsidRPr="00FC6D68" w:rsidRDefault="00FC6D68" w:rsidP="00FC6D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GitHub → code hosting platform </w:t>
      </w:r>
    </w:p>
    <w:p w:rsidR="00FC6D68" w:rsidRPr="00FC6D68" w:rsidRDefault="00FC6D68" w:rsidP="00FC6D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Gitcoin → funding public goods </w:t>
      </w:r>
    </w:p>
    <w:p w:rsidR="00FC6D68" w:rsidRPr="00FC6D68" w:rsidRDefault="00FC6D68" w:rsidP="00FC6D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Snyk → security analysis of dependencies </w:t>
      </w:r>
    </w:p>
    <w:p w:rsidR="00FC6D68" w:rsidRPr="00FC6D68" w:rsidRDefault="00FC6D68" w:rsidP="00FC6D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b/>
          <w:bCs/>
          <w:sz w:val="24"/>
          <w:szCs w:val="24"/>
        </w:rPr>
        <w:t>Tea → economic and reputation layer for open-source software</w:t>
      </w:r>
      <w:r w:rsidRPr="00FC6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turns open-source software into a measurable, rewardable economy based on real-world impact.</w:t>
      </w:r>
    </w:p>
    <w:p w:rsidR="00FC6D68" w:rsidRPr="00FC6D68" w:rsidRDefault="00FC6D68" w:rsidP="00FC6D6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C6D68" w:rsidRPr="00FC6D68" w:rsidRDefault="00FC6D68" w:rsidP="00FC6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D6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C6D68" w:rsidRPr="00FC6D68" w:rsidRDefault="00FC6D68" w:rsidP="00FC6D6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6D68">
        <w:rPr>
          <w:rFonts w:ascii="Times New Roman" w:eastAsia="Times New Roman" w:hAnsi="Times New Roman" w:cs="Times New Roman"/>
          <w:sz w:val="24"/>
          <w:szCs w:val="24"/>
        </w:rPr>
        <w:t>Tea Protocol is a decentralized infrastructure project that evaluates, ranks, and rewards open-source software based on its real-world usage and impact. It aims to make critical open-source maintenance economically sustainable by introducing reputation and incentive mechanisms.</w:t>
      </w:r>
    </w:p>
    <w:p w:rsidR="006D3A72" w:rsidRPr="00FC6D68" w:rsidRDefault="006D3A72" w:rsidP="00FC6D68">
      <w:bookmarkStart w:id="0" w:name="_GoBack"/>
      <w:bookmarkEnd w:id="0"/>
    </w:p>
    <w:sectPr w:rsidR="006D3A72" w:rsidRPr="00FC6D68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B65" w:rsidRDefault="007C5B65">
      <w:pPr>
        <w:spacing w:line="240" w:lineRule="auto"/>
      </w:pPr>
      <w:r>
        <w:separator/>
      </w:r>
    </w:p>
  </w:endnote>
  <w:endnote w:type="continuationSeparator" w:id="0">
    <w:p w:rsidR="007C5B65" w:rsidRDefault="007C5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B65" w:rsidRDefault="007C5B65">
      <w:pPr>
        <w:spacing w:line="240" w:lineRule="auto"/>
      </w:pPr>
      <w:r>
        <w:separator/>
      </w:r>
    </w:p>
  </w:footnote>
  <w:footnote w:type="continuationSeparator" w:id="0">
    <w:p w:rsidR="007C5B65" w:rsidRDefault="007C5B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369E0"/>
    <w:multiLevelType w:val="multilevel"/>
    <w:tmpl w:val="E6F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6B0847"/>
    <w:multiLevelType w:val="multilevel"/>
    <w:tmpl w:val="60F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32274"/>
    <w:multiLevelType w:val="multilevel"/>
    <w:tmpl w:val="E09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70A58"/>
    <w:multiLevelType w:val="multilevel"/>
    <w:tmpl w:val="122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90310"/>
    <w:multiLevelType w:val="multilevel"/>
    <w:tmpl w:val="3BA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85904"/>
    <w:multiLevelType w:val="multilevel"/>
    <w:tmpl w:val="532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364EC"/>
    <w:multiLevelType w:val="multilevel"/>
    <w:tmpl w:val="D61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F79EB"/>
    <w:multiLevelType w:val="multilevel"/>
    <w:tmpl w:val="ECB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D564F"/>
    <w:multiLevelType w:val="multilevel"/>
    <w:tmpl w:val="BAF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7055A"/>
    <w:multiLevelType w:val="multilevel"/>
    <w:tmpl w:val="E06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A2647"/>
    <w:multiLevelType w:val="multilevel"/>
    <w:tmpl w:val="386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30B12"/>
    <w:multiLevelType w:val="multilevel"/>
    <w:tmpl w:val="A70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17820"/>
    <w:multiLevelType w:val="multilevel"/>
    <w:tmpl w:val="5BC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B3CFA"/>
    <w:multiLevelType w:val="multilevel"/>
    <w:tmpl w:val="254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A075E"/>
    <w:multiLevelType w:val="multilevel"/>
    <w:tmpl w:val="B63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57899"/>
    <w:multiLevelType w:val="multilevel"/>
    <w:tmpl w:val="A2F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D66C4"/>
    <w:multiLevelType w:val="multilevel"/>
    <w:tmpl w:val="77C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B4FC8"/>
    <w:multiLevelType w:val="multilevel"/>
    <w:tmpl w:val="FC8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44234"/>
    <w:multiLevelType w:val="multilevel"/>
    <w:tmpl w:val="04B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F098A"/>
    <w:multiLevelType w:val="multilevel"/>
    <w:tmpl w:val="392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03F11"/>
    <w:multiLevelType w:val="multilevel"/>
    <w:tmpl w:val="60A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16ED8"/>
    <w:multiLevelType w:val="multilevel"/>
    <w:tmpl w:val="4F0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C4E2C"/>
    <w:multiLevelType w:val="multilevel"/>
    <w:tmpl w:val="628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B0594"/>
    <w:multiLevelType w:val="multilevel"/>
    <w:tmpl w:val="7BB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63DAA"/>
    <w:multiLevelType w:val="multilevel"/>
    <w:tmpl w:val="B84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6" w15:restartNumberingAfterBreak="0">
    <w:nsid w:val="7CB918A0"/>
    <w:multiLevelType w:val="multilevel"/>
    <w:tmpl w:val="D7C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5"/>
    <w:lvlOverride w:ilvl="0">
      <w:startOverride w:val="1"/>
    </w:lvlOverride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8"/>
  </w:num>
  <w:num w:numId="6">
    <w:abstractNumId w:val="35"/>
    <w:lvlOverride w:ilvl="0">
      <w:startOverride w:val="1"/>
    </w:lvlOverride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2"/>
  </w:num>
  <w:num w:numId="20">
    <w:abstractNumId w:val="31"/>
  </w:num>
  <w:num w:numId="21">
    <w:abstractNumId w:val="11"/>
  </w:num>
  <w:num w:numId="22">
    <w:abstractNumId w:val="18"/>
  </w:num>
  <w:num w:numId="23">
    <w:abstractNumId w:val="30"/>
  </w:num>
  <w:num w:numId="24">
    <w:abstractNumId w:val="15"/>
  </w:num>
  <w:num w:numId="25">
    <w:abstractNumId w:val="19"/>
  </w:num>
  <w:num w:numId="26">
    <w:abstractNumId w:val="24"/>
  </w:num>
  <w:num w:numId="27">
    <w:abstractNumId w:val="16"/>
  </w:num>
  <w:num w:numId="28">
    <w:abstractNumId w:val="20"/>
  </w:num>
  <w:num w:numId="29">
    <w:abstractNumId w:val="23"/>
  </w:num>
  <w:num w:numId="30">
    <w:abstractNumId w:val="17"/>
  </w:num>
  <w:num w:numId="31">
    <w:abstractNumId w:val="28"/>
  </w:num>
  <w:num w:numId="32">
    <w:abstractNumId w:val="12"/>
  </w:num>
  <w:num w:numId="33">
    <w:abstractNumId w:val="13"/>
  </w:num>
  <w:num w:numId="34">
    <w:abstractNumId w:val="32"/>
  </w:num>
  <w:num w:numId="35">
    <w:abstractNumId w:val="34"/>
  </w:num>
  <w:num w:numId="36">
    <w:abstractNumId w:val="26"/>
  </w:num>
  <w:num w:numId="37">
    <w:abstractNumId w:val="33"/>
  </w:num>
  <w:num w:numId="38">
    <w:abstractNumId w:val="21"/>
  </w:num>
  <w:num w:numId="39">
    <w:abstractNumId w:val="9"/>
  </w:num>
  <w:num w:numId="40">
    <w:abstractNumId w:val="14"/>
  </w:num>
  <w:num w:numId="41">
    <w:abstractNumId w:val="25"/>
  </w:num>
  <w:num w:numId="42">
    <w:abstractNumId w:val="29"/>
  </w:num>
  <w:num w:numId="43">
    <w:abstractNumId w:val="27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D68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C5B6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C6D68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4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7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2026-06-21T15:57:00Z</dcterms:created>
  <dcterms:modified xsi:type="dcterms:W3CDTF">2026-06-21T15:57:00Z</dcterms:modified>
</cp:coreProperties>
</file>