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1B2" w:rsidRPr="000801B2" w:rsidRDefault="000801B2" w:rsidP="000801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01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Union: Cross-Chain Interoperability and Zero-Knowledge Messaging Layer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Union is a Web3 infrastructure project focused on enabling </w:t>
      </w:r>
      <w:r w:rsidRPr="000801B2">
        <w:rPr>
          <w:rFonts w:ascii="Times New Roman" w:eastAsia="Times New Roman" w:hAnsi="Times New Roman" w:cs="Times New Roman"/>
          <w:b/>
          <w:bCs/>
          <w:sz w:val="24"/>
          <w:szCs w:val="24"/>
        </w:rPr>
        <w:t>secure, trust-minimized communication between blockchains</w:t>
      </w: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0801B2">
        <w:rPr>
          <w:rFonts w:ascii="Times New Roman" w:eastAsia="Times New Roman" w:hAnsi="Times New Roman" w:cs="Times New Roman"/>
          <w:b/>
          <w:bCs/>
          <w:sz w:val="24"/>
          <w:szCs w:val="24"/>
        </w:rPr>
        <w:t>light-client verification and zero-knowledge proofs</w:t>
      </w:r>
      <w:r w:rsidRPr="000801B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>Union is trying to let blockchains “talk to each other” without relying on centralized bridges or trusted intermediaries.</w:t>
      </w:r>
    </w:p>
    <w:p w:rsidR="000801B2" w:rsidRPr="000801B2" w:rsidRDefault="000801B2" w:rsidP="000801B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01B2">
        <w:rPr>
          <w:rFonts w:ascii="Times New Roman" w:eastAsia="Times New Roman" w:hAnsi="Times New Roman" w:cs="Times New Roman"/>
          <w:b/>
          <w:bCs/>
          <w:sz w:val="36"/>
          <w:szCs w:val="36"/>
        </w:rPr>
        <w:t>Core Idea of Union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>Today, blockchains are isolated:</w:t>
      </w:r>
    </w:p>
    <w:p w:rsidR="000801B2" w:rsidRPr="000801B2" w:rsidRDefault="000801B2" w:rsidP="00080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Ethereum can’t natively verify Solana state </w:t>
      </w:r>
    </w:p>
    <w:p w:rsidR="000801B2" w:rsidRPr="000801B2" w:rsidRDefault="000801B2" w:rsidP="00080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Cosmos chains don’t trust Ethereum directly </w:t>
      </w:r>
    </w:p>
    <w:p w:rsidR="000801B2" w:rsidRPr="000801B2" w:rsidRDefault="000801B2" w:rsidP="000801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Most bridges rely on trusted relayers 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>That creates risk:</w:t>
      </w:r>
    </w:p>
    <w:p w:rsidR="000801B2" w:rsidRPr="000801B2" w:rsidRDefault="000801B2" w:rsidP="000801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Bridge hacks </w:t>
      </w:r>
    </w:p>
    <w:p w:rsidR="000801B2" w:rsidRPr="000801B2" w:rsidRDefault="000801B2" w:rsidP="000801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Centralized points of failure </w:t>
      </w:r>
    </w:p>
    <w:p w:rsidR="000801B2" w:rsidRPr="000801B2" w:rsidRDefault="000801B2" w:rsidP="000801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Fake message verification 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>Union fixes this by: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>Making cross-chain communication cryptographically verifiable.</w:t>
      </w:r>
    </w:p>
    <w:p w:rsidR="000801B2" w:rsidRPr="000801B2" w:rsidRDefault="000801B2" w:rsidP="000801B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01B2">
        <w:rPr>
          <w:rFonts w:ascii="Times New Roman" w:eastAsia="Times New Roman" w:hAnsi="Times New Roman" w:cs="Times New Roman"/>
          <w:b/>
          <w:bCs/>
          <w:sz w:val="36"/>
          <w:szCs w:val="36"/>
        </w:rPr>
        <w:t>What Union Does</w: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1B2">
        <w:rPr>
          <w:rFonts w:ascii="Times New Roman" w:eastAsia="Times New Roman" w:hAnsi="Times New Roman" w:cs="Times New Roman"/>
          <w:b/>
          <w:bCs/>
          <w:sz w:val="27"/>
          <w:szCs w:val="27"/>
        </w:rPr>
        <w:t>1. Cross-Chain Messaging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>Union enables:</w:t>
      </w:r>
    </w:p>
    <w:p w:rsidR="000801B2" w:rsidRPr="000801B2" w:rsidRDefault="000801B2" w:rsidP="000801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Sending messages between blockchains </w:t>
      </w:r>
    </w:p>
    <w:p w:rsidR="000801B2" w:rsidRPr="000801B2" w:rsidRDefault="000801B2" w:rsidP="000801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Transferring assets securely </w:t>
      </w:r>
    </w:p>
    <w:p w:rsidR="000801B2" w:rsidRPr="000801B2" w:rsidRDefault="000801B2" w:rsidP="000801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Triggering smart contracts across chains </w:t>
      </w:r>
    </w:p>
    <w:p w:rsidR="000801B2" w:rsidRPr="000801B2" w:rsidRDefault="000801B2" w:rsidP="000801B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1B2">
        <w:rPr>
          <w:rFonts w:ascii="Times New Roman" w:eastAsia="Times New Roman" w:hAnsi="Times New Roman" w:cs="Times New Roman"/>
          <w:b/>
          <w:bCs/>
          <w:sz w:val="27"/>
          <w:szCs w:val="27"/>
        </w:rPr>
        <w:t>2. Light Client Verification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lastRenderedPageBreak/>
        <w:t>Instead of trusting a bridge operator, Union uses:</w:t>
      </w:r>
    </w:p>
    <w:p w:rsidR="000801B2" w:rsidRPr="000801B2" w:rsidRDefault="000801B2" w:rsidP="000801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On-chain light clients </w:t>
      </w:r>
    </w:p>
    <w:p w:rsidR="000801B2" w:rsidRPr="000801B2" w:rsidRDefault="000801B2" w:rsidP="000801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Cryptographic verification of consensus 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>Each chain can verify the state of another chain directly.</w:t>
      </w:r>
    </w:p>
    <w:p w:rsidR="000801B2" w:rsidRPr="000801B2" w:rsidRDefault="000801B2" w:rsidP="000801B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1B2">
        <w:rPr>
          <w:rFonts w:ascii="Times New Roman" w:eastAsia="Times New Roman" w:hAnsi="Times New Roman" w:cs="Times New Roman"/>
          <w:b/>
          <w:bCs/>
          <w:sz w:val="27"/>
          <w:szCs w:val="27"/>
        </w:rPr>
        <w:t>3. Zero-Knowledge Proof Integration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>Union uses zk-tech to:</w:t>
      </w:r>
    </w:p>
    <w:p w:rsidR="000801B2" w:rsidRPr="000801B2" w:rsidRDefault="000801B2" w:rsidP="000801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Compress verification data </w:t>
      </w:r>
    </w:p>
    <w:p w:rsidR="000801B2" w:rsidRPr="000801B2" w:rsidRDefault="000801B2" w:rsidP="000801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Reduce cost of cross-chain proofs </w:t>
      </w:r>
    </w:p>
    <w:p w:rsidR="000801B2" w:rsidRPr="000801B2" w:rsidRDefault="000801B2" w:rsidP="000801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Improve scalability of interoperability </w:t>
      </w:r>
    </w:p>
    <w:p w:rsidR="000801B2" w:rsidRPr="000801B2" w:rsidRDefault="000801B2" w:rsidP="000801B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01B2">
        <w:rPr>
          <w:rFonts w:ascii="Times New Roman" w:eastAsia="Times New Roman" w:hAnsi="Times New Roman" w:cs="Times New Roman"/>
          <w:b/>
          <w:bCs/>
          <w:sz w:val="36"/>
          <w:szCs w:val="36"/>
        </w:rPr>
        <w:t>How Union Works</w: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1B2">
        <w:rPr>
          <w:rFonts w:ascii="Times New Roman" w:eastAsia="Times New Roman" w:hAnsi="Times New Roman" w:cs="Times New Roman"/>
          <w:b/>
          <w:bCs/>
          <w:sz w:val="27"/>
          <w:szCs w:val="27"/>
        </w:rPr>
        <w:t>1. Source Chain Event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>A user action happens on Chain A:</w:t>
      </w:r>
    </w:p>
    <w:p w:rsidR="000801B2" w:rsidRPr="000801B2" w:rsidRDefault="000801B2" w:rsidP="000801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Token transfer </w:t>
      </w:r>
    </w:p>
    <w:p w:rsidR="000801B2" w:rsidRPr="000801B2" w:rsidRDefault="000801B2" w:rsidP="000801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Smart contract call </w:t>
      </w:r>
    </w:p>
    <w:p w:rsidR="000801B2" w:rsidRPr="000801B2" w:rsidRDefault="000801B2" w:rsidP="000801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State update </w:t>
      </w:r>
    </w:p>
    <w:p w:rsidR="000801B2" w:rsidRPr="000801B2" w:rsidRDefault="000801B2" w:rsidP="000801B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1B2">
        <w:rPr>
          <w:rFonts w:ascii="Times New Roman" w:eastAsia="Times New Roman" w:hAnsi="Times New Roman" w:cs="Times New Roman"/>
          <w:b/>
          <w:bCs/>
          <w:sz w:val="27"/>
          <w:szCs w:val="27"/>
        </w:rPr>
        <w:t>2. Proof Generation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>A proof is generated that:</w:t>
      </w:r>
    </w:p>
    <w:p w:rsidR="000801B2" w:rsidRPr="000801B2" w:rsidRDefault="000801B2" w:rsidP="000801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Confirms the event happened </w:t>
      </w:r>
    </w:p>
    <w:p w:rsidR="000801B2" w:rsidRPr="000801B2" w:rsidRDefault="000801B2" w:rsidP="000801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Verifies consensus correctness </w:t>
      </w:r>
    </w:p>
    <w:p w:rsidR="000801B2" w:rsidRPr="000801B2" w:rsidRDefault="000801B2" w:rsidP="000801B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1B2">
        <w:rPr>
          <w:rFonts w:ascii="Times New Roman" w:eastAsia="Times New Roman" w:hAnsi="Times New Roman" w:cs="Times New Roman"/>
          <w:b/>
          <w:bCs/>
          <w:sz w:val="27"/>
          <w:szCs w:val="27"/>
        </w:rPr>
        <w:t>3. Verification on Destination Chain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>Chain B verifies:</w:t>
      </w:r>
    </w:p>
    <w:p w:rsidR="000801B2" w:rsidRPr="000801B2" w:rsidRDefault="000801B2" w:rsidP="000801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proof of Chain A’s state </w:t>
      </w:r>
    </w:p>
    <w:p w:rsidR="000801B2" w:rsidRPr="000801B2" w:rsidRDefault="000801B2" w:rsidP="000801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Without trusting any intermediary </w:t>
      </w:r>
    </w:p>
    <w:p w:rsidR="000801B2" w:rsidRPr="000801B2" w:rsidRDefault="000801B2" w:rsidP="000801B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1B2">
        <w:rPr>
          <w:rFonts w:ascii="Times New Roman" w:eastAsia="Times New Roman" w:hAnsi="Times New Roman" w:cs="Times New Roman"/>
          <w:b/>
          <w:bCs/>
          <w:sz w:val="27"/>
          <w:szCs w:val="27"/>
        </w:rPr>
        <w:t>4. Execution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>Chain B executes:</w:t>
      </w:r>
    </w:p>
    <w:p w:rsidR="000801B2" w:rsidRPr="000801B2" w:rsidRDefault="000801B2" w:rsidP="000801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Token minting </w:t>
      </w:r>
    </w:p>
    <w:p w:rsidR="000801B2" w:rsidRPr="000801B2" w:rsidRDefault="000801B2" w:rsidP="000801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Contract logic </w:t>
      </w:r>
    </w:p>
    <w:p w:rsidR="000801B2" w:rsidRPr="000801B2" w:rsidRDefault="000801B2" w:rsidP="000801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State updates </w:t>
      </w:r>
    </w:p>
    <w:p w:rsidR="000801B2" w:rsidRPr="000801B2" w:rsidRDefault="000801B2" w:rsidP="000801B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01B2">
        <w:rPr>
          <w:rFonts w:ascii="Times New Roman" w:eastAsia="Times New Roman" w:hAnsi="Times New Roman" w:cs="Times New Roman"/>
          <w:b/>
          <w:bCs/>
          <w:sz w:val="36"/>
          <w:szCs w:val="36"/>
        </w:rPr>
        <w:t>Why Union Matters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>Cross-chain infrastructure today is:</w:t>
      </w:r>
    </w:p>
    <w:p w:rsidR="000801B2" w:rsidRPr="000801B2" w:rsidRDefault="000801B2" w:rsidP="000801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Fragmented </w:t>
      </w:r>
    </w:p>
    <w:p w:rsidR="000801B2" w:rsidRPr="000801B2" w:rsidRDefault="000801B2" w:rsidP="000801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Often centralized (bridge operators) </w:t>
      </w:r>
    </w:p>
    <w:p w:rsidR="000801B2" w:rsidRPr="000801B2" w:rsidRDefault="000801B2" w:rsidP="000801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High-risk (frequent hacks) 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>Union improves this by: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>Removing trusted intermediaries from cross-chain communication.</w:t>
      </w:r>
    </w:p>
    <w:p w:rsidR="000801B2" w:rsidRPr="000801B2" w:rsidRDefault="000801B2" w:rsidP="000801B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01B2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</w: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1B2">
        <w:rPr>
          <w:rFonts w:ascii="Times New Roman" w:eastAsia="Times New Roman" w:hAnsi="Times New Roman" w:cs="Times New Roman"/>
          <w:b/>
          <w:bCs/>
          <w:sz w:val="27"/>
          <w:szCs w:val="27"/>
        </w:rPr>
        <w:t>Trust-Minimized Bridges</w:t>
      </w:r>
    </w:p>
    <w:p w:rsidR="000801B2" w:rsidRPr="000801B2" w:rsidRDefault="000801B2" w:rsidP="000801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No centralized validator set </w:t>
      </w:r>
    </w:p>
    <w:p w:rsidR="000801B2" w:rsidRPr="000801B2" w:rsidRDefault="000801B2" w:rsidP="000801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Verification is cryptographic </w:t>
      </w:r>
    </w:p>
    <w:p w:rsidR="000801B2" w:rsidRPr="000801B2" w:rsidRDefault="000801B2" w:rsidP="000801B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1B2">
        <w:rPr>
          <w:rFonts w:ascii="Times New Roman" w:eastAsia="Times New Roman" w:hAnsi="Times New Roman" w:cs="Times New Roman"/>
          <w:b/>
          <w:bCs/>
          <w:sz w:val="27"/>
          <w:szCs w:val="27"/>
        </w:rPr>
        <w:t>Light Client Architecture</w:t>
      </w:r>
    </w:p>
    <w:p w:rsidR="000801B2" w:rsidRPr="000801B2" w:rsidRDefault="000801B2" w:rsidP="000801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Chains verify each other directly </w:t>
      </w:r>
    </w:p>
    <w:p w:rsidR="000801B2" w:rsidRPr="000801B2" w:rsidRDefault="000801B2" w:rsidP="000801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Reduces reliance on third parties </w:t>
      </w:r>
    </w:p>
    <w:p w:rsidR="000801B2" w:rsidRPr="000801B2" w:rsidRDefault="000801B2" w:rsidP="000801B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1B2">
        <w:rPr>
          <w:rFonts w:ascii="Times New Roman" w:eastAsia="Times New Roman" w:hAnsi="Times New Roman" w:cs="Times New Roman"/>
          <w:b/>
          <w:bCs/>
          <w:sz w:val="27"/>
          <w:szCs w:val="27"/>
        </w:rPr>
        <w:t>Zero-Knowledge Efficiency</w:t>
      </w:r>
    </w:p>
    <w:p w:rsidR="000801B2" w:rsidRPr="000801B2" w:rsidRDefault="000801B2" w:rsidP="000801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Lower cost verification </w:t>
      </w:r>
    </w:p>
    <w:p w:rsidR="000801B2" w:rsidRPr="000801B2" w:rsidRDefault="000801B2" w:rsidP="000801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Scalable cross-chain messaging </w:t>
      </w:r>
    </w:p>
    <w:p w:rsidR="000801B2" w:rsidRPr="000801B2" w:rsidRDefault="000801B2" w:rsidP="000801B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1B2">
        <w:rPr>
          <w:rFonts w:ascii="Times New Roman" w:eastAsia="Times New Roman" w:hAnsi="Times New Roman" w:cs="Times New Roman"/>
          <w:b/>
          <w:bCs/>
          <w:sz w:val="27"/>
          <w:szCs w:val="27"/>
        </w:rPr>
        <w:t>Universal Interoperability Layer</w:t>
      </w:r>
    </w:p>
    <w:p w:rsidR="000801B2" w:rsidRPr="000801B2" w:rsidRDefault="000801B2" w:rsidP="000801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Works across multiple ecosystems </w:t>
      </w:r>
    </w:p>
    <w:p w:rsidR="000801B2" w:rsidRPr="000801B2" w:rsidRDefault="000801B2" w:rsidP="000801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Designed for modular blockchain world </w:t>
      </w:r>
    </w:p>
    <w:p w:rsidR="000801B2" w:rsidRPr="000801B2" w:rsidRDefault="000801B2" w:rsidP="000801B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01B2">
        <w:rPr>
          <w:rFonts w:ascii="Times New Roman" w:eastAsia="Times New Roman" w:hAnsi="Times New Roman" w:cs="Times New Roman"/>
          <w:b/>
          <w:bCs/>
          <w:sz w:val="36"/>
          <w:szCs w:val="36"/>
        </w:rPr>
        <w:t>Use Cases</w: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1B2">
        <w:rPr>
          <w:rFonts w:ascii="Times New Roman" w:eastAsia="Times New Roman" w:hAnsi="Times New Roman" w:cs="Times New Roman"/>
          <w:b/>
          <w:bCs/>
          <w:sz w:val="27"/>
          <w:szCs w:val="27"/>
        </w:rPr>
        <w:t>Cross-Chain Token Transfers</w:t>
      </w:r>
    </w:p>
    <w:p w:rsidR="000801B2" w:rsidRPr="000801B2" w:rsidRDefault="000801B2" w:rsidP="000801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Secure bridging of assets </w:t>
      </w:r>
    </w:p>
    <w:p w:rsidR="000801B2" w:rsidRPr="000801B2" w:rsidRDefault="000801B2" w:rsidP="000801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Reduced risk of bridge exploits </w:t>
      </w:r>
    </w:p>
    <w:p w:rsidR="000801B2" w:rsidRPr="000801B2" w:rsidRDefault="000801B2" w:rsidP="000801B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1B2">
        <w:rPr>
          <w:rFonts w:ascii="Times New Roman" w:eastAsia="Times New Roman" w:hAnsi="Times New Roman" w:cs="Times New Roman"/>
          <w:b/>
          <w:bCs/>
          <w:sz w:val="27"/>
          <w:szCs w:val="27"/>
        </w:rPr>
        <w:t>Multi-Chain DeFi</w:t>
      </w:r>
    </w:p>
    <w:p w:rsidR="000801B2" w:rsidRPr="000801B2" w:rsidRDefault="000801B2" w:rsidP="000801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Liquidity sharing across ecosystems </w:t>
      </w:r>
    </w:p>
    <w:p w:rsidR="000801B2" w:rsidRPr="000801B2" w:rsidRDefault="000801B2" w:rsidP="000801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Cross-chain lending and trading </w:t>
      </w:r>
    </w:p>
    <w:p w:rsidR="000801B2" w:rsidRPr="000801B2" w:rsidRDefault="000801B2" w:rsidP="000801B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1B2">
        <w:rPr>
          <w:rFonts w:ascii="Times New Roman" w:eastAsia="Times New Roman" w:hAnsi="Times New Roman" w:cs="Times New Roman"/>
          <w:b/>
          <w:bCs/>
          <w:sz w:val="27"/>
          <w:szCs w:val="27"/>
        </w:rPr>
        <w:t>Cross-Chain Governance</w:t>
      </w:r>
    </w:p>
    <w:p w:rsidR="000801B2" w:rsidRPr="000801B2" w:rsidRDefault="000801B2" w:rsidP="000801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DAOs spanning multiple chains </w:t>
      </w:r>
    </w:p>
    <w:p w:rsidR="000801B2" w:rsidRPr="000801B2" w:rsidRDefault="000801B2" w:rsidP="000801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Unified voting systems </w:t>
      </w:r>
    </w:p>
    <w:p w:rsidR="000801B2" w:rsidRPr="000801B2" w:rsidRDefault="000801B2" w:rsidP="000801B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1B2">
        <w:rPr>
          <w:rFonts w:ascii="Times New Roman" w:eastAsia="Times New Roman" w:hAnsi="Times New Roman" w:cs="Times New Roman"/>
          <w:b/>
          <w:bCs/>
          <w:sz w:val="27"/>
          <w:szCs w:val="27"/>
        </w:rPr>
        <w:t>Interoperable Applications</w:t>
      </w:r>
    </w:p>
    <w:p w:rsidR="000801B2" w:rsidRPr="000801B2" w:rsidRDefault="000801B2" w:rsidP="000801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Apps deployed across multiple chains </w:t>
      </w:r>
    </w:p>
    <w:p w:rsidR="000801B2" w:rsidRPr="000801B2" w:rsidRDefault="000801B2" w:rsidP="000801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Shared state across ecosystems </w:t>
      </w:r>
    </w:p>
    <w:p w:rsidR="000801B2" w:rsidRPr="000801B2" w:rsidRDefault="000801B2" w:rsidP="000801B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01B2">
        <w:rPr>
          <w:rFonts w:ascii="Times New Roman" w:eastAsia="Times New Roman" w:hAnsi="Times New Roman" w:cs="Times New Roman"/>
          <w:b/>
          <w:bCs/>
          <w:sz w:val="36"/>
          <w:szCs w:val="36"/>
        </w:rPr>
        <w:t>Why Union Is Important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>As blockchain ecosystems expand:</w:t>
      </w:r>
    </w:p>
    <w:p w:rsidR="000801B2" w:rsidRPr="000801B2" w:rsidRDefault="000801B2" w:rsidP="000801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Ethereum L2s multiply </w:t>
      </w:r>
    </w:p>
    <w:p w:rsidR="000801B2" w:rsidRPr="000801B2" w:rsidRDefault="000801B2" w:rsidP="000801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Cosmos appchains grow </w:t>
      </w:r>
    </w:p>
    <w:p w:rsidR="000801B2" w:rsidRPr="000801B2" w:rsidRDefault="000801B2" w:rsidP="000801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Solana ecosystem expands 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>The need for interoperability becomes critical.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>Union addresses: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>The trust problem in cross-chain communication.</w:t>
      </w:r>
    </w:p>
    <w:p w:rsidR="000801B2" w:rsidRPr="000801B2" w:rsidRDefault="000801B2" w:rsidP="000801B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01B2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:rsidR="000801B2" w:rsidRPr="000801B2" w:rsidRDefault="000801B2" w:rsidP="000801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Strong focus on cryptographic security </w:t>
      </w:r>
    </w:p>
    <w:p w:rsidR="000801B2" w:rsidRPr="000801B2" w:rsidRDefault="000801B2" w:rsidP="000801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Removes reliance on centralized bridges </w:t>
      </w:r>
    </w:p>
    <w:p w:rsidR="000801B2" w:rsidRPr="000801B2" w:rsidRDefault="000801B2" w:rsidP="000801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zk-proofs improve efficiency </w:t>
      </w:r>
    </w:p>
    <w:p w:rsidR="000801B2" w:rsidRPr="000801B2" w:rsidRDefault="000801B2" w:rsidP="000801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Fits modular blockchain future </w:t>
      </w:r>
    </w:p>
    <w:p w:rsidR="000801B2" w:rsidRPr="000801B2" w:rsidRDefault="000801B2" w:rsidP="000801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High security model for interoperability </w:t>
      </w:r>
    </w:p>
    <w:p w:rsidR="000801B2" w:rsidRPr="000801B2" w:rsidRDefault="000801B2" w:rsidP="000801B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01B2">
        <w:rPr>
          <w:rFonts w:ascii="Times New Roman" w:eastAsia="Times New Roman" w:hAnsi="Times New Roman" w:cs="Times New Roman"/>
          <w:b/>
          <w:bCs/>
          <w:sz w:val="36"/>
          <w:szCs w:val="36"/>
        </w:rPr>
        <w:t>Risks and Challenges</w: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1B2">
        <w:rPr>
          <w:rFonts w:ascii="Times New Roman" w:eastAsia="Times New Roman" w:hAnsi="Times New Roman" w:cs="Times New Roman"/>
          <w:b/>
          <w:bCs/>
          <w:sz w:val="27"/>
          <w:szCs w:val="27"/>
        </w:rPr>
        <w:t>1. Complexity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>Cross-chain verification is:</w:t>
      </w:r>
    </w:p>
    <w:p w:rsidR="000801B2" w:rsidRPr="000801B2" w:rsidRDefault="000801B2" w:rsidP="000801B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Technically difficult </w:t>
      </w:r>
    </w:p>
    <w:p w:rsidR="000801B2" w:rsidRPr="000801B2" w:rsidRDefault="000801B2" w:rsidP="000801B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Computationally expensive </w:t>
      </w:r>
    </w:p>
    <w:p w:rsidR="000801B2" w:rsidRPr="000801B2" w:rsidRDefault="000801B2" w:rsidP="000801B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1B2">
        <w:rPr>
          <w:rFonts w:ascii="Times New Roman" w:eastAsia="Times New Roman" w:hAnsi="Times New Roman" w:cs="Times New Roman"/>
          <w:b/>
          <w:bCs/>
          <w:sz w:val="27"/>
          <w:szCs w:val="27"/>
        </w:rPr>
        <w:t>2. Adoption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>Needs:</w:t>
      </w:r>
    </w:p>
    <w:p w:rsidR="000801B2" w:rsidRPr="000801B2" w:rsidRDefault="000801B2" w:rsidP="000801B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Integration across many chains </w:t>
      </w:r>
    </w:p>
    <w:p w:rsidR="000801B2" w:rsidRPr="000801B2" w:rsidRDefault="000801B2" w:rsidP="000801B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Ecosystem-wide support </w:t>
      </w:r>
    </w:p>
    <w:p w:rsidR="000801B2" w:rsidRPr="000801B2" w:rsidRDefault="000801B2" w:rsidP="000801B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1B2">
        <w:rPr>
          <w:rFonts w:ascii="Times New Roman" w:eastAsia="Times New Roman" w:hAnsi="Times New Roman" w:cs="Times New Roman"/>
          <w:b/>
          <w:bCs/>
          <w:sz w:val="27"/>
          <w:szCs w:val="27"/>
        </w:rPr>
        <w:t>3. Performance Costs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>Light client verification can:</w:t>
      </w:r>
    </w:p>
    <w:p w:rsidR="000801B2" w:rsidRPr="000801B2" w:rsidRDefault="000801B2" w:rsidP="000801B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Be heavy for some chains </w:t>
      </w:r>
    </w:p>
    <w:p w:rsidR="000801B2" w:rsidRPr="000801B2" w:rsidRDefault="000801B2" w:rsidP="000801B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Require optimization </w:t>
      </w:r>
    </w:p>
    <w:p w:rsidR="000801B2" w:rsidRPr="000801B2" w:rsidRDefault="000801B2" w:rsidP="000801B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01B2">
        <w:rPr>
          <w:rFonts w:ascii="Times New Roman" w:eastAsia="Times New Roman" w:hAnsi="Times New Roman" w:cs="Times New Roman"/>
          <w:b/>
          <w:bCs/>
          <w:sz w:val="27"/>
          <w:szCs w:val="27"/>
        </w:rPr>
        <w:t>4. Competition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>Competes with:</w:t>
      </w:r>
    </w:p>
    <w:p w:rsidR="000801B2" w:rsidRPr="000801B2" w:rsidRDefault="000801B2" w:rsidP="000801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LayerZero (messaging network) </w:t>
      </w:r>
    </w:p>
    <w:p w:rsidR="000801B2" w:rsidRPr="000801B2" w:rsidRDefault="000801B2" w:rsidP="000801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Wormhole (bridge infrastructure) </w:t>
      </w:r>
    </w:p>
    <w:p w:rsidR="000801B2" w:rsidRPr="000801B2" w:rsidRDefault="000801B2" w:rsidP="000801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Axelar (cross-chain communication) </w:t>
      </w:r>
    </w:p>
    <w:p w:rsidR="000801B2" w:rsidRPr="000801B2" w:rsidRDefault="000801B2" w:rsidP="000801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Hyperlane (modular interoperability) </w:t>
      </w:r>
    </w:p>
    <w:p w:rsidR="000801B2" w:rsidRPr="000801B2" w:rsidRDefault="000801B2" w:rsidP="000801B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01B2">
        <w:rPr>
          <w:rFonts w:ascii="Times New Roman" w:eastAsia="Times New Roman" w:hAnsi="Times New Roman" w:cs="Times New Roman"/>
          <w:b/>
          <w:bCs/>
          <w:sz w:val="36"/>
          <w:szCs w:val="36"/>
        </w:rPr>
        <w:t>Simple Mental Model</w:t>
      </w:r>
    </w:p>
    <w:p w:rsidR="000801B2" w:rsidRPr="000801B2" w:rsidRDefault="000801B2" w:rsidP="000801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Wormhole → trusted validator-based bridging </w:t>
      </w:r>
    </w:p>
    <w:p w:rsidR="000801B2" w:rsidRPr="000801B2" w:rsidRDefault="000801B2" w:rsidP="000801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LayerZero → messaging with off-chain verification </w:t>
      </w:r>
    </w:p>
    <w:p w:rsidR="000801B2" w:rsidRPr="000801B2" w:rsidRDefault="000801B2" w:rsidP="000801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Cosmos IBC → light client interoperability </w:t>
      </w:r>
    </w:p>
    <w:p w:rsidR="000801B2" w:rsidRPr="000801B2" w:rsidRDefault="000801B2" w:rsidP="000801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b/>
          <w:bCs/>
          <w:sz w:val="24"/>
          <w:szCs w:val="24"/>
        </w:rPr>
        <w:t>Union → zk + light-client based trustless cross-chain communication</w:t>
      </w:r>
      <w:r w:rsidRPr="000801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>Or simply: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>Union lets blockchains verify each other directly without trusting intermediaries.</w:t>
      </w:r>
    </w:p>
    <w:p w:rsidR="000801B2" w:rsidRPr="000801B2" w:rsidRDefault="000801B2" w:rsidP="000801B2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0801B2" w:rsidRPr="000801B2" w:rsidRDefault="000801B2" w:rsidP="00080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01B2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0801B2" w:rsidRPr="000801B2" w:rsidRDefault="000801B2" w:rsidP="000801B2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801B2">
        <w:rPr>
          <w:rFonts w:ascii="Times New Roman" w:eastAsia="Times New Roman" w:hAnsi="Times New Roman" w:cs="Times New Roman"/>
          <w:sz w:val="24"/>
          <w:szCs w:val="24"/>
        </w:rPr>
        <w:t>Union is a decentralized interoperability protocol that enables secure, trust-minimized communication between blockchains using light clients and zero-knowledge proofs. It aims to eliminate reliance on centralized bridges by making cross-chain verification cryptographically native.</w:t>
      </w:r>
    </w:p>
    <w:p w:rsidR="006D3A72" w:rsidRPr="000801B2" w:rsidRDefault="006D3A72" w:rsidP="000801B2">
      <w:bookmarkStart w:id="0" w:name="_GoBack"/>
      <w:bookmarkEnd w:id="0"/>
    </w:p>
    <w:sectPr w:rsidR="006D3A72" w:rsidRPr="000801B2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2314" w:rsidRDefault="00E72314">
      <w:pPr>
        <w:spacing w:line="240" w:lineRule="auto"/>
      </w:pPr>
      <w:r>
        <w:separator/>
      </w:r>
    </w:p>
  </w:endnote>
  <w:endnote w:type="continuationSeparator" w:id="0">
    <w:p w:rsidR="00E72314" w:rsidRDefault="00E723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2314" w:rsidRDefault="00E72314">
      <w:pPr>
        <w:spacing w:line="240" w:lineRule="auto"/>
      </w:pPr>
      <w:r>
        <w:separator/>
      </w:r>
    </w:p>
  </w:footnote>
  <w:footnote w:type="continuationSeparator" w:id="0">
    <w:p w:rsidR="00E72314" w:rsidRDefault="00E723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1189D"/>
    <w:multiLevelType w:val="multilevel"/>
    <w:tmpl w:val="07E4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F443B6"/>
    <w:multiLevelType w:val="multilevel"/>
    <w:tmpl w:val="C004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F57268"/>
    <w:multiLevelType w:val="multilevel"/>
    <w:tmpl w:val="8FF4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A62932"/>
    <w:multiLevelType w:val="multilevel"/>
    <w:tmpl w:val="5728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6004A1"/>
    <w:multiLevelType w:val="multilevel"/>
    <w:tmpl w:val="63DC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E310EF"/>
    <w:multiLevelType w:val="multilevel"/>
    <w:tmpl w:val="82F4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834D40"/>
    <w:multiLevelType w:val="multilevel"/>
    <w:tmpl w:val="8690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6F2E28"/>
    <w:multiLevelType w:val="multilevel"/>
    <w:tmpl w:val="058E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334138"/>
    <w:multiLevelType w:val="multilevel"/>
    <w:tmpl w:val="9C56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C4E5E"/>
    <w:multiLevelType w:val="multilevel"/>
    <w:tmpl w:val="6BEC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9529A9"/>
    <w:multiLevelType w:val="multilevel"/>
    <w:tmpl w:val="E2C2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8C1328"/>
    <w:multiLevelType w:val="multilevel"/>
    <w:tmpl w:val="40A0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D14DC3"/>
    <w:multiLevelType w:val="multilevel"/>
    <w:tmpl w:val="D240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01D71"/>
    <w:multiLevelType w:val="multilevel"/>
    <w:tmpl w:val="69EC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CB7A7C"/>
    <w:multiLevelType w:val="multilevel"/>
    <w:tmpl w:val="7730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A37C8E"/>
    <w:multiLevelType w:val="multilevel"/>
    <w:tmpl w:val="2F82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85292B"/>
    <w:multiLevelType w:val="multilevel"/>
    <w:tmpl w:val="1C7C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E80E30"/>
    <w:multiLevelType w:val="multilevel"/>
    <w:tmpl w:val="DB76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C847AE"/>
    <w:multiLevelType w:val="multilevel"/>
    <w:tmpl w:val="62E4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1D5574"/>
    <w:multiLevelType w:val="multilevel"/>
    <w:tmpl w:val="31AC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7208A"/>
    <w:multiLevelType w:val="multilevel"/>
    <w:tmpl w:val="FA9C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F3181F"/>
    <w:multiLevelType w:val="multilevel"/>
    <w:tmpl w:val="02C4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A0D5F"/>
    <w:multiLevelType w:val="multilevel"/>
    <w:tmpl w:val="6330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960E88"/>
    <w:multiLevelType w:val="multilevel"/>
    <w:tmpl w:val="37FE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1609D0"/>
    <w:multiLevelType w:val="multilevel"/>
    <w:tmpl w:val="2F9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>
    <w:abstractNumId w:val="35"/>
  </w:num>
  <w:num w:numId="2">
    <w:abstractNumId w:val="35"/>
    <w:lvlOverride w:ilvl="0">
      <w:startOverride w:val="1"/>
    </w:lvlOverride>
  </w:num>
  <w:num w:numId="3">
    <w:abstractNumId w:val="35"/>
  </w:num>
  <w:num w:numId="4">
    <w:abstractNumId w:val="35"/>
    <w:lvlOverride w:ilvl="0">
      <w:startOverride w:val="1"/>
    </w:lvlOverride>
  </w:num>
  <w:num w:numId="5">
    <w:abstractNumId w:val="8"/>
  </w:num>
  <w:num w:numId="6">
    <w:abstractNumId w:val="35"/>
    <w:lvlOverride w:ilvl="0">
      <w:startOverride w:val="1"/>
    </w:lvlOverride>
  </w:num>
  <w:num w:numId="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2"/>
  </w:num>
  <w:num w:numId="20">
    <w:abstractNumId w:val="20"/>
  </w:num>
  <w:num w:numId="21">
    <w:abstractNumId w:val="13"/>
  </w:num>
  <w:num w:numId="22">
    <w:abstractNumId w:val="23"/>
  </w:num>
  <w:num w:numId="23">
    <w:abstractNumId w:val="9"/>
  </w:num>
  <w:num w:numId="24">
    <w:abstractNumId w:val="21"/>
  </w:num>
  <w:num w:numId="25">
    <w:abstractNumId w:val="27"/>
  </w:num>
  <w:num w:numId="26">
    <w:abstractNumId w:val="22"/>
  </w:num>
  <w:num w:numId="27">
    <w:abstractNumId w:val="16"/>
  </w:num>
  <w:num w:numId="28">
    <w:abstractNumId w:val="28"/>
  </w:num>
  <w:num w:numId="29">
    <w:abstractNumId w:val="32"/>
  </w:num>
  <w:num w:numId="30">
    <w:abstractNumId w:val="31"/>
  </w:num>
  <w:num w:numId="31">
    <w:abstractNumId w:val="26"/>
  </w:num>
  <w:num w:numId="32">
    <w:abstractNumId w:val="25"/>
  </w:num>
  <w:num w:numId="33">
    <w:abstractNumId w:val="15"/>
  </w:num>
  <w:num w:numId="34">
    <w:abstractNumId w:val="34"/>
  </w:num>
  <w:num w:numId="35">
    <w:abstractNumId w:val="14"/>
  </w:num>
  <w:num w:numId="36">
    <w:abstractNumId w:val="19"/>
  </w:num>
  <w:num w:numId="37">
    <w:abstractNumId w:val="11"/>
  </w:num>
  <w:num w:numId="38">
    <w:abstractNumId w:val="17"/>
  </w:num>
  <w:num w:numId="39">
    <w:abstractNumId w:val="30"/>
  </w:num>
  <w:num w:numId="40">
    <w:abstractNumId w:val="29"/>
  </w:num>
  <w:num w:numId="41">
    <w:abstractNumId w:val="24"/>
  </w:num>
  <w:num w:numId="42">
    <w:abstractNumId w:val="18"/>
  </w:num>
  <w:num w:numId="4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1B2"/>
    <w:rsid w:val="00007202"/>
    <w:rsid w:val="000150E9"/>
    <w:rsid w:val="00030E3C"/>
    <w:rsid w:val="00072D27"/>
    <w:rsid w:val="000801B2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314"/>
    <w:rsid w:val="00E72A21"/>
    <w:rsid w:val="00E7715A"/>
    <w:rsid w:val="00EB700D"/>
    <w:rsid w:val="00F33B83"/>
    <w:rsid w:val="00F41B42"/>
    <w:rsid w:val="00F54BD0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33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5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77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27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41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65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6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2026-06-21T15:59:00Z</dcterms:created>
  <dcterms:modified xsi:type="dcterms:W3CDTF">2026-06-21T16:00:00Z</dcterms:modified>
</cp:coreProperties>
</file>