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949B0" w14:textId="56647A82" w:rsidR="008F3832" w:rsidRPr="008F3832" w:rsidRDefault="008F3832">
      <w:pPr>
        <w:rPr>
          <w:b/>
          <w:bCs/>
          <w:u w:val="single"/>
          <w:lang w:val="en-US"/>
        </w:rPr>
      </w:pPr>
      <w:r w:rsidRPr="008F3832">
        <w:rPr>
          <w:b/>
          <w:bCs/>
          <w:u w:val="single"/>
          <w:lang w:val="en-US"/>
        </w:rPr>
        <w:t>Conclusions</w:t>
      </w:r>
    </w:p>
    <w:p w14:paraId="46EDB251" w14:textId="3EDB743C" w:rsidR="00B608B9" w:rsidRDefault="008307C4" w:rsidP="00645548">
      <w:pPr>
        <w:pStyle w:val="ListParagraph"/>
        <w:numPr>
          <w:ilvl w:val="0"/>
          <w:numId w:val="1"/>
        </w:numPr>
        <w:rPr>
          <w:lang w:val="en-US"/>
        </w:rPr>
      </w:pPr>
      <w:r w:rsidRPr="00645548">
        <w:rPr>
          <w:lang w:val="en-US"/>
        </w:rPr>
        <w:t xml:space="preserve">Looking at the </w:t>
      </w:r>
      <w:r w:rsidR="00645548">
        <w:rPr>
          <w:lang w:val="en-US"/>
        </w:rPr>
        <w:t xml:space="preserve">success rate of the projects from the </w:t>
      </w:r>
      <w:r w:rsidRPr="00645548">
        <w:rPr>
          <w:lang w:val="en-US"/>
        </w:rPr>
        <w:t xml:space="preserve">data provided it can be seen that </w:t>
      </w:r>
      <w:r w:rsidR="00645548">
        <w:rPr>
          <w:lang w:val="en-US"/>
        </w:rPr>
        <w:t>there appears to be approximately a minimum 50% chance of a successful outcome for any given category.</w:t>
      </w:r>
    </w:p>
    <w:p w14:paraId="0406EA8E" w14:textId="3DBD6BBC" w:rsidR="00803948" w:rsidRPr="00645548" w:rsidRDefault="00803948" w:rsidP="00645548">
      <w:pPr>
        <w:pStyle w:val="ListParagraph"/>
        <w:numPr>
          <w:ilvl w:val="0"/>
          <w:numId w:val="1"/>
        </w:numPr>
        <w:rPr>
          <w:lang w:val="en-US"/>
        </w:rPr>
      </w:pPr>
      <w:r>
        <w:rPr>
          <w:lang w:val="en-US"/>
        </w:rPr>
        <w:t xml:space="preserve">The United States has the highest number of crowdfunded projects. </w:t>
      </w:r>
    </w:p>
    <w:p w14:paraId="1D10E10E" w14:textId="58ADB4F4" w:rsidR="00D7695A" w:rsidRPr="00645548" w:rsidRDefault="00D7695A" w:rsidP="00645548">
      <w:pPr>
        <w:pStyle w:val="ListParagraph"/>
        <w:numPr>
          <w:ilvl w:val="0"/>
          <w:numId w:val="1"/>
        </w:numPr>
        <w:rPr>
          <w:lang w:val="en-US"/>
        </w:rPr>
      </w:pPr>
      <w:r w:rsidRPr="00645548">
        <w:rPr>
          <w:lang w:val="en-US"/>
        </w:rPr>
        <w:t>From the data collected the most popular sector is theatre plays for crowdfunding projects.</w:t>
      </w:r>
    </w:p>
    <w:p w14:paraId="49648017" w14:textId="1DADE8A7" w:rsidR="008307C4" w:rsidRPr="00645548" w:rsidRDefault="00D7695A" w:rsidP="00645548">
      <w:pPr>
        <w:pStyle w:val="ListParagraph"/>
        <w:numPr>
          <w:ilvl w:val="0"/>
          <w:numId w:val="1"/>
        </w:numPr>
        <w:rPr>
          <w:lang w:val="en-US"/>
        </w:rPr>
      </w:pPr>
      <w:r w:rsidRPr="00645548">
        <w:rPr>
          <w:lang w:val="en-US"/>
        </w:rPr>
        <w:t>The number of successful projects is seen to increase over the months of June and July with a peak observed in July</w:t>
      </w:r>
      <w:r w:rsidR="007F68D6">
        <w:rPr>
          <w:lang w:val="en-US"/>
        </w:rPr>
        <w:t xml:space="preserve"> after which a dip can be seen for the month of august. Before and after this period the numbers are somewhat stable. </w:t>
      </w:r>
      <w:r w:rsidRPr="00645548">
        <w:rPr>
          <w:lang w:val="en-US"/>
        </w:rPr>
        <w:t xml:space="preserve"> </w:t>
      </w:r>
    </w:p>
    <w:p w14:paraId="4CCC388D" w14:textId="74A3CE48" w:rsidR="008F3832" w:rsidRDefault="008F3832">
      <w:pPr>
        <w:rPr>
          <w:b/>
          <w:bCs/>
          <w:u w:val="single"/>
          <w:lang w:val="en-US"/>
        </w:rPr>
      </w:pPr>
      <w:r w:rsidRPr="008F3832">
        <w:rPr>
          <w:b/>
          <w:bCs/>
          <w:u w:val="single"/>
          <w:lang w:val="en-US"/>
        </w:rPr>
        <w:t>Limitations</w:t>
      </w:r>
    </w:p>
    <w:p w14:paraId="4B2DA65A" w14:textId="1B39F58F" w:rsidR="008F3832" w:rsidRPr="00645548" w:rsidRDefault="007C6286" w:rsidP="00645548">
      <w:pPr>
        <w:pStyle w:val="ListParagraph"/>
        <w:numPr>
          <w:ilvl w:val="0"/>
          <w:numId w:val="2"/>
        </w:numPr>
        <w:rPr>
          <w:lang w:val="en-US"/>
        </w:rPr>
      </w:pPr>
      <w:r w:rsidRPr="00645548">
        <w:rPr>
          <w:lang w:val="en-US"/>
        </w:rPr>
        <w:t>The sample size provided by th</w:t>
      </w:r>
      <w:r w:rsidR="00301937" w:rsidRPr="00645548">
        <w:rPr>
          <w:lang w:val="en-US"/>
        </w:rPr>
        <w:t>is</w:t>
      </w:r>
      <w:r w:rsidRPr="00645548">
        <w:rPr>
          <w:lang w:val="en-US"/>
        </w:rPr>
        <w:t xml:space="preserve"> data is insufficient. A larger sample size would provide further insight and help in drawing valid and more precise conclusions. </w:t>
      </w:r>
      <w:r w:rsidR="00301937" w:rsidRPr="00645548">
        <w:rPr>
          <w:lang w:val="en-US"/>
        </w:rPr>
        <w:t>Further data covering more categories needs to be collected in order to obtain a clearer picture.</w:t>
      </w:r>
    </w:p>
    <w:p w14:paraId="198E22A7" w14:textId="6D38D679" w:rsidR="00301937" w:rsidRPr="00645548" w:rsidRDefault="00947D39" w:rsidP="00645548">
      <w:pPr>
        <w:pStyle w:val="ListParagraph"/>
        <w:numPr>
          <w:ilvl w:val="0"/>
          <w:numId w:val="2"/>
        </w:numPr>
        <w:rPr>
          <w:lang w:val="en-US"/>
        </w:rPr>
      </w:pPr>
      <w:r w:rsidRPr="00645548">
        <w:rPr>
          <w:lang w:val="en-US"/>
        </w:rPr>
        <w:t xml:space="preserve">The current data set looks at the projects in different currencies and perhaps using a single currency to evaluate the projects would be more meaningful. </w:t>
      </w:r>
    </w:p>
    <w:p w14:paraId="72B3583B" w14:textId="7B530363" w:rsidR="008F3832" w:rsidRDefault="007C6286">
      <w:pPr>
        <w:rPr>
          <w:b/>
          <w:bCs/>
          <w:u w:val="single"/>
          <w:lang w:val="en-US"/>
        </w:rPr>
      </w:pPr>
      <w:r>
        <w:rPr>
          <w:b/>
          <w:bCs/>
          <w:u w:val="single"/>
          <w:lang w:val="en-US"/>
        </w:rPr>
        <w:t>Additional Tables and Graphs</w:t>
      </w:r>
    </w:p>
    <w:p w14:paraId="3AB5E0E1" w14:textId="089C05B2" w:rsidR="007C6286" w:rsidRPr="00645548" w:rsidRDefault="007C6286" w:rsidP="00645548">
      <w:pPr>
        <w:pStyle w:val="ListParagraph"/>
        <w:numPr>
          <w:ilvl w:val="0"/>
          <w:numId w:val="3"/>
        </w:numPr>
        <w:rPr>
          <w:lang w:val="en-US"/>
        </w:rPr>
      </w:pPr>
      <w:r w:rsidRPr="00645548">
        <w:rPr>
          <w:lang w:val="en-US"/>
        </w:rPr>
        <w:t>Studying the project outcomes based on the country by creating a bar chart can help predict the possibility of a successful outcome for a crowdfunded project in any country.</w:t>
      </w:r>
    </w:p>
    <w:p w14:paraId="64932DD7" w14:textId="66952281" w:rsidR="00500C47" w:rsidRPr="00645548" w:rsidRDefault="00500C47" w:rsidP="00645548">
      <w:pPr>
        <w:pStyle w:val="ListParagraph"/>
        <w:numPr>
          <w:ilvl w:val="0"/>
          <w:numId w:val="3"/>
        </w:numPr>
        <w:rPr>
          <w:lang w:val="en-US"/>
        </w:rPr>
      </w:pPr>
      <w:r w:rsidRPr="00645548">
        <w:rPr>
          <w:lang w:val="en-US"/>
        </w:rPr>
        <w:t xml:space="preserve">We could study the average donations for each </w:t>
      </w:r>
      <w:r w:rsidR="002E3E66">
        <w:rPr>
          <w:lang w:val="en-US"/>
        </w:rPr>
        <w:t xml:space="preserve">successful </w:t>
      </w:r>
      <w:r w:rsidRPr="00645548">
        <w:rPr>
          <w:lang w:val="en-US"/>
        </w:rPr>
        <w:t>project</w:t>
      </w:r>
      <w:r w:rsidR="002E3E66">
        <w:rPr>
          <w:lang w:val="en-US"/>
        </w:rPr>
        <w:t xml:space="preserve"> </w:t>
      </w:r>
      <w:r w:rsidRPr="00645548">
        <w:rPr>
          <w:lang w:val="en-US"/>
        </w:rPr>
        <w:t>and also the time taken for the successful project</w:t>
      </w:r>
      <w:r w:rsidR="002E3E66">
        <w:rPr>
          <w:lang w:val="en-US"/>
        </w:rPr>
        <w:t>s</w:t>
      </w:r>
      <w:r w:rsidRPr="00645548">
        <w:rPr>
          <w:lang w:val="en-US"/>
        </w:rPr>
        <w:t xml:space="preserve"> to complete.</w:t>
      </w:r>
    </w:p>
    <w:p w14:paraId="63C08C70" w14:textId="4AA50BBC" w:rsidR="007C6286" w:rsidRDefault="007C6286">
      <w:pPr>
        <w:rPr>
          <w:b/>
          <w:bCs/>
          <w:u w:val="single"/>
          <w:lang w:val="en-US"/>
        </w:rPr>
      </w:pPr>
      <w:r>
        <w:rPr>
          <w:b/>
          <w:bCs/>
          <w:u w:val="single"/>
          <w:lang w:val="en-US"/>
        </w:rPr>
        <w:t>Statistical Analysis(Bonus)</w:t>
      </w:r>
    </w:p>
    <w:p w14:paraId="38C007FC" w14:textId="0EAF11FE" w:rsidR="00E43A14" w:rsidRPr="00645548" w:rsidRDefault="00E43A14" w:rsidP="00645548">
      <w:pPr>
        <w:pStyle w:val="ListParagraph"/>
        <w:numPr>
          <w:ilvl w:val="0"/>
          <w:numId w:val="4"/>
        </w:numPr>
        <w:rPr>
          <w:lang w:val="en-US"/>
        </w:rPr>
      </w:pPr>
      <w:r w:rsidRPr="00645548">
        <w:rPr>
          <w:lang w:val="en-US"/>
        </w:rPr>
        <w:t>Looking at the box plots of the successful and unsuccessful campaigns, it can be seen that median summarizes the data more meaningfully as the distribution of the data is skewed with multiple outliers. The mean is higher in both cases as the data is seen to have a positive sk</w:t>
      </w:r>
      <w:r w:rsidR="00797810" w:rsidRPr="00645548">
        <w:rPr>
          <w:lang w:val="en-US"/>
        </w:rPr>
        <w:t>ew</w:t>
      </w:r>
      <w:r w:rsidR="009E4AF5" w:rsidRPr="00645548">
        <w:rPr>
          <w:lang w:val="en-US"/>
        </w:rPr>
        <w:t xml:space="preserve"> and the large value of the outliers is causing this. </w:t>
      </w:r>
    </w:p>
    <w:p w14:paraId="4BC46FA8" w14:textId="4ED18108" w:rsidR="009E4AF5" w:rsidRPr="00645548" w:rsidRDefault="009E4AF5" w:rsidP="00645548">
      <w:pPr>
        <w:pStyle w:val="ListParagraph"/>
        <w:numPr>
          <w:ilvl w:val="0"/>
          <w:numId w:val="4"/>
        </w:numPr>
        <w:rPr>
          <w:lang w:val="en-US"/>
        </w:rPr>
      </w:pPr>
      <w:r w:rsidRPr="00645548">
        <w:rPr>
          <w:lang w:val="en-US"/>
        </w:rPr>
        <w:t xml:space="preserve">Successful campaigns have more variance compared to the unsuccessful campaigns. This is due to the much higher number of successful campaigns which translates to more data point that add to the variance.  </w:t>
      </w:r>
    </w:p>
    <w:sectPr w:rsidR="009E4AF5" w:rsidRPr="00645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F5304"/>
    <w:multiLevelType w:val="hybridMultilevel"/>
    <w:tmpl w:val="258A9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1E1635"/>
    <w:multiLevelType w:val="hybridMultilevel"/>
    <w:tmpl w:val="4DA2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42CF5"/>
    <w:multiLevelType w:val="hybridMultilevel"/>
    <w:tmpl w:val="D46A6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D85CDC"/>
    <w:multiLevelType w:val="hybridMultilevel"/>
    <w:tmpl w:val="4F9C8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9389124">
    <w:abstractNumId w:val="1"/>
  </w:num>
  <w:num w:numId="2" w16cid:durableId="426660366">
    <w:abstractNumId w:val="3"/>
  </w:num>
  <w:num w:numId="3" w16cid:durableId="1205554998">
    <w:abstractNumId w:val="0"/>
  </w:num>
  <w:num w:numId="4" w16cid:durableId="1379665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C4"/>
    <w:rsid w:val="002E3E66"/>
    <w:rsid w:val="00301937"/>
    <w:rsid w:val="00500C47"/>
    <w:rsid w:val="00645548"/>
    <w:rsid w:val="00797810"/>
    <w:rsid w:val="007C6286"/>
    <w:rsid w:val="007F68D6"/>
    <w:rsid w:val="00803948"/>
    <w:rsid w:val="008307C4"/>
    <w:rsid w:val="008F3832"/>
    <w:rsid w:val="00947D39"/>
    <w:rsid w:val="009E4AF5"/>
    <w:rsid w:val="00B608B9"/>
    <w:rsid w:val="00D7695A"/>
    <w:rsid w:val="00DC7206"/>
    <w:rsid w:val="00E43A14"/>
    <w:rsid w:val="00EE4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0FD6"/>
  <w15:chartTrackingRefBased/>
  <w15:docId w15:val="{FCA87EA0-FA93-4967-B64E-39449A18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Fazeleh A</dc:creator>
  <cp:keywords/>
  <dc:description/>
  <cp:lastModifiedBy>Fazeleh A</cp:lastModifiedBy>
  <cp:revision>5</cp:revision>
  <dcterms:created xsi:type="dcterms:W3CDTF">2022-10-26T11:12:00Z</dcterms:created>
  <dcterms:modified xsi:type="dcterms:W3CDTF">2022-10-26T19:55:00Z</dcterms:modified>
</cp:coreProperties>
</file>