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846D" w14:textId="4065429A" w:rsidR="00D51A54" w:rsidRDefault="00D51A54" w:rsidP="00D51A54">
      <w:pPr>
        <w:jc w:val="both"/>
      </w:pPr>
      <w:r>
        <w:t xml:space="preserve">Практическое занятие № </w:t>
      </w:r>
      <w:r>
        <w:t>3.4</w:t>
      </w:r>
    </w:p>
    <w:p w14:paraId="2ED9F9BB" w14:textId="35E1CE2E" w:rsidR="00D51A54" w:rsidRDefault="00D51A54" w:rsidP="00D51A54">
      <w:pPr>
        <w:jc w:val="both"/>
      </w:pPr>
      <w:r>
        <w:t>Тема: Настройка политики безопасности</w:t>
      </w:r>
    </w:p>
    <w:p w14:paraId="771E134D" w14:textId="100C322D" w:rsidR="00D51A54" w:rsidRDefault="00D51A54" w:rsidP="00D51A54">
      <w:pPr>
        <w:jc w:val="both"/>
      </w:pPr>
      <w:r>
        <w:t>Цель работы</w:t>
      </w:r>
      <w:r>
        <w:t>: и</w:t>
      </w:r>
      <w:r>
        <w:t>зучить механизмы настройки параметров безопасности операционной системы Windows, освоить средства локальной политики безопасности, политики аудита и ограниченного использования программ, а также научиться анализировать влияние этих настроек на защищённость информационной системы.</w:t>
      </w:r>
    </w:p>
    <w:p w14:paraId="57D768A2" w14:textId="41A04C76" w:rsidR="00D51A54" w:rsidRPr="00D51A54" w:rsidRDefault="00D51A54" w:rsidP="00D51A54">
      <w:pPr>
        <w:jc w:val="both"/>
        <w:rPr>
          <w:b/>
          <w:bCs/>
        </w:rPr>
      </w:pPr>
      <w:r w:rsidRPr="00D51A54">
        <w:rPr>
          <w:b/>
          <w:bCs/>
        </w:rPr>
        <w:t>Краткие теоретические сведения</w:t>
      </w:r>
    </w:p>
    <w:p w14:paraId="12C55A8B" w14:textId="615FC757" w:rsidR="00D51A54" w:rsidRPr="00D51A54" w:rsidRDefault="00D51A54" w:rsidP="00D51A54">
      <w:pPr>
        <w:jc w:val="both"/>
        <w:rPr>
          <w:b/>
          <w:bCs/>
        </w:rPr>
      </w:pPr>
      <w:r w:rsidRPr="00D51A54">
        <w:rPr>
          <w:b/>
          <w:bCs/>
        </w:rPr>
        <w:t>Меры административного уровня информационной безопасности</w:t>
      </w:r>
    </w:p>
    <w:p w14:paraId="098D3794" w14:textId="5B1BEE50" w:rsidR="00D51A54" w:rsidRDefault="00D51A54" w:rsidP="00D51A54">
      <w:pPr>
        <w:jc w:val="both"/>
      </w:pPr>
      <w:r>
        <w:t>Главная цель мер административного уровня – сформировать программу работ в области информационной безопасности и обеспечить её выполнение, выделяя необходимые ресурсы и контролируя состояние дел. Основой программы является политика безопасности, отражающая подход организации к защите своих информационных активов.</w:t>
      </w:r>
    </w:p>
    <w:p w14:paraId="0999D3B4" w14:textId="77777777" w:rsidR="00D51A54" w:rsidRDefault="00D51A54" w:rsidP="00D51A54">
      <w:pPr>
        <w:jc w:val="both"/>
      </w:pPr>
      <w:r>
        <w:t>Политика безопасности строится на основе анализа рисков, которые признаются реальными для информационной системы организации. После анализа рисков и определения стратегии защиты составляется программа обеспечения информационной безопасности, под которую выделяются ресурсы, назначаются ответственные, определяется порядок контроля.</w:t>
      </w:r>
    </w:p>
    <w:p w14:paraId="6D5B56F0" w14:textId="77777777" w:rsidR="00D51A54" w:rsidRDefault="00D51A54" w:rsidP="00D51A54">
      <w:pPr>
        <w:jc w:val="both"/>
      </w:pPr>
    </w:p>
    <w:p w14:paraId="64231804" w14:textId="77777777" w:rsidR="00D51A54" w:rsidRDefault="00D51A54" w:rsidP="00D51A54">
      <w:pPr>
        <w:jc w:val="both"/>
      </w:pPr>
      <w:r>
        <w:t>С практической точки зрения политику безопасности целесообразно рассматривать на трёх уровнях детализации:</w:t>
      </w:r>
    </w:p>
    <w:p w14:paraId="315D41C6" w14:textId="77777777" w:rsidR="00D51A54" w:rsidRDefault="00D51A54" w:rsidP="00D51A54">
      <w:pPr>
        <w:jc w:val="both"/>
      </w:pPr>
    </w:p>
    <w:p w14:paraId="61B1071E" w14:textId="7DBB8BD0" w:rsidR="00D51A54" w:rsidRDefault="00D51A54" w:rsidP="00100A53">
      <w:pPr>
        <w:ind w:firstLine="709"/>
        <w:jc w:val="both"/>
      </w:pPr>
      <w:r>
        <w:t>1.</w:t>
      </w:r>
      <w:r>
        <w:t xml:space="preserve"> </w:t>
      </w:r>
      <w:r>
        <w:t>Верхний уровень– решения, затрагивающие организацию в целом (цели в области целостности, доступности, конфиденциальности; соблюдение законов; назначение ответственных).</w:t>
      </w:r>
    </w:p>
    <w:p w14:paraId="5F6B00F5" w14:textId="693AEC9C" w:rsidR="00D51A54" w:rsidRDefault="00D51A54" w:rsidP="00100A53">
      <w:pPr>
        <w:ind w:firstLine="709"/>
        <w:jc w:val="both"/>
      </w:pPr>
      <w:r>
        <w:t>2. Средний уровень– вопросы, касающиеся отдельных аспектов информационной системы (правила работы в сети, процедуры резервного копирования, управление доступом).</w:t>
      </w:r>
    </w:p>
    <w:p w14:paraId="2710A8E6" w14:textId="137E3102" w:rsidR="00D51A54" w:rsidRDefault="00D51A54" w:rsidP="00100A53">
      <w:pPr>
        <w:ind w:firstLine="709"/>
        <w:jc w:val="both"/>
      </w:pPr>
      <w:r>
        <w:t>3. Нижний уровень– конкретные настройки операционной системы, приложений и технических средств защиты, которые и будут предметом данной практической работы.</w:t>
      </w:r>
    </w:p>
    <w:p w14:paraId="452C36A1" w14:textId="77777777" w:rsidR="00D51A54" w:rsidRDefault="00D51A54" w:rsidP="00D51A54">
      <w:pPr>
        <w:jc w:val="both"/>
      </w:pPr>
    </w:p>
    <w:p w14:paraId="451A91F1" w14:textId="578BF5E9" w:rsidR="00D51A54" w:rsidRDefault="00D51A54" w:rsidP="00D51A54">
      <w:pPr>
        <w:jc w:val="both"/>
      </w:pPr>
      <w:r>
        <w:t>В рамках занятия мы рассмотрим реализацию нижнего уровня политики безопасности средствами ОС Windows – локальные политики безопасности, аудит событий и ограниченное использование программ.</w:t>
      </w:r>
    </w:p>
    <w:p w14:paraId="4DA68B71" w14:textId="2BD8B823" w:rsidR="00D51A54" w:rsidRPr="00100A53" w:rsidRDefault="00D51A54" w:rsidP="00D51A54">
      <w:pPr>
        <w:jc w:val="both"/>
        <w:rPr>
          <w:b/>
          <w:bCs/>
        </w:rPr>
      </w:pPr>
      <w:r w:rsidRPr="00D51A54">
        <w:rPr>
          <w:b/>
          <w:bCs/>
        </w:rPr>
        <w:lastRenderedPageBreak/>
        <w:t>Ход работы</w:t>
      </w:r>
      <w:r w:rsidRPr="00D51A54">
        <w:rPr>
          <w:b/>
          <w:bCs/>
        </w:rPr>
        <w:t>:</w:t>
      </w:r>
    </w:p>
    <w:p w14:paraId="09404160" w14:textId="3641923B" w:rsidR="00D51A54" w:rsidRDefault="00D51A54" w:rsidP="00D51A54">
      <w:pPr>
        <w:jc w:val="both"/>
      </w:pPr>
      <w:r>
        <w:t>1. Изучение теоретического материала</w:t>
      </w:r>
    </w:p>
    <w:p w14:paraId="2B8E5667" w14:textId="341CD6EE" w:rsidR="00D51A54" w:rsidRDefault="00D51A54" w:rsidP="00D51A54">
      <w:pPr>
        <w:jc w:val="both"/>
      </w:pPr>
      <w:r>
        <w:t>Ознакомьтесь с приведёнными выше теоретическими сведениями. Зафиксируйте в отчёте основные понятия: политика безопасности, уровни детализации, цели безопасности (конфиденциальность, целостность, доступность).</w:t>
      </w:r>
    </w:p>
    <w:p w14:paraId="1892963D" w14:textId="516E357D" w:rsidR="00D51A54" w:rsidRDefault="00D51A54" w:rsidP="00D51A54">
      <w:pPr>
        <w:jc w:val="both"/>
      </w:pPr>
      <w:r>
        <w:t>2. Настройка параметров безопасности, относящихся к интерактивному входу</w:t>
      </w:r>
    </w:p>
    <w:p w14:paraId="4A9A725F" w14:textId="72AA6DA6" w:rsidR="00D51A54" w:rsidRDefault="00D51A54" w:rsidP="00D51A54">
      <w:pPr>
        <w:jc w:val="both"/>
      </w:pPr>
      <w:r>
        <w:t>Порядок выполнения</w:t>
      </w:r>
    </w:p>
    <w:p w14:paraId="22227E4B" w14:textId="77777777" w:rsidR="00D51A54" w:rsidRDefault="00D51A54" w:rsidP="00D51A54">
      <w:pPr>
        <w:jc w:val="both"/>
      </w:pPr>
      <w:r>
        <w:t xml:space="preserve">1. Откройте окно управления локальной политикой:  </w:t>
      </w:r>
    </w:p>
    <w:p w14:paraId="2053C1E3" w14:textId="77777777" w:rsidR="00D51A54" w:rsidRDefault="00D51A54" w:rsidP="00D51A54">
      <w:pPr>
        <w:jc w:val="both"/>
      </w:pPr>
      <w:r>
        <w:t xml:space="preserve">   `Панель управления` → `Администрирование` → `Локальная политика безопасности` (или `secpol.msc` через `Win+R`).</w:t>
      </w:r>
    </w:p>
    <w:p w14:paraId="4841F59C" w14:textId="77777777" w:rsidR="00D51A54" w:rsidRDefault="00D51A54" w:rsidP="00D51A54">
      <w:pPr>
        <w:jc w:val="both"/>
      </w:pPr>
      <w:r>
        <w:t>2. Перейдите в раздел: `Локальные политики` → `Параметры безопасности`.</w:t>
      </w:r>
    </w:p>
    <w:p w14:paraId="25783AD7" w14:textId="77777777" w:rsidR="00D51A54" w:rsidRDefault="00D51A54" w:rsidP="00D51A54">
      <w:pPr>
        <w:jc w:val="both"/>
      </w:pPr>
      <w:r>
        <w:t>3. Найдите и измените следующие параметры (для изменения параметра дважды щёлкните по нему мышью):</w:t>
      </w:r>
    </w:p>
    <w:p w14:paraId="1076036E" w14:textId="2D609DCF" w:rsidR="00D51A54" w:rsidRDefault="00D51A54" w:rsidP="00D51A54">
      <w:pPr>
        <w:pStyle w:val="a7"/>
        <w:numPr>
          <w:ilvl w:val="0"/>
          <w:numId w:val="3"/>
        </w:numPr>
        <w:ind w:left="0" w:firstLine="709"/>
        <w:jc w:val="both"/>
      </w:pPr>
      <w:r>
        <w:t>Интерактивный вход в систему: заголовок сообщения для пользователей при входе в систему– установите значение `ПРЕДУПРЕЖДЕНИЕ`.</w:t>
      </w:r>
    </w:p>
    <w:p w14:paraId="1A6E44B7" w14:textId="69AFD0A3" w:rsidR="00D51A54" w:rsidRDefault="00D51A54" w:rsidP="00D51A54">
      <w:pPr>
        <w:pStyle w:val="a7"/>
        <w:numPr>
          <w:ilvl w:val="0"/>
          <w:numId w:val="3"/>
        </w:numPr>
        <w:ind w:left="0" w:firstLine="709"/>
        <w:jc w:val="both"/>
      </w:pPr>
      <w:r>
        <w:t>Интерактивный вход в систему: текст сообщения для пользователей при входе в систему – установите значение `На этом компьютере могут работать только зарегистрированные пользователи!`.</w:t>
      </w:r>
    </w:p>
    <w:p w14:paraId="134EEB56" w14:textId="66F65F15" w:rsidR="00D51A54" w:rsidRDefault="00D51A54" w:rsidP="00D51A54">
      <w:pPr>
        <w:pStyle w:val="a7"/>
        <w:numPr>
          <w:ilvl w:val="0"/>
          <w:numId w:val="3"/>
        </w:numPr>
        <w:ind w:left="0" w:firstLine="709"/>
        <w:jc w:val="both"/>
      </w:pPr>
      <w:r>
        <w:t>Интерактивный вход в систему: не требовать нажатия CTRL+ALT+DEL – установите значение `Отключен`.</w:t>
      </w:r>
    </w:p>
    <w:p w14:paraId="55A70753" w14:textId="618DA652" w:rsidR="00D51A54" w:rsidRDefault="00D51A54" w:rsidP="00D51A54">
      <w:pPr>
        <w:pStyle w:val="a7"/>
        <w:numPr>
          <w:ilvl w:val="0"/>
          <w:numId w:val="3"/>
        </w:numPr>
        <w:ind w:left="0" w:firstLine="709"/>
        <w:jc w:val="both"/>
      </w:pPr>
      <w:r>
        <w:t>Интерактивный вход в систему: не отображать последнего имени пользователя– установите значение `Включен`.</w:t>
      </w:r>
    </w:p>
    <w:p w14:paraId="003F86A7" w14:textId="23982FBA" w:rsidR="00D51A54" w:rsidRDefault="00D51A54" w:rsidP="00D51A54">
      <w:pPr>
        <w:pStyle w:val="a7"/>
        <w:numPr>
          <w:ilvl w:val="0"/>
          <w:numId w:val="3"/>
        </w:numPr>
        <w:ind w:left="0" w:firstLine="709"/>
        <w:jc w:val="both"/>
      </w:pPr>
      <w:r>
        <w:t>Интерактивный вход в систему: напоминать пользователям об истечении срока действия пароля заранее– установите значение `7 дней`.</w:t>
      </w:r>
    </w:p>
    <w:p w14:paraId="201D67D9" w14:textId="206BC285" w:rsidR="00D51A54" w:rsidRDefault="00D51A54" w:rsidP="00D51A54">
      <w:pPr>
        <w:jc w:val="both"/>
      </w:pPr>
      <w:r>
        <w:t>Что включить в отчёт</w:t>
      </w:r>
      <w:r w:rsidR="00100A53">
        <w:t>:</w:t>
      </w:r>
    </w:p>
    <w:p w14:paraId="2325A5A2" w14:textId="3AA45A66" w:rsidR="00D51A54" w:rsidRDefault="00D51A54" w:rsidP="00D51A54">
      <w:pPr>
        <w:pStyle w:val="a7"/>
        <w:numPr>
          <w:ilvl w:val="0"/>
          <w:numId w:val="2"/>
        </w:numPr>
        <w:ind w:left="0" w:firstLine="709"/>
        <w:jc w:val="both"/>
      </w:pPr>
      <w:r>
        <w:t>Опишите порядок назначения каждого из указанных параметров.</w:t>
      </w:r>
    </w:p>
    <w:p w14:paraId="765009BF" w14:textId="7FF3D500" w:rsidR="00D51A54" w:rsidRDefault="00D51A54" w:rsidP="00D51A54">
      <w:pPr>
        <w:pStyle w:val="a7"/>
        <w:numPr>
          <w:ilvl w:val="0"/>
          <w:numId w:val="2"/>
        </w:numPr>
        <w:ind w:left="0" w:firstLine="709"/>
        <w:jc w:val="both"/>
      </w:pPr>
      <w:r>
        <w:t>Для каждого параметра поясните его смысл (какую угрозу он предотвращает или как повышает безопасность).</w:t>
      </w:r>
    </w:p>
    <w:p w14:paraId="7792D2AE" w14:textId="40E00C77" w:rsidR="00D51A54" w:rsidRDefault="00D51A54" w:rsidP="00D51A54">
      <w:pPr>
        <w:pStyle w:val="a7"/>
        <w:numPr>
          <w:ilvl w:val="0"/>
          <w:numId w:val="2"/>
        </w:numPr>
        <w:ind w:left="0" w:firstLine="709"/>
        <w:jc w:val="both"/>
      </w:pPr>
      <w:r>
        <w:t>Вставьте копии экранных форм (скриншоты) окна настроек с изменёнными параметрами.</w:t>
      </w:r>
    </w:p>
    <w:p w14:paraId="56A9456F" w14:textId="77777777" w:rsidR="00D51A54" w:rsidRDefault="00D51A54" w:rsidP="00D51A54">
      <w:pPr>
        <w:jc w:val="both"/>
      </w:pPr>
    </w:p>
    <w:p w14:paraId="1369F6C0" w14:textId="77777777" w:rsidR="00100A53" w:rsidRDefault="00100A53" w:rsidP="00D51A54">
      <w:pPr>
        <w:jc w:val="both"/>
      </w:pPr>
    </w:p>
    <w:p w14:paraId="264562B7" w14:textId="77777777" w:rsidR="00100A53" w:rsidRDefault="00100A53" w:rsidP="00D51A54">
      <w:pPr>
        <w:jc w:val="both"/>
      </w:pPr>
    </w:p>
    <w:p w14:paraId="54493A1C" w14:textId="77777777" w:rsidR="00100A53" w:rsidRDefault="00100A53" w:rsidP="00D51A54">
      <w:pPr>
        <w:jc w:val="both"/>
      </w:pPr>
    </w:p>
    <w:p w14:paraId="7DE96D25" w14:textId="77777777" w:rsidR="00100A53" w:rsidRDefault="00100A53" w:rsidP="00D51A54">
      <w:pPr>
        <w:jc w:val="both"/>
      </w:pPr>
    </w:p>
    <w:p w14:paraId="56DAA9F5" w14:textId="7F0D0D30" w:rsidR="00D51A54" w:rsidRDefault="00D51A54" w:rsidP="00D51A54">
      <w:pPr>
        <w:jc w:val="both"/>
      </w:pPr>
      <w:r>
        <w:lastRenderedPageBreak/>
        <w:t>3. Исследование дополнительных параметров безопасности (по вариантам)</w:t>
      </w:r>
    </w:p>
    <w:p w14:paraId="1DB707AE" w14:textId="77777777" w:rsidR="00D51A54" w:rsidRDefault="00D51A54" w:rsidP="00D51A54">
      <w:pPr>
        <w:jc w:val="both"/>
      </w:pPr>
      <w:r>
        <w:t>Используя справочную систему Windows (раздел «Параметры безопасности») или официальную документацию Microsoft, дайте развёрнутое пояснение для параметра, указанного в **Приложении 1** согласно вашему варианту.</w:t>
      </w:r>
    </w:p>
    <w:p w14:paraId="11AE525D" w14:textId="77777777" w:rsidR="00D51A54" w:rsidRDefault="00D51A54" w:rsidP="00D51A54">
      <w:pPr>
        <w:jc w:val="both"/>
      </w:pPr>
    </w:p>
    <w:p w14:paraId="679A7D71" w14:textId="77777777" w:rsidR="00D51A54" w:rsidRDefault="00D51A54" w:rsidP="00D51A54">
      <w:pPr>
        <w:jc w:val="both"/>
      </w:pPr>
      <w:r>
        <w:t>По каждому параметру необходимо указать:</w:t>
      </w:r>
    </w:p>
    <w:p w14:paraId="2CCB5914" w14:textId="073D6B78" w:rsidR="00D51A54" w:rsidRDefault="00D51A54" w:rsidP="00100A53">
      <w:pPr>
        <w:pStyle w:val="a7"/>
        <w:numPr>
          <w:ilvl w:val="0"/>
          <w:numId w:val="4"/>
        </w:numPr>
        <w:ind w:left="0" w:firstLine="709"/>
        <w:jc w:val="both"/>
      </w:pPr>
      <w:r>
        <w:t>Полное название параметра;</w:t>
      </w:r>
    </w:p>
    <w:p w14:paraId="102525DE" w14:textId="5D255434" w:rsidR="00D51A54" w:rsidRDefault="00D51A54" w:rsidP="00100A53">
      <w:pPr>
        <w:pStyle w:val="a7"/>
        <w:numPr>
          <w:ilvl w:val="0"/>
          <w:numId w:val="4"/>
        </w:numPr>
        <w:ind w:left="0" w:firstLine="709"/>
        <w:jc w:val="both"/>
      </w:pPr>
      <w:r>
        <w:t>Краткое описание (что контролирует);</w:t>
      </w:r>
    </w:p>
    <w:p w14:paraId="7C2A61B4" w14:textId="62A91932" w:rsidR="00D51A54" w:rsidRDefault="00D51A54" w:rsidP="00100A53">
      <w:pPr>
        <w:pStyle w:val="a7"/>
        <w:numPr>
          <w:ilvl w:val="0"/>
          <w:numId w:val="4"/>
        </w:numPr>
        <w:ind w:left="0" w:firstLine="709"/>
        <w:jc w:val="both"/>
      </w:pPr>
      <w:r>
        <w:t>Возможные значения и их влияние;</w:t>
      </w:r>
    </w:p>
    <w:p w14:paraId="00F32F1B" w14:textId="5B06FD79" w:rsidR="00D51A54" w:rsidRDefault="00D51A54" w:rsidP="00100A53">
      <w:pPr>
        <w:pStyle w:val="a7"/>
        <w:numPr>
          <w:ilvl w:val="0"/>
          <w:numId w:val="4"/>
        </w:numPr>
        <w:ind w:left="0" w:firstLine="709"/>
        <w:jc w:val="both"/>
      </w:pPr>
      <w:r>
        <w:t>Чем может угрожать неправильное определение данного параметра</w:t>
      </w:r>
      <w:r w:rsidR="00100A53">
        <w:t xml:space="preserve"> </w:t>
      </w:r>
      <w:r>
        <w:t>(привести пример сценария атаки или нежелательных последствий).</w:t>
      </w:r>
    </w:p>
    <w:p w14:paraId="0C62C3E7" w14:textId="77777777" w:rsidR="00D51A54" w:rsidRDefault="00D51A54" w:rsidP="00D51A54">
      <w:pPr>
        <w:jc w:val="both"/>
      </w:pPr>
    </w:p>
    <w:p w14:paraId="44022506" w14:textId="2E8E0BFE" w:rsidR="00D51A54" w:rsidRDefault="00D51A54" w:rsidP="00D51A54">
      <w:pPr>
        <w:jc w:val="both"/>
      </w:pPr>
      <w:r>
        <w:t>4. Настройка политики аудита</w:t>
      </w:r>
    </w:p>
    <w:p w14:paraId="21532DB0" w14:textId="77777777" w:rsidR="00D51A54" w:rsidRDefault="00D51A54" w:rsidP="00D51A54">
      <w:pPr>
        <w:jc w:val="both"/>
      </w:pPr>
    </w:p>
    <w:p w14:paraId="0F0C7449" w14:textId="501AC896" w:rsidR="00D51A54" w:rsidRDefault="00D51A54" w:rsidP="00D51A54">
      <w:pPr>
        <w:jc w:val="both"/>
      </w:pPr>
      <w:r>
        <w:t>Порядок выполнения</w:t>
      </w:r>
      <w:r>
        <w:t>:</w:t>
      </w:r>
    </w:p>
    <w:p w14:paraId="6BD5C299" w14:textId="77777777" w:rsidR="00D51A54" w:rsidRDefault="00D51A54" w:rsidP="00D51A54">
      <w:pPr>
        <w:jc w:val="both"/>
      </w:pPr>
      <w:r>
        <w:t>1. В оснастке `Локальная политика безопасности` перейдите в раздел `Локальные политики` → `Политика аудита`.</w:t>
      </w:r>
    </w:p>
    <w:p w14:paraId="02975CA0" w14:textId="7D1B0030" w:rsidR="00D51A54" w:rsidRDefault="00D51A54" w:rsidP="00D51A54">
      <w:pPr>
        <w:jc w:val="both"/>
      </w:pPr>
      <w:r>
        <w:t>2. Для следующих категорий установите контроль Успех</w:t>
      </w:r>
      <w:r w:rsidR="00100A53">
        <w:t xml:space="preserve"> </w:t>
      </w:r>
      <w:r>
        <w:t>и Неудача (отметьте соответствующие флажки в свойствах каждой политики):</w:t>
      </w:r>
    </w:p>
    <w:p w14:paraId="03C90F1D" w14:textId="77777777" w:rsidR="00D51A54" w:rsidRDefault="00D51A54" w:rsidP="00D51A54">
      <w:pPr>
        <w:jc w:val="both"/>
      </w:pPr>
      <w:r>
        <w:t xml:space="preserve">   - Аудит входа в систему;</w:t>
      </w:r>
    </w:p>
    <w:p w14:paraId="53558CB9" w14:textId="77777777" w:rsidR="00D51A54" w:rsidRDefault="00D51A54" w:rsidP="00D51A54">
      <w:pPr>
        <w:jc w:val="both"/>
      </w:pPr>
      <w:r>
        <w:t xml:space="preserve">   - Аудит изменения политики;</w:t>
      </w:r>
    </w:p>
    <w:p w14:paraId="14048717" w14:textId="77777777" w:rsidR="00D51A54" w:rsidRDefault="00D51A54" w:rsidP="00D51A54">
      <w:pPr>
        <w:jc w:val="both"/>
      </w:pPr>
      <w:r>
        <w:t xml:space="preserve">   - Аудит использования привилегий;</w:t>
      </w:r>
    </w:p>
    <w:p w14:paraId="0CBF4B82" w14:textId="77777777" w:rsidR="00D51A54" w:rsidRDefault="00D51A54" w:rsidP="00D51A54">
      <w:pPr>
        <w:jc w:val="both"/>
      </w:pPr>
      <w:r>
        <w:t xml:space="preserve">   - Аудит событий входа в систему;</w:t>
      </w:r>
    </w:p>
    <w:p w14:paraId="70D5662F" w14:textId="231E04E8" w:rsidR="00D51A54" w:rsidRDefault="00D51A54" w:rsidP="00D51A54">
      <w:pPr>
        <w:jc w:val="both"/>
      </w:pPr>
      <w:r>
        <w:t xml:space="preserve">   - Аудит управления учётными записями.</w:t>
      </w:r>
    </w:p>
    <w:p w14:paraId="45BE1FF2" w14:textId="3FFEB4EE" w:rsidR="00D51A54" w:rsidRDefault="00D51A54" w:rsidP="00D51A54">
      <w:pPr>
        <w:jc w:val="both"/>
      </w:pPr>
      <w:r>
        <w:t>Что включить в отчёт</w:t>
      </w:r>
    </w:p>
    <w:p w14:paraId="29DC5EF5" w14:textId="2C817029" w:rsidR="00D51A54" w:rsidRDefault="00D51A54" w:rsidP="00100A53">
      <w:pPr>
        <w:pStyle w:val="a7"/>
        <w:numPr>
          <w:ilvl w:val="0"/>
          <w:numId w:val="6"/>
        </w:numPr>
        <w:ind w:left="0" w:firstLine="709"/>
        <w:jc w:val="both"/>
      </w:pPr>
      <w:r>
        <w:t>Опишите последовательность действий по включению аудита.</w:t>
      </w:r>
    </w:p>
    <w:p w14:paraId="0633A0E5" w14:textId="5357EC70" w:rsidR="00D51A54" w:rsidRDefault="00D51A54" w:rsidP="00100A53">
      <w:pPr>
        <w:pStyle w:val="a7"/>
        <w:numPr>
          <w:ilvl w:val="0"/>
          <w:numId w:val="6"/>
        </w:numPr>
        <w:ind w:left="0" w:firstLine="709"/>
        <w:jc w:val="both"/>
      </w:pPr>
      <w:r>
        <w:t>Поясните, какие именно события будут фиксироваться в каждой категории и как это помогает в расследовании инцидентов.</w:t>
      </w:r>
    </w:p>
    <w:p w14:paraId="05B01409" w14:textId="4B3D4FCC" w:rsidR="00D51A54" w:rsidRDefault="00D51A54" w:rsidP="00100A53">
      <w:pPr>
        <w:pStyle w:val="a7"/>
        <w:numPr>
          <w:ilvl w:val="0"/>
          <w:numId w:val="6"/>
        </w:numPr>
        <w:ind w:left="0" w:firstLine="709"/>
        <w:jc w:val="both"/>
      </w:pPr>
      <w:r>
        <w:t>Вставьте скриншоты окна «Политика аудита» с установленными параметрами.</w:t>
      </w:r>
    </w:p>
    <w:p w14:paraId="4EFD6281" w14:textId="77777777" w:rsidR="00D51A54" w:rsidRDefault="00D51A54" w:rsidP="00D51A54">
      <w:pPr>
        <w:jc w:val="both"/>
      </w:pPr>
    </w:p>
    <w:p w14:paraId="5D915477" w14:textId="77777777" w:rsidR="00100A53" w:rsidRDefault="00100A53" w:rsidP="00D51A54">
      <w:pPr>
        <w:jc w:val="both"/>
      </w:pPr>
    </w:p>
    <w:p w14:paraId="7006FDEC" w14:textId="554A6BFF" w:rsidR="00D51A54" w:rsidRDefault="00D51A54" w:rsidP="00D51A54">
      <w:pPr>
        <w:jc w:val="both"/>
      </w:pPr>
      <w:r>
        <w:t>5. Дополнительные параметры аудита и настройка журнала событий</w:t>
      </w:r>
    </w:p>
    <w:p w14:paraId="57484763" w14:textId="77777777" w:rsidR="00D51A54" w:rsidRDefault="00D51A54" w:rsidP="00D51A54">
      <w:pPr>
        <w:jc w:val="both"/>
      </w:pPr>
      <w:r>
        <w:lastRenderedPageBreak/>
        <w:t>1. Вернитесь в раздел `Параметры безопасности` (там же, где выполняли пункт 2). Найдите и перечислите **не менее трёх параметров**, которые также влияют на аудит (например, «Аудит: немедленное отключение системы, если невозможно записать журнал безопасности», «Аудит доступа к глобальным объектам ядра» и т.п.).</w:t>
      </w:r>
    </w:p>
    <w:p w14:paraId="0AE77629" w14:textId="77777777" w:rsidR="00D51A54" w:rsidRDefault="00D51A54" w:rsidP="00D51A54">
      <w:pPr>
        <w:jc w:val="both"/>
      </w:pPr>
      <w:r>
        <w:t xml:space="preserve">2. Откройте средство `Просмотр событий`:  </w:t>
      </w:r>
    </w:p>
    <w:p w14:paraId="6CACCA86" w14:textId="77777777" w:rsidR="00D51A54" w:rsidRDefault="00D51A54" w:rsidP="00D51A54">
      <w:pPr>
        <w:jc w:val="both"/>
      </w:pPr>
      <w:r>
        <w:t xml:space="preserve">   `Панель управления` → `Администрирование` → `Просмотр событий` (или `eventvwr.msc`).</w:t>
      </w:r>
    </w:p>
    <w:p w14:paraId="3BE26965" w14:textId="77777777" w:rsidR="00D51A54" w:rsidRDefault="00D51A54" w:rsidP="00D51A54">
      <w:pPr>
        <w:jc w:val="both"/>
      </w:pPr>
      <w:r>
        <w:t>3. В дереве консоли выберите `Журналы Windows` → `Безопасность`. Вызовите контекстное меню (правый клик) и выберите `Свойства`.</w:t>
      </w:r>
    </w:p>
    <w:p w14:paraId="77F22520" w14:textId="77777777" w:rsidR="00D51A54" w:rsidRDefault="00D51A54" w:rsidP="00D51A54">
      <w:pPr>
        <w:jc w:val="both"/>
      </w:pPr>
      <w:r>
        <w:t>4. Изучите открывшееся окно. Ответьте на вопросы:</w:t>
      </w:r>
    </w:p>
    <w:p w14:paraId="1F8729DF" w14:textId="77777777" w:rsidR="00D51A54" w:rsidRDefault="00D51A54" w:rsidP="00D51A54">
      <w:pPr>
        <w:jc w:val="both"/>
      </w:pPr>
      <w:r>
        <w:t xml:space="preserve">   - Какие ещё параметры журнала аудита можно изменить (максимальный размер, поведение при переполнении)?</w:t>
      </w:r>
    </w:p>
    <w:p w14:paraId="1F5E238F" w14:textId="77777777" w:rsidR="00D51A54" w:rsidRDefault="00D51A54" w:rsidP="00D51A54">
      <w:pPr>
        <w:jc w:val="both"/>
      </w:pPr>
      <w:r>
        <w:t xml:space="preserve">   - Где физически расположен файл журнала событий безопасности (укажите полный путь)?</w:t>
      </w:r>
    </w:p>
    <w:p w14:paraId="7986ECBA" w14:textId="77777777" w:rsidR="00D51A54" w:rsidRDefault="00D51A54" w:rsidP="00D51A54">
      <w:pPr>
        <w:jc w:val="both"/>
      </w:pPr>
    </w:p>
    <w:p w14:paraId="48349C39" w14:textId="4354B0F2" w:rsidR="00D51A54" w:rsidRPr="00100A53" w:rsidRDefault="00D51A54" w:rsidP="00D51A54">
      <w:pPr>
        <w:jc w:val="both"/>
        <w:rPr>
          <w:b/>
          <w:bCs/>
        </w:rPr>
      </w:pPr>
      <w:r w:rsidRPr="00100A53">
        <w:rPr>
          <w:b/>
          <w:bCs/>
        </w:rPr>
        <w:t>в отчёт</w:t>
      </w:r>
    </w:p>
    <w:p w14:paraId="255A0BE7" w14:textId="77777777" w:rsidR="00D51A54" w:rsidRDefault="00D51A54" w:rsidP="00D51A54">
      <w:pPr>
        <w:jc w:val="both"/>
      </w:pPr>
      <w:r>
        <w:t>- Список дополнительных параметров аудита (из п.5.1).</w:t>
      </w:r>
    </w:p>
    <w:p w14:paraId="0A87648E" w14:textId="77777777" w:rsidR="00D51A54" w:rsidRDefault="00D51A54" w:rsidP="00D51A54">
      <w:pPr>
        <w:jc w:val="both"/>
      </w:pPr>
      <w:r>
        <w:t>- Ответы на вопросы с указанием пути к файлу журнала.</w:t>
      </w:r>
    </w:p>
    <w:p w14:paraId="54C581C3" w14:textId="3104D69C" w:rsidR="00D51A54" w:rsidRDefault="00D51A54" w:rsidP="00D51A54">
      <w:pPr>
        <w:jc w:val="both"/>
      </w:pPr>
      <w:r>
        <w:t>- Скриншот окна свойств журнала «Безопасность».</w:t>
      </w:r>
    </w:p>
    <w:p w14:paraId="5847E26A" w14:textId="0A607212" w:rsidR="00D51A54" w:rsidRDefault="00D51A54" w:rsidP="00D51A54">
      <w:pPr>
        <w:jc w:val="both"/>
      </w:pPr>
      <w:r>
        <w:t xml:space="preserve"> 6. Просмотр событий безопасности</w:t>
      </w:r>
    </w:p>
    <w:p w14:paraId="58C5DC57" w14:textId="77777777" w:rsidR="00D51A54" w:rsidRDefault="00D51A54" w:rsidP="00D51A54">
      <w:pPr>
        <w:jc w:val="both"/>
      </w:pPr>
      <w:r>
        <w:t>1. В окне «Просмотр событий» (журнал «Безопасность») выберите любое событие (например, с кодом 4624 – успешный вход, или 4634 – выход).</w:t>
      </w:r>
    </w:p>
    <w:p w14:paraId="39A2DBA9" w14:textId="77777777" w:rsidR="00D51A54" w:rsidRDefault="00D51A54" w:rsidP="00D51A54">
      <w:pPr>
        <w:jc w:val="both"/>
      </w:pPr>
      <w:r>
        <w:t>2. Дважды щёлкните по событию для открытия подробной информации.</w:t>
      </w:r>
    </w:p>
    <w:p w14:paraId="37D1A502" w14:textId="77777777" w:rsidR="00D51A54" w:rsidRDefault="00D51A54" w:rsidP="00D51A54">
      <w:pPr>
        <w:jc w:val="both"/>
      </w:pPr>
      <w:r>
        <w:t>3. Сделайте два скриншота:</w:t>
      </w:r>
    </w:p>
    <w:p w14:paraId="00B40390" w14:textId="77777777" w:rsidR="00D51A54" w:rsidRDefault="00D51A54" w:rsidP="00D51A54">
      <w:pPr>
        <w:jc w:val="both"/>
      </w:pPr>
      <w:r>
        <w:t xml:space="preserve">   - Окно со списком событий (краткая информация);</w:t>
      </w:r>
    </w:p>
    <w:p w14:paraId="14F969E1" w14:textId="77777777" w:rsidR="00D51A54" w:rsidRDefault="00D51A54" w:rsidP="00D51A54">
      <w:pPr>
        <w:jc w:val="both"/>
      </w:pPr>
      <w:r>
        <w:t xml:space="preserve">   - Окно свойств выбранного события с полным описанием.</w:t>
      </w:r>
    </w:p>
    <w:p w14:paraId="3F5FA9EA" w14:textId="77777777" w:rsidR="00D51A54" w:rsidRDefault="00D51A54" w:rsidP="00D51A54">
      <w:pPr>
        <w:jc w:val="both"/>
      </w:pPr>
      <w:r>
        <w:t>4. С помощью кнопки «Копировать» (или комбинации `Ctrl+C`) в окне свойств события скопируйте текстовое описание в буфер обмена и вставьте его в отчёт для **трёх разных событий** (например, вход, изменение политики, создание пользователя).</w:t>
      </w:r>
    </w:p>
    <w:p w14:paraId="54065ECB" w14:textId="77777777" w:rsidR="00D51A54" w:rsidRDefault="00D51A54" w:rsidP="00D51A54">
      <w:pPr>
        <w:jc w:val="both"/>
      </w:pPr>
    </w:p>
    <w:p w14:paraId="37846860" w14:textId="540D85B4" w:rsidR="00D51A54" w:rsidRDefault="00D51A54" w:rsidP="00D51A54">
      <w:pPr>
        <w:jc w:val="both"/>
      </w:pPr>
      <w:r>
        <w:t>7. Настройка политики ограниченного использования программ (SRP)</w:t>
      </w:r>
    </w:p>
    <w:p w14:paraId="6DA5083C" w14:textId="77777777" w:rsidR="00D51A54" w:rsidRDefault="00D51A54" w:rsidP="00D51A54">
      <w:pPr>
        <w:jc w:val="both"/>
      </w:pPr>
      <w:r>
        <w:t>1. В оснастке `Локальная политика безопасности` перейдите в раздел `Политики ограниченного использования программ` → `Уровни безопасности`.</w:t>
      </w:r>
    </w:p>
    <w:p w14:paraId="6F39CC12" w14:textId="77777777" w:rsidR="00D51A54" w:rsidRDefault="00D51A54" w:rsidP="00D51A54">
      <w:pPr>
        <w:jc w:val="both"/>
      </w:pPr>
      <w:r>
        <w:lastRenderedPageBreak/>
        <w:t>2. Изучите доступные уровни (обычно «Неограниченный» и «Запрещено»). Поясните их значение.</w:t>
      </w:r>
    </w:p>
    <w:p w14:paraId="1756CC7F" w14:textId="77777777" w:rsidR="00D51A54" w:rsidRDefault="00D51A54" w:rsidP="00D51A54">
      <w:pPr>
        <w:jc w:val="both"/>
      </w:pPr>
      <w:r>
        <w:t>3. Перейдите в раздел `Дополнительные правила`. С помощью контекстного меню (правая кнопка мыши) или меню «Действие» изучите, какие типы правил можно создать (по хэшу, по пути, по издателю, по зоне Интернета).</w:t>
      </w:r>
    </w:p>
    <w:p w14:paraId="7652B91E" w14:textId="6E19726C" w:rsidR="00D51A54" w:rsidRDefault="00D51A54" w:rsidP="00D51A54">
      <w:pPr>
        <w:jc w:val="both"/>
      </w:pPr>
      <w:r>
        <w:t>4. Для каждого типа правила кратко опишите его смысл и пример использования.</w:t>
      </w:r>
    </w:p>
    <w:p w14:paraId="1ABB6E6C" w14:textId="7816E04C" w:rsidR="00100A53" w:rsidRPr="00100A53" w:rsidRDefault="00100A53" w:rsidP="00100A53">
      <w:pPr>
        <w:ind w:left="708" w:hanging="708"/>
        <w:jc w:val="both"/>
        <w:rPr>
          <w:b/>
          <w:bCs/>
        </w:rPr>
      </w:pPr>
      <w:r w:rsidRPr="00100A53">
        <w:rPr>
          <w:b/>
          <w:bCs/>
        </w:rPr>
        <w:t xml:space="preserve">В отчете </w:t>
      </w:r>
    </w:p>
    <w:p w14:paraId="5E949CF2" w14:textId="13042D5E" w:rsidR="00D51A54" w:rsidRDefault="00D51A54" w:rsidP="00100A53">
      <w:pPr>
        <w:pStyle w:val="a7"/>
        <w:numPr>
          <w:ilvl w:val="0"/>
          <w:numId w:val="7"/>
        </w:numPr>
        <w:ind w:left="0" w:firstLine="709"/>
        <w:jc w:val="both"/>
      </w:pPr>
      <w:r>
        <w:t>Пояснения уровней безопасности и скриншот окна «Уровни безопасности».</w:t>
      </w:r>
    </w:p>
    <w:p w14:paraId="0655E33C" w14:textId="06CE27ED" w:rsidR="00D51A54" w:rsidRDefault="00D51A54" w:rsidP="00100A53">
      <w:pPr>
        <w:pStyle w:val="a7"/>
        <w:numPr>
          <w:ilvl w:val="0"/>
          <w:numId w:val="7"/>
        </w:numPr>
        <w:ind w:left="0" w:firstLine="709"/>
        <w:jc w:val="both"/>
      </w:pPr>
      <w:r>
        <w:t>Перечень типов дополнительных правил с описанием их назначения и скриншот окна «Дополнительные правила» (можно с примером созданного правила, но само правило создавать не обязательно – достаточно показать меню создания).</w:t>
      </w:r>
    </w:p>
    <w:p w14:paraId="27FB16D1" w14:textId="77777777" w:rsidR="00D51A54" w:rsidRDefault="00D51A54" w:rsidP="00D51A54">
      <w:pPr>
        <w:jc w:val="both"/>
      </w:pPr>
    </w:p>
    <w:p w14:paraId="66A7153B" w14:textId="55E0BF18" w:rsidR="00D51A54" w:rsidRDefault="00D51A54" w:rsidP="00D51A54">
      <w:pPr>
        <w:jc w:val="both"/>
      </w:pPr>
      <w:r>
        <w:t>Подготовка отчёта и защита работы</w:t>
      </w:r>
    </w:p>
    <w:p w14:paraId="32E67950" w14:textId="77777777" w:rsidR="00D51A54" w:rsidRDefault="00D51A54" w:rsidP="00D51A54">
      <w:pPr>
        <w:jc w:val="both"/>
      </w:pPr>
    </w:p>
    <w:p w14:paraId="528DF318" w14:textId="7E82CEAB" w:rsidR="00D51A54" w:rsidRDefault="00D51A54" w:rsidP="00D51A54">
      <w:pPr>
        <w:jc w:val="both"/>
      </w:pPr>
      <w:r>
        <w:t>Соберите все материалы в единый документ согласно требованиям (см. раздел «Требования к отчёту»). Подготовьте ответы на контрольные вопросы для устной защиты.</w:t>
      </w:r>
    </w:p>
    <w:p w14:paraId="11F6BE99" w14:textId="77777777" w:rsidR="00D51A54" w:rsidRDefault="00D51A54" w:rsidP="00D51A54">
      <w:pPr>
        <w:jc w:val="both"/>
      </w:pPr>
      <w:r>
        <w:t>### Приложение 1. Варианты индивидуальных заданий (25 вариантов)</w:t>
      </w:r>
    </w:p>
    <w:p w14:paraId="41FA9EAA" w14:textId="77777777" w:rsidR="00D51A54" w:rsidRDefault="00D51A54" w:rsidP="00D51A54">
      <w:pPr>
        <w:jc w:val="both"/>
      </w:pPr>
    </w:p>
    <w:p w14:paraId="46A5CA9B" w14:textId="77777777" w:rsidR="00D51A54" w:rsidRDefault="00D51A54" w:rsidP="00D51A54">
      <w:pPr>
        <w:jc w:val="both"/>
      </w:pPr>
      <w:r>
        <w:t>| Вариант | Название параметра (из раздела «Локальные политики» → «Параметры безопасности») |</w:t>
      </w:r>
    </w:p>
    <w:p w14:paraId="615A76E5" w14:textId="77777777" w:rsidR="00D51A54" w:rsidRDefault="00D51A54" w:rsidP="00D51A54">
      <w:pPr>
        <w:jc w:val="both"/>
      </w:pPr>
      <w:r>
        <w:t>|---------|----------------------------------------------------------------------------------|</w:t>
      </w:r>
    </w:p>
    <w:p w14:paraId="6690202E" w14:textId="77777777" w:rsidR="00D51A54" w:rsidRDefault="00D51A54" w:rsidP="00D51A54">
      <w:pPr>
        <w:jc w:val="both"/>
      </w:pPr>
      <w:r>
        <w:t>| 1 | Сетевой доступ: не разрешать перечисление учётных записей SAM и общих ресурсов анонимным пользователям |</w:t>
      </w:r>
    </w:p>
    <w:p w14:paraId="422F819E" w14:textId="77777777" w:rsidR="00D51A54" w:rsidRDefault="00D51A54" w:rsidP="00D51A54">
      <w:pPr>
        <w:jc w:val="both"/>
      </w:pPr>
      <w:r>
        <w:t>| 2 | Учётные записи: состояние учётной записи «Гость» |</w:t>
      </w:r>
    </w:p>
    <w:p w14:paraId="338C5C5F" w14:textId="77777777" w:rsidR="00D51A54" w:rsidRDefault="00D51A54" w:rsidP="00D51A54">
      <w:pPr>
        <w:jc w:val="both"/>
      </w:pPr>
      <w:r>
        <w:t>| 3 | Интерактивный вход в систему: количество предыдущих подключений к кэшу (в случае, если контроллер домена недоступен) |</w:t>
      </w:r>
    </w:p>
    <w:p w14:paraId="2AC0776A" w14:textId="77777777" w:rsidR="00D51A54" w:rsidRDefault="00D51A54" w:rsidP="00D51A54">
      <w:pPr>
        <w:jc w:val="both"/>
      </w:pPr>
      <w:r>
        <w:t>| 4 | Блокировка: порог блокировки |</w:t>
      </w:r>
    </w:p>
    <w:p w14:paraId="34B1DB40" w14:textId="77777777" w:rsidR="00D51A54" w:rsidRDefault="00D51A54" w:rsidP="00D51A54">
      <w:pPr>
        <w:jc w:val="both"/>
      </w:pPr>
      <w:r>
        <w:t>| 5 | Параметры безопасности: использование контроля учётных записей (UAC) |</w:t>
      </w:r>
    </w:p>
    <w:p w14:paraId="2634F381" w14:textId="77777777" w:rsidR="00D51A54" w:rsidRDefault="00D51A54" w:rsidP="00D51A54">
      <w:pPr>
        <w:jc w:val="both"/>
      </w:pPr>
      <w:r>
        <w:t>| 6 | Сетевой доступ: разрешать анонимный доступ к общим ресурсам |</w:t>
      </w:r>
    </w:p>
    <w:p w14:paraId="586E59C1" w14:textId="77777777" w:rsidR="00D51A54" w:rsidRDefault="00D51A54" w:rsidP="00D51A54">
      <w:pPr>
        <w:jc w:val="both"/>
      </w:pPr>
      <w:r>
        <w:t>| 7 | Аудит: немедленное отключение системы, если невозможно записать журнал безопасности |</w:t>
      </w:r>
    </w:p>
    <w:p w14:paraId="1C761C4E" w14:textId="77777777" w:rsidR="00D51A54" w:rsidRDefault="00D51A54" w:rsidP="00D51A54">
      <w:pPr>
        <w:jc w:val="both"/>
      </w:pPr>
      <w:r>
        <w:lastRenderedPageBreak/>
        <w:t>| 8 | Членство в группе «Операторы резервного копирования» |</w:t>
      </w:r>
    </w:p>
    <w:p w14:paraId="7A2891FB" w14:textId="77777777" w:rsidR="00D51A54" w:rsidRDefault="00D51A54" w:rsidP="00D51A54">
      <w:pPr>
        <w:jc w:val="both"/>
      </w:pPr>
      <w:r>
        <w:t>| 9 | Восстановление системы: разрешать восстановление системы в безопасном режиме |</w:t>
      </w:r>
    </w:p>
    <w:p w14:paraId="01754C7D" w14:textId="77777777" w:rsidR="00D51A54" w:rsidRDefault="00D51A54" w:rsidP="00D51A54">
      <w:pPr>
        <w:jc w:val="both"/>
      </w:pPr>
      <w:r>
        <w:t>| 10 | Параметры безопасности: разрешать установку драйверов без подписи |</w:t>
      </w:r>
    </w:p>
    <w:p w14:paraId="0C040618" w14:textId="77777777" w:rsidR="00D51A54" w:rsidRDefault="00D51A54" w:rsidP="00D51A54">
      <w:pPr>
        <w:jc w:val="both"/>
      </w:pPr>
      <w:r>
        <w:t>| 11 | Сетевой доступ: разрешать анонимное перечисление имён пользователей |</w:t>
      </w:r>
    </w:p>
    <w:p w14:paraId="116A806B" w14:textId="77777777" w:rsidR="00D51A54" w:rsidRDefault="00D51A54" w:rsidP="00D51A54">
      <w:pPr>
        <w:jc w:val="both"/>
      </w:pPr>
      <w:r>
        <w:t>| 12 | Учётные записи: пароль не должен содержать имя пользователя |</w:t>
      </w:r>
    </w:p>
    <w:p w14:paraId="3DCD429B" w14:textId="77777777" w:rsidR="00D51A54" w:rsidRDefault="00D51A54" w:rsidP="00D51A54">
      <w:pPr>
        <w:jc w:val="both"/>
      </w:pPr>
      <w:r>
        <w:t>| 13 | Параметры безопасности: использование шифрования BitLocker на съёмных дисках |</w:t>
      </w:r>
    </w:p>
    <w:p w14:paraId="0680F936" w14:textId="77777777" w:rsidR="00D51A54" w:rsidRDefault="00D51A54" w:rsidP="00D51A54">
      <w:pPr>
        <w:jc w:val="both"/>
      </w:pPr>
      <w:r>
        <w:t>| 14 | Блокировка: длительность блокировки |</w:t>
      </w:r>
    </w:p>
    <w:p w14:paraId="1CE52D97" w14:textId="77777777" w:rsidR="00D51A54" w:rsidRDefault="00D51A54" w:rsidP="00D51A54">
      <w:pPr>
        <w:jc w:val="both"/>
      </w:pPr>
      <w:r>
        <w:t>| 15 | Аудит: доступ к глобальным объектам ядра |</w:t>
      </w:r>
    </w:p>
    <w:p w14:paraId="1F12AA56" w14:textId="77777777" w:rsidR="00D51A54" w:rsidRDefault="00D51A54" w:rsidP="00D51A54">
      <w:pPr>
        <w:jc w:val="both"/>
      </w:pPr>
      <w:r>
        <w:t>| 16 | Интерактивный вход в систему: поведение при извлечении смарт-карты |</w:t>
      </w:r>
    </w:p>
    <w:p w14:paraId="2A1D6CBA" w14:textId="77777777" w:rsidR="00D51A54" w:rsidRDefault="00D51A54" w:rsidP="00D51A54">
      <w:pPr>
        <w:jc w:val="both"/>
      </w:pPr>
      <w:r>
        <w:t>| 17 | Сетевой доступ: модели общего доступа и безопасности для локальных учётных записей |</w:t>
      </w:r>
    </w:p>
    <w:p w14:paraId="45E0D9FC" w14:textId="77777777" w:rsidR="00D51A54" w:rsidRDefault="00D51A54" w:rsidP="00D51A54">
      <w:pPr>
        <w:jc w:val="both"/>
      </w:pPr>
      <w:r>
        <w:t>| 18 | Учётные записи: переименование учётной записи администратора |</w:t>
      </w:r>
    </w:p>
    <w:p w14:paraId="5E177E26" w14:textId="77777777" w:rsidR="00D51A54" w:rsidRDefault="00D51A54" w:rsidP="00D51A54">
      <w:pPr>
        <w:jc w:val="both"/>
      </w:pPr>
      <w:r>
        <w:t>| 19 | Параметры безопасности: использование виртуализации данных |</w:t>
      </w:r>
    </w:p>
    <w:p w14:paraId="464F5D55" w14:textId="77777777" w:rsidR="00D51A54" w:rsidRDefault="00D51A54" w:rsidP="00D51A54">
      <w:pPr>
        <w:jc w:val="both"/>
      </w:pPr>
      <w:r>
        <w:t>| 20 | Аудит: аудит доступа к реестру |</w:t>
      </w:r>
    </w:p>
    <w:p w14:paraId="6DBC6470" w14:textId="77777777" w:rsidR="00D51A54" w:rsidRDefault="00D51A54" w:rsidP="00D51A54">
      <w:pPr>
        <w:jc w:val="both"/>
      </w:pPr>
      <w:r>
        <w:t>| 21 | Учётные записи: минимальная длина пароля |</w:t>
      </w:r>
    </w:p>
    <w:p w14:paraId="6F65FF5E" w14:textId="77777777" w:rsidR="00D51A54" w:rsidRDefault="00D51A54" w:rsidP="00D51A54">
      <w:pPr>
        <w:jc w:val="both"/>
      </w:pPr>
      <w:r>
        <w:t>| 22 | Учётные записи: максимальный срок действия пароля |</w:t>
      </w:r>
    </w:p>
    <w:p w14:paraId="37029B88" w14:textId="77777777" w:rsidR="00D51A54" w:rsidRDefault="00D51A54" w:rsidP="00D51A54">
      <w:pPr>
        <w:jc w:val="both"/>
      </w:pPr>
      <w:r>
        <w:t>| 23 | Параметры безопасности: шифрование данных в сети для клиента (всегда) |</w:t>
      </w:r>
    </w:p>
    <w:p w14:paraId="7A1576E9" w14:textId="77777777" w:rsidR="00D51A54" w:rsidRDefault="00D51A54" w:rsidP="00D51A54">
      <w:pPr>
        <w:jc w:val="both"/>
      </w:pPr>
      <w:r>
        <w:t>| 24 | Параметры безопасности: шифрование данных в сети для сервера (всегда) |</w:t>
      </w:r>
    </w:p>
    <w:p w14:paraId="247FC5ED" w14:textId="77777777" w:rsidR="00D51A54" w:rsidRDefault="00D51A54" w:rsidP="00D51A54">
      <w:pPr>
        <w:jc w:val="both"/>
      </w:pPr>
      <w:r>
        <w:t>| 25 | Интерактивный вход в систему: запрос смарт-карты |</w:t>
      </w:r>
    </w:p>
    <w:p w14:paraId="54D8E38C" w14:textId="77777777" w:rsidR="00D51A54" w:rsidRDefault="00D51A54" w:rsidP="00D51A54">
      <w:pPr>
        <w:jc w:val="both"/>
      </w:pPr>
    </w:p>
    <w:p w14:paraId="1F9E5285" w14:textId="77777777" w:rsidR="00D51A54" w:rsidRDefault="00D51A54" w:rsidP="00D51A54">
      <w:pPr>
        <w:jc w:val="both"/>
      </w:pPr>
      <w:r>
        <w:t>---</w:t>
      </w:r>
    </w:p>
    <w:p w14:paraId="17D077EF" w14:textId="77777777" w:rsidR="00D51A54" w:rsidRDefault="00D51A54" w:rsidP="00D51A54">
      <w:pPr>
        <w:jc w:val="both"/>
      </w:pPr>
    </w:p>
    <w:p w14:paraId="3395C778" w14:textId="77777777" w:rsidR="00D51A54" w:rsidRDefault="00D51A54" w:rsidP="00D51A54">
      <w:pPr>
        <w:jc w:val="both"/>
      </w:pPr>
      <w:r>
        <w:t xml:space="preserve">**Примечание для студентов:**  </w:t>
      </w:r>
    </w:p>
    <w:p w14:paraId="1412108D" w14:textId="77777777" w:rsidR="00D51A54" w:rsidRDefault="00D51A54" w:rsidP="00D51A54">
      <w:pPr>
        <w:jc w:val="both"/>
      </w:pPr>
      <w:r>
        <w:t>При выполнении задания по своему варианту необходимо:</w:t>
      </w:r>
    </w:p>
    <w:p w14:paraId="1411AF6B" w14:textId="77777777" w:rsidR="00D51A54" w:rsidRDefault="00D51A54" w:rsidP="00D51A54">
      <w:pPr>
        <w:jc w:val="both"/>
      </w:pPr>
      <w:r>
        <w:t>1. Найти указанный параметр в оснастке `secpol.msc` (Локальные политики → Параметры безопасности).</w:t>
      </w:r>
    </w:p>
    <w:p w14:paraId="05834636" w14:textId="77777777" w:rsidR="00D51A54" w:rsidRDefault="00D51A54" w:rsidP="00D51A54">
      <w:pPr>
        <w:jc w:val="both"/>
      </w:pPr>
      <w:r>
        <w:t>2. Изучить его описание во встроенной справке Windows (вкладка «Объяснение» в окне свойств параметра) или в документации Microsoft.</w:t>
      </w:r>
    </w:p>
    <w:p w14:paraId="18292AC9" w14:textId="77777777" w:rsidR="00D51A54" w:rsidRDefault="00D51A54" w:rsidP="00D51A54">
      <w:pPr>
        <w:jc w:val="both"/>
      </w:pPr>
      <w:r>
        <w:t>3. В отчёте привести:</w:t>
      </w:r>
    </w:p>
    <w:p w14:paraId="7E5B1817" w14:textId="77777777" w:rsidR="00D51A54" w:rsidRDefault="00D51A54" w:rsidP="00D51A54">
      <w:pPr>
        <w:jc w:val="both"/>
      </w:pPr>
      <w:r>
        <w:lastRenderedPageBreak/>
        <w:t xml:space="preserve">   - полное название параметра;</w:t>
      </w:r>
    </w:p>
    <w:p w14:paraId="07B8179B" w14:textId="77777777" w:rsidR="00D51A54" w:rsidRDefault="00D51A54" w:rsidP="00D51A54">
      <w:pPr>
        <w:jc w:val="both"/>
      </w:pPr>
      <w:r>
        <w:t xml:space="preserve">   - его назначение;</w:t>
      </w:r>
    </w:p>
    <w:p w14:paraId="3C6E427E" w14:textId="77777777" w:rsidR="00D51A54" w:rsidRDefault="00D51A54" w:rsidP="00D51A54">
      <w:pPr>
        <w:jc w:val="both"/>
      </w:pPr>
      <w:r>
        <w:t xml:space="preserve">   - возможные значения и их влияние на безопасность;</w:t>
      </w:r>
    </w:p>
    <w:p w14:paraId="4620219B" w14:textId="6CF9A38D" w:rsidR="00D51A54" w:rsidRDefault="00D51A54" w:rsidP="00D51A54">
      <w:pPr>
        <w:jc w:val="both"/>
      </w:pPr>
      <w:r>
        <w:t xml:space="preserve">   - конкретный пример угрозы, которая может возникнуть при неправильной настройке данного параметра.</w:t>
      </w:r>
    </w:p>
    <w:p w14:paraId="46640505" w14:textId="6BFBE2F0" w:rsidR="00D51A54" w:rsidRDefault="00D51A54" w:rsidP="00D51A54">
      <w:pPr>
        <w:jc w:val="both"/>
      </w:pPr>
      <w:r>
        <w:t>Требования к отчёту</w:t>
      </w:r>
    </w:p>
    <w:p w14:paraId="489E5C61" w14:textId="77777777" w:rsidR="00D51A54" w:rsidRDefault="00D51A54" w:rsidP="00D51A54">
      <w:pPr>
        <w:jc w:val="both"/>
      </w:pPr>
      <w:r>
        <w:t>Отчёт должен быть выполнен в электронном или печатном виде и содержать:</w:t>
      </w:r>
    </w:p>
    <w:p w14:paraId="16D4857E" w14:textId="1B2AD905" w:rsidR="00D51A54" w:rsidRDefault="00D51A54" w:rsidP="00D51A54">
      <w:pPr>
        <w:jc w:val="both"/>
      </w:pPr>
      <w:r>
        <w:t xml:space="preserve">1. </w:t>
      </w:r>
      <w:r>
        <w:t>Т</w:t>
      </w:r>
      <w:r>
        <w:t>ем</w:t>
      </w:r>
      <w:r>
        <w:t xml:space="preserve">а </w:t>
      </w:r>
      <w:r>
        <w:t>работы</w:t>
      </w:r>
      <w:r>
        <w:t>, ц</w:t>
      </w:r>
      <w:r>
        <w:t>ель работы и краткий конспект теоретической части.</w:t>
      </w:r>
    </w:p>
    <w:p w14:paraId="7211F109" w14:textId="4D78A4D0" w:rsidR="00D51A54" w:rsidRDefault="00D51A54" w:rsidP="00D51A54">
      <w:pPr>
        <w:jc w:val="both"/>
      </w:pPr>
      <w:r>
        <w:t>2</w:t>
      </w:r>
      <w:r>
        <w:t>. Последовательное описание выполнения каждого пункта хода работы с необходимыми пояснениями и скриншотами.</w:t>
      </w:r>
    </w:p>
    <w:p w14:paraId="3558E44D" w14:textId="2E8C3D26" w:rsidR="00D51A54" w:rsidRDefault="00D51A54" w:rsidP="00D51A54">
      <w:pPr>
        <w:jc w:val="both"/>
      </w:pPr>
    </w:p>
    <w:p w14:paraId="2E3B2588" w14:textId="435A1974" w:rsidR="00D51A54" w:rsidRDefault="00D51A54" w:rsidP="00D51A54">
      <w:pPr>
        <w:jc w:val="both"/>
      </w:pPr>
      <w:r>
        <w:t>3</w:t>
      </w:r>
      <w:r>
        <w:t>. Вывод о проделанной работе (что нового узнали, какие навыки приобрели, как полученные знания могут быть применены в профессиональной деятельности).</w:t>
      </w:r>
    </w:p>
    <w:p w14:paraId="37B98EF4" w14:textId="4AD30AF6" w:rsidR="00D51A54" w:rsidRDefault="00D51A54" w:rsidP="00D51A54">
      <w:pPr>
        <w:jc w:val="both"/>
      </w:pPr>
      <w:r>
        <w:t>Методические указания по выполнению</w:t>
      </w:r>
    </w:p>
    <w:p w14:paraId="64ADE50E" w14:textId="77777777" w:rsidR="00D51A54" w:rsidRDefault="00D51A54" w:rsidP="00D51A54">
      <w:pPr>
        <w:jc w:val="both"/>
      </w:pPr>
    </w:p>
    <w:p w14:paraId="7E392FAF" w14:textId="075224EA" w:rsidR="00D51A54" w:rsidRDefault="00D51A54" w:rsidP="00D51A54">
      <w:pPr>
        <w:pStyle w:val="a7"/>
        <w:numPr>
          <w:ilvl w:val="0"/>
          <w:numId w:val="1"/>
        </w:numPr>
        <w:ind w:left="0" w:firstLine="709"/>
        <w:jc w:val="both"/>
      </w:pPr>
      <w:r>
        <w:t>Все настройки выполняются только под учётной записью администратора.</w:t>
      </w:r>
    </w:p>
    <w:p w14:paraId="72E75876" w14:textId="28E57F52" w:rsidR="00D51A54" w:rsidRDefault="00D51A54" w:rsidP="00D51A54">
      <w:pPr>
        <w:pStyle w:val="a7"/>
        <w:numPr>
          <w:ilvl w:val="0"/>
          <w:numId w:val="1"/>
        </w:numPr>
        <w:ind w:left="0" w:firstLine="709"/>
        <w:jc w:val="both"/>
      </w:pPr>
      <w:r>
        <w:t>После изменения некоторых параметров может потребоваться перезагрузка компьютера или выход из системы для проверки эффекта (например, сообщение при входе).</w:t>
      </w:r>
    </w:p>
    <w:p w14:paraId="3039ABDE" w14:textId="055FACA3" w:rsidR="00D51A54" w:rsidRDefault="00D51A54" w:rsidP="00D51A54">
      <w:pPr>
        <w:pStyle w:val="a7"/>
        <w:numPr>
          <w:ilvl w:val="0"/>
          <w:numId w:val="1"/>
        </w:numPr>
        <w:ind w:left="0" w:firstLine="709"/>
        <w:jc w:val="both"/>
      </w:pPr>
      <w:r>
        <w:t>Для возврата исходных настроек после выполнения работы рекомендуется создать точку восстановления системы или фиксировать исходные значения перед изменением.</w:t>
      </w:r>
    </w:p>
    <w:p w14:paraId="2F832703" w14:textId="433C4AFC" w:rsidR="00D51A54" w:rsidRDefault="00D51A54" w:rsidP="00D51A54">
      <w:pPr>
        <w:pStyle w:val="a7"/>
        <w:numPr>
          <w:ilvl w:val="0"/>
          <w:numId w:val="1"/>
        </w:numPr>
        <w:ind w:left="0" w:firstLine="709"/>
        <w:jc w:val="both"/>
      </w:pPr>
      <w:r>
        <w:t>Скриншоты должны быть чёткими, с видимыми изменёнными параметрами. Допускается вставка скриншотов непосредственно в текст отчёта или оформление их в виде приложений.</w:t>
      </w:r>
    </w:p>
    <w:p w14:paraId="1938CA0F" w14:textId="78601A35" w:rsidR="004C5126" w:rsidRDefault="004C5126" w:rsidP="00D51A54">
      <w:pPr>
        <w:jc w:val="both"/>
      </w:pPr>
    </w:p>
    <w:sectPr w:rsidR="004C5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673"/>
    <w:multiLevelType w:val="hybridMultilevel"/>
    <w:tmpl w:val="D136B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979"/>
    <w:multiLevelType w:val="hybridMultilevel"/>
    <w:tmpl w:val="BA5E3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8389D"/>
    <w:multiLevelType w:val="hybridMultilevel"/>
    <w:tmpl w:val="4BBE2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C6FBC"/>
    <w:multiLevelType w:val="hybridMultilevel"/>
    <w:tmpl w:val="A3AC7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60D12"/>
    <w:multiLevelType w:val="hybridMultilevel"/>
    <w:tmpl w:val="44D04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41BCD"/>
    <w:multiLevelType w:val="hybridMultilevel"/>
    <w:tmpl w:val="7C16E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239B6"/>
    <w:multiLevelType w:val="hybridMultilevel"/>
    <w:tmpl w:val="85244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331701">
    <w:abstractNumId w:val="0"/>
  </w:num>
  <w:num w:numId="2" w16cid:durableId="36510747">
    <w:abstractNumId w:val="6"/>
  </w:num>
  <w:num w:numId="3" w16cid:durableId="919486647">
    <w:abstractNumId w:val="5"/>
  </w:num>
  <w:num w:numId="4" w16cid:durableId="1653023994">
    <w:abstractNumId w:val="2"/>
  </w:num>
  <w:num w:numId="5" w16cid:durableId="568079525">
    <w:abstractNumId w:val="3"/>
  </w:num>
  <w:num w:numId="6" w16cid:durableId="1537543183">
    <w:abstractNumId w:val="4"/>
  </w:num>
  <w:num w:numId="7" w16cid:durableId="114511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B5"/>
    <w:rsid w:val="00100A53"/>
    <w:rsid w:val="004C5126"/>
    <w:rsid w:val="00722621"/>
    <w:rsid w:val="00934326"/>
    <w:rsid w:val="00AB17B5"/>
    <w:rsid w:val="00D5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A6A0D"/>
  <w15:chartTrackingRefBased/>
  <w15:docId w15:val="{8FC7B7B7-F412-40FF-AF94-2D7A399F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3</cp:revision>
  <dcterms:created xsi:type="dcterms:W3CDTF">2026-02-24T19:33:00Z</dcterms:created>
  <dcterms:modified xsi:type="dcterms:W3CDTF">2026-02-24T19:54:00Z</dcterms:modified>
</cp:coreProperties>
</file>