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0EE3B1" w14:textId="75F121EE" w:rsidR="00020E46" w:rsidRPr="009370B4" w:rsidRDefault="00020E46" w:rsidP="009370B4">
      <w:pPr>
        <w:pStyle w:val="Heading1"/>
        <w:jc w:val="center"/>
        <w:rPr>
          <w:b/>
          <w:bCs/>
          <w:color w:val="auto"/>
          <w:sz w:val="48"/>
          <w:szCs w:val="48"/>
        </w:rPr>
      </w:pPr>
      <w:r w:rsidRPr="009370B4">
        <w:rPr>
          <w:b/>
          <w:bCs/>
          <w:color w:val="auto"/>
          <w:sz w:val="48"/>
          <w:szCs w:val="48"/>
        </w:rPr>
        <w:t>Chapter 3: System Design and Implementation.</w:t>
      </w:r>
    </w:p>
    <w:p w14:paraId="716451A9" w14:textId="77777777" w:rsidR="00020E46" w:rsidRPr="00020E46" w:rsidRDefault="00020E46" w:rsidP="00020E46"/>
    <w:p w14:paraId="2F612F47" w14:textId="6C0DC155" w:rsidR="00704406" w:rsidRPr="00704406" w:rsidRDefault="00704406" w:rsidP="00704406">
      <w:pPr>
        <w:rPr>
          <w:sz w:val="36"/>
          <w:szCs w:val="36"/>
        </w:rPr>
      </w:pPr>
      <w:r w:rsidRPr="00704406">
        <w:rPr>
          <w:sz w:val="36"/>
          <w:szCs w:val="36"/>
        </w:rPr>
        <w:t>3.1 Introduction</w:t>
      </w:r>
    </w:p>
    <w:p w14:paraId="7FF69FD0" w14:textId="180B06C8" w:rsidR="00704406" w:rsidRPr="009F45C8" w:rsidRDefault="00704406" w:rsidP="00D2464F">
      <w:pPr>
        <w:rPr>
          <w:sz w:val="24"/>
          <w:szCs w:val="24"/>
        </w:rPr>
      </w:pPr>
      <w:r w:rsidRPr="00704406">
        <w:rPr>
          <w:sz w:val="24"/>
          <w:szCs w:val="24"/>
        </w:rPr>
        <w:t>This chapter focuses on the research methodology adopted for the development of the Plant Disease Classifier system. The methodology outlines the step-by-step process that guided the research from data collection to model evaluation and system implementation. It provides a comprehensive explanation of how the project objectives were achieved through systematic planning, analysis, design, and testing. The methodology is crucial because it ensures the research is conducted in a logical, reliable, and reproducible manner.</w:t>
      </w:r>
    </w:p>
    <w:p w14:paraId="2420F666" w14:textId="77777777" w:rsidR="00F771F3" w:rsidRPr="00704406" w:rsidRDefault="00F771F3" w:rsidP="00F771F3">
      <w:pPr>
        <w:rPr>
          <w:sz w:val="24"/>
          <w:szCs w:val="24"/>
        </w:rPr>
      </w:pPr>
    </w:p>
    <w:p w14:paraId="1274E491" w14:textId="77777777" w:rsidR="00704406" w:rsidRPr="00704406" w:rsidRDefault="00704406" w:rsidP="00704406">
      <w:pPr>
        <w:rPr>
          <w:color w:val="000000" w:themeColor="text1"/>
          <w:sz w:val="36"/>
          <w:szCs w:val="36"/>
        </w:rPr>
      </w:pPr>
      <w:r w:rsidRPr="00704406">
        <w:rPr>
          <w:color w:val="000000" w:themeColor="text1"/>
          <w:sz w:val="36"/>
          <w:szCs w:val="36"/>
        </w:rPr>
        <w:t>3.2 Research Method</w:t>
      </w:r>
    </w:p>
    <w:p w14:paraId="3101565D" w14:textId="77777777" w:rsidR="00CA49E8" w:rsidRPr="00CA49E8" w:rsidRDefault="00CA49E8" w:rsidP="00704406">
      <w:pPr>
        <w:rPr>
          <w:sz w:val="24"/>
          <w:szCs w:val="24"/>
        </w:rPr>
      </w:pPr>
      <w:r w:rsidRPr="00CA49E8">
        <w:rPr>
          <w:sz w:val="24"/>
          <w:szCs w:val="24"/>
        </w:rPr>
        <w:t xml:space="preserve">The dataset used in this project was obtained from the Kaggle platform, specifically the PlantVillage dataset. This dataset contains images of healthy and diseased plant leaves for various species, including apple, grape, and cherry. Since the dataset was not collected directly by the project team but rather obtained from an existing online repository, it is classified as </w:t>
      </w:r>
      <w:r w:rsidRPr="00CA49E8">
        <w:rPr>
          <w:rStyle w:val="Strong"/>
          <w:b w:val="0"/>
          <w:bCs w:val="0"/>
          <w:sz w:val="24"/>
          <w:szCs w:val="24"/>
        </w:rPr>
        <w:t>secondary data</w:t>
      </w:r>
      <w:r w:rsidRPr="00CA49E8">
        <w:rPr>
          <w:sz w:val="24"/>
          <w:szCs w:val="24"/>
        </w:rPr>
        <w:t>. The data was originally gathered and curated by other researchers for public use in plant disease detection studies. Using secondary data ensures access to a large and diverse set of labeled images, which supports the training and evaluation of deep learning models in this research.</w:t>
      </w:r>
    </w:p>
    <w:p w14:paraId="6AA753E7" w14:textId="4E962E9C" w:rsidR="00CA49E8" w:rsidRPr="00CA49E8" w:rsidRDefault="00CA49E8" w:rsidP="00CA49E8">
      <w:pPr>
        <w:pStyle w:val="Heading3"/>
        <w:rPr>
          <w:b/>
          <w:bCs/>
          <w:color w:val="auto"/>
        </w:rPr>
      </w:pPr>
      <w:r w:rsidRPr="00CA49E8">
        <w:rPr>
          <w:rStyle w:val="Strong"/>
          <w:b w:val="0"/>
          <w:bCs w:val="0"/>
          <w:color w:val="auto"/>
        </w:rPr>
        <w:t xml:space="preserve">3.2.1 </w:t>
      </w:r>
      <w:r w:rsidRPr="00CA49E8">
        <w:rPr>
          <w:rStyle w:val="Strong"/>
          <w:b w:val="0"/>
          <w:bCs w:val="0"/>
          <w:color w:val="auto"/>
        </w:rPr>
        <w:t>Secondary Data</w:t>
      </w:r>
    </w:p>
    <w:p w14:paraId="304AAC52" w14:textId="77777777" w:rsidR="00CA49E8" w:rsidRPr="009F45C8" w:rsidRDefault="00CA49E8" w:rsidP="00CA49E8">
      <w:pPr>
        <w:pStyle w:val="NormalWeb"/>
        <w:rPr>
          <w:color w:val="C00000"/>
        </w:rPr>
      </w:pPr>
      <w:r w:rsidRPr="009F45C8">
        <w:rPr>
          <w:color w:val="C00000"/>
          <w:highlight w:val="yellow"/>
        </w:rPr>
        <w:t>Secondary data refers to information that has already been collected, processed, and published by someone else, often for purposes different from the current research. Unlike primary data, which is gathered firsthand through experiments, surveys, or direct observation, secondary data relies on existing sources such as research papers, government records, organizational reports, and online repositories.</w:t>
      </w:r>
      <w:r w:rsidRPr="009F45C8">
        <w:rPr>
          <w:color w:val="C00000"/>
        </w:rPr>
        <w:t xml:space="preserve"> In this project, the dataset used was obtained from Kaggle, specifically the PlantVillage dataset, which contains images of healthy and diseased plant leaves across multiple species. Since the dataset was created and made publicly available by other researchers, it is classified as secondary data.</w:t>
      </w:r>
    </w:p>
    <w:p w14:paraId="3BC192BE" w14:textId="77777777" w:rsidR="00CA49E8" w:rsidRPr="009F45C8" w:rsidRDefault="00CA49E8" w:rsidP="00CA49E8">
      <w:pPr>
        <w:pStyle w:val="NormalWeb"/>
        <w:rPr>
          <w:color w:val="C00000"/>
          <w:highlight w:val="yellow"/>
        </w:rPr>
      </w:pPr>
      <w:r w:rsidRPr="009F45C8">
        <w:rPr>
          <w:color w:val="C00000"/>
          <w:highlight w:val="yellow"/>
        </w:rPr>
        <w:t>Secondary data can be obtained from both internal and external sources. Internal sources include data collected within an organization, such as previous lab experiment results or company records. External sources include publicly available datasets, published research, online databases, and government reports. The PlantVillage dataset represents an external secondary data source, as it was collected and curated by researchers for public use in studies on plant disease detection.</w:t>
      </w:r>
    </w:p>
    <w:p w14:paraId="0C274B68" w14:textId="77777777" w:rsidR="00CA49E8" w:rsidRPr="009F45C8" w:rsidRDefault="00CA49E8" w:rsidP="00CA49E8">
      <w:pPr>
        <w:pStyle w:val="NormalWeb"/>
        <w:rPr>
          <w:color w:val="C00000"/>
        </w:rPr>
      </w:pPr>
      <w:r w:rsidRPr="009F45C8">
        <w:rPr>
          <w:color w:val="C00000"/>
          <w:highlight w:val="yellow"/>
        </w:rPr>
        <w:lastRenderedPageBreak/>
        <w:t>Using secondary data offers several advantages. It is time-efficient and cost-effective, as the data has already been collected and processed, allowing the research team to focus on analysis, model development, and evaluation rather than data acquisition. Large-scale secondary datasets, like PlantVillage, provide a diverse collection of labeled images, which improves the robustness and generalizability of machine learning models. Additionally, standardized secondary datasets enable reproducibility and comparison with other studies in the field.</w:t>
      </w:r>
    </w:p>
    <w:p w14:paraId="5A849A17" w14:textId="77777777" w:rsidR="00CA49E8" w:rsidRPr="009F45C8" w:rsidRDefault="00CA49E8" w:rsidP="00CA49E8">
      <w:pPr>
        <w:pStyle w:val="NormalWeb"/>
        <w:rPr>
          <w:color w:val="C00000"/>
        </w:rPr>
      </w:pPr>
      <w:r w:rsidRPr="009F45C8">
        <w:rPr>
          <w:color w:val="C00000"/>
        </w:rPr>
        <w:t>However, secondary data also has limitations. It may not perfectly match the specific needs of the current research, and the quality of the data depends on the methods used by the original collectors. Researchers have limited control over how the data was gathered, which can introduce biases, and there may be restrictions on its use or licensing. Despite these limitations, the PlantVillage dataset is highly suitable for this project, providing a reliable and comprehensive set of images that supports the development of accurate plant disease detection models.</w:t>
      </w:r>
    </w:p>
    <w:p w14:paraId="05FDF873" w14:textId="77777777" w:rsidR="00BD589D" w:rsidRPr="00704406" w:rsidRDefault="00BD589D" w:rsidP="00BD589D">
      <w:pPr>
        <w:rPr>
          <w:sz w:val="24"/>
          <w:szCs w:val="24"/>
        </w:rPr>
      </w:pPr>
    </w:p>
    <w:p w14:paraId="1D8C22BC" w14:textId="77777777" w:rsidR="00704406" w:rsidRPr="00BD589D" w:rsidRDefault="00704406" w:rsidP="00704406">
      <w:pPr>
        <w:rPr>
          <w:sz w:val="36"/>
          <w:szCs w:val="36"/>
        </w:rPr>
      </w:pPr>
      <w:r w:rsidRPr="00BD589D">
        <w:rPr>
          <w:sz w:val="36"/>
          <w:szCs w:val="36"/>
        </w:rPr>
        <w:t>3.3 Software Development Model</w:t>
      </w:r>
    </w:p>
    <w:p w14:paraId="24292480" w14:textId="2D38284F" w:rsidR="00BD589D" w:rsidRPr="00BD589D" w:rsidRDefault="00BD589D" w:rsidP="00BD589D">
      <w:pPr>
        <w:rPr>
          <w:sz w:val="24"/>
          <w:szCs w:val="24"/>
        </w:rPr>
      </w:pPr>
      <w:r w:rsidRPr="00BD589D">
        <w:rPr>
          <w:sz w:val="24"/>
          <w:szCs w:val="24"/>
        </w:rPr>
        <w:t xml:space="preserve">In our project, we used the Agile Software Development Model. This model was chosen because it allows flexibility, continuous improvement, and collaboration throughout the development process. The Agile approach helped our team to deliver the project in multiple small </w:t>
      </w:r>
      <w:r w:rsidR="00D64FAD">
        <w:rPr>
          <w:sz w:val="24"/>
          <w:szCs w:val="24"/>
        </w:rPr>
        <w:t>Sprint</w:t>
      </w:r>
      <w:r w:rsidRPr="00BD589D">
        <w:rPr>
          <w:sz w:val="24"/>
          <w:szCs w:val="24"/>
        </w:rPr>
        <w:t>s instead of completing it all at once.</w:t>
      </w:r>
    </w:p>
    <w:p w14:paraId="222B7DEC" w14:textId="77777777" w:rsidR="004F1251" w:rsidRDefault="00BD589D" w:rsidP="004F1251">
      <w:pPr>
        <w:rPr>
          <w:sz w:val="24"/>
          <w:szCs w:val="24"/>
        </w:rPr>
      </w:pPr>
      <w:r w:rsidRPr="00BD589D">
        <w:rPr>
          <w:sz w:val="24"/>
          <w:szCs w:val="24"/>
        </w:rPr>
        <w:t>Implementation of Agile in Our Projec</w:t>
      </w:r>
      <w:r w:rsidR="004F1251">
        <w:rPr>
          <w:sz w:val="24"/>
          <w:szCs w:val="24"/>
        </w:rPr>
        <w:t>t</w:t>
      </w:r>
    </w:p>
    <w:p w14:paraId="06558CA7" w14:textId="184AB6F8" w:rsidR="004F1251" w:rsidRPr="004F1251" w:rsidRDefault="00D64FAD" w:rsidP="004F1251">
      <w:pPr>
        <w:rPr>
          <w:sz w:val="24"/>
          <w:szCs w:val="24"/>
        </w:rPr>
      </w:pPr>
      <w:r>
        <w:rPr>
          <w:sz w:val="24"/>
          <w:szCs w:val="24"/>
        </w:rPr>
        <w:t>Sprint</w:t>
      </w:r>
      <w:r w:rsidR="004F1251" w:rsidRPr="004F1251">
        <w:rPr>
          <w:sz w:val="24"/>
          <w:szCs w:val="24"/>
        </w:rPr>
        <w:t xml:space="preserve"> 1 - Data Collection &amp; Preprocessing:</w:t>
      </w:r>
    </w:p>
    <w:p w14:paraId="051998D6" w14:textId="4D0E6B20" w:rsidR="004F1251" w:rsidRPr="004F1251" w:rsidRDefault="004F1251" w:rsidP="004F1251">
      <w:pPr>
        <w:rPr>
          <w:sz w:val="24"/>
          <w:szCs w:val="24"/>
        </w:rPr>
      </w:pPr>
      <w:r w:rsidRPr="004F1251">
        <w:rPr>
          <w:sz w:val="24"/>
          <w:szCs w:val="24"/>
        </w:rPr>
        <w:t>The first sprint focused on collecting the dataset (secondary data from public sources such as Kaggle) and preprocessing it for use in the machine learning model.</w:t>
      </w:r>
      <w:r>
        <w:rPr>
          <w:sz w:val="24"/>
          <w:szCs w:val="24"/>
        </w:rPr>
        <w:t xml:space="preserve"> </w:t>
      </w:r>
      <w:r w:rsidRPr="004F1251">
        <w:rPr>
          <w:sz w:val="24"/>
          <w:szCs w:val="24"/>
        </w:rPr>
        <w:t>Tasks included image resizing, data augmentation (like rotation and flipping), and normalizing pixel values.</w:t>
      </w:r>
      <w:r>
        <w:rPr>
          <w:sz w:val="24"/>
          <w:szCs w:val="24"/>
        </w:rPr>
        <w:t xml:space="preserve"> </w:t>
      </w:r>
      <w:r w:rsidRPr="004F1251">
        <w:rPr>
          <w:sz w:val="24"/>
          <w:szCs w:val="24"/>
        </w:rPr>
        <w:t>During this sprint, feedback was gathered on the initial quality of the dataset and preprocessing techniques.</w:t>
      </w:r>
    </w:p>
    <w:p w14:paraId="475C5B2C" w14:textId="6A25C9EA" w:rsidR="004F1251" w:rsidRPr="004F1251" w:rsidRDefault="00D64FAD" w:rsidP="004F1251">
      <w:pPr>
        <w:rPr>
          <w:sz w:val="24"/>
          <w:szCs w:val="24"/>
        </w:rPr>
      </w:pPr>
      <w:r>
        <w:rPr>
          <w:sz w:val="24"/>
          <w:szCs w:val="24"/>
        </w:rPr>
        <w:t>Sprint</w:t>
      </w:r>
      <w:r w:rsidR="004F1251" w:rsidRPr="004F1251">
        <w:rPr>
          <w:sz w:val="24"/>
          <w:szCs w:val="24"/>
        </w:rPr>
        <w:t xml:space="preserve"> 2 - Feature Extraction &amp; Model Training:</w:t>
      </w:r>
    </w:p>
    <w:p w14:paraId="089B2409" w14:textId="3937E8F0" w:rsidR="004F1251" w:rsidRPr="004F1251" w:rsidRDefault="004F1251" w:rsidP="004F1251">
      <w:pPr>
        <w:rPr>
          <w:sz w:val="24"/>
          <w:szCs w:val="24"/>
        </w:rPr>
      </w:pPr>
      <w:r w:rsidRPr="004F1251">
        <w:rPr>
          <w:sz w:val="24"/>
          <w:szCs w:val="24"/>
        </w:rPr>
        <w:t>After preprocessing, the second sprint was dedicated to extracting relevant features from the images and training the initial models (e.g., Convolutional Neural Networks).</w:t>
      </w:r>
      <w:r>
        <w:rPr>
          <w:sz w:val="24"/>
          <w:szCs w:val="24"/>
        </w:rPr>
        <w:t xml:space="preserve"> </w:t>
      </w:r>
      <w:r w:rsidRPr="004F1251">
        <w:rPr>
          <w:sz w:val="24"/>
          <w:szCs w:val="24"/>
        </w:rPr>
        <w:t>We focused on selecting important features like color, texture, and shape patterns from the plant leaves.</w:t>
      </w:r>
      <w:r w:rsidR="00D64FAD">
        <w:rPr>
          <w:sz w:val="24"/>
          <w:szCs w:val="24"/>
        </w:rPr>
        <w:t xml:space="preserve"> </w:t>
      </w:r>
      <w:r w:rsidRPr="004F1251">
        <w:rPr>
          <w:sz w:val="24"/>
          <w:szCs w:val="24"/>
        </w:rPr>
        <w:t>The model’s performance was evaluated after this sprint, and adjustments were made to improve accuracy, such as tuning hyperparameters or changing the feature extraction method.</w:t>
      </w:r>
    </w:p>
    <w:p w14:paraId="0CC260E0" w14:textId="4DA8DAC3" w:rsidR="004F1251" w:rsidRDefault="00D64FAD" w:rsidP="004F1251">
      <w:pPr>
        <w:rPr>
          <w:sz w:val="24"/>
          <w:szCs w:val="24"/>
        </w:rPr>
      </w:pPr>
      <w:r>
        <w:rPr>
          <w:sz w:val="24"/>
          <w:szCs w:val="24"/>
        </w:rPr>
        <w:t>Sprint</w:t>
      </w:r>
      <w:r w:rsidR="004F1251" w:rsidRPr="004F1251">
        <w:rPr>
          <w:sz w:val="24"/>
          <w:szCs w:val="24"/>
        </w:rPr>
        <w:t xml:space="preserve"> 3 - Evaluation &amp; Refinement:</w:t>
      </w:r>
    </w:p>
    <w:p w14:paraId="18E81E04" w14:textId="025B6A1D" w:rsidR="004F1251" w:rsidRPr="004F1251" w:rsidRDefault="004F1251" w:rsidP="004F1251">
      <w:pPr>
        <w:rPr>
          <w:sz w:val="24"/>
          <w:szCs w:val="24"/>
        </w:rPr>
      </w:pPr>
      <w:r w:rsidRPr="004F1251">
        <w:rPr>
          <w:sz w:val="24"/>
          <w:szCs w:val="24"/>
        </w:rPr>
        <w:t>After the first model was trained, we used the validation and test datasets to assess the model’s performance.</w:t>
      </w:r>
      <w:r>
        <w:rPr>
          <w:sz w:val="24"/>
          <w:szCs w:val="24"/>
        </w:rPr>
        <w:t xml:space="preserve"> </w:t>
      </w:r>
      <w:r w:rsidRPr="004F1251">
        <w:rPr>
          <w:sz w:val="24"/>
          <w:szCs w:val="24"/>
        </w:rPr>
        <w:t>Key performance metrics (accuracy, precision, recall, F1-score) were monitored, and based on the results, improvements were made.</w:t>
      </w:r>
      <w:r>
        <w:rPr>
          <w:sz w:val="24"/>
          <w:szCs w:val="24"/>
        </w:rPr>
        <w:t xml:space="preserve"> </w:t>
      </w:r>
      <w:r w:rsidRPr="004F1251">
        <w:rPr>
          <w:sz w:val="24"/>
          <w:szCs w:val="24"/>
        </w:rPr>
        <w:t xml:space="preserve">The Agile approach enabled us to make </w:t>
      </w:r>
      <w:r w:rsidRPr="004F1251">
        <w:rPr>
          <w:sz w:val="24"/>
          <w:szCs w:val="24"/>
        </w:rPr>
        <w:lastRenderedPageBreak/>
        <w:t>iterative adjustments, such as modifying the dataset, altering the training procedure, or experimenting with different architectures.</w:t>
      </w:r>
    </w:p>
    <w:p w14:paraId="01CE8FC5" w14:textId="7F2529F3" w:rsidR="004F1251" w:rsidRDefault="00D64FAD" w:rsidP="004F1251">
      <w:pPr>
        <w:rPr>
          <w:sz w:val="24"/>
          <w:szCs w:val="24"/>
        </w:rPr>
      </w:pPr>
      <w:r>
        <w:rPr>
          <w:sz w:val="24"/>
          <w:szCs w:val="24"/>
        </w:rPr>
        <w:t>Sprint</w:t>
      </w:r>
      <w:r w:rsidR="004F1251" w:rsidRPr="004F1251">
        <w:rPr>
          <w:sz w:val="24"/>
          <w:szCs w:val="24"/>
        </w:rPr>
        <w:t xml:space="preserve"> 4 - Deployment and User Testing:</w:t>
      </w:r>
    </w:p>
    <w:p w14:paraId="14E60972" w14:textId="1A3122BA" w:rsidR="005043C7" w:rsidRDefault="004F1251" w:rsidP="004F1251">
      <w:pPr>
        <w:rPr>
          <w:sz w:val="24"/>
          <w:szCs w:val="24"/>
        </w:rPr>
      </w:pPr>
      <w:r w:rsidRPr="004F1251">
        <w:rPr>
          <w:sz w:val="24"/>
          <w:szCs w:val="24"/>
        </w:rPr>
        <w:t>The final sprint focused on integrating the trained model into the actual system and testing it with real users (farmers or researchers).</w:t>
      </w:r>
      <w:r>
        <w:rPr>
          <w:sz w:val="24"/>
          <w:szCs w:val="24"/>
        </w:rPr>
        <w:t xml:space="preserve"> </w:t>
      </w:r>
      <w:r w:rsidRPr="004F1251">
        <w:rPr>
          <w:sz w:val="24"/>
          <w:szCs w:val="24"/>
        </w:rPr>
        <w:t>We gathered feedback from end-users about the model’s predictions and adjusted the data analysis or training process accordingly.</w:t>
      </w:r>
    </w:p>
    <w:p w14:paraId="1090857E" w14:textId="77777777" w:rsidR="009370B4" w:rsidRDefault="009370B4" w:rsidP="005043C7">
      <w:pPr>
        <w:pStyle w:val="Heading2"/>
        <w:rPr>
          <w:color w:val="000000" w:themeColor="text1"/>
          <w:sz w:val="36"/>
          <w:szCs w:val="36"/>
        </w:rPr>
      </w:pPr>
    </w:p>
    <w:p w14:paraId="643910FD" w14:textId="3506C032" w:rsidR="005043C7" w:rsidRPr="009F45C8" w:rsidRDefault="005043C7" w:rsidP="005043C7">
      <w:pPr>
        <w:pStyle w:val="Heading2"/>
        <w:rPr>
          <w:color w:val="C00000"/>
          <w:sz w:val="36"/>
          <w:szCs w:val="36"/>
        </w:rPr>
      </w:pPr>
      <w:r w:rsidRPr="004270A8">
        <w:rPr>
          <w:color w:val="000000" w:themeColor="text1"/>
          <w:sz w:val="36"/>
          <w:szCs w:val="36"/>
        </w:rPr>
        <w:t xml:space="preserve">3.4 System Design Model </w:t>
      </w:r>
    </w:p>
    <w:p w14:paraId="4B8CAD85" w14:textId="3DBABC8E" w:rsidR="002A530B" w:rsidRDefault="005043C7" w:rsidP="004F1251">
      <w:pPr>
        <w:rPr>
          <w:sz w:val="24"/>
          <w:szCs w:val="24"/>
        </w:rPr>
      </w:pPr>
      <w:r w:rsidRPr="004270A8">
        <w:rPr>
          <w:sz w:val="24"/>
          <w:szCs w:val="24"/>
        </w:rPr>
        <w:t>The System Design Model defines how the system components interact and how the workflow of the plant disease classifier is organized. It provides a detailed structural and behavioral understanding of the system.</w:t>
      </w:r>
    </w:p>
    <w:p w14:paraId="3FE06987" w14:textId="470F3396" w:rsidR="00B372FA" w:rsidRDefault="00EC30EB" w:rsidP="004F1251">
      <w:pPr>
        <w:rPr>
          <w:sz w:val="24"/>
          <w:szCs w:val="24"/>
        </w:rPr>
      </w:pPr>
      <w:r>
        <w:rPr>
          <w:sz w:val="24"/>
          <w:szCs w:val="24"/>
        </w:rPr>
        <w:t xml:space="preserve">3.4.1 </w:t>
      </w:r>
      <w:r w:rsidR="00B372FA">
        <w:rPr>
          <w:sz w:val="24"/>
          <w:szCs w:val="24"/>
        </w:rPr>
        <w:t>DFD Level 0:</w:t>
      </w:r>
    </w:p>
    <w:p w14:paraId="4DED99A4" w14:textId="59E08F1B" w:rsidR="00B372FA" w:rsidRDefault="00B372FA" w:rsidP="004F1251">
      <w:pPr>
        <w:rPr>
          <w:sz w:val="24"/>
          <w:szCs w:val="24"/>
        </w:rPr>
      </w:pPr>
      <w:commentRangeStart w:id="0"/>
      <w:r>
        <w:rPr>
          <w:noProof/>
          <w:sz w:val="24"/>
          <w:szCs w:val="24"/>
        </w:rPr>
        <w:drawing>
          <wp:inline distT="0" distB="0" distL="0" distR="0" wp14:anchorId="1E4F0B75" wp14:editId="30E81DBC">
            <wp:extent cx="5943600" cy="31667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5943600" cy="3166745"/>
                    </a:xfrm>
                    <a:prstGeom prst="rect">
                      <a:avLst/>
                    </a:prstGeom>
                  </pic:spPr>
                </pic:pic>
              </a:graphicData>
            </a:graphic>
          </wp:inline>
        </w:drawing>
      </w:r>
      <w:commentRangeEnd w:id="0"/>
      <w:r w:rsidR="00D42677">
        <w:rPr>
          <w:rStyle w:val="CommentReference"/>
        </w:rPr>
        <w:commentReference w:id="0"/>
      </w:r>
    </w:p>
    <w:p w14:paraId="17F54A0C" w14:textId="38267C8C" w:rsidR="00B372FA" w:rsidRDefault="00B372FA" w:rsidP="004F1251">
      <w:pPr>
        <w:rPr>
          <w:sz w:val="24"/>
          <w:szCs w:val="24"/>
        </w:rPr>
      </w:pPr>
    </w:p>
    <w:p w14:paraId="3784E24F" w14:textId="7FEAD1F4" w:rsidR="00B372FA" w:rsidRDefault="00B372FA" w:rsidP="004F1251">
      <w:pPr>
        <w:rPr>
          <w:sz w:val="24"/>
          <w:szCs w:val="24"/>
        </w:rPr>
      </w:pPr>
    </w:p>
    <w:p w14:paraId="6E857500" w14:textId="10E6687B" w:rsidR="00B372FA" w:rsidRDefault="00B372FA" w:rsidP="004F1251">
      <w:pPr>
        <w:rPr>
          <w:sz w:val="24"/>
          <w:szCs w:val="24"/>
        </w:rPr>
      </w:pPr>
    </w:p>
    <w:p w14:paraId="7242E450" w14:textId="133ABA76" w:rsidR="00B372FA" w:rsidRDefault="00EC30EB" w:rsidP="004F1251">
      <w:pPr>
        <w:rPr>
          <w:sz w:val="24"/>
          <w:szCs w:val="24"/>
        </w:rPr>
      </w:pPr>
      <w:r>
        <w:rPr>
          <w:sz w:val="24"/>
          <w:szCs w:val="24"/>
        </w:rPr>
        <w:t xml:space="preserve">3.4.2 </w:t>
      </w:r>
      <w:r w:rsidR="00B372FA">
        <w:rPr>
          <w:sz w:val="24"/>
          <w:szCs w:val="24"/>
        </w:rPr>
        <w:t>DFD Level 1:</w:t>
      </w:r>
    </w:p>
    <w:p w14:paraId="62EA8DB0" w14:textId="54EAEDE4" w:rsidR="00B372FA" w:rsidRDefault="00B372FA" w:rsidP="004F1251">
      <w:pPr>
        <w:rPr>
          <w:sz w:val="24"/>
          <w:szCs w:val="24"/>
        </w:rPr>
      </w:pPr>
      <w:commentRangeStart w:id="1"/>
      <w:r>
        <w:rPr>
          <w:noProof/>
          <w:sz w:val="24"/>
          <w:szCs w:val="24"/>
        </w:rPr>
        <w:lastRenderedPageBreak/>
        <w:drawing>
          <wp:inline distT="0" distB="0" distL="0" distR="0" wp14:anchorId="53B52B01" wp14:editId="0F38ED19">
            <wp:extent cx="6421755" cy="34887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6436164" cy="3496570"/>
                    </a:xfrm>
                    <a:prstGeom prst="rect">
                      <a:avLst/>
                    </a:prstGeom>
                  </pic:spPr>
                </pic:pic>
              </a:graphicData>
            </a:graphic>
          </wp:inline>
        </w:drawing>
      </w:r>
      <w:commentRangeEnd w:id="1"/>
      <w:r w:rsidR="00D42677">
        <w:rPr>
          <w:rStyle w:val="CommentReference"/>
        </w:rPr>
        <w:commentReference w:id="1"/>
      </w:r>
    </w:p>
    <w:p w14:paraId="79A6176A" w14:textId="21DD06FC" w:rsidR="00B372FA" w:rsidRDefault="00EC30EB" w:rsidP="00B372FA">
      <w:pPr>
        <w:rPr>
          <w:sz w:val="24"/>
          <w:szCs w:val="24"/>
        </w:rPr>
      </w:pPr>
      <w:r>
        <w:rPr>
          <w:sz w:val="24"/>
          <w:szCs w:val="24"/>
        </w:rPr>
        <w:t xml:space="preserve">3.4.3 </w:t>
      </w:r>
      <w:r w:rsidR="00B372FA">
        <w:rPr>
          <w:sz w:val="24"/>
          <w:szCs w:val="24"/>
        </w:rPr>
        <w:t xml:space="preserve">Use case: </w:t>
      </w:r>
    </w:p>
    <w:p w14:paraId="3E3E7487" w14:textId="673997DD" w:rsidR="00D64FAD" w:rsidRDefault="00B372FA" w:rsidP="00D64FAD">
      <w:pPr>
        <w:rPr>
          <w:sz w:val="24"/>
          <w:szCs w:val="24"/>
        </w:rPr>
      </w:pPr>
      <w:commentRangeStart w:id="2"/>
      <w:r>
        <w:rPr>
          <w:noProof/>
          <w:sz w:val="24"/>
          <w:szCs w:val="24"/>
        </w:rPr>
        <w:drawing>
          <wp:inline distT="0" distB="0" distL="0" distR="0" wp14:anchorId="66486EDA" wp14:editId="5042AFC1">
            <wp:extent cx="5943600" cy="355663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556635"/>
                    </a:xfrm>
                    <a:prstGeom prst="rect">
                      <a:avLst/>
                    </a:prstGeom>
                  </pic:spPr>
                </pic:pic>
              </a:graphicData>
            </a:graphic>
          </wp:inline>
        </w:drawing>
      </w:r>
      <w:commentRangeEnd w:id="2"/>
      <w:r w:rsidR="00D42677">
        <w:rPr>
          <w:rStyle w:val="CommentReference"/>
        </w:rPr>
        <w:commentReference w:id="2"/>
      </w:r>
    </w:p>
    <w:p w14:paraId="2783F0F3" w14:textId="2660BB3E" w:rsidR="00D64FAD" w:rsidRDefault="00EC30EB" w:rsidP="00D64FAD">
      <w:pPr>
        <w:rPr>
          <w:sz w:val="24"/>
          <w:szCs w:val="24"/>
        </w:rPr>
      </w:pPr>
      <w:r>
        <w:rPr>
          <w:sz w:val="24"/>
          <w:szCs w:val="24"/>
        </w:rPr>
        <w:t xml:space="preserve">3.4.4 </w:t>
      </w:r>
      <w:r w:rsidR="00D64FAD">
        <w:rPr>
          <w:sz w:val="24"/>
          <w:szCs w:val="24"/>
        </w:rPr>
        <w:t>Time Sequence:</w:t>
      </w:r>
    </w:p>
    <w:p w14:paraId="66A9F369" w14:textId="151BEF1E" w:rsidR="00D64FAD" w:rsidRDefault="00D64FAD" w:rsidP="00D64FAD">
      <w:pPr>
        <w:rPr>
          <w:sz w:val="24"/>
          <w:szCs w:val="24"/>
        </w:rPr>
      </w:pPr>
      <w:r>
        <w:rPr>
          <w:noProof/>
          <w:sz w:val="24"/>
          <w:szCs w:val="24"/>
        </w:rPr>
        <w:lastRenderedPageBreak/>
        <w:drawing>
          <wp:inline distT="0" distB="0" distL="0" distR="0" wp14:anchorId="6BB1036C" wp14:editId="128952BD">
            <wp:extent cx="6469324" cy="337566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extLst>
                        <a:ext uri="{28A0092B-C50C-407E-A947-70E740481C1C}">
                          <a14:useLocalDpi xmlns:a14="http://schemas.microsoft.com/office/drawing/2010/main" val="0"/>
                        </a:ext>
                      </a:extLst>
                    </a:blip>
                    <a:stretch>
                      <a:fillRect/>
                    </a:stretch>
                  </pic:blipFill>
                  <pic:spPr>
                    <a:xfrm>
                      <a:off x="0" y="0"/>
                      <a:ext cx="6477170" cy="3379754"/>
                    </a:xfrm>
                    <a:prstGeom prst="rect">
                      <a:avLst/>
                    </a:prstGeom>
                  </pic:spPr>
                </pic:pic>
              </a:graphicData>
            </a:graphic>
          </wp:inline>
        </w:drawing>
      </w:r>
    </w:p>
    <w:p w14:paraId="4ADE7577" w14:textId="77777777" w:rsidR="00B372FA" w:rsidRPr="004F1251" w:rsidRDefault="00B372FA" w:rsidP="004F1251">
      <w:pPr>
        <w:rPr>
          <w:sz w:val="24"/>
          <w:szCs w:val="24"/>
        </w:rPr>
      </w:pPr>
    </w:p>
    <w:p w14:paraId="252CF361" w14:textId="38485FB6" w:rsidR="005043C7" w:rsidRPr="005043C7" w:rsidRDefault="005043C7" w:rsidP="005043C7">
      <w:pPr>
        <w:pStyle w:val="Heading2"/>
        <w:rPr>
          <w:color w:val="000000" w:themeColor="text1"/>
          <w:sz w:val="36"/>
          <w:szCs w:val="36"/>
        </w:rPr>
      </w:pPr>
      <w:r w:rsidRPr="005043C7">
        <w:rPr>
          <w:color w:val="000000" w:themeColor="text1"/>
          <w:sz w:val="36"/>
          <w:szCs w:val="36"/>
        </w:rPr>
        <w:t>3.5 Data Analysis</w:t>
      </w:r>
    </w:p>
    <w:p w14:paraId="12826C01" w14:textId="1F7841A1" w:rsidR="009370B4" w:rsidRPr="009F45C8" w:rsidRDefault="005043C7" w:rsidP="009370B4">
      <w:pPr>
        <w:rPr>
          <w:color w:val="C00000"/>
          <w:sz w:val="24"/>
          <w:szCs w:val="24"/>
        </w:rPr>
      </w:pPr>
      <w:r w:rsidRPr="004270A8">
        <w:rPr>
          <w:sz w:val="24"/>
          <w:szCs w:val="24"/>
        </w:rPr>
        <w:t>The data analysis phase focuses on understanding and preparing the dataset used for training and evaluating the plant disease classifier.</w:t>
      </w:r>
      <w:r w:rsidRPr="004270A8">
        <w:rPr>
          <w:sz w:val="24"/>
          <w:szCs w:val="24"/>
        </w:rPr>
        <w:br/>
      </w:r>
      <w:r w:rsidRPr="004270A8">
        <w:rPr>
          <w:sz w:val="24"/>
          <w:szCs w:val="24"/>
        </w:rPr>
        <w:br/>
      </w:r>
      <w:r w:rsidRPr="009F45C8">
        <w:rPr>
          <w:color w:val="C00000"/>
          <w:sz w:val="24"/>
          <w:szCs w:val="24"/>
        </w:rPr>
        <w:t>Dataset Type: Secondary dataset (collected from Kaggle or public repositories).</w:t>
      </w:r>
      <w:r w:rsidRPr="009F45C8">
        <w:rPr>
          <w:color w:val="C00000"/>
          <w:sz w:val="24"/>
          <w:szCs w:val="24"/>
        </w:rPr>
        <w:br/>
        <w:t>Content: Contains labeled images of plant leaves, including both healthy and diseased samples.</w:t>
      </w:r>
      <w:r w:rsidRPr="009F45C8">
        <w:rPr>
          <w:color w:val="C00000"/>
          <w:sz w:val="24"/>
          <w:szCs w:val="24"/>
        </w:rPr>
        <w:br/>
      </w:r>
      <w:r w:rsidRPr="009F45C8">
        <w:rPr>
          <w:color w:val="C00000"/>
          <w:sz w:val="24"/>
          <w:szCs w:val="24"/>
        </w:rPr>
        <w:br/>
        <w:t>Preprocessing:</w:t>
      </w:r>
      <w:r w:rsidRPr="009F45C8">
        <w:rPr>
          <w:color w:val="C00000"/>
          <w:sz w:val="24"/>
          <w:szCs w:val="24"/>
        </w:rPr>
        <w:br/>
        <w:t>- Image resizing (e.g., 224x224 pixels).</w:t>
      </w:r>
      <w:r w:rsidRPr="009F45C8">
        <w:rPr>
          <w:color w:val="C00000"/>
          <w:sz w:val="24"/>
          <w:szCs w:val="24"/>
        </w:rPr>
        <w:br/>
        <w:t>- Data augmentation (rotation, flipping, brightness adjustment).</w:t>
      </w:r>
      <w:r w:rsidRPr="009F45C8">
        <w:rPr>
          <w:color w:val="C00000"/>
          <w:sz w:val="24"/>
          <w:szCs w:val="24"/>
        </w:rPr>
        <w:br/>
        <w:t>- Normalization of pixel values.</w:t>
      </w:r>
      <w:r w:rsidRPr="009F45C8">
        <w:rPr>
          <w:color w:val="C00000"/>
          <w:sz w:val="24"/>
          <w:szCs w:val="24"/>
        </w:rPr>
        <w:br/>
      </w:r>
      <w:r w:rsidRPr="009F45C8">
        <w:rPr>
          <w:color w:val="C00000"/>
          <w:sz w:val="24"/>
          <w:szCs w:val="24"/>
        </w:rPr>
        <w:br/>
        <w:t>Splitting: Dataset divided into training (70%), validation (20%), and testing (10%) sets.</w:t>
      </w:r>
      <w:r w:rsidRPr="009F45C8">
        <w:rPr>
          <w:color w:val="C00000"/>
          <w:sz w:val="24"/>
          <w:szCs w:val="24"/>
        </w:rPr>
        <w:br/>
      </w:r>
      <w:r w:rsidRPr="009F45C8">
        <w:rPr>
          <w:color w:val="C00000"/>
          <w:sz w:val="24"/>
          <w:szCs w:val="24"/>
        </w:rPr>
        <w:br/>
        <w:t>Feature Analysis:</w:t>
      </w:r>
      <w:r w:rsidRPr="009F45C8">
        <w:rPr>
          <w:color w:val="C00000"/>
          <w:sz w:val="24"/>
          <w:szCs w:val="24"/>
        </w:rPr>
        <w:br/>
        <w:t>- Extracts color patterns, shapes, and texture details.</w:t>
      </w:r>
      <w:r w:rsidRPr="009F45C8">
        <w:rPr>
          <w:color w:val="C00000"/>
          <w:sz w:val="24"/>
          <w:szCs w:val="24"/>
        </w:rPr>
        <w:br/>
        <w:t>- Uses convolutional neural network (CNN) layers to learn visual features.</w:t>
      </w:r>
      <w:r w:rsidRPr="009F45C8">
        <w:rPr>
          <w:color w:val="C00000"/>
          <w:sz w:val="24"/>
          <w:szCs w:val="24"/>
        </w:rPr>
        <w:br/>
      </w:r>
      <w:r w:rsidRPr="009F45C8">
        <w:rPr>
          <w:color w:val="C00000"/>
          <w:sz w:val="24"/>
          <w:szCs w:val="24"/>
        </w:rPr>
        <w:br/>
        <w:t>Model Performance Metrics:</w:t>
      </w:r>
      <w:r w:rsidRPr="009F45C8">
        <w:rPr>
          <w:color w:val="C00000"/>
          <w:sz w:val="24"/>
          <w:szCs w:val="24"/>
        </w:rPr>
        <w:br/>
        <w:t>- Accuracy</w:t>
      </w:r>
      <w:r w:rsidRPr="009F45C8">
        <w:rPr>
          <w:color w:val="C00000"/>
          <w:sz w:val="24"/>
          <w:szCs w:val="24"/>
        </w:rPr>
        <w:br/>
        <w:t>- Precision</w:t>
      </w:r>
      <w:r w:rsidRPr="009F45C8">
        <w:rPr>
          <w:color w:val="C00000"/>
          <w:sz w:val="24"/>
          <w:szCs w:val="24"/>
        </w:rPr>
        <w:br/>
      </w:r>
      <w:r w:rsidRPr="009F45C8">
        <w:rPr>
          <w:color w:val="C00000"/>
          <w:sz w:val="24"/>
          <w:szCs w:val="24"/>
        </w:rPr>
        <w:lastRenderedPageBreak/>
        <w:t>- Recall</w:t>
      </w:r>
      <w:r w:rsidRPr="009F45C8">
        <w:rPr>
          <w:color w:val="C00000"/>
          <w:sz w:val="24"/>
          <w:szCs w:val="24"/>
        </w:rPr>
        <w:br/>
        <w:t>- F1-score</w:t>
      </w:r>
      <w:r w:rsidRPr="009F45C8">
        <w:rPr>
          <w:color w:val="C00000"/>
          <w:sz w:val="24"/>
          <w:szCs w:val="24"/>
        </w:rPr>
        <w:br/>
      </w:r>
      <w:r w:rsidRPr="009F45C8">
        <w:rPr>
          <w:color w:val="C00000"/>
          <w:sz w:val="24"/>
          <w:szCs w:val="24"/>
        </w:rPr>
        <w:br/>
        <w:t>Description: Through systematic analysis and preprocessing, the data becomes suitable for machine learning models, improving classification accuracy.</w:t>
      </w:r>
    </w:p>
    <w:p w14:paraId="637A906F" w14:textId="77777777" w:rsidR="009370B4" w:rsidRPr="009370B4" w:rsidRDefault="009370B4" w:rsidP="009370B4">
      <w:pPr>
        <w:rPr>
          <w:sz w:val="24"/>
          <w:szCs w:val="24"/>
        </w:rPr>
      </w:pPr>
    </w:p>
    <w:p w14:paraId="2DAC3DE0" w14:textId="135DDA0A" w:rsidR="005043C7" w:rsidRPr="004270A8" w:rsidRDefault="005043C7" w:rsidP="005043C7">
      <w:pPr>
        <w:pStyle w:val="Heading2"/>
        <w:rPr>
          <w:color w:val="000000" w:themeColor="text1"/>
          <w:sz w:val="36"/>
          <w:szCs w:val="36"/>
        </w:rPr>
      </w:pPr>
      <w:r w:rsidRPr="004270A8">
        <w:rPr>
          <w:color w:val="000000" w:themeColor="text1"/>
          <w:sz w:val="36"/>
          <w:szCs w:val="36"/>
        </w:rPr>
        <w:t>3.6 Tools Used</w:t>
      </w:r>
    </w:p>
    <w:tbl>
      <w:tblPr>
        <w:tblW w:w="0" w:type="auto"/>
        <w:tblLook w:val="04A0" w:firstRow="1" w:lastRow="0" w:firstColumn="1" w:lastColumn="0" w:noHBand="0" w:noVBand="1"/>
      </w:tblPr>
      <w:tblGrid>
        <w:gridCol w:w="2880"/>
        <w:gridCol w:w="2880"/>
        <w:gridCol w:w="2880"/>
      </w:tblGrid>
      <w:tr w:rsidR="005043C7" w:rsidRPr="004270A8" w14:paraId="7F465494" w14:textId="77777777" w:rsidTr="006E2785">
        <w:tc>
          <w:tcPr>
            <w:tcW w:w="2880" w:type="dxa"/>
          </w:tcPr>
          <w:p w14:paraId="43CE86E0" w14:textId="77777777" w:rsidR="005043C7" w:rsidRPr="004270A8" w:rsidRDefault="005043C7" w:rsidP="006E2785">
            <w:pPr>
              <w:rPr>
                <w:sz w:val="24"/>
                <w:szCs w:val="24"/>
              </w:rPr>
            </w:pPr>
            <w:r w:rsidRPr="004270A8">
              <w:rPr>
                <w:sz w:val="24"/>
                <w:szCs w:val="24"/>
              </w:rPr>
              <w:t>Category</w:t>
            </w:r>
          </w:p>
        </w:tc>
        <w:tc>
          <w:tcPr>
            <w:tcW w:w="2880" w:type="dxa"/>
          </w:tcPr>
          <w:p w14:paraId="65192AAC" w14:textId="77777777" w:rsidR="005043C7" w:rsidRPr="004270A8" w:rsidRDefault="005043C7" w:rsidP="006E2785">
            <w:pPr>
              <w:rPr>
                <w:sz w:val="24"/>
                <w:szCs w:val="24"/>
              </w:rPr>
            </w:pPr>
            <w:r w:rsidRPr="004270A8">
              <w:rPr>
                <w:sz w:val="24"/>
                <w:szCs w:val="24"/>
              </w:rPr>
              <w:t>Tool/Technology</w:t>
            </w:r>
          </w:p>
        </w:tc>
        <w:tc>
          <w:tcPr>
            <w:tcW w:w="2880" w:type="dxa"/>
          </w:tcPr>
          <w:p w14:paraId="1186E686" w14:textId="77777777" w:rsidR="005043C7" w:rsidRPr="004270A8" w:rsidRDefault="005043C7" w:rsidP="006E2785">
            <w:pPr>
              <w:rPr>
                <w:sz w:val="24"/>
                <w:szCs w:val="24"/>
              </w:rPr>
            </w:pPr>
            <w:r w:rsidRPr="004270A8">
              <w:rPr>
                <w:sz w:val="24"/>
                <w:szCs w:val="24"/>
              </w:rPr>
              <w:t>Purpose</w:t>
            </w:r>
          </w:p>
        </w:tc>
      </w:tr>
      <w:tr w:rsidR="005043C7" w:rsidRPr="004270A8" w14:paraId="517F7C7F" w14:textId="77777777" w:rsidTr="006E2785">
        <w:tc>
          <w:tcPr>
            <w:tcW w:w="2880" w:type="dxa"/>
          </w:tcPr>
          <w:p w14:paraId="4827B0EB" w14:textId="77777777" w:rsidR="005043C7" w:rsidRPr="004270A8" w:rsidRDefault="005043C7" w:rsidP="006E2785">
            <w:pPr>
              <w:rPr>
                <w:sz w:val="24"/>
                <w:szCs w:val="24"/>
              </w:rPr>
            </w:pPr>
            <w:r w:rsidRPr="004270A8">
              <w:rPr>
                <w:sz w:val="24"/>
                <w:szCs w:val="24"/>
              </w:rPr>
              <w:t>Programming Language</w:t>
            </w:r>
          </w:p>
        </w:tc>
        <w:tc>
          <w:tcPr>
            <w:tcW w:w="2880" w:type="dxa"/>
          </w:tcPr>
          <w:p w14:paraId="35BB0AA7" w14:textId="31666403" w:rsidR="005043C7" w:rsidRPr="004270A8" w:rsidRDefault="005043C7" w:rsidP="006E2785">
            <w:pPr>
              <w:rPr>
                <w:sz w:val="24"/>
                <w:szCs w:val="24"/>
              </w:rPr>
            </w:pPr>
            <w:r w:rsidRPr="004270A8">
              <w:rPr>
                <w:sz w:val="24"/>
                <w:szCs w:val="24"/>
              </w:rPr>
              <w:t>Python</w:t>
            </w:r>
            <w:r w:rsidR="00020E46" w:rsidRPr="00020E46">
              <w:t>/jav</w:t>
            </w:r>
            <w:r w:rsidR="00CA49E8">
              <w:t>a</w:t>
            </w:r>
            <w:r w:rsidR="00020E46" w:rsidRPr="00020E46">
              <w:t xml:space="preserve"> </w:t>
            </w:r>
          </w:p>
        </w:tc>
        <w:tc>
          <w:tcPr>
            <w:tcW w:w="2880" w:type="dxa"/>
          </w:tcPr>
          <w:p w14:paraId="639475FE" w14:textId="77777777" w:rsidR="005043C7" w:rsidRPr="004270A8" w:rsidRDefault="005043C7" w:rsidP="006E2785">
            <w:pPr>
              <w:rPr>
                <w:sz w:val="24"/>
                <w:szCs w:val="24"/>
              </w:rPr>
            </w:pPr>
            <w:r w:rsidRPr="004270A8">
              <w:rPr>
                <w:sz w:val="24"/>
                <w:szCs w:val="24"/>
              </w:rPr>
              <w:t>Main programming language for development</w:t>
            </w:r>
          </w:p>
        </w:tc>
      </w:tr>
      <w:tr w:rsidR="005043C7" w:rsidRPr="004270A8" w14:paraId="195699FC" w14:textId="77777777" w:rsidTr="006E2785">
        <w:tc>
          <w:tcPr>
            <w:tcW w:w="2880" w:type="dxa"/>
          </w:tcPr>
          <w:p w14:paraId="22D7EB35" w14:textId="77777777" w:rsidR="005043C7" w:rsidRPr="004270A8" w:rsidRDefault="005043C7" w:rsidP="006E2785">
            <w:pPr>
              <w:rPr>
                <w:sz w:val="24"/>
                <w:szCs w:val="24"/>
              </w:rPr>
            </w:pPr>
            <w:r w:rsidRPr="004270A8">
              <w:rPr>
                <w:sz w:val="24"/>
                <w:szCs w:val="24"/>
              </w:rPr>
              <w:t>Framework/Library</w:t>
            </w:r>
          </w:p>
        </w:tc>
        <w:tc>
          <w:tcPr>
            <w:tcW w:w="2880" w:type="dxa"/>
          </w:tcPr>
          <w:p w14:paraId="50670647" w14:textId="7CED648D" w:rsidR="005043C7" w:rsidRPr="004270A8" w:rsidRDefault="005043C7" w:rsidP="006E2785">
            <w:pPr>
              <w:rPr>
                <w:sz w:val="24"/>
                <w:szCs w:val="24"/>
              </w:rPr>
            </w:pPr>
            <w:r w:rsidRPr="004270A8">
              <w:rPr>
                <w:sz w:val="24"/>
                <w:szCs w:val="24"/>
              </w:rPr>
              <w:t xml:space="preserve">TensorFlow / Keras </w:t>
            </w:r>
          </w:p>
        </w:tc>
        <w:tc>
          <w:tcPr>
            <w:tcW w:w="2880" w:type="dxa"/>
          </w:tcPr>
          <w:p w14:paraId="1B68AA36" w14:textId="77777777" w:rsidR="005043C7" w:rsidRPr="004270A8" w:rsidRDefault="005043C7" w:rsidP="006E2785">
            <w:pPr>
              <w:rPr>
                <w:sz w:val="24"/>
                <w:szCs w:val="24"/>
              </w:rPr>
            </w:pPr>
            <w:r w:rsidRPr="004270A8">
              <w:rPr>
                <w:sz w:val="24"/>
                <w:szCs w:val="24"/>
              </w:rPr>
              <w:t>Used for deep learning model building</w:t>
            </w:r>
          </w:p>
        </w:tc>
      </w:tr>
      <w:tr w:rsidR="005043C7" w:rsidRPr="004270A8" w14:paraId="05D2DAC3" w14:textId="77777777" w:rsidTr="006E2785">
        <w:tc>
          <w:tcPr>
            <w:tcW w:w="2880" w:type="dxa"/>
          </w:tcPr>
          <w:p w14:paraId="2A5E0D26" w14:textId="77777777" w:rsidR="005043C7" w:rsidRPr="004270A8" w:rsidRDefault="005043C7" w:rsidP="006E2785">
            <w:pPr>
              <w:rPr>
                <w:sz w:val="24"/>
                <w:szCs w:val="24"/>
              </w:rPr>
            </w:pPr>
            <w:r w:rsidRPr="004270A8">
              <w:rPr>
                <w:sz w:val="24"/>
                <w:szCs w:val="24"/>
              </w:rPr>
              <w:t>Image Processing</w:t>
            </w:r>
          </w:p>
        </w:tc>
        <w:tc>
          <w:tcPr>
            <w:tcW w:w="2880" w:type="dxa"/>
          </w:tcPr>
          <w:p w14:paraId="752B31E9" w14:textId="05983BFA" w:rsidR="005043C7" w:rsidRPr="004270A8" w:rsidRDefault="00CA49E8" w:rsidP="006E2785">
            <w:pPr>
              <w:rPr>
                <w:sz w:val="24"/>
                <w:szCs w:val="24"/>
              </w:rPr>
            </w:pPr>
            <w:r>
              <w:rPr>
                <w:sz w:val="24"/>
                <w:szCs w:val="24"/>
              </w:rPr>
              <w:t>Pillow</w:t>
            </w:r>
          </w:p>
        </w:tc>
        <w:tc>
          <w:tcPr>
            <w:tcW w:w="2880" w:type="dxa"/>
          </w:tcPr>
          <w:p w14:paraId="15269FF3" w14:textId="77777777" w:rsidR="005043C7" w:rsidRPr="004270A8" w:rsidRDefault="005043C7" w:rsidP="006E2785">
            <w:pPr>
              <w:rPr>
                <w:sz w:val="24"/>
                <w:szCs w:val="24"/>
              </w:rPr>
            </w:pPr>
            <w:r w:rsidRPr="004270A8">
              <w:rPr>
                <w:sz w:val="24"/>
                <w:szCs w:val="24"/>
              </w:rPr>
              <w:t>Used for preprocessing and feature extraction</w:t>
            </w:r>
          </w:p>
        </w:tc>
      </w:tr>
      <w:tr w:rsidR="005043C7" w:rsidRPr="004270A8" w14:paraId="384825BF" w14:textId="77777777" w:rsidTr="006E2785">
        <w:tc>
          <w:tcPr>
            <w:tcW w:w="2880" w:type="dxa"/>
          </w:tcPr>
          <w:p w14:paraId="051F2823" w14:textId="77777777" w:rsidR="005043C7" w:rsidRPr="004270A8" w:rsidRDefault="005043C7" w:rsidP="006E2785">
            <w:pPr>
              <w:rPr>
                <w:sz w:val="24"/>
                <w:szCs w:val="24"/>
              </w:rPr>
            </w:pPr>
            <w:r w:rsidRPr="004270A8">
              <w:rPr>
                <w:sz w:val="24"/>
                <w:szCs w:val="24"/>
              </w:rPr>
              <w:t>Development Environment</w:t>
            </w:r>
          </w:p>
        </w:tc>
        <w:tc>
          <w:tcPr>
            <w:tcW w:w="2880" w:type="dxa"/>
          </w:tcPr>
          <w:p w14:paraId="17536A29" w14:textId="22E5DFE9" w:rsidR="005043C7" w:rsidRPr="004270A8" w:rsidRDefault="00BD589D" w:rsidP="006E2785">
            <w:pPr>
              <w:rPr>
                <w:sz w:val="24"/>
                <w:szCs w:val="24"/>
              </w:rPr>
            </w:pPr>
            <w:r>
              <w:rPr>
                <w:sz w:val="24"/>
                <w:szCs w:val="24"/>
              </w:rPr>
              <w:t>Vs code</w:t>
            </w:r>
            <w:r w:rsidR="005043C7" w:rsidRPr="004270A8">
              <w:rPr>
                <w:sz w:val="24"/>
                <w:szCs w:val="24"/>
              </w:rPr>
              <w:t xml:space="preserve"> / </w:t>
            </w:r>
            <w:r w:rsidR="00CA49E8">
              <w:rPr>
                <w:sz w:val="24"/>
                <w:szCs w:val="24"/>
              </w:rPr>
              <w:t>Android Studio</w:t>
            </w:r>
          </w:p>
        </w:tc>
        <w:tc>
          <w:tcPr>
            <w:tcW w:w="2880" w:type="dxa"/>
          </w:tcPr>
          <w:p w14:paraId="761C5725" w14:textId="77777777" w:rsidR="005043C7" w:rsidRPr="004270A8" w:rsidRDefault="005043C7" w:rsidP="006E2785">
            <w:pPr>
              <w:rPr>
                <w:sz w:val="24"/>
                <w:szCs w:val="24"/>
              </w:rPr>
            </w:pPr>
            <w:r w:rsidRPr="004270A8">
              <w:rPr>
                <w:sz w:val="24"/>
                <w:szCs w:val="24"/>
              </w:rPr>
              <w:t>For training and testing models</w:t>
            </w:r>
          </w:p>
        </w:tc>
      </w:tr>
      <w:tr w:rsidR="005043C7" w:rsidRPr="004270A8" w14:paraId="6DAA762D" w14:textId="77777777" w:rsidTr="006E2785">
        <w:tc>
          <w:tcPr>
            <w:tcW w:w="2880" w:type="dxa"/>
          </w:tcPr>
          <w:p w14:paraId="42DCDB3E" w14:textId="77777777" w:rsidR="005043C7" w:rsidRPr="004270A8" w:rsidRDefault="005043C7" w:rsidP="006E2785">
            <w:pPr>
              <w:rPr>
                <w:sz w:val="24"/>
                <w:szCs w:val="24"/>
              </w:rPr>
            </w:pPr>
            <w:r w:rsidRPr="004270A8">
              <w:rPr>
                <w:sz w:val="24"/>
                <w:szCs w:val="24"/>
              </w:rPr>
              <w:t>Data Handling</w:t>
            </w:r>
          </w:p>
        </w:tc>
        <w:tc>
          <w:tcPr>
            <w:tcW w:w="2880" w:type="dxa"/>
          </w:tcPr>
          <w:p w14:paraId="2DD39E9C" w14:textId="77777777" w:rsidR="005043C7" w:rsidRPr="004270A8" w:rsidRDefault="005043C7" w:rsidP="006E2785">
            <w:pPr>
              <w:rPr>
                <w:sz w:val="24"/>
                <w:szCs w:val="24"/>
              </w:rPr>
            </w:pPr>
            <w:r w:rsidRPr="004270A8">
              <w:rPr>
                <w:sz w:val="24"/>
                <w:szCs w:val="24"/>
              </w:rPr>
              <w:t>NumPy, Pandas</w:t>
            </w:r>
          </w:p>
        </w:tc>
        <w:tc>
          <w:tcPr>
            <w:tcW w:w="2880" w:type="dxa"/>
          </w:tcPr>
          <w:p w14:paraId="2A788C48" w14:textId="77777777" w:rsidR="005043C7" w:rsidRPr="004270A8" w:rsidRDefault="005043C7" w:rsidP="006E2785">
            <w:pPr>
              <w:rPr>
                <w:sz w:val="24"/>
                <w:szCs w:val="24"/>
              </w:rPr>
            </w:pPr>
            <w:r w:rsidRPr="004270A8">
              <w:rPr>
                <w:sz w:val="24"/>
                <w:szCs w:val="24"/>
              </w:rPr>
              <w:t>For data management and manipulation</w:t>
            </w:r>
          </w:p>
        </w:tc>
      </w:tr>
      <w:tr w:rsidR="005043C7" w:rsidRPr="004270A8" w14:paraId="335E9B6F" w14:textId="77777777" w:rsidTr="006E2785">
        <w:tc>
          <w:tcPr>
            <w:tcW w:w="2880" w:type="dxa"/>
          </w:tcPr>
          <w:p w14:paraId="3F849C40" w14:textId="77777777" w:rsidR="005043C7" w:rsidRPr="004270A8" w:rsidRDefault="005043C7" w:rsidP="006E2785">
            <w:pPr>
              <w:rPr>
                <w:sz w:val="24"/>
                <w:szCs w:val="24"/>
              </w:rPr>
            </w:pPr>
            <w:r w:rsidRPr="004270A8">
              <w:rPr>
                <w:sz w:val="24"/>
                <w:szCs w:val="24"/>
              </w:rPr>
              <w:t>Visualization</w:t>
            </w:r>
          </w:p>
        </w:tc>
        <w:tc>
          <w:tcPr>
            <w:tcW w:w="2880" w:type="dxa"/>
          </w:tcPr>
          <w:p w14:paraId="5D6B1F7C" w14:textId="4C7E05C2" w:rsidR="005043C7" w:rsidRPr="004270A8" w:rsidRDefault="005043C7" w:rsidP="006E2785">
            <w:pPr>
              <w:rPr>
                <w:sz w:val="24"/>
                <w:szCs w:val="24"/>
              </w:rPr>
            </w:pPr>
            <w:r w:rsidRPr="004270A8">
              <w:rPr>
                <w:sz w:val="24"/>
                <w:szCs w:val="24"/>
              </w:rPr>
              <w:t>Matplotlib</w:t>
            </w:r>
          </w:p>
        </w:tc>
        <w:tc>
          <w:tcPr>
            <w:tcW w:w="2880" w:type="dxa"/>
          </w:tcPr>
          <w:p w14:paraId="71A3C8E3" w14:textId="77777777" w:rsidR="005043C7" w:rsidRPr="004270A8" w:rsidRDefault="005043C7" w:rsidP="006E2785">
            <w:pPr>
              <w:rPr>
                <w:sz w:val="24"/>
                <w:szCs w:val="24"/>
              </w:rPr>
            </w:pPr>
            <w:r w:rsidRPr="004270A8">
              <w:rPr>
                <w:sz w:val="24"/>
                <w:szCs w:val="24"/>
              </w:rPr>
              <w:t>For visualizing dataset and model performance</w:t>
            </w:r>
          </w:p>
        </w:tc>
      </w:tr>
      <w:tr w:rsidR="005043C7" w:rsidRPr="004270A8" w14:paraId="29C2E4A4" w14:textId="77777777" w:rsidTr="006E2785">
        <w:tc>
          <w:tcPr>
            <w:tcW w:w="2880" w:type="dxa"/>
          </w:tcPr>
          <w:p w14:paraId="4F7DCB9D" w14:textId="77777777" w:rsidR="005043C7" w:rsidRPr="004270A8" w:rsidRDefault="005043C7" w:rsidP="006E2785">
            <w:pPr>
              <w:rPr>
                <w:sz w:val="24"/>
                <w:szCs w:val="24"/>
              </w:rPr>
            </w:pPr>
            <w:r w:rsidRPr="004270A8">
              <w:rPr>
                <w:sz w:val="24"/>
                <w:szCs w:val="24"/>
              </w:rPr>
              <w:t>Interface</w:t>
            </w:r>
          </w:p>
        </w:tc>
        <w:tc>
          <w:tcPr>
            <w:tcW w:w="2880" w:type="dxa"/>
          </w:tcPr>
          <w:p w14:paraId="27F91B28" w14:textId="3BEAA73C" w:rsidR="005043C7" w:rsidRPr="004270A8" w:rsidRDefault="00CA49E8" w:rsidP="006E2785">
            <w:pPr>
              <w:rPr>
                <w:sz w:val="24"/>
                <w:szCs w:val="24"/>
              </w:rPr>
            </w:pPr>
            <w:r>
              <w:rPr>
                <w:sz w:val="24"/>
                <w:szCs w:val="24"/>
              </w:rPr>
              <w:t>FastAPI</w:t>
            </w:r>
          </w:p>
        </w:tc>
        <w:tc>
          <w:tcPr>
            <w:tcW w:w="2880" w:type="dxa"/>
          </w:tcPr>
          <w:p w14:paraId="1A938E32" w14:textId="77777777" w:rsidR="005043C7" w:rsidRPr="004270A8" w:rsidRDefault="005043C7" w:rsidP="006E2785">
            <w:pPr>
              <w:rPr>
                <w:sz w:val="24"/>
                <w:szCs w:val="24"/>
              </w:rPr>
            </w:pPr>
            <w:r w:rsidRPr="004270A8">
              <w:rPr>
                <w:sz w:val="24"/>
                <w:szCs w:val="24"/>
              </w:rPr>
              <w:t>To build a simple web-based user interface</w:t>
            </w:r>
          </w:p>
        </w:tc>
      </w:tr>
    </w:tbl>
    <w:p w14:paraId="34CA1E34" w14:textId="7003CF15" w:rsidR="005043C7" w:rsidRDefault="005043C7" w:rsidP="005043C7">
      <w:pPr>
        <w:rPr>
          <w:sz w:val="24"/>
          <w:szCs w:val="24"/>
        </w:rPr>
      </w:pPr>
      <w:r w:rsidRPr="004270A8">
        <w:rPr>
          <w:sz w:val="24"/>
          <w:szCs w:val="24"/>
        </w:rPr>
        <w:t>These tools were selected for their flexibility, scalability, and effectiveness in machine learning and image classification tasks.</w:t>
      </w:r>
    </w:p>
    <w:p w14:paraId="5D2C53E2" w14:textId="77777777" w:rsidR="009370B4" w:rsidRPr="004270A8" w:rsidRDefault="009370B4" w:rsidP="005043C7">
      <w:pPr>
        <w:rPr>
          <w:sz w:val="24"/>
          <w:szCs w:val="24"/>
        </w:rPr>
      </w:pPr>
    </w:p>
    <w:p w14:paraId="48F57453" w14:textId="77777777" w:rsidR="005043C7" w:rsidRPr="004270A8" w:rsidRDefault="005043C7" w:rsidP="005043C7">
      <w:pPr>
        <w:pStyle w:val="Heading2"/>
        <w:rPr>
          <w:color w:val="000000" w:themeColor="text1"/>
          <w:sz w:val="36"/>
          <w:szCs w:val="36"/>
        </w:rPr>
      </w:pPr>
      <w:r w:rsidRPr="004270A8">
        <w:rPr>
          <w:color w:val="000000" w:themeColor="text1"/>
          <w:sz w:val="36"/>
          <w:szCs w:val="36"/>
        </w:rPr>
        <w:t>3.7 Summary</w:t>
      </w:r>
    </w:p>
    <w:p w14:paraId="56FDDDF6" w14:textId="7A0FD64F" w:rsidR="005043C7" w:rsidRPr="00704406" w:rsidRDefault="005043C7" w:rsidP="00D2464F">
      <w:pPr>
        <w:rPr>
          <w:sz w:val="24"/>
          <w:szCs w:val="24"/>
        </w:rPr>
      </w:pPr>
      <w:r w:rsidRPr="004270A8">
        <w:rPr>
          <w:sz w:val="24"/>
          <w:szCs w:val="24"/>
        </w:rPr>
        <w:t>This chapter described the system design and implementation of the Plant Disease Classifier. It detailed the working of the system using Use Case, DFD, and Sequence diagrams, discussed how data analysis was performed, and listed the tools used to build the model.</w:t>
      </w:r>
      <w:r w:rsidRPr="004270A8">
        <w:rPr>
          <w:sz w:val="24"/>
          <w:szCs w:val="24"/>
        </w:rPr>
        <w:br/>
      </w:r>
      <w:r w:rsidRPr="004270A8">
        <w:rPr>
          <w:sz w:val="24"/>
          <w:szCs w:val="24"/>
        </w:rPr>
        <w:br/>
        <w:t>The system’s architecture ensures efficient data flow and accurate disease classification. By combining deep learning techniques with image processing, the model provides a reliable way to detect plant diseases and help farmers maintain healthy crops.</w:t>
      </w:r>
    </w:p>
    <w:sectPr w:rsidR="005043C7" w:rsidRPr="0070440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ohammad Fazil Saadat" w:date="2025-11-09T18:22:00Z" w:initials="MFS">
    <w:p w14:paraId="17D08379" w14:textId="497E2C4E" w:rsidR="00D42677" w:rsidRDefault="00D42677">
      <w:pPr>
        <w:pStyle w:val="CommentText"/>
      </w:pPr>
      <w:r>
        <w:rPr>
          <w:rStyle w:val="CommentReference"/>
        </w:rPr>
        <w:annotationRef/>
      </w:r>
      <w:r>
        <w:t>The Diagram must have standard notation</w:t>
      </w:r>
    </w:p>
  </w:comment>
  <w:comment w:id="1" w:author="Mohammad Fazil Saadat" w:date="2025-11-09T18:23:00Z" w:initials="MFS">
    <w:p w14:paraId="08769610" w14:textId="79746009" w:rsidR="00D42677" w:rsidRDefault="00D42677">
      <w:pPr>
        <w:pStyle w:val="CommentText"/>
      </w:pPr>
      <w:r>
        <w:rPr>
          <w:rStyle w:val="CommentReference"/>
        </w:rPr>
        <w:annotationRef/>
      </w:r>
      <w:r>
        <w:t>If this is level one then the database must be shown where the data is saved</w:t>
      </w:r>
    </w:p>
  </w:comment>
  <w:comment w:id="2" w:author="Mohammad Fazil Saadat" w:date="2025-11-09T18:23:00Z" w:initials="MFS">
    <w:p w14:paraId="0095349B" w14:textId="7881DF38" w:rsidR="00D42677" w:rsidRDefault="00D42677">
      <w:pPr>
        <w:pStyle w:val="CommentText"/>
      </w:pPr>
      <w:r>
        <w:rPr>
          <w:rStyle w:val="CommentReference"/>
        </w:rPr>
        <w:annotationRef/>
      </w:r>
      <w:r>
        <w:t>Standard notations must be used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7D08379" w15:done="0"/>
  <w15:commentEx w15:paraId="08769610" w15:done="0"/>
  <w15:commentEx w15:paraId="0095349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BB5A72" w16cex:dateUtc="2025-11-09T13:52:00Z"/>
  <w16cex:commentExtensible w16cex:durableId="2CBB5A96" w16cex:dateUtc="2025-11-09T13:53:00Z"/>
  <w16cex:commentExtensible w16cex:durableId="2CBB5ABF" w16cex:dateUtc="2025-11-09T13: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7D08379" w16cid:durableId="2CBB5A72"/>
  <w16cid:commentId w16cid:paraId="08769610" w16cid:durableId="2CBB5A96"/>
  <w16cid:commentId w16cid:paraId="0095349B" w16cid:durableId="2CBB5AB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F70765"/>
    <w:multiLevelType w:val="multilevel"/>
    <w:tmpl w:val="B39A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7F7ED3"/>
    <w:multiLevelType w:val="multilevel"/>
    <w:tmpl w:val="6018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4221AB"/>
    <w:multiLevelType w:val="multilevel"/>
    <w:tmpl w:val="A6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5E0189"/>
    <w:multiLevelType w:val="multilevel"/>
    <w:tmpl w:val="14D80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D47CC3"/>
    <w:multiLevelType w:val="multilevel"/>
    <w:tmpl w:val="0FE64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128117B"/>
    <w:multiLevelType w:val="multilevel"/>
    <w:tmpl w:val="9F38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BD5AE1"/>
    <w:multiLevelType w:val="multilevel"/>
    <w:tmpl w:val="4D08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A153A7"/>
    <w:multiLevelType w:val="multilevel"/>
    <w:tmpl w:val="DFBA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7"/>
  </w:num>
  <w:num w:numId="4">
    <w:abstractNumId w:val="1"/>
  </w:num>
  <w:num w:numId="5">
    <w:abstractNumId w:val="4"/>
  </w:num>
  <w:num w:numId="6">
    <w:abstractNumId w:val="0"/>
  </w:num>
  <w:num w:numId="7">
    <w:abstractNumId w:val="2"/>
  </w:num>
  <w:num w:numId="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ohammad Fazil Saadat">
    <w15:presenceInfo w15:providerId="Windows Live" w15:userId="406426dd2807138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406"/>
    <w:rsid w:val="00020E46"/>
    <w:rsid w:val="002A530B"/>
    <w:rsid w:val="003650FC"/>
    <w:rsid w:val="004F1251"/>
    <w:rsid w:val="005043C7"/>
    <w:rsid w:val="00581A32"/>
    <w:rsid w:val="00704406"/>
    <w:rsid w:val="00797F77"/>
    <w:rsid w:val="0086220B"/>
    <w:rsid w:val="008F21F9"/>
    <w:rsid w:val="009370B4"/>
    <w:rsid w:val="0099543A"/>
    <w:rsid w:val="009F45C8"/>
    <w:rsid w:val="00B372FA"/>
    <w:rsid w:val="00B3749F"/>
    <w:rsid w:val="00BD589D"/>
    <w:rsid w:val="00CA49E8"/>
    <w:rsid w:val="00D2464F"/>
    <w:rsid w:val="00D42677"/>
    <w:rsid w:val="00D64FAD"/>
    <w:rsid w:val="00DE0A9C"/>
    <w:rsid w:val="00EC30EB"/>
    <w:rsid w:val="00EE5930"/>
    <w:rsid w:val="00F771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2E8F1"/>
  <w15:chartTrackingRefBased/>
  <w15:docId w15:val="{1339A1D1-0017-48E4-AFA9-00AD107B3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44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044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4406"/>
    <w:pPr>
      <w:keepNext/>
      <w:keepLines/>
      <w:spacing w:before="160" w:after="80"/>
      <w:outlineLvl w:val="2"/>
    </w:pPr>
    <w:rPr>
      <w:rFonts w:eastAsiaTheme="majorEastAsia" w:cstheme="majorBidi"/>
      <w:color w:val="2F5496" w:themeColor="accent1" w:themeShade="BF"/>
    </w:rPr>
  </w:style>
  <w:style w:type="paragraph" w:styleId="Heading4">
    <w:name w:val="heading 4"/>
    <w:basedOn w:val="Normal"/>
    <w:next w:val="Normal"/>
    <w:link w:val="Heading4Char"/>
    <w:uiPriority w:val="9"/>
    <w:semiHidden/>
    <w:unhideWhenUsed/>
    <w:qFormat/>
    <w:rsid w:val="007044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44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4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4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044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04406"/>
    <w:rPr>
      <w:rFonts w:eastAsiaTheme="majorEastAsia" w:cstheme="majorBidi"/>
      <w:color w:val="2F5496" w:themeColor="accent1" w:themeShade="BF"/>
    </w:rPr>
  </w:style>
  <w:style w:type="character" w:customStyle="1" w:styleId="Heading4Char">
    <w:name w:val="Heading 4 Char"/>
    <w:basedOn w:val="DefaultParagraphFont"/>
    <w:link w:val="Heading4"/>
    <w:uiPriority w:val="9"/>
    <w:semiHidden/>
    <w:rsid w:val="007044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44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4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406"/>
    <w:rPr>
      <w:rFonts w:eastAsiaTheme="majorEastAsia" w:cstheme="majorBidi"/>
      <w:color w:val="272727" w:themeColor="text1" w:themeTint="D8"/>
    </w:rPr>
  </w:style>
  <w:style w:type="paragraph" w:styleId="Title">
    <w:name w:val="Title"/>
    <w:basedOn w:val="Normal"/>
    <w:next w:val="Normal"/>
    <w:link w:val="TitleChar"/>
    <w:uiPriority w:val="10"/>
    <w:qFormat/>
    <w:rsid w:val="00704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406"/>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704406"/>
    <w:rPr>
      <w:rFonts w:eastAsiaTheme="majorEastAsia" w:cstheme="majorBidi"/>
      <w:color w:val="595959" w:themeColor="text1" w:themeTint="A6"/>
      <w:spacing w:val="15"/>
    </w:rPr>
  </w:style>
  <w:style w:type="paragraph" w:styleId="Quote">
    <w:name w:val="Quote"/>
    <w:basedOn w:val="Normal"/>
    <w:next w:val="Normal"/>
    <w:link w:val="QuoteChar"/>
    <w:uiPriority w:val="29"/>
    <w:qFormat/>
    <w:rsid w:val="00704406"/>
    <w:pPr>
      <w:spacing w:before="160"/>
      <w:jc w:val="center"/>
    </w:pPr>
    <w:rPr>
      <w:i/>
      <w:iCs/>
      <w:color w:val="404040" w:themeColor="text1" w:themeTint="BF"/>
    </w:rPr>
  </w:style>
  <w:style w:type="character" w:customStyle="1" w:styleId="QuoteChar">
    <w:name w:val="Quote Char"/>
    <w:basedOn w:val="DefaultParagraphFont"/>
    <w:link w:val="Quote"/>
    <w:uiPriority w:val="29"/>
    <w:rsid w:val="00704406"/>
    <w:rPr>
      <w:i/>
      <w:iCs/>
      <w:color w:val="404040" w:themeColor="text1" w:themeTint="BF"/>
    </w:rPr>
  </w:style>
  <w:style w:type="paragraph" w:styleId="ListParagraph">
    <w:name w:val="List Paragraph"/>
    <w:basedOn w:val="Normal"/>
    <w:uiPriority w:val="34"/>
    <w:qFormat/>
    <w:rsid w:val="00704406"/>
    <w:pPr>
      <w:ind w:left="720"/>
      <w:contextualSpacing/>
    </w:pPr>
  </w:style>
  <w:style w:type="character" w:styleId="IntenseEmphasis">
    <w:name w:val="Intense Emphasis"/>
    <w:basedOn w:val="DefaultParagraphFont"/>
    <w:uiPriority w:val="21"/>
    <w:qFormat/>
    <w:rsid w:val="00704406"/>
    <w:rPr>
      <w:i/>
      <w:iCs/>
      <w:color w:val="2F5496" w:themeColor="accent1" w:themeShade="BF"/>
    </w:rPr>
  </w:style>
  <w:style w:type="paragraph" w:styleId="IntenseQuote">
    <w:name w:val="Intense Quote"/>
    <w:basedOn w:val="Normal"/>
    <w:next w:val="Normal"/>
    <w:link w:val="IntenseQuoteChar"/>
    <w:uiPriority w:val="30"/>
    <w:qFormat/>
    <w:rsid w:val="007044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4406"/>
    <w:rPr>
      <w:i/>
      <w:iCs/>
      <w:color w:val="2F5496" w:themeColor="accent1" w:themeShade="BF"/>
    </w:rPr>
  </w:style>
  <w:style w:type="character" w:styleId="IntenseReference">
    <w:name w:val="Intense Reference"/>
    <w:basedOn w:val="DefaultParagraphFont"/>
    <w:uiPriority w:val="32"/>
    <w:qFormat/>
    <w:rsid w:val="00704406"/>
    <w:rPr>
      <w:b/>
      <w:bCs/>
      <w:smallCaps/>
      <w:color w:val="2F5496" w:themeColor="accent1" w:themeShade="BF"/>
      <w:spacing w:val="5"/>
    </w:rPr>
  </w:style>
  <w:style w:type="character" w:styleId="Strong">
    <w:name w:val="Strong"/>
    <w:basedOn w:val="DefaultParagraphFont"/>
    <w:uiPriority w:val="22"/>
    <w:qFormat/>
    <w:rsid w:val="00CA49E8"/>
    <w:rPr>
      <w:b/>
      <w:bCs/>
    </w:rPr>
  </w:style>
  <w:style w:type="paragraph" w:styleId="NormalWeb">
    <w:name w:val="Normal (Web)"/>
    <w:basedOn w:val="Normal"/>
    <w:uiPriority w:val="99"/>
    <w:semiHidden/>
    <w:unhideWhenUsed/>
    <w:rsid w:val="00CA49E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CommentReference">
    <w:name w:val="annotation reference"/>
    <w:basedOn w:val="DefaultParagraphFont"/>
    <w:uiPriority w:val="99"/>
    <w:semiHidden/>
    <w:unhideWhenUsed/>
    <w:rsid w:val="00D42677"/>
    <w:rPr>
      <w:sz w:val="16"/>
      <w:szCs w:val="16"/>
    </w:rPr>
  </w:style>
  <w:style w:type="paragraph" w:styleId="CommentText">
    <w:name w:val="annotation text"/>
    <w:basedOn w:val="Normal"/>
    <w:link w:val="CommentTextChar"/>
    <w:uiPriority w:val="99"/>
    <w:semiHidden/>
    <w:unhideWhenUsed/>
    <w:rsid w:val="00D42677"/>
    <w:pPr>
      <w:spacing w:line="240" w:lineRule="auto"/>
    </w:pPr>
    <w:rPr>
      <w:sz w:val="20"/>
      <w:szCs w:val="20"/>
    </w:rPr>
  </w:style>
  <w:style w:type="character" w:customStyle="1" w:styleId="CommentTextChar">
    <w:name w:val="Comment Text Char"/>
    <w:basedOn w:val="DefaultParagraphFont"/>
    <w:link w:val="CommentText"/>
    <w:uiPriority w:val="99"/>
    <w:semiHidden/>
    <w:rsid w:val="00D42677"/>
    <w:rPr>
      <w:sz w:val="20"/>
      <w:szCs w:val="20"/>
    </w:rPr>
  </w:style>
  <w:style w:type="paragraph" w:styleId="CommentSubject">
    <w:name w:val="annotation subject"/>
    <w:basedOn w:val="CommentText"/>
    <w:next w:val="CommentText"/>
    <w:link w:val="CommentSubjectChar"/>
    <w:uiPriority w:val="99"/>
    <w:semiHidden/>
    <w:unhideWhenUsed/>
    <w:rsid w:val="00D42677"/>
    <w:rPr>
      <w:b/>
      <w:bCs/>
    </w:rPr>
  </w:style>
  <w:style w:type="character" w:customStyle="1" w:styleId="CommentSubjectChar">
    <w:name w:val="Comment Subject Char"/>
    <w:basedOn w:val="CommentTextChar"/>
    <w:link w:val="CommentSubject"/>
    <w:uiPriority w:val="99"/>
    <w:semiHidden/>
    <w:rsid w:val="00D4267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4954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49017-51B7-463C-B105-F322297B7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1464</TotalTime>
  <Pages>6</Pages>
  <Words>1221</Words>
  <Characters>6960</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Mohammad Fazil Saadat</cp:lastModifiedBy>
  <cp:revision>4</cp:revision>
  <dcterms:created xsi:type="dcterms:W3CDTF">2025-11-08T13:31:00Z</dcterms:created>
  <dcterms:modified xsi:type="dcterms:W3CDTF">2025-11-09T13:55:00Z</dcterms:modified>
</cp:coreProperties>
</file>